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Look w:val="04A0" w:firstRow="1" w:lastRow="0" w:firstColumn="1" w:lastColumn="0" w:noHBand="0" w:noVBand="1"/>
      </w:tblPr>
      <w:tblGrid>
        <w:gridCol w:w="697"/>
        <w:gridCol w:w="1507"/>
        <w:gridCol w:w="1604"/>
        <w:gridCol w:w="10366"/>
      </w:tblGrid>
      <w:tr w:rsidR="00210A87" w14:paraId="144323C9" w14:textId="77777777" w:rsidTr="00210A87">
        <w:trPr>
          <w:trHeight w:val="560"/>
        </w:trPr>
        <w:tc>
          <w:tcPr>
            <w:tcW w:w="697" w:type="dxa"/>
            <w:vAlign w:val="center"/>
          </w:tcPr>
          <w:p w14:paraId="781E7165" w14:textId="77777777" w:rsidR="00210A87" w:rsidRDefault="00210A87" w:rsidP="0015775D">
            <w:pPr>
              <w:jc w:val="center"/>
              <w:rPr>
                <w:rFonts w:ascii="宋体" w:eastAsia="宋体" w:hAnsi="宋体" w:cs="宋体"/>
                <w:b/>
                <w:bCs/>
                <w:color w:val="000000"/>
                <w:sz w:val="24"/>
                <w:szCs w:val="24"/>
              </w:rPr>
            </w:pPr>
            <w:r>
              <w:rPr>
                <w:rFonts w:hint="eastAsia"/>
                <w:b/>
                <w:bCs/>
                <w:color w:val="000000"/>
              </w:rPr>
              <w:t>序号</w:t>
            </w:r>
          </w:p>
        </w:tc>
        <w:tc>
          <w:tcPr>
            <w:tcW w:w="1507" w:type="dxa"/>
            <w:vAlign w:val="center"/>
          </w:tcPr>
          <w:p w14:paraId="42F11AC4" w14:textId="77777777" w:rsidR="00210A87" w:rsidRDefault="00210A87" w:rsidP="0015775D">
            <w:pPr>
              <w:jc w:val="center"/>
              <w:rPr>
                <w:rFonts w:ascii="宋体" w:eastAsia="宋体" w:hAnsi="宋体" w:cs="宋体"/>
                <w:b/>
                <w:bCs/>
                <w:color w:val="000000"/>
                <w:sz w:val="24"/>
                <w:szCs w:val="24"/>
              </w:rPr>
            </w:pPr>
            <w:r>
              <w:rPr>
                <w:rFonts w:hint="eastAsia"/>
                <w:b/>
                <w:bCs/>
                <w:color w:val="000000"/>
              </w:rPr>
              <w:t>需求部门</w:t>
            </w:r>
          </w:p>
        </w:tc>
        <w:tc>
          <w:tcPr>
            <w:tcW w:w="1604" w:type="dxa"/>
            <w:vAlign w:val="center"/>
          </w:tcPr>
          <w:p w14:paraId="369C9A69" w14:textId="77777777" w:rsidR="00210A87" w:rsidRDefault="00210A87" w:rsidP="0015775D">
            <w:pPr>
              <w:jc w:val="center"/>
              <w:rPr>
                <w:rFonts w:ascii="宋体" w:eastAsia="宋体" w:hAnsi="宋体" w:cs="宋体"/>
                <w:b/>
                <w:bCs/>
                <w:color w:val="000000"/>
                <w:sz w:val="24"/>
                <w:szCs w:val="24"/>
              </w:rPr>
            </w:pPr>
            <w:r>
              <w:rPr>
                <w:rFonts w:hint="eastAsia"/>
                <w:b/>
                <w:bCs/>
                <w:color w:val="000000"/>
              </w:rPr>
              <w:t>物资名称</w:t>
            </w:r>
          </w:p>
        </w:tc>
        <w:tc>
          <w:tcPr>
            <w:tcW w:w="10366" w:type="dxa"/>
            <w:vAlign w:val="center"/>
          </w:tcPr>
          <w:p w14:paraId="30DC7361" w14:textId="77777777" w:rsidR="00210A87" w:rsidRDefault="00210A87" w:rsidP="0015775D">
            <w:pPr>
              <w:jc w:val="center"/>
              <w:rPr>
                <w:rFonts w:ascii="宋体" w:eastAsia="宋体" w:hAnsi="宋体" w:cs="宋体"/>
                <w:b/>
                <w:bCs/>
                <w:color w:val="000000"/>
                <w:sz w:val="24"/>
                <w:szCs w:val="24"/>
              </w:rPr>
            </w:pPr>
            <w:r>
              <w:rPr>
                <w:rFonts w:hint="eastAsia"/>
                <w:b/>
                <w:bCs/>
                <w:color w:val="000000"/>
              </w:rPr>
              <w:t>质量技术标准</w:t>
            </w:r>
          </w:p>
        </w:tc>
      </w:tr>
      <w:tr w:rsidR="00F64E0F" w14:paraId="41FA22D6" w14:textId="77777777" w:rsidTr="0015775D">
        <w:tc>
          <w:tcPr>
            <w:tcW w:w="697" w:type="dxa"/>
            <w:vAlign w:val="center"/>
          </w:tcPr>
          <w:p w14:paraId="6EC09DCC" w14:textId="77777777" w:rsidR="00F64E0F" w:rsidRDefault="00F64E0F" w:rsidP="00F64E0F">
            <w:pPr>
              <w:jc w:val="center"/>
              <w:rPr>
                <w:rFonts w:ascii="宋体" w:eastAsia="宋体" w:hAnsi="宋体" w:cs="宋体"/>
                <w:color w:val="000000"/>
                <w:sz w:val="22"/>
              </w:rPr>
            </w:pPr>
            <w:r>
              <w:rPr>
                <w:rFonts w:hint="eastAsia"/>
                <w:color w:val="000000"/>
                <w:sz w:val="22"/>
              </w:rPr>
              <w:t>1</w:t>
            </w:r>
          </w:p>
        </w:tc>
        <w:tc>
          <w:tcPr>
            <w:tcW w:w="1507" w:type="dxa"/>
            <w:vAlign w:val="center"/>
          </w:tcPr>
          <w:p w14:paraId="6E729BC2" w14:textId="77777777" w:rsidR="00F64E0F" w:rsidRDefault="00F64E0F" w:rsidP="00F64E0F">
            <w:pPr>
              <w:jc w:val="center"/>
              <w:rPr>
                <w:rFonts w:ascii="宋体" w:eastAsia="宋体" w:hAnsi="宋体" w:cs="宋体"/>
                <w:color w:val="000000"/>
                <w:sz w:val="22"/>
              </w:rPr>
            </w:pPr>
            <w:r>
              <w:rPr>
                <w:rFonts w:hint="eastAsia"/>
                <w:color w:val="000000"/>
                <w:sz w:val="22"/>
              </w:rPr>
              <w:t>全院</w:t>
            </w:r>
          </w:p>
        </w:tc>
        <w:tc>
          <w:tcPr>
            <w:tcW w:w="1604" w:type="dxa"/>
            <w:vAlign w:val="center"/>
          </w:tcPr>
          <w:p w14:paraId="3DCE5D09" w14:textId="77777777" w:rsidR="00F64E0F" w:rsidRDefault="00F64E0F" w:rsidP="00F64E0F">
            <w:pPr>
              <w:jc w:val="center"/>
              <w:rPr>
                <w:rFonts w:ascii="宋体" w:eastAsia="宋体" w:hAnsi="宋体" w:cs="宋体"/>
                <w:color w:val="000000"/>
                <w:sz w:val="22"/>
              </w:rPr>
            </w:pPr>
            <w:r>
              <w:rPr>
                <w:rFonts w:hint="eastAsia"/>
                <w:color w:val="000000"/>
                <w:sz w:val="22"/>
              </w:rPr>
              <w:t>门诊数创心电图机系统保修</w:t>
            </w:r>
          </w:p>
        </w:tc>
        <w:tc>
          <w:tcPr>
            <w:tcW w:w="10366" w:type="dxa"/>
          </w:tcPr>
          <w:p w14:paraId="30D3E9FA" w14:textId="77777777" w:rsidR="00F64E0F" w:rsidRDefault="00F64E0F" w:rsidP="00210A87">
            <w:pPr>
              <w:spacing w:line="360" w:lineRule="auto"/>
              <w:rPr>
                <w:rFonts w:ascii="宋体" w:eastAsia="宋体" w:hAnsi="宋体" w:cs="宋体"/>
                <w:color w:val="000000"/>
                <w:sz w:val="22"/>
              </w:rPr>
            </w:pPr>
            <w:r>
              <w:rPr>
                <w:rFonts w:hint="eastAsia"/>
                <w:color w:val="000000"/>
                <w:sz w:val="22"/>
              </w:rPr>
              <w:t>1.</w:t>
            </w:r>
            <w:r>
              <w:rPr>
                <w:rFonts w:ascii="Times New Roman" w:hAnsi="Times New Roman" w:cs="Times New Roman"/>
                <w:color w:val="000000"/>
                <w:sz w:val="22"/>
              </w:rPr>
              <w:t xml:space="preserve">   </w:t>
            </w:r>
            <w:r>
              <w:rPr>
                <w:rFonts w:hint="eastAsia"/>
                <w:color w:val="000000"/>
                <w:sz w:val="22"/>
              </w:rPr>
              <w:t>设备名称：心电图机；</w:t>
            </w:r>
          </w:p>
          <w:p w14:paraId="4CC3EF24" w14:textId="77777777" w:rsidR="00F64E0F" w:rsidRDefault="00F64E0F" w:rsidP="00210A87">
            <w:pPr>
              <w:spacing w:line="360" w:lineRule="auto"/>
              <w:rPr>
                <w:rFonts w:ascii="宋体" w:eastAsia="宋体" w:hAnsi="宋体" w:cs="宋体"/>
                <w:color w:val="000000"/>
                <w:sz w:val="22"/>
              </w:rPr>
            </w:pPr>
            <w:r>
              <w:rPr>
                <w:rFonts w:hint="eastAsia"/>
                <w:color w:val="000000"/>
                <w:sz w:val="22"/>
              </w:rPr>
              <w:t>2.</w:t>
            </w:r>
            <w:r>
              <w:rPr>
                <w:rFonts w:ascii="Times New Roman" w:hAnsi="Times New Roman" w:cs="Times New Roman"/>
                <w:color w:val="000000"/>
                <w:sz w:val="22"/>
              </w:rPr>
              <w:t xml:space="preserve">   </w:t>
            </w:r>
            <w:r>
              <w:rPr>
                <w:rFonts w:hint="eastAsia"/>
                <w:color w:val="000000"/>
                <w:sz w:val="22"/>
              </w:rPr>
              <w:t>设备型号：</w:t>
            </w:r>
            <w:r>
              <w:rPr>
                <w:rFonts w:hint="eastAsia"/>
                <w:color w:val="000000"/>
                <w:sz w:val="22"/>
              </w:rPr>
              <w:t xml:space="preserve"> </w:t>
            </w:r>
            <w:r>
              <w:rPr>
                <w:rFonts w:hint="eastAsia"/>
                <w:color w:val="000000"/>
                <w:sz w:val="22"/>
              </w:rPr>
              <w:t>见附件；</w:t>
            </w:r>
          </w:p>
          <w:p w14:paraId="13BA1152" w14:textId="77777777" w:rsidR="00F64E0F" w:rsidRDefault="00F64E0F" w:rsidP="00210A87">
            <w:pPr>
              <w:spacing w:line="360" w:lineRule="auto"/>
              <w:rPr>
                <w:rFonts w:ascii="宋体" w:eastAsia="宋体" w:hAnsi="宋体" w:cs="宋体"/>
                <w:color w:val="000000"/>
                <w:sz w:val="22"/>
              </w:rPr>
            </w:pPr>
            <w:r>
              <w:rPr>
                <w:rFonts w:hint="eastAsia"/>
                <w:color w:val="000000"/>
                <w:sz w:val="22"/>
              </w:rPr>
              <w:t>3.</w:t>
            </w:r>
            <w:r>
              <w:rPr>
                <w:rFonts w:ascii="Times New Roman" w:hAnsi="Times New Roman" w:cs="Times New Roman"/>
                <w:color w:val="000000"/>
                <w:sz w:val="22"/>
              </w:rPr>
              <w:t xml:space="preserve">   </w:t>
            </w:r>
            <w:r>
              <w:rPr>
                <w:rFonts w:hint="eastAsia"/>
                <w:color w:val="000000"/>
                <w:sz w:val="22"/>
              </w:rPr>
              <w:t>保修台件数：见附件；</w:t>
            </w:r>
          </w:p>
          <w:p w14:paraId="64373713" w14:textId="77777777" w:rsidR="00F64E0F" w:rsidRDefault="00F64E0F" w:rsidP="00210A87">
            <w:pPr>
              <w:spacing w:line="360" w:lineRule="auto"/>
              <w:rPr>
                <w:rFonts w:ascii="宋体" w:eastAsia="宋体" w:hAnsi="宋体" w:cs="宋体"/>
                <w:color w:val="000000"/>
                <w:sz w:val="22"/>
              </w:rPr>
            </w:pPr>
            <w:r>
              <w:rPr>
                <w:rFonts w:hint="eastAsia"/>
                <w:color w:val="000000"/>
                <w:sz w:val="22"/>
              </w:rPr>
              <w:t>4.</w:t>
            </w:r>
            <w:r>
              <w:rPr>
                <w:rFonts w:ascii="Times New Roman" w:hAnsi="Times New Roman" w:cs="Times New Roman"/>
                <w:color w:val="000000"/>
                <w:sz w:val="22"/>
              </w:rPr>
              <w:t xml:space="preserve">   </w:t>
            </w:r>
            <w:r>
              <w:rPr>
                <w:rFonts w:hint="eastAsia"/>
                <w:color w:val="000000"/>
                <w:sz w:val="22"/>
              </w:rPr>
              <w:t>保修类型：全保；</w:t>
            </w:r>
          </w:p>
          <w:p w14:paraId="3548CE43" w14:textId="77777777" w:rsidR="00F64E0F" w:rsidRDefault="00F64E0F" w:rsidP="00210A87">
            <w:pPr>
              <w:spacing w:line="360" w:lineRule="auto"/>
              <w:rPr>
                <w:rFonts w:ascii="宋体" w:eastAsia="宋体" w:hAnsi="宋体" w:cs="宋体"/>
                <w:color w:val="000000"/>
                <w:sz w:val="22"/>
              </w:rPr>
            </w:pPr>
            <w:r>
              <w:rPr>
                <w:rFonts w:hint="eastAsia"/>
                <w:color w:val="000000"/>
                <w:sz w:val="22"/>
              </w:rPr>
              <w:t>5.</w:t>
            </w:r>
            <w:r>
              <w:rPr>
                <w:rFonts w:ascii="Times New Roman" w:hAnsi="Times New Roman" w:cs="Times New Roman"/>
                <w:color w:val="000000"/>
                <w:sz w:val="22"/>
              </w:rPr>
              <w:t xml:space="preserve">   </w:t>
            </w:r>
            <w:r>
              <w:rPr>
                <w:rFonts w:hint="eastAsia"/>
                <w:color w:val="000000"/>
                <w:sz w:val="22"/>
              </w:rPr>
              <w:t>保修年限：</w:t>
            </w:r>
            <w:r>
              <w:rPr>
                <w:rFonts w:hint="eastAsia"/>
                <w:color w:val="000000"/>
                <w:sz w:val="22"/>
              </w:rPr>
              <w:t>3</w:t>
            </w:r>
            <w:r>
              <w:rPr>
                <w:rFonts w:hint="eastAsia"/>
                <w:color w:val="000000"/>
                <w:sz w:val="22"/>
              </w:rPr>
              <w:t>年；</w:t>
            </w:r>
          </w:p>
          <w:p w14:paraId="451DAB91" w14:textId="77777777" w:rsidR="00F64E0F" w:rsidRDefault="00F64E0F" w:rsidP="00210A87">
            <w:pPr>
              <w:spacing w:line="360" w:lineRule="auto"/>
              <w:rPr>
                <w:rFonts w:ascii="宋体" w:eastAsia="宋体" w:hAnsi="宋体" w:cs="宋体"/>
                <w:color w:val="000000"/>
                <w:sz w:val="22"/>
              </w:rPr>
            </w:pPr>
            <w:r>
              <w:rPr>
                <w:rFonts w:hint="eastAsia"/>
                <w:color w:val="000000"/>
                <w:sz w:val="22"/>
              </w:rPr>
              <w:t>6.</w:t>
            </w:r>
            <w:r>
              <w:rPr>
                <w:rFonts w:ascii="Times New Roman" w:hAnsi="Times New Roman" w:cs="Times New Roman"/>
                <w:color w:val="000000"/>
                <w:sz w:val="22"/>
              </w:rPr>
              <w:t xml:space="preserve">   </w:t>
            </w:r>
            <w:r>
              <w:rPr>
                <w:rFonts w:hint="eastAsia"/>
                <w:color w:val="000000"/>
                <w:sz w:val="22"/>
              </w:rPr>
              <w:t>投标人资质要求：经营范围必须包含技术服务项目，营业执照须经年检有效。不得转包、分包或由组织外散在的无约束保障的人员参与；</w:t>
            </w:r>
          </w:p>
          <w:p w14:paraId="1E4BC19B" w14:textId="77777777" w:rsidR="00F64E0F" w:rsidRDefault="00F64E0F" w:rsidP="00210A87">
            <w:pPr>
              <w:spacing w:line="360" w:lineRule="auto"/>
              <w:rPr>
                <w:rFonts w:ascii="宋体" w:eastAsia="宋体" w:hAnsi="宋体" w:cs="宋体"/>
                <w:color w:val="000000"/>
                <w:sz w:val="22"/>
              </w:rPr>
            </w:pPr>
            <w:r>
              <w:rPr>
                <w:rFonts w:hint="eastAsia"/>
                <w:color w:val="000000"/>
                <w:sz w:val="22"/>
              </w:rPr>
              <w:t>7.</w:t>
            </w:r>
            <w:r>
              <w:rPr>
                <w:rFonts w:ascii="Times New Roman" w:hAnsi="Times New Roman" w:cs="Times New Roman"/>
                <w:color w:val="000000"/>
                <w:sz w:val="22"/>
              </w:rPr>
              <w:t xml:space="preserve">   </w:t>
            </w:r>
            <w:r>
              <w:rPr>
                <w:rFonts w:hint="eastAsia"/>
                <w:color w:val="000000"/>
                <w:sz w:val="22"/>
              </w:rPr>
              <w:t>★投标人应具备原厂授权或者为原厂；</w:t>
            </w:r>
          </w:p>
          <w:p w14:paraId="5B4F084F" w14:textId="77777777" w:rsidR="00F64E0F" w:rsidRDefault="00F64E0F" w:rsidP="00210A87">
            <w:pPr>
              <w:spacing w:line="360" w:lineRule="auto"/>
              <w:rPr>
                <w:rFonts w:ascii="宋体" w:eastAsia="宋体" w:hAnsi="宋体" w:cs="宋体"/>
                <w:color w:val="000000"/>
                <w:sz w:val="22"/>
              </w:rPr>
            </w:pPr>
            <w:r>
              <w:rPr>
                <w:rFonts w:hint="eastAsia"/>
                <w:color w:val="000000"/>
                <w:sz w:val="22"/>
              </w:rPr>
              <w:t>8.</w:t>
            </w:r>
            <w:r>
              <w:rPr>
                <w:rFonts w:ascii="Times New Roman" w:hAnsi="Times New Roman" w:cs="Times New Roman"/>
                <w:color w:val="000000"/>
                <w:sz w:val="22"/>
              </w:rPr>
              <w:t> </w:t>
            </w:r>
            <w:r>
              <w:rPr>
                <w:rFonts w:hint="eastAsia"/>
                <w:color w:val="000000"/>
                <w:sz w:val="22"/>
              </w:rPr>
              <w:t>设备开机率：不得低于</w:t>
            </w:r>
            <w:r>
              <w:rPr>
                <w:rFonts w:hint="eastAsia"/>
                <w:color w:val="000000"/>
                <w:sz w:val="22"/>
              </w:rPr>
              <w:t>95%</w:t>
            </w:r>
            <w:r>
              <w:rPr>
                <w:rFonts w:hint="eastAsia"/>
                <w:color w:val="000000"/>
                <w:sz w:val="22"/>
              </w:rPr>
              <w:t>（含节假日，若不能达到规定开机天数，按超出部分两倍顺延保修期，一年</w:t>
            </w:r>
            <w:r>
              <w:rPr>
                <w:rFonts w:hint="eastAsia"/>
                <w:color w:val="000000"/>
                <w:sz w:val="22"/>
              </w:rPr>
              <w:t>365</w:t>
            </w:r>
            <w:r>
              <w:rPr>
                <w:rFonts w:hint="eastAsia"/>
                <w:color w:val="000000"/>
                <w:sz w:val="22"/>
              </w:rPr>
              <w:t>天，按自然年计算）；</w:t>
            </w:r>
          </w:p>
          <w:p w14:paraId="01FEB6F7" w14:textId="77777777" w:rsidR="00F64E0F" w:rsidRDefault="00F64E0F" w:rsidP="00210A87">
            <w:pPr>
              <w:spacing w:line="360" w:lineRule="auto"/>
              <w:rPr>
                <w:rFonts w:ascii="宋体" w:eastAsia="宋体" w:hAnsi="宋体" w:cs="宋体"/>
                <w:color w:val="000000"/>
                <w:sz w:val="22"/>
              </w:rPr>
            </w:pPr>
            <w:r>
              <w:rPr>
                <w:rFonts w:hint="eastAsia"/>
                <w:color w:val="000000"/>
                <w:sz w:val="22"/>
              </w:rPr>
              <w:t>9.</w:t>
            </w:r>
            <w:r>
              <w:rPr>
                <w:rFonts w:ascii="Times New Roman" w:hAnsi="Times New Roman" w:cs="Times New Roman"/>
                <w:color w:val="000000"/>
                <w:sz w:val="22"/>
              </w:rPr>
              <w:t>  </w:t>
            </w:r>
            <w:r>
              <w:rPr>
                <w:rFonts w:hint="eastAsia"/>
                <w:color w:val="000000"/>
                <w:sz w:val="22"/>
              </w:rPr>
              <w:t>维修响应时间：工程师即刻响应，保证</w:t>
            </w:r>
            <w:r>
              <w:rPr>
                <w:rFonts w:hint="eastAsia"/>
                <w:color w:val="000000"/>
                <w:sz w:val="22"/>
              </w:rPr>
              <w:t>2</w:t>
            </w:r>
            <w:r>
              <w:rPr>
                <w:rFonts w:hint="eastAsia"/>
                <w:color w:val="000000"/>
                <w:sz w:val="22"/>
              </w:rPr>
              <w:t>小时内提供现场技术支持（全年，节假日照常服务），维修完成后，由我院仪器使用方和医学工程科对维修后的设备进行确认并签署相关服务报告，服务报告需提供给我院医学工程科进行存档；</w:t>
            </w:r>
          </w:p>
          <w:p w14:paraId="23BDC34D" w14:textId="77777777" w:rsidR="00F64E0F" w:rsidRPr="00210A87" w:rsidRDefault="00F64E0F" w:rsidP="00210A87">
            <w:pPr>
              <w:spacing w:line="360" w:lineRule="auto"/>
              <w:rPr>
                <w:rFonts w:ascii="宋体" w:eastAsia="宋体" w:hAnsi="宋体" w:cs="宋体"/>
                <w:color w:val="000000"/>
                <w:sz w:val="22"/>
              </w:rPr>
            </w:pPr>
            <w:r>
              <w:rPr>
                <w:rFonts w:hint="eastAsia"/>
                <w:color w:val="000000"/>
                <w:sz w:val="22"/>
              </w:rPr>
              <w:t>10.</w:t>
            </w:r>
            <w:r>
              <w:rPr>
                <w:rFonts w:ascii="Times New Roman" w:hAnsi="Times New Roman" w:cs="Times New Roman"/>
                <w:color w:val="000000"/>
                <w:sz w:val="22"/>
              </w:rPr>
              <w:t xml:space="preserve">  </w:t>
            </w:r>
            <w:r>
              <w:rPr>
                <w:rFonts w:hint="eastAsia"/>
                <w:color w:val="000000"/>
                <w:sz w:val="22"/>
              </w:rPr>
              <w:t>维护保养：中标人应根据设备运行状况提供每年≥</w:t>
            </w:r>
            <w:r>
              <w:rPr>
                <w:rFonts w:ascii="Times New Roman" w:hAnsi="Times New Roman" w:cs="Times New Roman"/>
                <w:color w:val="000000"/>
                <w:sz w:val="22"/>
              </w:rPr>
              <w:t>4</w:t>
            </w:r>
            <w:r>
              <w:rPr>
                <w:rFonts w:hint="eastAsia"/>
                <w:color w:val="000000"/>
                <w:sz w:val="22"/>
              </w:rPr>
              <w:t>次定期预防性维护，定期维护范围应包括历史心电数据的清理，释放磁盘空间；中标人在预防性维护之前二周内通知招标人维护保养时间。投标人应按照按上海市医疗设备质控要求每年提供一份全程服务档案给我院医学工程科；</w:t>
            </w:r>
          </w:p>
        </w:tc>
      </w:tr>
      <w:tr w:rsidR="00F64E0F" w14:paraId="2CC61922" w14:textId="77777777" w:rsidTr="0015775D">
        <w:tc>
          <w:tcPr>
            <w:tcW w:w="697" w:type="dxa"/>
            <w:vAlign w:val="center"/>
          </w:tcPr>
          <w:p w14:paraId="34174F9F" w14:textId="77777777" w:rsidR="00F64E0F" w:rsidRDefault="00F64E0F" w:rsidP="00F64E0F">
            <w:pPr>
              <w:jc w:val="center"/>
              <w:rPr>
                <w:rFonts w:ascii="宋体" w:eastAsia="宋体" w:hAnsi="宋体" w:cs="宋体"/>
                <w:color w:val="000000"/>
                <w:sz w:val="22"/>
              </w:rPr>
            </w:pPr>
            <w:r>
              <w:rPr>
                <w:rFonts w:hint="eastAsia"/>
                <w:color w:val="000000"/>
                <w:sz w:val="22"/>
              </w:rPr>
              <w:lastRenderedPageBreak/>
              <w:t>1</w:t>
            </w:r>
          </w:p>
        </w:tc>
        <w:tc>
          <w:tcPr>
            <w:tcW w:w="1507" w:type="dxa"/>
            <w:vAlign w:val="center"/>
          </w:tcPr>
          <w:p w14:paraId="7D566578" w14:textId="77777777" w:rsidR="00F64E0F" w:rsidRDefault="00F64E0F" w:rsidP="00F64E0F">
            <w:pPr>
              <w:jc w:val="center"/>
              <w:rPr>
                <w:rFonts w:ascii="宋体" w:eastAsia="宋体" w:hAnsi="宋体" w:cs="宋体"/>
                <w:color w:val="000000"/>
                <w:sz w:val="22"/>
              </w:rPr>
            </w:pPr>
            <w:r>
              <w:rPr>
                <w:rFonts w:hint="eastAsia"/>
                <w:color w:val="000000"/>
                <w:sz w:val="22"/>
              </w:rPr>
              <w:t>全院</w:t>
            </w:r>
          </w:p>
        </w:tc>
        <w:tc>
          <w:tcPr>
            <w:tcW w:w="1604" w:type="dxa"/>
            <w:vAlign w:val="center"/>
          </w:tcPr>
          <w:p w14:paraId="767F9D35" w14:textId="77777777" w:rsidR="00F64E0F" w:rsidRDefault="00F64E0F" w:rsidP="00F64E0F">
            <w:pPr>
              <w:jc w:val="center"/>
              <w:rPr>
                <w:rFonts w:ascii="宋体" w:eastAsia="宋体" w:hAnsi="宋体" w:cs="宋体"/>
                <w:color w:val="000000"/>
                <w:sz w:val="22"/>
              </w:rPr>
            </w:pPr>
            <w:r>
              <w:rPr>
                <w:rFonts w:hint="eastAsia"/>
                <w:color w:val="000000"/>
                <w:sz w:val="22"/>
              </w:rPr>
              <w:t>门诊数创心电图机系统保修</w:t>
            </w:r>
          </w:p>
        </w:tc>
        <w:tc>
          <w:tcPr>
            <w:tcW w:w="10366" w:type="dxa"/>
          </w:tcPr>
          <w:p w14:paraId="18BEFAC2" w14:textId="77777777" w:rsidR="00F64E0F" w:rsidRDefault="00F64E0F" w:rsidP="00210A87">
            <w:pPr>
              <w:spacing w:line="360" w:lineRule="auto"/>
              <w:rPr>
                <w:rFonts w:ascii="宋体" w:eastAsia="宋体" w:hAnsi="宋体" w:cs="宋体"/>
                <w:color w:val="000000"/>
                <w:sz w:val="22"/>
              </w:rPr>
            </w:pPr>
            <w:r>
              <w:rPr>
                <w:rFonts w:hint="eastAsia"/>
                <w:color w:val="000000"/>
                <w:sz w:val="22"/>
              </w:rPr>
              <w:t>11.</w:t>
            </w:r>
            <w:r>
              <w:rPr>
                <w:rFonts w:ascii="Times New Roman" w:hAnsi="Times New Roman" w:cs="Times New Roman"/>
                <w:color w:val="000000"/>
                <w:sz w:val="22"/>
              </w:rPr>
              <w:t xml:space="preserve">  </w:t>
            </w:r>
            <w:r>
              <w:rPr>
                <w:rFonts w:hint="eastAsia"/>
                <w:color w:val="000000"/>
                <w:sz w:val="22"/>
              </w:rPr>
              <w:t>上海地区设有专门的零备件仓库，备件供应</w:t>
            </w:r>
            <w:r>
              <w:rPr>
                <w:rFonts w:ascii="Times New Roman" w:hAnsi="Times New Roman" w:cs="Times New Roman"/>
                <w:color w:val="000000"/>
                <w:sz w:val="22"/>
              </w:rPr>
              <w:t>100%</w:t>
            </w:r>
            <w:r>
              <w:rPr>
                <w:rFonts w:hint="eastAsia"/>
                <w:color w:val="000000"/>
                <w:sz w:val="22"/>
              </w:rPr>
              <w:t>保障，提供场地租赁证明，附仓库照片；</w:t>
            </w:r>
          </w:p>
          <w:p w14:paraId="71A6ABBB" w14:textId="77777777" w:rsidR="00F64E0F" w:rsidRDefault="00F64E0F" w:rsidP="00210A87">
            <w:pPr>
              <w:spacing w:line="360" w:lineRule="auto"/>
              <w:rPr>
                <w:rFonts w:ascii="宋体" w:eastAsia="宋体" w:hAnsi="宋体" w:cs="宋体"/>
                <w:color w:val="000000"/>
                <w:sz w:val="22"/>
              </w:rPr>
            </w:pPr>
            <w:r>
              <w:rPr>
                <w:rFonts w:hint="eastAsia"/>
                <w:color w:val="000000"/>
                <w:sz w:val="22"/>
              </w:rPr>
              <w:t>12.</w:t>
            </w:r>
            <w:r>
              <w:rPr>
                <w:rFonts w:ascii="Times New Roman" w:hAnsi="Times New Roman" w:cs="Times New Roman"/>
                <w:color w:val="000000"/>
                <w:sz w:val="22"/>
              </w:rPr>
              <w:t xml:space="preserve">  </w:t>
            </w:r>
            <w:r>
              <w:rPr>
                <w:rFonts w:hint="eastAsia"/>
                <w:color w:val="000000"/>
                <w:sz w:val="22"/>
              </w:rPr>
              <w:t>★所更换的备件为原设备零配件同一生产厂家和同一型号规格的全新零配件，符合国家有关标准、制造厂标准或合同技术标准要求，并提供零配件的相关材料，若所提供零配件为国外供货，进口产品须提供报关单等证明材料；</w:t>
            </w:r>
          </w:p>
          <w:p w14:paraId="22171B2C" w14:textId="77777777" w:rsidR="00F64E0F" w:rsidRDefault="00F64E0F" w:rsidP="00210A87">
            <w:pPr>
              <w:spacing w:line="360" w:lineRule="auto"/>
              <w:rPr>
                <w:rFonts w:ascii="宋体" w:eastAsia="宋体" w:hAnsi="宋体" w:cs="宋体"/>
                <w:color w:val="000000"/>
                <w:sz w:val="22"/>
              </w:rPr>
            </w:pPr>
            <w:r>
              <w:rPr>
                <w:rFonts w:hint="eastAsia"/>
                <w:color w:val="000000"/>
                <w:sz w:val="22"/>
              </w:rPr>
              <w:t>13.</w:t>
            </w:r>
            <w:r>
              <w:rPr>
                <w:rFonts w:ascii="Times New Roman" w:hAnsi="Times New Roman" w:cs="Times New Roman"/>
                <w:color w:val="000000"/>
                <w:sz w:val="22"/>
              </w:rPr>
              <w:t xml:space="preserve">  </w:t>
            </w:r>
            <w:r>
              <w:rPr>
                <w:rFonts w:hint="eastAsia"/>
                <w:color w:val="000000"/>
                <w:sz w:val="22"/>
              </w:rPr>
              <w:t>★上海地区设有稳定的常驻服务机构（人员），具有专业维修资质的工程师，需提供原厂同类型产品培训证书或资质文件；</w:t>
            </w:r>
          </w:p>
          <w:p w14:paraId="6B7A32BC" w14:textId="77777777" w:rsidR="00F64E0F" w:rsidRDefault="00F64E0F" w:rsidP="00210A87">
            <w:pPr>
              <w:spacing w:line="360" w:lineRule="auto"/>
              <w:rPr>
                <w:rFonts w:ascii="宋体" w:eastAsia="宋体" w:hAnsi="宋体" w:cs="宋体"/>
                <w:color w:val="000000"/>
                <w:sz w:val="22"/>
              </w:rPr>
            </w:pPr>
            <w:r>
              <w:rPr>
                <w:rFonts w:hint="eastAsia"/>
                <w:color w:val="000000"/>
                <w:sz w:val="22"/>
              </w:rPr>
              <w:t>14.</w:t>
            </w:r>
            <w:r>
              <w:rPr>
                <w:rFonts w:ascii="Times New Roman" w:hAnsi="Times New Roman" w:cs="Times New Roman"/>
                <w:color w:val="000000"/>
                <w:sz w:val="22"/>
              </w:rPr>
              <w:t xml:space="preserve">  </w:t>
            </w:r>
            <w:r>
              <w:rPr>
                <w:rFonts w:hint="eastAsia"/>
                <w:color w:val="000000"/>
                <w:sz w:val="22"/>
              </w:rPr>
              <w:t>具备专门检测和维修的设备和工具；</w:t>
            </w:r>
          </w:p>
          <w:p w14:paraId="49F948A3" w14:textId="77777777" w:rsidR="00F64E0F" w:rsidRDefault="00F64E0F" w:rsidP="00210A87">
            <w:pPr>
              <w:spacing w:line="360" w:lineRule="auto"/>
              <w:rPr>
                <w:rFonts w:ascii="宋体" w:eastAsia="宋体" w:hAnsi="宋体" w:cs="宋体"/>
                <w:color w:val="000000"/>
                <w:sz w:val="22"/>
              </w:rPr>
            </w:pPr>
            <w:r>
              <w:rPr>
                <w:rFonts w:hint="eastAsia"/>
                <w:color w:val="000000"/>
                <w:sz w:val="22"/>
              </w:rPr>
              <w:t>15.</w:t>
            </w:r>
            <w:r>
              <w:rPr>
                <w:rFonts w:ascii="Times New Roman" w:hAnsi="Times New Roman" w:cs="Times New Roman"/>
                <w:color w:val="000000"/>
                <w:sz w:val="22"/>
              </w:rPr>
              <w:t xml:space="preserve">  </w:t>
            </w:r>
            <w:r>
              <w:rPr>
                <w:rFonts w:hint="eastAsia"/>
                <w:color w:val="000000"/>
                <w:sz w:val="22"/>
              </w:rPr>
              <w:t>具备客户服务、技术服务电话支持热线；</w:t>
            </w:r>
          </w:p>
          <w:p w14:paraId="7B64763E" w14:textId="77777777" w:rsidR="00F64E0F" w:rsidRDefault="00F64E0F" w:rsidP="00210A87">
            <w:pPr>
              <w:spacing w:line="360" w:lineRule="auto"/>
              <w:rPr>
                <w:rFonts w:ascii="宋体" w:eastAsia="宋体" w:hAnsi="宋体" w:cs="宋体"/>
                <w:color w:val="000000"/>
                <w:sz w:val="22"/>
              </w:rPr>
            </w:pPr>
            <w:r>
              <w:rPr>
                <w:rFonts w:hint="eastAsia"/>
                <w:color w:val="000000"/>
                <w:sz w:val="22"/>
              </w:rPr>
              <w:t>16.</w:t>
            </w:r>
            <w:r>
              <w:rPr>
                <w:rFonts w:ascii="Times New Roman" w:hAnsi="Times New Roman" w:cs="Times New Roman"/>
                <w:color w:val="000000"/>
                <w:sz w:val="22"/>
              </w:rPr>
              <w:t xml:space="preserve">  </w:t>
            </w:r>
            <w:r>
              <w:rPr>
                <w:rFonts w:hint="eastAsia"/>
                <w:color w:val="000000"/>
                <w:sz w:val="22"/>
              </w:rPr>
              <w:t>维修时限：报修后</w:t>
            </w:r>
            <w:r>
              <w:rPr>
                <w:rFonts w:ascii="Times New Roman" w:hAnsi="Times New Roman" w:cs="Times New Roman"/>
                <w:color w:val="000000"/>
                <w:sz w:val="22"/>
              </w:rPr>
              <w:t>12</w:t>
            </w:r>
            <w:r>
              <w:rPr>
                <w:rFonts w:hint="eastAsia"/>
                <w:color w:val="000000"/>
                <w:sz w:val="22"/>
              </w:rPr>
              <w:t>小时内完成小故障维修（全年，包括节假日），报修后</w:t>
            </w:r>
            <w:r>
              <w:rPr>
                <w:rFonts w:ascii="Times New Roman" w:hAnsi="Times New Roman" w:cs="Times New Roman"/>
                <w:color w:val="000000"/>
                <w:sz w:val="22"/>
              </w:rPr>
              <w:t>72</w:t>
            </w:r>
            <w:r>
              <w:rPr>
                <w:rFonts w:hint="eastAsia"/>
                <w:color w:val="000000"/>
                <w:sz w:val="22"/>
              </w:rPr>
              <w:t>小时内完成大故障维修（全年，包括节假日）；</w:t>
            </w:r>
          </w:p>
          <w:p w14:paraId="58193157" w14:textId="77777777" w:rsidR="00F64E0F" w:rsidRDefault="00F64E0F" w:rsidP="00210A87">
            <w:pPr>
              <w:spacing w:line="360" w:lineRule="auto"/>
              <w:rPr>
                <w:rFonts w:ascii="宋体" w:eastAsia="宋体" w:hAnsi="宋体" w:cs="宋体"/>
                <w:color w:val="000000"/>
                <w:sz w:val="22"/>
              </w:rPr>
            </w:pPr>
            <w:r>
              <w:rPr>
                <w:rFonts w:hint="eastAsia"/>
                <w:color w:val="000000"/>
                <w:sz w:val="22"/>
              </w:rPr>
              <w:t>17.</w:t>
            </w:r>
            <w:r>
              <w:rPr>
                <w:rFonts w:ascii="Times New Roman" w:hAnsi="Times New Roman" w:cs="Times New Roman"/>
                <w:color w:val="000000"/>
                <w:sz w:val="22"/>
              </w:rPr>
              <w:t xml:space="preserve">  </w:t>
            </w:r>
            <w:r>
              <w:rPr>
                <w:rFonts w:hint="eastAsia"/>
                <w:color w:val="000000"/>
                <w:sz w:val="22"/>
              </w:rPr>
              <w:t>维修工程师保证能够解决所有需要原厂</w:t>
            </w:r>
            <w:r>
              <w:rPr>
                <w:rFonts w:hint="eastAsia"/>
                <w:color w:val="000000"/>
                <w:sz w:val="22"/>
              </w:rPr>
              <w:t>service key</w:t>
            </w:r>
            <w:r>
              <w:rPr>
                <w:rFonts w:hint="eastAsia"/>
                <w:color w:val="000000"/>
                <w:sz w:val="22"/>
              </w:rPr>
              <w:t>才能解决的设备故障；</w:t>
            </w:r>
          </w:p>
          <w:p w14:paraId="5986CA85" w14:textId="77777777" w:rsidR="00F64E0F" w:rsidRDefault="00F64E0F" w:rsidP="00210A87">
            <w:pPr>
              <w:spacing w:line="360" w:lineRule="auto"/>
              <w:rPr>
                <w:rFonts w:ascii="宋体" w:eastAsia="宋体" w:hAnsi="宋体" w:cs="宋体"/>
                <w:color w:val="000000"/>
                <w:sz w:val="22"/>
              </w:rPr>
            </w:pPr>
            <w:r>
              <w:rPr>
                <w:rFonts w:hint="eastAsia"/>
                <w:color w:val="000000"/>
                <w:sz w:val="22"/>
              </w:rPr>
              <w:t>18.</w:t>
            </w:r>
            <w:r>
              <w:rPr>
                <w:rFonts w:ascii="Times New Roman" w:hAnsi="Times New Roman" w:cs="Times New Roman"/>
                <w:color w:val="000000"/>
                <w:sz w:val="22"/>
              </w:rPr>
              <w:t xml:space="preserve">  </w:t>
            </w:r>
            <w:r>
              <w:rPr>
                <w:rFonts w:hint="eastAsia"/>
                <w:color w:val="000000"/>
                <w:sz w:val="22"/>
              </w:rPr>
              <w:t>热线支持服务时间、技术支持工程师每周服务时间：</w:t>
            </w:r>
            <w:r>
              <w:rPr>
                <w:rFonts w:hint="eastAsia"/>
                <w:color w:val="000000"/>
                <w:sz w:val="22"/>
              </w:rPr>
              <w:t>24</w:t>
            </w:r>
            <w:r>
              <w:rPr>
                <w:rFonts w:hint="eastAsia"/>
                <w:color w:val="000000"/>
                <w:sz w:val="22"/>
              </w:rPr>
              <w:t>小时×</w:t>
            </w:r>
            <w:r>
              <w:rPr>
                <w:rFonts w:hint="eastAsia"/>
                <w:color w:val="000000"/>
                <w:sz w:val="22"/>
              </w:rPr>
              <w:t>7</w:t>
            </w:r>
            <w:r>
              <w:rPr>
                <w:rFonts w:hint="eastAsia"/>
                <w:color w:val="000000"/>
                <w:sz w:val="22"/>
              </w:rPr>
              <w:t>天（含节假日）；</w:t>
            </w:r>
          </w:p>
          <w:p w14:paraId="23142A15" w14:textId="77777777" w:rsidR="00F64E0F" w:rsidRDefault="00F64E0F" w:rsidP="00210A87">
            <w:pPr>
              <w:spacing w:line="360" w:lineRule="auto"/>
              <w:rPr>
                <w:rFonts w:ascii="宋体" w:eastAsia="宋体" w:hAnsi="宋体" w:cs="宋体"/>
                <w:color w:val="000000"/>
                <w:sz w:val="22"/>
              </w:rPr>
            </w:pPr>
            <w:r>
              <w:rPr>
                <w:rFonts w:hint="eastAsia"/>
                <w:color w:val="000000"/>
                <w:sz w:val="22"/>
              </w:rPr>
              <w:t>19.</w:t>
            </w:r>
            <w:r>
              <w:rPr>
                <w:rFonts w:ascii="Times New Roman" w:hAnsi="Times New Roman" w:cs="Times New Roman"/>
                <w:color w:val="000000"/>
                <w:sz w:val="22"/>
              </w:rPr>
              <w:t xml:space="preserve">  </w:t>
            </w:r>
            <w:r>
              <w:rPr>
                <w:rFonts w:hint="eastAsia"/>
                <w:color w:val="000000"/>
                <w:sz w:val="22"/>
              </w:rPr>
              <w:t>客户服务中心热线服务人员：每天值班人员≥</w:t>
            </w:r>
            <w:r>
              <w:rPr>
                <w:rFonts w:hint="eastAsia"/>
                <w:color w:val="000000"/>
                <w:sz w:val="22"/>
              </w:rPr>
              <w:t>1</w:t>
            </w:r>
            <w:r>
              <w:rPr>
                <w:rFonts w:hint="eastAsia"/>
                <w:color w:val="000000"/>
                <w:sz w:val="22"/>
              </w:rPr>
              <w:t>人；</w:t>
            </w:r>
          </w:p>
          <w:p w14:paraId="579F3255" w14:textId="77777777" w:rsidR="00F64E0F" w:rsidRDefault="00F64E0F" w:rsidP="00210A87">
            <w:pPr>
              <w:spacing w:line="360" w:lineRule="auto"/>
              <w:rPr>
                <w:rFonts w:ascii="宋体" w:eastAsia="宋体" w:hAnsi="宋体" w:cs="宋体"/>
                <w:color w:val="000000"/>
                <w:sz w:val="22"/>
              </w:rPr>
            </w:pPr>
            <w:r>
              <w:rPr>
                <w:rFonts w:hint="eastAsia"/>
                <w:color w:val="000000"/>
                <w:sz w:val="22"/>
              </w:rPr>
              <w:t>20.</w:t>
            </w:r>
            <w:r>
              <w:rPr>
                <w:rFonts w:ascii="Times New Roman" w:hAnsi="Times New Roman" w:cs="Times New Roman"/>
                <w:color w:val="000000"/>
                <w:sz w:val="22"/>
              </w:rPr>
              <w:t xml:space="preserve">  </w:t>
            </w:r>
            <w:r>
              <w:rPr>
                <w:rFonts w:hint="eastAsia"/>
                <w:color w:val="000000"/>
                <w:sz w:val="22"/>
              </w:rPr>
              <w:t>客户服务中心技术支持：专职热线支持工程师≥</w:t>
            </w:r>
            <w:r>
              <w:rPr>
                <w:rFonts w:hint="eastAsia"/>
                <w:color w:val="000000"/>
                <w:sz w:val="22"/>
              </w:rPr>
              <w:t>3</w:t>
            </w:r>
            <w:r>
              <w:rPr>
                <w:rFonts w:hint="eastAsia"/>
                <w:color w:val="000000"/>
                <w:sz w:val="22"/>
              </w:rPr>
              <w:t>人；</w:t>
            </w:r>
          </w:p>
          <w:p w14:paraId="115AC465" w14:textId="77777777" w:rsidR="00F64E0F" w:rsidRDefault="00F64E0F" w:rsidP="00210A87">
            <w:pPr>
              <w:spacing w:line="360" w:lineRule="auto"/>
              <w:rPr>
                <w:rFonts w:ascii="宋体" w:eastAsia="宋体" w:hAnsi="宋体" w:cs="宋体"/>
                <w:color w:val="000000"/>
                <w:sz w:val="22"/>
              </w:rPr>
            </w:pPr>
            <w:r>
              <w:rPr>
                <w:rFonts w:hint="eastAsia"/>
                <w:color w:val="000000"/>
                <w:sz w:val="22"/>
              </w:rPr>
              <w:t>21.</w:t>
            </w:r>
            <w:r>
              <w:rPr>
                <w:rFonts w:ascii="Times New Roman" w:hAnsi="Times New Roman" w:cs="Times New Roman"/>
                <w:color w:val="000000"/>
                <w:sz w:val="22"/>
              </w:rPr>
              <w:t xml:space="preserve">  </w:t>
            </w:r>
            <w:r>
              <w:rPr>
                <w:rFonts w:hint="eastAsia"/>
                <w:color w:val="000000"/>
                <w:sz w:val="22"/>
              </w:rPr>
              <w:t>上海地区技术服务团队：≥</w:t>
            </w:r>
            <w:r>
              <w:rPr>
                <w:rFonts w:hint="eastAsia"/>
                <w:color w:val="000000"/>
                <w:sz w:val="22"/>
              </w:rPr>
              <w:t>3</w:t>
            </w:r>
            <w:r>
              <w:rPr>
                <w:rFonts w:hint="eastAsia"/>
                <w:color w:val="000000"/>
                <w:sz w:val="22"/>
              </w:rPr>
              <w:t>人，提供人员名单及原厂培训证书或资质文件；</w:t>
            </w:r>
          </w:p>
          <w:p w14:paraId="622CFE2D" w14:textId="77777777" w:rsidR="00F64E0F" w:rsidRDefault="00F64E0F" w:rsidP="00210A87">
            <w:pPr>
              <w:spacing w:line="360" w:lineRule="auto"/>
              <w:rPr>
                <w:rFonts w:ascii="宋体" w:eastAsia="宋体" w:hAnsi="宋体" w:cs="宋体"/>
                <w:color w:val="000000"/>
                <w:sz w:val="22"/>
              </w:rPr>
            </w:pPr>
            <w:r>
              <w:rPr>
                <w:rFonts w:hint="eastAsia"/>
                <w:color w:val="000000"/>
                <w:sz w:val="22"/>
              </w:rPr>
              <w:t>22.</w:t>
            </w:r>
            <w:r>
              <w:rPr>
                <w:rFonts w:ascii="Times New Roman" w:hAnsi="Times New Roman" w:cs="Times New Roman"/>
                <w:color w:val="000000"/>
                <w:sz w:val="22"/>
              </w:rPr>
              <w:t xml:space="preserve">  </w:t>
            </w:r>
            <w:r>
              <w:rPr>
                <w:rFonts w:hint="eastAsia"/>
                <w:color w:val="000000"/>
                <w:sz w:val="22"/>
              </w:rPr>
              <w:t>服务范围还应包括但不局限于：</w:t>
            </w:r>
          </w:p>
          <w:p w14:paraId="731FF9FB" w14:textId="77777777" w:rsidR="00F64E0F" w:rsidRPr="00210A87" w:rsidRDefault="00F64E0F" w:rsidP="00210A87">
            <w:pPr>
              <w:rPr>
                <w:rFonts w:ascii="宋体" w:eastAsia="宋体" w:hAnsi="宋体" w:cs="宋体"/>
                <w:color w:val="000000"/>
                <w:sz w:val="22"/>
              </w:rPr>
            </w:pPr>
            <w:r>
              <w:rPr>
                <w:rFonts w:hint="eastAsia"/>
                <w:color w:val="000000"/>
                <w:sz w:val="22"/>
              </w:rPr>
              <w:t>a)</w:t>
            </w:r>
            <w:r>
              <w:rPr>
                <w:rFonts w:ascii="Times New Roman" w:hAnsi="Times New Roman" w:cs="Times New Roman"/>
                <w:color w:val="000000"/>
                <w:sz w:val="22"/>
              </w:rPr>
              <w:t xml:space="preserve">   </w:t>
            </w:r>
            <w:r>
              <w:rPr>
                <w:rFonts w:hint="eastAsia"/>
                <w:color w:val="000000"/>
                <w:sz w:val="22"/>
              </w:rPr>
              <w:t>安全检查：按照设备厂家标准及相关规定执行，具体包括：指定检查计划、机械安全检查、电气安全检查、记录检查结果；</w:t>
            </w:r>
          </w:p>
        </w:tc>
      </w:tr>
      <w:tr w:rsidR="00F64E0F" w14:paraId="20C92A3A" w14:textId="77777777" w:rsidTr="0015775D">
        <w:tc>
          <w:tcPr>
            <w:tcW w:w="697" w:type="dxa"/>
            <w:vAlign w:val="center"/>
          </w:tcPr>
          <w:p w14:paraId="46BEE612" w14:textId="77777777" w:rsidR="00F64E0F" w:rsidRDefault="00F64E0F" w:rsidP="00F64E0F">
            <w:pPr>
              <w:jc w:val="center"/>
              <w:rPr>
                <w:rFonts w:ascii="宋体" w:eastAsia="宋体" w:hAnsi="宋体" w:cs="宋体"/>
                <w:color w:val="000000"/>
                <w:sz w:val="22"/>
              </w:rPr>
            </w:pPr>
            <w:r>
              <w:rPr>
                <w:rFonts w:hint="eastAsia"/>
                <w:color w:val="000000"/>
                <w:sz w:val="22"/>
              </w:rPr>
              <w:lastRenderedPageBreak/>
              <w:t>1</w:t>
            </w:r>
          </w:p>
        </w:tc>
        <w:tc>
          <w:tcPr>
            <w:tcW w:w="1507" w:type="dxa"/>
            <w:vAlign w:val="center"/>
          </w:tcPr>
          <w:p w14:paraId="248D2DA3" w14:textId="77777777" w:rsidR="00F64E0F" w:rsidRDefault="00F64E0F" w:rsidP="00F64E0F">
            <w:pPr>
              <w:jc w:val="center"/>
              <w:rPr>
                <w:rFonts w:ascii="宋体" w:eastAsia="宋体" w:hAnsi="宋体" w:cs="宋体"/>
                <w:color w:val="000000"/>
                <w:sz w:val="22"/>
              </w:rPr>
            </w:pPr>
            <w:r>
              <w:rPr>
                <w:rFonts w:hint="eastAsia"/>
                <w:color w:val="000000"/>
                <w:sz w:val="22"/>
              </w:rPr>
              <w:t>全院</w:t>
            </w:r>
          </w:p>
        </w:tc>
        <w:tc>
          <w:tcPr>
            <w:tcW w:w="1604" w:type="dxa"/>
            <w:vAlign w:val="center"/>
          </w:tcPr>
          <w:p w14:paraId="571C8BAC" w14:textId="77777777" w:rsidR="00F64E0F" w:rsidRDefault="00F64E0F" w:rsidP="00F64E0F">
            <w:pPr>
              <w:jc w:val="center"/>
              <w:rPr>
                <w:rFonts w:ascii="宋体" w:eastAsia="宋体" w:hAnsi="宋体" w:cs="宋体"/>
                <w:color w:val="000000"/>
                <w:sz w:val="22"/>
              </w:rPr>
            </w:pPr>
            <w:r>
              <w:rPr>
                <w:rFonts w:hint="eastAsia"/>
                <w:color w:val="000000"/>
                <w:sz w:val="22"/>
              </w:rPr>
              <w:t>门诊数创心电图机系统保修</w:t>
            </w:r>
          </w:p>
        </w:tc>
        <w:tc>
          <w:tcPr>
            <w:tcW w:w="10366" w:type="dxa"/>
          </w:tcPr>
          <w:p w14:paraId="7D272DEE" w14:textId="77777777" w:rsidR="00F64E0F" w:rsidRDefault="00F64E0F" w:rsidP="00210A87">
            <w:pPr>
              <w:spacing w:line="360" w:lineRule="auto"/>
              <w:rPr>
                <w:rFonts w:ascii="宋体" w:eastAsia="宋体" w:hAnsi="宋体" w:cs="宋体"/>
                <w:color w:val="000000"/>
                <w:sz w:val="22"/>
              </w:rPr>
            </w:pPr>
            <w:r>
              <w:rPr>
                <w:rFonts w:hint="eastAsia"/>
                <w:color w:val="000000"/>
                <w:sz w:val="22"/>
              </w:rPr>
              <w:t>b)</w:t>
            </w:r>
            <w:r>
              <w:rPr>
                <w:rFonts w:ascii="Times New Roman" w:hAnsi="Times New Roman" w:cs="Times New Roman"/>
                <w:color w:val="000000"/>
                <w:sz w:val="22"/>
              </w:rPr>
              <w:t xml:space="preserve">   </w:t>
            </w:r>
            <w:r>
              <w:rPr>
                <w:rFonts w:hint="eastAsia"/>
                <w:color w:val="000000"/>
                <w:sz w:val="22"/>
              </w:rPr>
              <w:t>安全升级：持续监控设备是否需要升级、提供安全性升级、提供建议性升级、记录升级程序；</w:t>
            </w:r>
          </w:p>
          <w:p w14:paraId="631A0B9B" w14:textId="77777777" w:rsidR="00F64E0F" w:rsidRDefault="00F64E0F" w:rsidP="00210A87">
            <w:pPr>
              <w:spacing w:line="360" w:lineRule="auto"/>
              <w:rPr>
                <w:rFonts w:ascii="宋体" w:eastAsia="宋体" w:hAnsi="宋体" w:cs="宋体"/>
                <w:color w:val="000000"/>
                <w:sz w:val="22"/>
              </w:rPr>
            </w:pPr>
            <w:r>
              <w:rPr>
                <w:rFonts w:hint="eastAsia"/>
                <w:color w:val="000000"/>
                <w:sz w:val="22"/>
              </w:rPr>
              <w:t>c)</w:t>
            </w:r>
            <w:r>
              <w:rPr>
                <w:rFonts w:ascii="Times New Roman" w:hAnsi="Times New Roman" w:cs="Times New Roman"/>
                <w:color w:val="000000"/>
                <w:sz w:val="22"/>
              </w:rPr>
              <w:t xml:space="preserve">   </w:t>
            </w:r>
            <w:r>
              <w:rPr>
                <w:rFonts w:hint="eastAsia"/>
                <w:color w:val="000000"/>
                <w:sz w:val="22"/>
              </w:rPr>
              <w:t>质量保证：通过指定检查计划、图像质量（效果）检查、评判参数结果、记录检查结果等任务和工作以保证设备质量达到质量标准；</w:t>
            </w:r>
          </w:p>
          <w:p w14:paraId="793C14CB" w14:textId="77777777" w:rsidR="00F64E0F" w:rsidRDefault="00624A5D" w:rsidP="00210A87">
            <w:pPr>
              <w:spacing w:line="360" w:lineRule="auto"/>
              <w:rPr>
                <w:rFonts w:ascii="宋体" w:eastAsia="宋体" w:hAnsi="宋体" w:cs="宋体"/>
                <w:color w:val="000000"/>
                <w:sz w:val="22"/>
              </w:rPr>
            </w:pPr>
            <w:r>
              <w:rPr>
                <w:rFonts w:hint="eastAsia"/>
                <w:color w:val="000000"/>
                <w:sz w:val="22"/>
              </w:rPr>
              <w:t>d)</w:t>
            </w:r>
            <w:r w:rsidR="00F64E0F">
              <w:rPr>
                <w:rFonts w:hint="eastAsia"/>
                <w:color w:val="000000"/>
                <w:sz w:val="22"/>
              </w:rPr>
              <w:t>对心电网络系统对应的客户端软件以及数创公司的心电图设备、动态心电设备、动态血压设备提供保修服务；</w:t>
            </w:r>
          </w:p>
          <w:p w14:paraId="10F6A7A2" w14:textId="77777777" w:rsidR="00F64E0F" w:rsidRDefault="00F64E0F" w:rsidP="00210A87">
            <w:pPr>
              <w:spacing w:line="360" w:lineRule="auto"/>
              <w:rPr>
                <w:rFonts w:ascii="宋体" w:eastAsia="宋体" w:hAnsi="宋体" w:cs="宋体"/>
                <w:color w:val="000000"/>
                <w:sz w:val="22"/>
              </w:rPr>
            </w:pPr>
            <w:r>
              <w:rPr>
                <w:rFonts w:hint="eastAsia"/>
                <w:color w:val="000000"/>
                <w:sz w:val="22"/>
              </w:rPr>
              <w:t>23.</w:t>
            </w:r>
            <w:r>
              <w:rPr>
                <w:rFonts w:ascii="Times New Roman" w:hAnsi="Times New Roman" w:cs="Times New Roman"/>
                <w:color w:val="000000"/>
                <w:sz w:val="22"/>
              </w:rPr>
              <w:t xml:space="preserve">  </w:t>
            </w:r>
            <w:r>
              <w:rPr>
                <w:rFonts w:hint="eastAsia"/>
                <w:color w:val="000000"/>
                <w:sz w:val="22"/>
              </w:rPr>
              <w:t>中标人员在维修期间的往返费用由中标人自理。中标人在系统故障维修过程中不再另外收取其他费用，包括人工费，配件运输费，安装调试费及系统软件升级、预防性维护保养中需更换的损耗品等费用</w:t>
            </w:r>
            <w:r>
              <w:rPr>
                <w:rFonts w:ascii="Times New Roman" w:hAnsi="Times New Roman" w:cs="Times New Roman"/>
                <w:color w:val="000000"/>
                <w:sz w:val="22"/>
              </w:rPr>
              <w:t>,</w:t>
            </w:r>
            <w:r>
              <w:rPr>
                <w:rFonts w:hint="eastAsia"/>
                <w:color w:val="000000"/>
                <w:sz w:val="22"/>
              </w:rPr>
              <w:t>导联线、吸球、电极夹除外</w:t>
            </w:r>
            <w:r>
              <w:rPr>
                <w:rFonts w:ascii="Times New Roman" w:hAnsi="Times New Roman" w:cs="Times New Roman"/>
                <w:color w:val="000000"/>
                <w:sz w:val="22"/>
              </w:rPr>
              <w:t>(</w:t>
            </w:r>
            <w:r>
              <w:rPr>
                <w:rFonts w:hint="eastAsia"/>
                <w:color w:val="000000"/>
                <w:sz w:val="22"/>
              </w:rPr>
              <w:t>需报价）；</w:t>
            </w:r>
          </w:p>
          <w:p w14:paraId="6189BD4D" w14:textId="77777777" w:rsidR="00F64E0F" w:rsidRDefault="00F64E0F" w:rsidP="00210A87">
            <w:pPr>
              <w:spacing w:line="360" w:lineRule="auto"/>
              <w:rPr>
                <w:rFonts w:ascii="宋体" w:eastAsia="宋体" w:hAnsi="宋体" w:cs="宋体"/>
                <w:color w:val="000000"/>
                <w:sz w:val="22"/>
              </w:rPr>
            </w:pPr>
            <w:r>
              <w:rPr>
                <w:rFonts w:hint="eastAsia"/>
                <w:color w:val="000000"/>
                <w:sz w:val="22"/>
              </w:rPr>
              <w:t>24.</w:t>
            </w:r>
            <w:r>
              <w:rPr>
                <w:rFonts w:ascii="Times New Roman" w:hAnsi="Times New Roman" w:cs="Times New Roman"/>
                <w:color w:val="000000"/>
                <w:sz w:val="22"/>
              </w:rPr>
              <w:t xml:space="preserve">  </w:t>
            </w:r>
            <w:r>
              <w:rPr>
                <w:rFonts w:hint="eastAsia"/>
                <w:color w:val="000000"/>
                <w:sz w:val="22"/>
              </w:rPr>
              <w:t>每年服务完成后，承保方需向我院医学工程科提供完整的服务报告，包括：维修、维护、保养记录，零备件易损件的耗费数量，设备升级记录，重大故障排除记录（如有），设备总体状况评估（包括测试数据等）、保修服务质量指标（如平均响应时间、平均故障修复时间、平均故障间隔时间等）以及对医院的建议等；</w:t>
            </w:r>
          </w:p>
          <w:p w14:paraId="7C302FCD" w14:textId="77777777" w:rsidR="00F64E0F" w:rsidRDefault="00F64E0F" w:rsidP="00210A87">
            <w:pPr>
              <w:spacing w:line="360" w:lineRule="auto"/>
              <w:rPr>
                <w:rFonts w:ascii="宋体" w:eastAsia="宋体" w:hAnsi="宋体" w:cs="宋体"/>
                <w:color w:val="000000"/>
                <w:sz w:val="22"/>
              </w:rPr>
            </w:pPr>
            <w:r>
              <w:rPr>
                <w:rFonts w:hint="eastAsia"/>
                <w:color w:val="000000"/>
                <w:sz w:val="22"/>
              </w:rPr>
              <w:t>25.</w:t>
            </w:r>
            <w:r>
              <w:rPr>
                <w:rFonts w:ascii="Times New Roman" w:hAnsi="Times New Roman" w:cs="Times New Roman"/>
                <w:color w:val="000000"/>
                <w:sz w:val="22"/>
              </w:rPr>
              <w:t xml:space="preserve">  </w:t>
            </w:r>
            <w:r>
              <w:rPr>
                <w:rFonts w:hint="eastAsia"/>
                <w:color w:val="000000"/>
                <w:sz w:val="22"/>
              </w:rPr>
              <w:t>保修期限三年，如遇到机器在此时间发生报废处理，双方可解除合同并终止服务，维修费用按服务时间比例结算；</w:t>
            </w:r>
          </w:p>
          <w:p w14:paraId="5FA6BCD6" w14:textId="77777777" w:rsidR="00F64E0F" w:rsidRDefault="00F64E0F" w:rsidP="00210A87">
            <w:pPr>
              <w:spacing w:line="360" w:lineRule="auto"/>
              <w:rPr>
                <w:rFonts w:ascii="宋体" w:eastAsia="宋体" w:hAnsi="宋体" w:cs="宋体"/>
                <w:color w:val="000000"/>
                <w:sz w:val="22"/>
              </w:rPr>
            </w:pPr>
            <w:r>
              <w:rPr>
                <w:rFonts w:hint="eastAsia"/>
                <w:color w:val="000000"/>
                <w:sz w:val="22"/>
              </w:rPr>
              <w:t>26.</w:t>
            </w:r>
            <w:r>
              <w:rPr>
                <w:rFonts w:hint="eastAsia"/>
                <w:color w:val="000000"/>
                <w:sz w:val="22"/>
              </w:rPr>
              <w:t>每年提供不少于</w:t>
            </w:r>
            <w:r>
              <w:rPr>
                <w:rFonts w:hint="eastAsia"/>
                <w:color w:val="000000"/>
                <w:sz w:val="22"/>
              </w:rPr>
              <w:t>2</w:t>
            </w:r>
            <w:r>
              <w:rPr>
                <w:rFonts w:hint="eastAsia"/>
                <w:color w:val="000000"/>
                <w:sz w:val="22"/>
              </w:rPr>
              <w:t>次上门使用培训；</w:t>
            </w:r>
          </w:p>
          <w:p w14:paraId="1AA75734" w14:textId="77777777" w:rsidR="00F64E0F" w:rsidRPr="00210A87" w:rsidRDefault="00F64E0F" w:rsidP="00210A87">
            <w:pPr>
              <w:spacing w:line="360" w:lineRule="auto"/>
              <w:rPr>
                <w:color w:val="000000"/>
                <w:sz w:val="22"/>
              </w:rPr>
            </w:pPr>
            <w:r>
              <w:rPr>
                <w:rFonts w:hint="eastAsia"/>
                <w:color w:val="000000"/>
                <w:sz w:val="22"/>
              </w:rPr>
              <w:t>27.</w:t>
            </w:r>
            <w:r>
              <w:rPr>
                <w:rFonts w:hint="eastAsia"/>
                <w:color w:val="000000"/>
                <w:sz w:val="22"/>
              </w:rPr>
              <w:t>突发应急服务：当医院心电网络系统软硬件发生故障时，经接院方通知，乙方工程师在</w:t>
            </w:r>
            <w:r>
              <w:rPr>
                <w:rFonts w:hint="eastAsia"/>
                <w:color w:val="000000"/>
                <w:sz w:val="22"/>
              </w:rPr>
              <w:t>15</w:t>
            </w:r>
            <w:r>
              <w:rPr>
                <w:rFonts w:hint="eastAsia"/>
                <w:color w:val="000000"/>
                <w:sz w:val="22"/>
              </w:rPr>
              <w:t>分钟内响应，并立即到现场排除故障，直至系统运行正常。同时记录处理情况，向用户提交《应急响应事件处理报告》；</w:t>
            </w:r>
          </w:p>
        </w:tc>
      </w:tr>
      <w:tr w:rsidR="00F64E0F" w14:paraId="4DF05052" w14:textId="77777777" w:rsidTr="0015775D">
        <w:tc>
          <w:tcPr>
            <w:tcW w:w="697" w:type="dxa"/>
            <w:vMerge w:val="restart"/>
            <w:vAlign w:val="center"/>
          </w:tcPr>
          <w:p w14:paraId="6065BFB8" w14:textId="77777777" w:rsidR="00F64E0F" w:rsidRDefault="00F64E0F" w:rsidP="00F64E0F">
            <w:pPr>
              <w:jc w:val="center"/>
              <w:rPr>
                <w:rFonts w:ascii="宋体" w:eastAsia="宋体" w:hAnsi="宋体" w:cs="宋体"/>
                <w:color w:val="000000"/>
                <w:sz w:val="22"/>
              </w:rPr>
            </w:pPr>
            <w:r>
              <w:rPr>
                <w:rFonts w:hint="eastAsia"/>
                <w:color w:val="000000"/>
                <w:sz w:val="22"/>
              </w:rPr>
              <w:lastRenderedPageBreak/>
              <w:t>1</w:t>
            </w:r>
          </w:p>
          <w:p w14:paraId="3A78EF14" w14:textId="77777777" w:rsidR="00F64E0F" w:rsidRDefault="00F64E0F" w:rsidP="00F64E0F">
            <w:pPr>
              <w:jc w:val="center"/>
            </w:pPr>
          </w:p>
          <w:p w14:paraId="4C78A80F" w14:textId="77777777" w:rsidR="00F64E0F" w:rsidRDefault="00F64E0F" w:rsidP="00F64E0F">
            <w:pPr>
              <w:jc w:val="center"/>
              <w:rPr>
                <w:rFonts w:ascii="宋体" w:eastAsia="宋体" w:hAnsi="宋体" w:cs="宋体"/>
                <w:color w:val="000000"/>
                <w:sz w:val="22"/>
              </w:rPr>
            </w:pPr>
          </w:p>
        </w:tc>
        <w:tc>
          <w:tcPr>
            <w:tcW w:w="1507" w:type="dxa"/>
            <w:vMerge w:val="restart"/>
            <w:vAlign w:val="center"/>
          </w:tcPr>
          <w:p w14:paraId="4BD42077" w14:textId="77777777" w:rsidR="00F64E0F" w:rsidRDefault="00F64E0F" w:rsidP="00F64E0F">
            <w:pPr>
              <w:jc w:val="center"/>
              <w:rPr>
                <w:rFonts w:ascii="宋体" w:eastAsia="宋体" w:hAnsi="宋体" w:cs="宋体"/>
                <w:color w:val="000000"/>
                <w:sz w:val="22"/>
              </w:rPr>
            </w:pPr>
            <w:r>
              <w:rPr>
                <w:rFonts w:hint="eastAsia"/>
                <w:color w:val="000000"/>
                <w:sz w:val="22"/>
              </w:rPr>
              <w:t>全院</w:t>
            </w:r>
          </w:p>
          <w:p w14:paraId="23EE46FB" w14:textId="77777777" w:rsidR="00F64E0F" w:rsidRDefault="00F64E0F" w:rsidP="00F64E0F">
            <w:pPr>
              <w:jc w:val="center"/>
            </w:pPr>
          </w:p>
          <w:p w14:paraId="0725C52F" w14:textId="77777777" w:rsidR="00F64E0F" w:rsidRDefault="00F64E0F" w:rsidP="00F64E0F">
            <w:pPr>
              <w:jc w:val="center"/>
              <w:rPr>
                <w:rFonts w:ascii="宋体" w:eastAsia="宋体" w:hAnsi="宋体" w:cs="宋体"/>
                <w:color w:val="000000"/>
                <w:sz w:val="22"/>
              </w:rPr>
            </w:pPr>
          </w:p>
        </w:tc>
        <w:tc>
          <w:tcPr>
            <w:tcW w:w="1604" w:type="dxa"/>
            <w:vMerge w:val="restart"/>
            <w:vAlign w:val="center"/>
          </w:tcPr>
          <w:p w14:paraId="4F0A3FD0" w14:textId="77777777" w:rsidR="00F64E0F" w:rsidRDefault="00F64E0F" w:rsidP="00F64E0F">
            <w:pPr>
              <w:jc w:val="center"/>
              <w:rPr>
                <w:rFonts w:ascii="宋体" w:eastAsia="宋体" w:hAnsi="宋体" w:cs="宋体"/>
                <w:color w:val="000000"/>
                <w:sz w:val="22"/>
              </w:rPr>
            </w:pPr>
            <w:r>
              <w:rPr>
                <w:rFonts w:hint="eastAsia"/>
                <w:color w:val="000000"/>
                <w:sz w:val="22"/>
              </w:rPr>
              <w:t>门诊数创心电图机系统保修</w:t>
            </w:r>
          </w:p>
          <w:p w14:paraId="573F010D" w14:textId="77777777" w:rsidR="00F64E0F" w:rsidRDefault="00F64E0F" w:rsidP="00F64E0F">
            <w:pPr>
              <w:jc w:val="center"/>
            </w:pPr>
          </w:p>
          <w:p w14:paraId="27183E8B" w14:textId="77777777" w:rsidR="00F64E0F" w:rsidRDefault="00F64E0F" w:rsidP="00F64E0F">
            <w:pPr>
              <w:jc w:val="center"/>
              <w:rPr>
                <w:rFonts w:ascii="宋体" w:eastAsia="宋体" w:hAnsi="宋体" w:cs="宋体"/>
                <w:color w:val="000000"/>
                <w:sz w:val="22"/>
              </w:rPr>
            </w:pPr>
          </w:p>
        </w:tc>
        <w:tc>
          <w:tcPr>
            <w:tcW w:w="10366" w:type="dxa"/>
          </w:tcPr>
          <w:p w14:paraId="682426C5" w14:textId="77777777" w:rsidR="00F64E0F" w:rsidRDefault="00F64E0F" w:rsidP="00210A87">
            <w:pPr>
              <w:spacing w:line="360" w:lineRule="auto"/>
              <w:rPr>
                <w:color w:val="000000"/>
                <w:sz w:val="22"/>
              </w:rPr>
            </w:pPr>
            <w:r>
              <w:rPr>
                <w:rFonts w:hint="eastAsia"/>
                <w:color w:val="000000"/>
                <w:sz w:val="22"/>
              </w:rPr>
              <w:t>28.</w:t>
            </w:r>
            <w:r>
              <w:rPr>
                <w:rFonts w:hint="eastAsia"/>
                <w:color w:val="000000"/>
                <w:sz w:val="22"/>
              </w:rPr>
              <w:t>业务系统上线</w:t>
            </w:r>
            <w:r>
              <w:rPr>
                <w:rFonts w:hint="eastAsia"/>
                <w:color w:val="000000"/>
                <w:sz w:val="22"/>
              </w:rPr>
              <w:t>/</w:t>
            </w:r>
            <w:r>
              <w:rPr>
                <w:rFonts w:hint="eastAsia"/>
                <w:color w:val="000000"/>
                <w:sz w:val="22"/>
              </w:rPr>
              <w:t>调整，系统保障服务：如遇医院业务系统上线或者调整时，经接院方通知，乙方将委派工程师到现场提供网络系统保障服务，或提前为业务系统上线时可能遭遇的不成功，准备网络系统回退方案并在必要时实施，保障医院网络畅通；重要时刻专人值守服务：提供重要时刻的专人现场值守支持，包括客户的重大会议期间、节假日或其它用户认为可能对其业务运营产生重大影响的时刻。</w:t>
            </w:r>
          </w:p>
        </w:tc>
      </w:tr>
      <w:tr w:rsidR="00F64E0F" w14:paraId="78EC429D" w14:textId="77777777" w:rsidTr="00210A87">
        <w:tc>
          <w:tcPr>
            <w:tcW w:w="697" w:type="dxa"/>
            <w:vMerge/>
          </w:tcPr>
          <w:p w14:paraId="17464431" w14:textId="77777777" w:rsidR="00F64E0F" w:rsidRPr="00210A87" w:rsidRDefault="00F64E0F"/>
        </w:tc>
        <w:tc>
          <w:tcPr>
            <w:tcW w:w="1507" w:type="dxa"/>
            <w:vMerge/>
          </w:tcPr>
          <w:p w14:paraId="7DB2BC93" w14:textId="77777777" w:rsidR="00F64E0F" w:rsidRDefault="00F64E0F"/>
        </w:tc>
        <w:tc>
          <w:tcPr>
            <w:tcW w:w="1604" w:type="dxa"/>
            <w:vMerge/>
          </w:tcPr>
          <w:p w14:paraId="4CF95D1F" w14:textId="77777777" w:rsidR="00F64E0F" w:rsidRDefault="00F64E0F"/>
        </w:tc>
        <w:tc>
          <w:tcPr>
            <w:tcW w:w="10366" w:type="dxa"/>
          </w:tcPr>
          <w:p w14:paraId="157642B5" w14:textId="77777777" w:rsidR="00F64E0F" w:rsidRDefault="00F64E0F" w:rsidP="00210A87">
            <w:pPr>
              <w:rPr>
                <w:color w:val="000000"/>
                <w:sz w:val="22"/>
              </w:rPr>
            </w:pPr>
          </w:p>
          <w:p w14:paraId="74E9E86D" w14:textId="77777777" w:rsidR="00F64E0F" w:rsidRDefault="00F64E0F" w:rsidP="00210A87">
            <w:pPr>
              <w:rPr>
                <w:color w:val="000000"/>
                <w:sz w:val="22"/>
              </w:rPr>
            </w:pPr>
            <w:r w:rsidRPr="00210A87">
              <w:rPr>
                <w:rFonts w:hint="eastAsia"/>
                <w:color w:val="000000"/>
                <w:sz w:val="22"/>
              </w:rPr>
              <w:t>设备清单：</w:t>
            </w:r>
          </w:p>
          <w:tbl>
            <w:tblPr>
              <w:tblW w:w="10140" w:type="dxa"/>
              <w:tblLook w:val="04A0" w:firstRow="1" w:lastRow="0" w:firstColumn="1" w:lastColumn="0" w:noHBand="0" w:noVBand="1"/>
            </w:tblPr>
            <w:tblGrid>
              <w:gridCol w:w="1080"/>
              <w:gridCol w:w="1920"/>
              <w:gridCol w:w="2260"/>
              <w:gridCol w:w="4880"/>
            </w:tblGrid>
            <w:tr w:rsidR="00F64E0F" w:rsidRPr="00210A87" w14:paraId="71ED77DD" w14:textId="77777777" w:rsidTr="00210A87">
              <w:trPr>
                <w:trHeight w:val="60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69329" w14:textId="77777777" w:rsidR="00F64E0F" w:rsidRPr="00210A87" w:rsidRDefault="00F64E0F" w:rsidP="00210A87">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序号</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61C86595" w14:textId="77777777" w:rsidR="00F64E0F" w:rsidRPr="00210A87" w:rsidRDefault="00F64E0F" w:rsidP="00210A87">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设备名称</w:t>
                  </w:r>
                </w:p>
              </w:tc>
              <w:tc>
                <w:tcPr>
                  <w:tcW w:w="2260" w:type="dxa"/>
                  <w:tcBorders>
                    <w:top w:val="single" w:sz="4" w:space="0" w:color="auto"/>
                    <w:left w:val="nil"/>
                    <w:bottom w:val="single" w:sz="4" w:space="0" w:color="auto"/>
                    <w:right w:val="single" w:sz="4" w:space="0" w:color="auto"/>
                  </w:tcBorders>
                  <w:shd w:val="clear" w:color="auto" w:fill="auto"/>
                  <w:noWrap/>
                  <w:vAlign w:val="center"/>
                  <w:hideMark/>
                </w:tcPr>
                <w:p w14:paraId="5FEDEF3A" w14:textId="77777777" w:rsidR="00F64E0F" w:rsidRPr="00210A87" w:rsidRDefault="00F64E0F" w:rsidP="00210A87">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设备型号</w:t>
                  </w:r>
                </w:p>
              </w:tc>
              <w:tc>
                <w:tcPr>
                  <w:tcW w:w="4880" w:type="dxa"/>
                  <w:tcBorders>
                    <w:top w:val="single" w:sz="4" w:space="0" w:color="auto"/>
                    <w:left w:val="nil"/>
                    <w:bottom w:val="single" w:sz="4" w:space="0" w:color="auto"/>
                    <w:right w:val="single" w:sz="4" w:space="0" w:color="auto"/>
                  </w:tcBorders>
                  <w:shd w:val="clear" w:color="auto" w:fill="auto"/>
                  <w:noWrap/>
                  <w:vAlign w:val="center"/>
                  <w:hideMark/>
                </w:tcPr>
                <w:p w14:paraId="45FF65B4" w14:textId="77777777" w:rsidR="00F64E0F" w:rsidRPr="00210A87" w:rsidRDefault="00F64E0F" w:rsidP="00210A87">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编号</w:t>
                  </w:r>
                </w:p>
              </w:tc>
            </w:tr>
            <w:tr w:rsidR="00F64E0F" w:rsidRPr="00210A87" w14:paraId="77D7E443" w14:textId="77777777" w:rsidTr="00210A87">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E1C5272" w14:textId="77777777" w:rsidR="00F64E0F" w:rsidRPr="00210A87" w:rsidRDefault="00F64E0F" w:rsidP="00210A87">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1</w:t>
                  </w:r>
                </w:p>
              </w:tc>
              <w:tc>
                <w:tcPr>
                  <w:tcW w:w="1920" w:type="dxa"/>
                  <w:tcBorders>
                    <w:top w:val="nil"/>
                    <w:left w:val="nil"/>
                    <w:bottom w:val="single" w:sz="4" w:space="0" w:color="auto"/>
                    <w:right w:val="single" w:sz="4" w:space="0" w:color="auto"/>
                  </w:tcBorders>
                  <w:shd w:val="clear" w:color="auto" w:fill="auto"/>
                  <w:noWrap/>
                  <w:vAlign w:val="center"/>
                  <w:hideMark/>
                </w:tcPr>
                <w:p w14:paraId="5F93AE50" w14:textId="77777777" w:rsidR="00F64E0F" w:rsidRPr="00210A87" w:rsidRDefault="00F64E0F" w:rsidP="00210A87">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动态心电图机</w:t>
                  </w:r>
                </w:p>
              </w:tc>
              <w:tc>
                <w:tcPr>
                  <w:tcW w:w="2260" w:type="dxa"/>
                  <w:tcBorders>
                    <w:top w:val="nil"/>
                    <w:left w:val="nil"/>
                    <w:bottom w:val="single" w:sz="4" w:space="0" w:color="auto"/>
                    <w:right w:val="single" w:sz="4" w:space="0" w:color="auto"/>
                  </w:tcBorders>
                  <w:shd w:val="clear" w:color="auto" w:fill="auto"/>
                  <w:noWrap/>
                  <w:vAlign w:val="center"/>
                  <w:hideMark/>
                </w:tcPr>
                <w:p w14:paraId="3F93172B" w14:textId="77777777" w:rsidR="00F64E0F" w:rsidRPr="00210A87" w:rsidRDefault="00F64E0F" w:rsidP="00210A87">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BI6812</w:t>
                  </w:r>
                </w:p>
              </w:tc>
              <w:tc>
                <w:tcPr>
                  <w:tcW w:w="4880" w:type="dxa"/>
                  <w:tcBorders>
                    <w:top w:val="single" w:sz="4" w:space="0" w:color="auto"/>
                    <w:left w:val="nil"/>
                    <w:bottom w:val="single" w:sz="4" w:space="0" w:color="auto"/>
                    <w:right w:val="single" w:sz="4" w:space="0" w:color="auto"/>
                  </w:tcBorders>
                  <w:shd w:val="clear" w:color="auto" w:fill="auto"/>
                  <w:noWrap/>
                  <w:vAlign w:val="center"/>
                  <w:hideMark/>
                </w:tcPr>
                <w:p w14:paraId="08EC99E0" w14:textId="77777777" w:rsidR="00F64E0F" w:rsidRPr="00210A87" w:rsidRDefault="00F64E0F" w:rsidP="00210A87">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BI4A1201408</w:t>
                  </w:r>
                </w:p>
              </w:tc>
            </w:tr>
            <w:tr w:rsidR="00F64E0F" w:rsidRPr="00210A87" w14:paraId="132B6007" w14:textId="77777777" w:rsidTr="00210A87">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05CDFE4" w14:textId="77777777" w:rsidR="00F64E0F" w:rsidRPr="00210A87" w:rsidRDefault="00F64E0F" w:rsidP="00210A87">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2</w:t>
                  </w:r>
                </w:p>
              </w:tc>
              <w:tc>
                <w:tcPr>
                  <w:tcW w:w="1920" w:type="dxa"/>
                  <w:tcBorders>
                    <w:top w:val="nil"/>
                    <w:left w:val="nil"/>
                    <w:bottom w:val="single" w:sz="4" w:space="0" w:color="auto"/>
                    <w:right w:val="single" w:sz="4" w:space="0" w:color="auto"/>
                  </w:tcBorders>
                  <w:shd w:val="clear" w:color="auto" w:fill="auto"/>
                  <w:noWrap/>
                  <w:vAlign w:val="center"/>
                  <w:hideMark/>
                </w:tcPr>
                <w:p w14:paraId="760609E9" w14:textId="77777777" w:rsidR="00F64E0F" w:rsidRPr="00210A87" w:rsidRDefault="00F64E0F" w:rsidP="00210A87">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动态心电图机</w:t>
                  </w:r>
                </w:p>
              </w:tc>
              <w:tc>
                <w:tcPr>
                  <w:tcW w:w="2260" w:type="dxa"/>
                  <w:tcBorders>
                    <w:top w:val="nil"/>
                    <w:left w:val="nil"/>
                    <w:bottom w:val="single" w:sz="4" w:space="0" w:color="auto"/>
                    <w:right w:val="single" w:sz="4" w:space="0" w:color="auto"/>
                  </w:tcBorders>
                  <w:shd w:val="clear" w:color="auto" w:fill="auto"/>
                  <w:noWrap/>
                  <w:vAlign w:val="center"/>
                  <w:hideMark/>
                </w:tcPr>
                <w:p w14:paraId="60B738E9" w14:textId="77777777" w:rsidR="00F64E0F" w:rsidRPr="00210A87" w:rsidRDefault="00F64E0F" w:rsidP="00210A87">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BI6812</w:t>
                  </w:r>
                </w:p>
              </w:tc>
              <w:tc>
                <w:tcPr>
                  <w:tcW w:w="4880" w:type="dxa"/>
                  <w:tcBorders>
                    <w:top w:val="single" w:sz="4" w:space="0" w:color="auto"/>
                    <w:left w:val="nil"/>
                    <w:bottom w:val="single" w:sz="4" w:space="0" w:color="auto"/>
                    <w:right w:val="single" w:sz="4" w:space="0" w:color="auto"/>
                  </w:tcBorders>
                  <w:shd w:val="clear" w:color="auto" w:fill="auto"/>
                  <w:noWrap/>
                  <w:vAlign w:val="center"/>
                  <w:hideMark/>
                </w:tcPr>
                <w:p w14:paraId="700F39DA" w14:textId="77777777" w:rsidR="00F64E0F" w:rsidRPr="00210A87" w:rsidRDefault="00F64E0F" w:rsidP="00210A87">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BI4A1201409</w:t>
                  </w:r>
                </w:p>
              </w:tc>
            </w:tr>
            <w:tr w:rsidR="00F64E0F" w:rsidRPr="00210A87" w14:paraId="0957F3F1" w14:textId="77777777" w:rsidTr="00210A87">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20F9B87" w14:textId="77777777" w:rsidR="00F64E0F" w:rsidRPr="00210A87" w:rsidRDefault="00F64E0F" w:rsidP="00210A87">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3</w:t>
                  </w:r>
                </w:p>
              </w:tc>
              <w:tc>
                <w:tcPr>
                  <w:tcW w:w="1920" w:type="dxa"/>
                  <w:tcBorders>
                    <w:top w:val="nil"/>
                    <w:left w:val="nil"/>
                    <w:bottom w:val="single" w:sz="4" w:space="0" w:color="auto"/>
                    <w:right w:val="single" w:sz="4" w:space="0" w:color="auto"/>
                  </w:tcBorders>
                  <w:shd w:val="clear" w:color="auto" w:fill="auto"/>
                  <w:noWrap/>
                  <w:vAlign w:val="center"/>
                  <w:hideMark/>
                </w:tcPr>
                <w:p w14:paraId="2BCE3940" w14:textId="77777777" w:rsidR="00F64E0F" w:rsidRPr="00210A87" w:rsidRDefault="00F64E0F" w:rsidP="00210A87">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动态心电图机</w:t>
                  </w:r>
                </w:p>
              </w:tc>
              <w:tc>
                <w:tcPr>
                  <w:tcW w:w="2260" w:type="dxa"/>
                  <w:tcBorders>
                    <w:top w:val="nil"/>
                    <w:left w:val="nil"/>
                    <w:bottom w:val="single" w:sz="4" w:space="0" w:color="auto"/>
                    <w:right w:val="single" w:sz="4" w:space="0" w:color="auto"/>
                  </w:tcBorders>
                  <w:shd w:val="clear" w:color="auto" w:fill="auto"/>
                  <w:noWrap/>
                  <w:vAlign w:val="center"/>
                  <w:hideMark/>
                </w:tcPr>
                <w:p w14:paraId="2177105D" w14:textId="77777777" w:rsidR="00F64E0F" w:rsidRPr="00210A87" w:rsidRDefault="00F64E0F" w:rsidP="00210A87">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BI6812</w:t>
                  </w:r>
                </w:p>
              </w:tc>
              <w:tc>
                <w:tcPr>
                  <w:tcW w:w="4880" w:type="dxa"/>
                  <w:tcBorders>
                    <w:top w:val="single" w:sz="4" w:space="0" w:color="auto"/>
                    <w:left w:val="nil"/>
                    <w:bottom w:val="single" w:sz="4" w:space="0" w:color="auto"/>
                    <w:right w:val="single" w:sz="4" w:space="0" w:color="auto"/>
                  </w:tcBorders>
                  <w:shd w:val="clear" w:color="auto" w:fill="auto"/>
                  <w:noWrap/>
                  <w:vAlign w:val="center"/>
                  <w:hideMark/>
                </w:tcPr>
                <w:p w14:paraId="6FBB8E88" w14:textId="77777777" w:rsidR="00F64E0F" w:rsidRPr="00210A87" w:rsidRDefault="00F64E0F" w:rsidP="00210A87">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BI4A1201349</w:t>
                  </w:r>
                </w:p>
              </w:tc>
            </w:tr>
            <w:tr w:rsidR="00F64E0F" w:rsidRPr="00210A87" w14:paraId="3759A0C0" w14:textId="77777777" w:rsidTr="00210A87">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E3613D5" w14:textId="77777777" w:rsidR="00F64E0F" w:rsidRPr="00210A87" w:rsidRDefault="00F64E0F" w:rsidP="00210A87">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4</w:t>
                  </w:r>
                </w:p>
              </w:tc>
              <w:tc>
                <w:tcPr>
                  <w:tcW w:w="1920" w:type="dxa"/>
                  <w:tcBorders>
                    <w:top w:val="nil"/>
                    <w:left w:val="nil"/>
                    <w:bottom w:val="single" w:sz="4" w:space="0" w:color="auto"/>
                    <w:right w:val="single" w:sz="4" w:space="0" w:color="auto"/>
                  </w:tcBorders>
                  <w:shd w:val="clear" w:color="auto" w:fill="auto"/>
                  <w:noWrap/>
                  <w:vAlign w:val="center"/>
                  <w:hideMark/>
                </w:tcPr>
                <w:p w14:paraId="4BA39D75" w14:textId="77777777" w:rsidR="00F64E0F" w:rsidRPr="00210A87" w:rsidRDefault="00F64E0F" w:rsidP="00210A87">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动态心电图机</w:t>
                  </w:r>
                </w:p>
              </w:tc>
              <w:tc>
                <w:tcPr>
                  <w:tcW w:w="2260" w:type="dxa"/>
                  <w:tcBorders>
                    <w:top w:val="nil"/>
                    <w:left w:val="nil"/>
                    <w:bottom w:val="single" w:sz="4" w:space="0" w:color="auto"/>
                    <w:right w:val="single" w:sz="4" w:space="0" w:color="auto"/>
                  </w:tcBorders>
                  <w:shd w:val="clear" w:color="auto" w:fill="auto"/>
                  <w:noWrap/>
                  <w:vAlign w:val="center"/>
                  <w:hideMark/>
                </w:tcPr>
                <w:p w14:paraId="5EDC6B7E" w14:textId="77777777" w:rsidR="00F64E0F" w:rsidRPr="00210A87" w:rsidRDefault="00F64E0F" w:rsidP="00210A87">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BI6812</w:t>
                  </w:r>
                </w:p>
              </w:tc>
              <w:tc>
                <w:tcPr>
                  <w:tcW w:w="4880" w:type="dxa"/>
                  <w:tcBorders>
                    <w:top w:val="single" w:sz="4" w:space="0" w:color="auto"/>
                    <w:left w:val="nil"/>
                    <w:bottom w:val="single" w:sz="4" w:space="0" w:color="auto"/>
                    <w:right w:val="single" w:sz="4" w:space="0" w:color="auto"/>
                  </w:tcBorders>
                  <w:shd w:val="clear" w:color="auto" w:fill="auto"/>
                  <w:noWrap/>
                  <w:vAlign w:val="center"/>
                  <w:hideMark/>
                </w:tcPr>
                <w:p w14:paraId="4914A062" w14:textId="77777777" w:rsidR="00F64E0F" w:rsidRPr="00210A87" w:rsidRDefault="00F64E0F" w:rsidP="00210A87">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BI4A1201472</w:t>
                  </w:r>
                </w:p>
              </w:tc>
            </w:tr>
            <w:tr w:rsidR="00F64E0F" w:rsidRPr="00210A87" w14:paraId="01447D8D" w14:textId="77777777" w:rsidTr="00210A87">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478B4BA" w14:textId="77777777" w:rsidR="00F64E0F" w:rsidRPr="00210A87" w:rsidRDefault="00F64E0F" w:rsidP="00210A87">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5</w:t>
                  </w:r>
                </w:p>
              </w:tc>
              <w:tc>
                <w:tcPr>
                  <w:tcW w:w="1920" w:type="dxa"/>
                  <w:tcBorders>
                    <w:top w:val="nil"/>
                    <w:left w:val="nil"/>
                    <w:bottom w:val="single" w:sz="4" w:space="0" w:color="auto"/>
                    <w:right w:val="single" w:sz="4" w:space="0" w:color="auto"/>
                  </w:tcBorders>
                  <w:shd w:val="clear" w:color="auto" w:fill="auto"/>
                  <w:noWrap/>
                  <w:vAlign w:val="center"/>
                  <w:hideMark/>
                </w:tcPr>
                <w:p w14:paraId="25BA0848" w14:textId="77777777" w:rsidR="00F64E0F" w:rsidRPr="00210A87" w:rsidRDefault="00F64E0F" w:rsidP="00210A87">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动态心电图机</w:t>
                  </w:r>
                </w:p>
              </w:tc>
              <w:tc>
                <w:tcPr>
                  <w:tcW w:w="2260" w:type="dxa"/>
                  <w:tcBorders>
                    <w:top w:val="nil"/>
                    <w:left w:val="nil"/>
                    <w:bottom w:val="single" w:sz="4" w:space="0" w:color="auto"/>
                    <w:right w:val="single" w:sz="4" w:space="0" w:color="auto"/>
                  </w:tcBorders>
                  <w:shd w:val="clear" w:color="auto" w:fill="auto"/>
                  <w:noWrap/>
                  <w:vAlign w:val="center"/>
                  <w:hideMark/>
                </w:tcPr>
                <w:p w14:paraId="6CDC7B49" w14:textId="77777777" w:rsidR="00F64E0F" w:rsidRPr="00210A87" w:rsidRDefault="00F64E0F" w:rsidP="00210A87">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BI9800</w:t>
                  </w:r>
                </w:p>
              </w:tc>
              <w:tc>
                <w:tcPr>
                  <w:tcW w:w="4880" w:type="dxa"/>
                  <w:tcBorders>
                    <w:top w:val="single" w:sz="4" w:space="0" w:color="auto"/>
                    <w:left w:val="nil"/>
                    <w:bottom w:val="single" w:sz="4" w:space="0" w:color="auto"/>
                    <w:right w:val="single" w:sz="4" w:space="0" w:color="auto"/>
                  </w:tcBorders>
                  <w:shd w:val="clear" w:color="auto" w:fill="auto"/>
                  <w:noWrap/>
                  <w:vAlign w:val="center"/>
                  <w:hideMark/>
                </w:tcPr>
                <w:p w14:paraId="61728426" w14:textId="77777777" w:rsidR="00F64E0F" w:rsidRPr="00210A87" w:rsidRDefault="00F64E0F" w:rsidP="00210A87">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BI4A1213221</w:t>
                  </w:r>
                </w:p>
              </w:tc>
            </w:tr>
            <w:tr w:rsidR="00F64E0F" w:rsidRPr="00210A87" w14:paraId="7B8F44A5" w14:textId="77777777" w:rsidTr="00210A87">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B91323C" w14:textId="77777777" w:rsidR="00F64E0F" w:rsidRPr="00210A87" w:rsidRDefault="00F64E0F" w:rsidP="00210A87">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6</w:t>
                  </w:r>
                </w:p>
              </w:tc>
              <w:tc>
                <w:tcPr>
                  <w:tcW w:w="1920" w:type="dxa"/>
                  <w:tcBorders>
                    <w:top w:val="nil"/>
                    <w:left w:val="nil"/>
                    <w:bottom w:val="single" w:sz="4" w:space="0" w:color="auto"/>
                    <w:right w:val="single" w:sz="4" w:space="0" w:color="auto"/>
                  </w:tcBorders>
                  <w:shd w:val="clear" w:color="auto" w:fill="auto"/>
                  <w:noWrap/>
                  <w:vAlign w:val="center"/>
                  <w:hideMark/>
                </w:tcPr>
                <w:p w14:paraId="4C41017D" w14:textId="77777777" w:rsidR="00F64E0F" w:rsidRPr="00210A87" w:rsidRDefault="00F64E0F" w:rsidP="00210A87">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动态心电图机</w:t>
                  </w:r>
                </w:p>
              </w:tc>
              <w:tc>
                <w:tcPr>
                  <w:tcW w:w="2260" w:type="dxa"/>
                  <w:tcBorders>
                    <w:top w:val="nil"/>
                    <w:left w:val="nil"/>
                    <w:bottom w:val="single" w:sz="4" w:space="0" w:color="auto"/>
                    <w:right w:val="single" w:sz="4" w:space="0" w:color="auto"/>
                  </w:tcBorders>
                  <w:shd w:val="clear" w:color="auto" w:fill="auto"/>
                  <w:noWrap/>
                  <w:vAlign w:val="center"/>
                  <w:hideMark/>
                </w:tcPr>
                <w:p w14:paraId="74E2E79B" w14:textId="77777777" w:rsidR="00F64E0F" w:rsidRPr="00210A87" w:rsidRDefault="00F64E0F" w:rsidP="00210A87">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BI6812</w:t>
                  </w:r>
                </w:p>
              </w:tc>
              <w:tc>
                <w:tcPr>
                  <w:tcW w:w="4880" w:type="dxa"/>
                  <w:tcBorders>
                    <w:top w:val="single" w:sz="4" w:space="0" w:color="auto"/>
                    <w:left w:val="nil"/>
                    <w:bottom w:val="single" w:sz="4" w:space="0" w:color="auto"/>
                    <w:right w:val="single" w:sz="4" w:space="0" w:color="auto"/>
                  </w:tcBorders>
                  <w:shd w:val="clear" w:color="auto" w:fill="auto"/>
                  <w:noWrap/>
                  <w:vAlign w:val="center"/>
                  <w:hideMark/>
                </w:tcPr>
                <w:p w14:paraId="3FDC2549" w14:textId="77777777" w:rsidR="00F64E0F" w:rsidRPr="00210A87" w:rsidRDefault="00F64E0F" w:rsidP="00210A87">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G2701-01008</w:t>
                  </w:r>
                </w:p>
              </w:tc>
            </w:tr>
            <w:tr w:rsidR="00F64E0F" w:rsidRPr="00210A87" w14:paraId="3D36820E" w14:textId="77777777" w:rsidTr="00210A87">
              <w:trPr>
                <w:trHeight w:val="60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97A0F" w14:textId="77777777" w:rsidR="00F64E0F" w:rsidRPr="00210A87" w:rsidRDefault="00F64E0F" w:rsidP="00210A87">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7</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17DC5EB4" w14:textId="77777777" w:rsidR="00F64E0F" w:rsidRPr="00210A87" w:rsidRDefault="00F64E0F" w:rsidP="00210A87">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动态心电图机</w:t>
                  </w:r>
                </w:p>
              </w:tc>
              <w:tc>
                <w:tcPr>
                  <w:tcW w:w="2260" w:type="dxa"/>
                  <w:tcBorders>
                    <w:top w:val="single" w:sz="4" w:space="0" w:color="auto"/>
                    <w:left w:val="nil"/>
                    <w:bottom w:val="single" w:sz="4" w:space="0" w:color="auto"/>
                    <w:right w:val="single" w:sz="4" w:space="0" w:color="auto"/>
                  </w:tcBorders>
                  <w:shd w:val="clear" w:color="auto" w:fill="auto"/>
                  <w:noWrap/>
                  <w:vAlign w:val="center"/>
                  <w:hideMark/>
                </w:tcPr>
                <w:p w14:paraId="7C29DD47" w14:textId="77777777" w:rsidR="00F64E0F" w:rsidRPr="00210A87" w:rsidRDefault="00F64E0F" w:rsidP="00210A87">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BI6812</w:t>
                  </w:r>
                </w:p>
              </w:tc>
              <w:tc>
                <w:tcPr>
                  <w:tcW w:w="4880" w:type="dxa"/>
                  <w:tcBorders>
                    <w:top w:val="single" w:sz="4" w:space="0" w:color="auto"/>
                    <w:left w:val="nil"/>
                    <w:bottom w:val="single" w:sz="4" w:space="0" w:color="auto"/>
                    <w:right w:val="single" w:sz="4" w:space="0" w:color="auto"/>
                  </w:tcBorders>
                  <w:shd w:val="clear" w:color="auto" w:fill="auto"/>
                  <w:noWrap/>
                  <w:vAlign w:val="center"/>
                  <w:hideMark/>
                </w:tcPr>
                <w:p w14:paraId="6D1AEE57" w14:textId="77777777" w:rsidR="00F64E0F" w:rsidRPr="00210A87" w:rsidRDefault="00F64E0F" w:rsidP="00210A87">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G2701-01009</w:t>
                  </w:r>
                </w:p>
              </w:tc>
            </w:tr>
          </w:tbl>
          <w:p w14:paraId="6F283610" w14:textId="77777777" w:rsidR="00F64E0F" w:rsidRDefault="00F64E0F" w:rsidP="00210A87">
            <w:pPr>
              <w:rPr>
                <w:color w:val="000000"/>
                <w:sz w:val="22"/>
              </w:rPr>
            </w:pPr>
          </w:p>
          <w:p w14:paraId="74AF01FD" w14:textId="77777777" w:rsidR="00F64E0F" w:rsidRDefault="00F64E0F" w:rsidP="00210A87">
            <w:pPr>
              <w:rPr>
                <w:color w:val="000000"/>
                <w:sz w:val="22"/>
              </w:rPr>
            </w:pPr>
          </w:p>
        </w:tc>
      </w:tr>
      <w:tr w:rsidR="00F64E0F" w14:paraId="7DA33C3B" w14:textId="77777777" w:rsidTr="0015775D">
        <w:tc>
          <w:tcPr>
            <w:tcW w:w="697" w:type="dxa"/>
            <w:vMerge w:val="restart"/>
            <w:vAlign w:val="center"/>
          </w:tcPr>
          <w:p w14:paraId="1AC47D0B" w14:textId="77777777" w:rsidR="00F64E0F" w:rsidRDefault="00F64E0F" w:rsidP="00F64E0F">
            <w:pPr>
              <w:jc w:val="center"/>
              <w:rPr>
                <w:rFonts w:ascii="宋体" w:eastAsia="宋体" w:hAnsi="宋体" w:cs="宋体"/>
                <w:color w:val="000000"/>
                <w:sz w:val="22"/>
              </w:rPr>
            </w:pPr>
            <w:r>
              <w:rPr>
                <w:rFonts w:hint="eastAsia"/>
                <w:color w:val="000000"/>
                <w:sz w:val="22"/>
              </w:rPr>
              <w:lastRenderedPageBreak/>
              <w:t>1</w:t>
            </w:r>
          </w:p>
        </w:tc>
        <w:tc>
          <w:tcPr>
            <w:tcW w:w="1507" w:type="dxa"/>
            <w:vMerge w:val="restart"/>
            <w:vAlign w:val="center"/>
          </w:tcPr>
          <w:p w14:paraId="7EFDDA25" w14:textId="77777777" w:rsidR="00F64E0F" w:rsidRDefault="00F64E0F" w:rsidP="00F64E0F">
            <w:pPr>
              <w:jc w:val="center"/>
              <w:rPr>
                <w:rFonts w:ascii="宋体" w:eastAsia="宋体" w:hAnsi="宋体" w:cs="宋体"/>
                <w:color w:val="000000"/>
                <w:sz w:val="22"/>
              </w:rPr>
            </w:pPr>
            <w:r>
              <w:rPr>
                <w:rFonts w:hint="eastAsia"/>
                <w:color w:val="000000"/>
                <w:sz w:val="22"/>
              </w:rPr>
              <w:t>全院</w:t>
            </w:r>
          </w:p>
        </w:tc>
        <w:tc>
          <w:tcPr>
            <w:tcW w:w="1604" w:type="dxa"/>
            <w:vMerge w:val="restart"/>
            <w:vAlign w:val="center"/>
          </w:tcPr>
          <w:p w14:paraId="6BA6C4C2" w14:textId="77777777" w:rsidR="00F64E0F" w:rsidRDefault="00F64E0F" w:rsidP="00F64E0F">
            <w:pPr>
              <w:jc w:val="center"/>
              <w:rPr>
                <w:rFonts w:ascii="宋体" w:eastAsia="宋体" w:hAnsi="宋体" w:cs="宋体"/>
                <w:color w:val="000000"/>
                <w:sz w:val="22"/>
              </w:rPr>
            </w:pPr>
            <w:r>
              <w:rPr>
                <w:rFonts w:hint="eastAsia"/>
                <w:color w:val="000000"/>
                <w:sz w:val="22"/>
              </w:rPr>
              <w:t>门诊数创心电图机系统保修</w:t>
            </w:r>
          </w:p>
        </w:tc>
        <w:tc>
          <w:tcPr>
            <w:tcW w:w="10366" w:type="dxa"/>
          </w:tcPr>
          <w:tbl>
            <w:tblPr>
              <w:tblW w:w="10140" w:type="dxa"/>
              <w:tblLook w:val="04A0" w:firstRow="1" w:lastRow="0" w:firstColumn="1" w:lastColumn="0" w:noHBand="0" w:noVBand="1"/>
            </w:tblPr>
            <w:tblGrid>
              <w:gridCol w:w="1080"/>
              <w:gridCol w:w="1920"/>
              <w:gridCol w:w="2260"/>
              <w:gridCol w:w="4880"/>
            </w:tblGrid>
            <w:tr w:rsidR="00F64E0F" w:rsidRPr="00210A87" w14:paraId="21EBEFB4" w14:textId="77777777" w:rsidTr="0015775D">
              <w:trPr>
                <w:trHeight w:val="60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74879"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8</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19044FDB"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动态心电图机</w:t>
                  </w:r>
                </w:p>
              </w:tc>
              <w:tc>
                <w:tcPr>
                  <w:tcW w:w="2260" w:type="dxa"/>
                  <w:tcBorders>
                    <w:top w:val="single" w:sz="4" w:space="0" w:color="auto"/>
                    <w:left w:val="nil"/>
                    <w:bottom w:val="single" w:sz="4" w:space="0" w:color="auto"/>
                    <w:right w:val="single" w:sz="4" w:space="0" w:color="auto"/>
                  </w:tcBorders>
                  <w:shd w:val="clear" w:color="auto" w:fill="auto"/>
                  <w:noWrap/>
                  <w:vAlign w:val="center"/>
                  <w:hideMark/>
                </w:tcPr>
                <w:p w14:paraId="55784ED0"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BI6812</w:t>
                  </w:r>
                </w:p>
              </w:tc>
              <w:tc>
                <w:tcPr>
                  <w:tcW w:w="4880" w:type="dxa"/>
                  <w:tcBorders>
                    <w:top w:val="single" w:sz="4" w:space="0" w:color="auto"/>
                    <w:left w:val="nil"/>
                    <w:bottom w:val="single" w:sz="4" w:space="0" w:color="auto"/>
                    <w:right w:val="single" w:sz="4" w:space="0" w:color="auto"/>
                  </w:tcBorders>
                  <w:shd w:val="clear" w:color="auto" w:fill="auto"/>
                  <w:noWrap/>
                  <w:vAlign w:val="center"/>
                  <w:hideMark/>
                </w:tcPr>
                <w:p w14:paraId="03745BA1"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G2701-01010</w:t>
                  </w:r>
                </w:p>
              </w:tc>
            </w:tr>
            <w:tr w:rsidR="00F64E0F" w:rsidRPr="00210A87" w14:paraId="7C7B66A8" w14:textId="77777777" w:rsidTr="0015775D">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357996A"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9</w:t>
                  </w:r>
                </w:p>
              </w:tc>
              <w:tc>
                <w:tcPr>
                  <w:tcW w:w="1920" w:type="dxa"/>
                  <w:tcBorders>
                    <w:top w:val="nil"/>
                    <w:left w:val="nil"/>
                    <w:bottom w:val="single" w:sz="4" w:space="0" w:color="auto"/>
                    <w:right w:val="single" w:sz="4" w:space="0" w:color="auto"/>
                  </w:tcBorders>
                  <w:shd w:val="clear" w:color="auto" w:fill="auto"/>
                  <w:noWrap/>
                  <w:vAlign w:val="center"/>
                  <w:hideMark/>
                </w:tcPr>
                <w:p w14:paraId="02A56D39"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动态心电图机</w:t>
                  </w:r>
                </w:p>
              </w:tc>
              <w:tc>
                <w:tcPr>
                  <w:tcW w:w="2260" w:type="dxa"/>
                  <w:tcBorders>
                    <w:top w:val="nil"/>
                    <w:left w:val="nil"/>
                    <w:bottom w:val="single" w:sz="4" w:space="0" w:color="auto"/>
                    <w:right w:val="single" w:sz="4" w:space="0" w:color="auto"/>
                  </w:tcBorders>
                  <w:shd w:val="clear" w:color="auto" w:fill="auto"/>
                  <w:noWrap/>
                  <w:vAlign w:val="center"/>
                  <w:hideMark/>
                </w:tcPr>
                <w:p w14:paraId="1F5BE4F9"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BI6812</w:t>
                  </w:r>
                </w:p>
              </w:tc>
              <w:tc>
                <w:tcPr>
                  <w:tcW w:w="4880" w:type="dxa"/>
                  <w:tcBorders>
                    <w:top w:val="single" w:sz="4" w:space="0" w:color="auto"/>
                    <w:left w:val="nil"/>
                    <w:bottom w:val="single" w:sz="4" w:space="0" w:color="auto"/>
                    <w:right w:val="single" w:sz="4" w:space="0" w:color="auto"/>
                  </w:tcBorders>
                  <w:shd w:val="clear" w:color="auto" w:fill="auto"/>
                  <w:noWrap/>
                  <w:vAlign w:val="center"/>
                  <w:hideMark/>
                </w:tcPr>
                <w:p w14:paraId="236BDFF4"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G2701-01011</w:t>
                  </w:r>
                </w:p>
              </w:tc>
            </w:tr>
            <w:tr w:rsidR="00F64E0F" w:rsidRPr="00210A87" w14:paraId="2B932B98" w14:textId="77777777" w:rsidTr="0015775D">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51E4520"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10</w:t>
                  </w:r>
                </w:p>
              </w:tc>
              <w:tc>
                <w:tcPr>
                  <w:tcW w:w="1920" w:type="dxa"/>
                  <w:tcBorders>
                    <w:top w:val="nil"/>
                    <w:left w:val="nil"/>
                    <w:bottom w:val="single" w:sz="4" w:space="0" w:color="auto"/>
                    <w:right w:val="single" w:sz="4" w:space="0" w:color="auto"/>
                  </w:tcBorders>
                  <w:shd w:val="clear" w:color="auto" w:fill="auto"/>
                  <w:noWrap/>
                  <w:vAlign w:val="center"/>
                  <w:hideMark/>
                </w:tcPr>
                <w:p w14:paraId="154EAD7A"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动态心电图机</w:t>
                  </w:r>
                </w:p>
              </w:tc>
              <w:tc>
                <w:tcPr>
                  <w:tcW w:w="2260" w:type="dxa"/>
                  <w:tcBorders>
                    <w:top w:val="nil"/>
                    <w:left w:val="nil"/>
                    <w:bottom w:val="single" w:sz="4" w:space="0" w:color="auto"/>
                    <w:right w:val="single" w:sz="4" w:space="0" w:color="auto"/>
                  </w:tcBorders>
                  <w:shd w:val="clear" w:color="auto" w:fill="auto"/>
                  <w:noWrap/>
                  <w:vAlign w:val="center"/>
                  <w:hideMark/>
                </w:tcPr>
                <w:p w14:paraId="0661D46D"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BI6812</w:t>
                  </w:r>
                </w:p>
              </w:tc>
              <w:tc>
                <w:tcPr>
                  <w:tcW w:w="4880" w:type="dxa"/>
                  <w:tcBorders>
                    <w:top w:val="single" w:sz="4" w:space="0" w:color="auto"/>
                    <w:left w:val="nil"/>
                    <w:bottom w:val="single" w:sz="4" w:space="0" w:color="auto"/>
                    <w:right w:val="single" w:sz="4" w:space="0" w:color="auto"/>
                  </w:tcBorders>
                  <w:shd w:val="clear" w:color="auto" w:fill="auto"/>
                  <w:noWrap/>
                  <w:vAlign w:val="center"/>
                  <w:hideMark/>
                </w:tcPr>
                <w:p w14:paraId="721F086D"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G2701-01012</w:t>
                  </w:r>
                </w:p>
              </w:tc>
            </w:tr>
            <w:tr w:rsidR="00F64E0F" w:rsidRPr="00210A87" w14:paraId="2B533587" w14:textId="77777777" w:rsidTr="0015775D">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7FC3292"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11</w:t>
                  </w:r>
                </w:p>
              </w:tc>
              <w:tc>
                <w:tcPr>
                  <w:tcW w:w="1920" w:type="dxa"/>
                  <w:tcBorders>
                    <w:top w:val="nil"/>
                    <w:left w:val="nil"/>
                    <w:bottom w:val="single" w:sz="4" w:space="0" w:color="auto"/>
                    <w:right w:val="single" w:sz="4" w:space="0" w:color="auto"/>
                  </w:tcBorders>
                  <w:shd w:val="clear" w:color="auto" w:fill="auto"/>
                  <w:noWrap/>
                  <w:vAlign w:val="center"/>
                  <w:hideMark/>
                </w:tcPr>
                <w:p w14:paraId="312CE867"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动态血压计</w:t>
                  </w:r>
                </w:p>
              </w:tc>
              <w:tc>
                <w:tcPr>
                  <w:tcW w:w="2260" w:type="dxa"/>
                  <w:tcBorders>
                    <w:top w:val="nil"/>
                    <w:left w:val="nil"/>
                    <w:bottom w:val="single" w:sz="4" w:space="0" w:color="auto"/>
                    <w:right w:val="single" w:sz="4" w:space="0" w:color="auto"/>
                  </w:tcBorders>
                  <w:shd w:val="clear" w:color="auto" w:fill="auto"/>
                  <w:noWrap/>
                  <w:vAlign w:val="center"/>
                  <w:hideMark/>
                </w:tcPr>
                <w:p w14:paraId="22DC7755"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ABPM6100</w:t>
                  </w:r>
                </w:p>
              </w:tc>
              <w:tc>
                <w:tcPr>
                  <w:tcW w:w="4880" w:type="dxa"/>
                  <w:tcBorders>
                    <w:top w:val="single" w:sz="4" w:space="0" w:color="auto"/>
                    <w:left w:val="nil"/>
                    <w:bottom w:val="single" w:sz="4" w:space="0" w:color="auto"/>
                    <w:right w:val="single" w:sz="4" w:space="0" w:color="auto"/>
                  </w:tcBorders>
                  <w:shd w:val="clear" w:color="auto" w:fill="auto"/>
                  <w:noWrap/>
                  <w:vAlign w:val="center"/>
                  <w:hideMark/>
                </w:tcPr>
                <w:p w14:paraId="7EDACF64"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82562</w:t>
                  </w:r>
                </w:p>
              </w:tc>
            </w:tr>
            <w:tr w:rsidR="00F64E0F" w:rsidRPr="00210A87" w14:paraId="0D4C95CC" w14:textId="77777777" w:rsidTr="0015775D">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2393BCF"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12</w:t>
                  </w:r>
                </w:p>
              </w:tc>
              <w:tc>
                <w:tcPr>
                  <w:tcW w:w="1920" w:type="dxa"/>
                  <w:tcBorders>
                    <w:top w:val="nil"/>
                    <w:left w:val="nil"/>
                    <w:bottom w:val="single" w:sz="4" w:space="0" w:color="auto"/>
                    <w:right w:val="single" w:sz="4" w:space="0" w:color="auto"/>
                  </w:tcBorders>
                  <w:shd w:val="clear" w:color="auto" w:fill="auto"/>
                  <w:noWrap/>
                  <w:vAlign w:val="center"/>
                  <w:hideMark/>
                </w:tcPr>
                <w:p w14:paraId="58B83DC7"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心电图工作站</w:t>
                  </w:r>
                </w:p>
              </w:tc>
              <w:tc>
                <w:tcPr>
                  <w:tcW w:w="2260" w:type="dxa"/>
                  <w:tcBorders>
                    <w:top w:val="nil"/>
                    <w:left w:val="nil"/>
                    <w:bottom w:val="single" w:sz="4" w:space="0" w:color="auto"/>
                    <w:right w:val="single" w:sz="4" w:space="0" w:color="auto"/>
                  </w:tcBorders>
                  <w:shd w:val="clear" w:color="auto" w:fill="auto"/>
                  <w:noWrap/>
                  <w:vAlign w:val="center"/>
                  <w:hideMark/>
                </w:tcPr>
                <w:p w14:paraId="2F26E35F"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INNO-12-U</w:t>
                  </w:r>
                </w:p>
              </w:tc>
              <w:tc>
                <w:tcPr>
                  <w:tcW w:w="4880" w:type="dxa"/>
                  <w:tcBorders>
                    <w:top w:val="single" w:sz="4" w:space="0" w:color="auto"/>
                    <w:left w:val="nil"/>
                    <w:bottom w:val="single" w:sz="4" w:space="0" w:color="auto"/>
                    <w:right w:val="single" w:sz="4" w:space="0" w:color="auto"/>
                  </w:tcBorders>
                  <w:shd w:val="clear" w:color="auto" w:fill="auto"/>
                  <w:noWrap/>
                  <w:vAlign w:val="center"/>
                  <w:hideMark/>
                </w:tcPr>
                <w:p w14:paraId="01ED7275"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BGIBA014E</w:t>
                  </w:r>
                </w:p>
              </w:tc>
            </w:tr>
            <w:tr w:rsidR="00F64E0F" w:rsidRPr="00210A87" w14:paraId="6747BB19" w14:textId="77777777" w:rsidTr="0015775D">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E1B7BCB"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13</w:t>
                  </w:r>
                </w:p>
              </w:tc>
              <w:tc>
                <w:tcPr>
                  <w:tcW w:w="1920" w:type="dxa"/>
                  <w:tcBorders>
                    <w:top w:val="nil"/>
                    <w:left w:val="nil"/>
                    <w:bottom w:val="single" w:sz="4" w:space="0" w:color="auto"/>
                    <w:right w:val="single" w:sz="4" w:space="0" w:color="auto"/>
                  </w:tcBorders>
                  <w:shd w:val="clear" w:color="auto" w:fill="auto"/>
                  <w:noWrap/>
                  <w:vAlign w:val="center"/>
                  <w:hideMark/>
                </w:tcPr>
                <w:p w14:paraId="0F68EC90"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心电图工作站</w:t>
                  </w:r>
                </w:p>
              </w:tc>
              <w:tc>
                <w:tcPr>
                  <w:tcW w:w="2260" w:type="dxa"/>
                  <w:tcBorders>
                    <w:top w:val="nil"/>
                    <w:left w:val="nil"/>
                    <w:bottom w:val="single" w:sz="4" w:space="0" w:color="auto"/>
                    <w:right w:val="single" w:sz="4" w:space="0" w:color="auto"/>
                  </w:tcBorders>
                  <w:shd w:val="clear" w:color="auto" w:fill="auto"/>
                  <w:noWrap/>
                  <w:vAlign w:val="center"/>
                  <w:hideMark/>
                </w:tcPr>
                <w:p w14:paraId="474801FD"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INNO-12-U</w:t>
                  </w:r>
                </w:p>
              </w:tc>
              <w:tc>
                <w:tcPr>
                  <w:tcW w:w="4880" w:type="dxa"/>
                  <w:tcBorders>
                    <w:top w:val="single" w:sz="4" w:space="0" w:color="auto"/>
                    <w:left w:val="nil"/>
                    <w:bottom w:val="single" w:sz="4" w:space="0" w:color="auto"/>
                    <w:right w:val="single" w:sz="4" w:space="0" w:color="auto"/>
                  </w:tcBorders>
                  <w:shd w:val="clear" w:color="auto" w:fill="auto"/>
                  <w:noWrap/>
                  <w:vAlign w:val="center"/>
                  <w:hideMark/>
                </w:tcPr>
                <w:p w14:paraId="30813129"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BGIBA015E</w:t>
                  </w:r>
                </w:p>
              </w:tc>
            </w:tr>
            <w:tr w:rsidR="00F64E0F" w:rsidRPr="00210A87" w14:paraId="21915C91" w14:textId="77777777" w:rsidTr="0015775D">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5E199AE"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14</w:t>
                  </w:r>
                </w:p>
              </w:tc>
              <w:tc>
                <w:tcPr>
                  <w:tcW w:w="1920" w:type="dxa"/>
                  <w:tcBorders>
                    <w:top w:val="nil"/>
                    <w:left w:val="nil"/>
                    <w:bottom w:val="single" w:sz="4" w:space="0" w:color="auto"/>
                    <w:right w:val="single" w:sz="4" w:space="0" w:color="auto"/>
                  </w:tcBorders>
                  <w:shd w:val="clear" w:color="auto" w:fill="auto"/>
                  <w:noWrap/>
                  <w:vAlign w:val="center"/>
                  <w:hideMark/>
                </w:tcPr>
                <w:p w14:paraId="7AD17BC1"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心电图工作站</w:t>
                  </w:r>
                </w:p>
              </w:tc>
              <w:tc>
                <w:tcPr>
                  <w:tcW w:w="2260" w:type="dxa"/>
                  <w:tcBorders>
                    <w:top w:val="nil"/>
                    <w:left w:val="nil"/>
                    <w:bottom w:val="single" w:sz="4" w:space="0" w:color="auto"/>
                    <w:right w:val="single" w:sz="4" w:space="0" w:color="auto"/>
                  </w:tcBorders>
                  <w:shd w:val="clear" w:color="auto" w:fill="auto"/>
                  <w:noWrap/>
                  <w:vAlign w:val="center"/>
                  <w:hideMark/>
                </w:tcPr>
                <w:p w14:paraId="51858942"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INNO-12-U</w:t>
                  </w:r>
                </w:p>
              </w:tc>
              <w:tc>
                <w:tcPr>
                  <w:tcW w:w="4880" w:type="dxa"/>
                  <w:tcBorders>
                    <w:top w:val="single" w:sz="4" w:space="0" w:color="auto"/>
                    <w:left w:val="nil"/>
                    <w:bottom w:val="single" w:sz="4" w:space="0" w:color="auto"/>
                    <w:right w:val="single" w:sz="4" w:space="0" w:color="auto"/>
                  </w:tcBorders>
                  <w:shd w:val="clear" w:color="auto" w:fill="auto"/>
                  <w:noWrap/>
                  <w:vAlign w:val="center"/>
                  <w:hideMark/>
                </w:tcPr>
                <w:p w14:paraId="0AEF836B"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BGIBA016E</w:t>
                  </w:r>
                </w:p>
              </w:tc>
            </w:tr>
            <w:tr w:rsidR="00F64E0F" w:rsidRPr="00210A87" w14:paraId="32BBA00B" w14:textId="77777777" w:rsidTr="0015775D">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098DF18"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15</w:t>
                  </w:r>
                </w:p>
              </w:tc>
              <w:tc>
                <w:tcPr>
                  <w:tcW w:w="1920" w:type="dxa"/>
                  <w:tcBorders>
                    <w:top w:val="nil"/>
                    <w:left w:val="nil"/>
                    <w:bottom w:val="single" w:sz="4" w:space="0" w:color="auto"/>
                    <w:right w:val="single" w:sz="4" w:space="0" w:color="auto"/>
                  </w:tcBorders>
                  <w:shd w:val="clear" w:color="auto" w:fill="auto"/>
                  <w:noWrap/>
                  <w:vAlign w:val="center"/>
                  <w:hideMark/>
                </w:tcPr>
                <w:p w14:paraId="63B3934D"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心电图机</w:t>
                  </w:r>
                </w:p>
              </w:tc>
              <w:tc>
                <w:tcPr>
                  <w:tcW w:w="2260" w:type="dxa"/>
                  <w:tcBorders>
                    <w:top w:val="nil"/>
                    <w:left w:val="nil"/>
                    <w:bottom w:val="single" w:sz="4" w:space="0" w:color="auto"/>
                    <w:right w:val="single" w:sz="4" w:space="0" w:color="auto"/>
                  </w:tcBorders>
                  <w:shd w:val="clear" w:color="auto" w:fill="auto"/>
                  <w:noWrap/>
                  <w:vAlign w:val="center"/>
                  <w:hideMark/>
                </w:tcPr>
                <w:p w14:paraId="7B26ED47"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INNO-12-U</w:t>
                  </w:r>
                </w:p>
              </w:tc>
              <w:tc>
                <w:tcPr>
                  <w:tcW w:w="4880" w:type="dxa"/>
                  <w:tcBorders>
                    <w:top w:val="single" w:sz="4" w:space="0" w:color="auto"/>
                    <w:left w:val="nil"/>
                    <w:bottom w:val="single" w:sz="4" w:space="0" w:color="auto"/>
                    <w:right w:val="single" w:sz="4" w:space="0" w:color="auto"/>
                  </w:tcBorders>
                  <w:shd w:val="clear" w:color="auto" w:fill="auto"/>
                  <w:noWrap/>
                  <w:vAlign w:val="center"/>
                  <w:hideMark/>
                </w:tcPr>
                <w:p w14:paraId="1F69A3BF"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BHECB084E</w:t>
                  </w:r>
                </w:p>
              </w:tc>
            </w:tr>
            <w:tr w:rsidR="00F64E0F" w:rsidRPr="00210A87" w14:paraId="15AC3EE9" w14:textId="77777777" w:rsidTr="0015775D">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2F78EAD"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16</w:t>
                  </w:r>
                </w:p>
              </w:tc>
              <w:tc>
                <w:tcPr>
                  <w:tcW w:w="1920" w:type="dxa"/>
                  <w:tcBorders>
                    <w:top w:val="nil"/>
                    <w:left w:val="nil"/>
                    <w:bottom w:val="single" w:sz="4" w:space="0" w:color="auto"/>
                    <w:right w:val="single" w:sz="4" w:space="0" w:color="auto"/>
                  </w:tcBorders>
                  <w:shd w:val="clear" w:color="auto" w:fill="auto"/>
                  <w:noWrap/>
                  <w:vAlign w:val="center"/>
                  <w:hideMark/>
                </w:tcPr>
                <w:p w14:paraId="4E296407"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心电图仪</w:t>
                  </w:r>
                </w:p>
              </w:tc>
              <w:tc>
                <w:tcPr>
                  <w:tcW w:w="2260" w:type="dxa"/>
                  <w:tcBorders>
                    <w:top w:val="nil"/>
                    <w:left w:val="nil"/>
                    <w:bottom w:val="single" w:sz="4" w:space="0" w:color="auto"/>
                    <w:right w:val="single" w:sz="4" w:space="0" w:color="auto"/>
                  </w:tcBorders>
                  <w:shd w:val="clear" w:color="auto" w:fill="auto"/>
                  <w:noWrap/>
                  <w:vAlign w:val="center"/>
                  <w:hideMark/>
                </w:tcPr>
                <w:p w14:paraId="24EF50F0"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INNO-12-U</w:t>
                  </w:r>
                </w:p>
              </w:tc>
              <w:tc>
                <w:tcPr>
                  <w:tcW w:w="4880" w:type="dxa"/>
                  <w:tcBorders>
                    <w:top w:val="single" w:sz="4" w:space="0" w:color="auto"/>
                    <w:left w:val="nil"/>
                    <w:bottom w:val="single" w:sz="4" w:space="0" w:color="auto"/>
                    <w:right w:val="single" w:sz="4" w:space="0" w:color="auto"/>
                  </w:tcBorders>
                  <w:shd w:val="clear" w:color="auto" w:fill="auto"/>
                  <w:noWrap/>
                  <w:vAlign w:val="center"/>
                  <w:hideMark/>
                </w:tcPr>
                <w:p w14:paraId="0C00CC5A"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BGMAB019E</w:t>
                  </w:r>
                </w:p>
              </w:tc>
            </w:tr>
            <w:tr w:rsidR="00F64E0F" w:rsidRPr="00210A87" w14:paraId="590292D6" w14:textId="77777777" w:rsidTr="0015775D">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BF63C8D"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17</w:t>
                  </w:r>
                </w:p>
              </w:tc>
              <w:tc>
                <w:tcPr>
                  <w:tcW w:w="1920" w:type="dxa"/>
                  <w:tcBorders>
                    <w:top w:val="nil"/>
                    <w:left w:val="nil"/>
                    <w:bottom w:val="single" w:sz="4" w:space="0" w:color="auto"/>
                    <w:right w:val="single" w:sz="4" w:space="0" w:color="auto"/>
                  </w:tcBorders>
                  <w:shd w:val="clear" w:color="auto" w:fill="auto"/>
                  <w:noWrap/>
                  <w:vAlign w:val="center"/>
                  <w:hideMark/>
                </w:tcPr>
                <w:p w14:paraId="007DA0C7"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心电图机</w:t>
                  </w:r>
                </w:p>
              </w:tc>
              <w:tc>
                <w:tcPr>
                  <w:tcW w:w="2260" w:type="dxa"/>
                  <w:tcBorders>
                    <w:top w:val="nil"/>
                    <w:left w:val="nil"/>
                    <w:bottom w:val="single" w:sz="4" w:space="0" w:color="auto"/>
                    <w:right w:val="single" w:sz="4" w:space="0" w:color="auto"/>
                  </w:tcBorders>
                  <w:shd w:val="clear" w:color="auto" w:fill="auto"/>
                  <w:noWrap/>
                  <w:vAlign w:val="center"/>
                  <w:hideMark/>
                </w:tcPr>
                <w:p w14:paraId="6E8DA491"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INNO-12-U</w:t>
                  </w:r>
                </w:p>
              </w:tc>
              <w:tc>
                <w:tcPr>
                  <w:tcW w:w="4880" w:type="dxa"/>
                  <w:tcBorders>
                    <w:top w:val="single" w:sz="4" w:space="0" w:color="auto"/>
                    <w:left w:val="nil"/>
                    <w:bottom w:val="single" w:sz="4" w:space="0" w:color="auto"/>
                    <w:right w:val="single" w:sz="4" w:space="0" w:color="auto"/>
                  </w:tcBorders>
                  <w:shd w:val="clear" w:color="auto" w:fill="auto"/>
                  <w:noWrap/>
                  <w:vAlign w:val="center"/>
                  <w:hideMark/>
                </w:tcPr>
                <w:p w14:paraId="4AEF4A4F"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BHICE002E</w:t>
                  </w:r>
                </w:p>
              </w:tc>
            </w:tr>
            <w:tr w:rsidR="00F64E0F" w:rsidRPr="00210A87" w14:paraId="6DC00263" w14:textId="77777777" w:rsidTr="0015775D">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2C80949"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18</w:t>
                  </w:r>
                </w:p>
              </w:tc>
              <w:tc>
                <w:tcPr>
                  <w:tcW w:w="1920" w:type="dxa"/>
                  <w:tcBorders>
                    <w:top w:val="nil"/>
                    <w:left w:val="nil"/>
                    <w:bottom w:val="single" w:sz="4" w:space="0" w:color="auto"/>
                    <w:right w:val="single" w:sz="4" w:space="0" w:color="auto"/>
                  </w:tcBorders>
                  <w:shd w:val="clear" w:color="auto" w:fill="auto"/>
                  <w:noWrap/>
                  <w:vAlign w:val="center"/>
                  <w:hideMark/>
                </w:tcPr>
                <w:p w14:paraId="5F1924C9"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心电图仪</w:t>
                  </w:r>
                </w:p>
              </w:tc>
              <w:tc>
                <w:tcPr>
                  <w:tcW w:w="2260" w:type="dxa"/>
                  <w:tcBorders>
                    <w:top w:val="nil"/>
                    <w:left w:val="nil"/>
                    <w:bottom w:val="single" w:sz="4" w:space="0" w:color="auto"/>
                    <w:right w:val="single" w:sz="4" w:space="0" w:color="auto"/>
                  </w:tcBorders>
                  <w:shd w:val="clear" w:color="auto" w:fill="auto"/>
                  <w:noWrap/>
                  <w:vAlign w:val="center"/>
                  <w:hideMark/>
                </w:tcPr>
                <w:p w14:paraId="62A5291B"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INNO-12-V型</w:t>
                  </w:r>
                </w:p>
              </w:tc>
              <w:tc>
                <w:tcPr>
                  <w:tcW w:w="4880" w:type="dxa"/>
                  <w:tcBorders>
                    <w:top w:val="single" w:sz="4" w:space="0" w:color="auto"/>
                    <w:left w:val="nil"/>
                    <w:bottom w:val="single" w:sz="4" w:space="0" w:color="auto"/>
                    <w:right w:val="single" w:sz="4" w:space="0" w:color="auto"/>
                  </w:tcBorders>
                  <w:shd w:val="clear" w:color="auto" w:fill="auto"/>
                  <w:noWrap/>
                  <w:vAlign w:val="center"/>
                  <w:hideMark/>
                </w:tcPr>
                <w:p w14:paraId="7526D4D6" w14:textId="77777777" w:rsidR="00F64E0F" w:rsidRPr="00210A87" w:rsidRDefault="00F64E0F" w:rsidP="0015775D">
                  <w:pPr>
                    <w:widowControl/>
                    <w:jc w:val="center"/>
                    <w:rPr>
                      <w:rFonts w:ascii="宋体" w:eastAsia="宋体" w:hAnsi="宋体" w:cs="宋体"/>
                      <w:color w:val="000000"/>
                      <w:kern w:val="0"/>
                      <w:sz w:val="22"/>
                    </w:rPr>
                  </w:pPr>
                  <w:r w:rsidRPr="00210A87">
                    <w:rPr>
                      <w:rFonts w:ascii="宋体" w:eastAsia="宋体" w:hAnsi="宋体" w:cs="宋体" w:hint="eastAsia"/>
                      <w:color w:val="000000"/>
                      <w:kern w:val="0"/>
                      <w:sz w:val="22"/>
                    </w:rPr>
                    <w:t>BFLAB029E</w:t>
                  </w:r>
                </w:p>
              </w:tc>
            </w:tr>
          </w:tbl>
          <w:p w14:paraId="7A28787D" w14:textId="77777777" w:rsidR="00F64E0F" w:rsidRDefault="00F64E0F" w:rsidP="00210A87">
            <w:pPr>
              <w:rPr>
                <w:color w:val="000000"/>
                <w:sz w:val="22"/>
              </w:rPr>
            </w:pPr>
          </w:p>
        </w:tc>
      </w:tr>
      <w:tr w:rsidR="00F64E0F" w14:paraId="0C3FB002" w14:textId="77777777" w:rsidTr="00FE5024">
        <w:trPr>
          <w:trHeight w:val="537"/>
        </w:trPr>
        <w:tc>
          <w:tcPr>
            <w:tcW w:w="697" w:type="dxa"/>
            <w:vMerge/>
            <w:tcBorders>
              <w:bottom w:val="single" w:sz="4" w:space="0" w:color="auto"/>
            </w:tcBorders>
          </w:tcPr>
          <w:p w14:paraId="7A4AA821" w14:textId="77777777" w:rsidR="00F64E0F" w:rsidRDefault="00F64E0F" w:rsidP="0015775D"/>
        </w:tc>
        <w:tc>
          <w:tcPr>
            <w:tcW w:w="1507" w:type="dxa"/>
            <w:vMerge/>
            <w:tcBorders>
              <w:bottom w:val="single" w:sz="4" w:space="0" w:color="auto"/>
            </w:tcBorders>
          </w:tcPr>
          <w:p w14:paraId="1D20EE34" w14:textId="77777777" w:rsidR="00F64E0F" w:rsidRDefault="00F64E0F"/>
        </w:tc>
        <w:tc>
          <w:tcPr>
            <w:tcW w:w="1604" w:type="dxa"/>
            <w:vMerge/>
            <w:tcBorders>
              <w:bottom w:val="single" w:sz="4" w:space="0" w:color="auto"/>
            </w:tcBorders>
          </w:tcPr>
          <w:p w14:paraId="135F103E" w14:textId="77777777" w:rsidR="00F64E0F" w:rsidRDefault="00F64E0F"/>
        </w:tc>
        <w:tc>
          <w:tcPr>
            <w:tcW w:w="10366" w:type="dxa"/>
            <w:tcBorders>
              <w:bottom w:val="single" w:sz="4" w:space="0" w:color="auto"/>
            </w:tcBorders>
          </w:tcPr>
          <w:p w14:paraId="40FEDBB6" w14:textId="77777777" w:rsidR="00F64E0F" w:rsidRDefault="00F64E0F" w:rsidP="00210A87">
            <w:pPr>
              <w:rPr>
                <w:color w:val="000000"/>
                <w:sz w:val="22"/>
              </w:rPr>
            </w:pPr>
          </w:p>
        </w:tc>
      </w:tr>
    </w:tbl>
    <w:p w14:paraId="024FFCDF" w14:textId="77777777" w:rsidR="00624A5D" w:rsidRDefault="00624A5D">
      <w:r>
        <w:br w:type="page"/>
      </w:r>
    </w:p>
    <w:tbl>
      <w:tblPr>
        <w:tblStyle w:val="a7"/>
        <w:tblW w:w="0" w:type="auto"/>
        <w:tblLook w:val="04A0" w:firstRow="1" w:lastRow="0" w:firstColumn="1" w:lastColumn="0" w:noHBand="0" w:noVBand="1"/>
      </w:tblPr>
      <w:tblGrid>
        <w:gridCol w:w="697"/>
        <w:gridCol w:w="1507"/>
        <w:gridCol w:w="1604"/>
        <w:gridCol w:w="10366"/>
      </w:tblGrid>
      <w:tr w:rsidR="00F64E0F" w14:paraId="370EACD8" w14:textId="77777777" w:rsidTr="00FE5024">
        <w:tc>
          <w:tcPr>
            <w:tcW w:w="697" w:type="dxa"/>
            <w:vMerge w:val="restart"/>
            <w:vAlign w:val="center"/>
          </w:tcPr>
          <w:p w14:paraId="51A496B5" w14:textId="77777777" w:rsidR="00F64E0F" w:rsidRDefault="00F64E0F" w:rsidP="00F64E0F">
            <w:pPr>
              <w:jc w:val="center"/>
            </w:pPr>
            <w:r>
              <w:rPr>
                <w:rFonts w:hint="eastAsia"/>
              </w:rPr>
              <w:lastRenderedPageBreak/>
              <w:t>2</w:t>
            </w:r>
          </w:p>
        </w:tc>
        <w:tc>
          <w:tcPr>
            <w:tcW w:w="1507" w:type="dxa"/>
            <w:vMerge w:val="restart"/>
            <w:vAlign w:val="center"/>
          </w:tcPr>
          <w:p w14:paraId="3236713A" w14:textId="77777777" w:rsidR="00F64E0F" w:rsidRDefault="00F64E0F" w:rsidP="00F64E0F">
            <w:pPr>
              <w:jc w:val="center"/>
            </w:pPr>
            <w:r w:rsidRPr="00F64E0F">
              <w:rPr>
                <w:rFonts w:hint="eastAsia"/>
              </w:rPr>
              <w:t>体检中心</w:t>
            </w:r>
          </w:p>
        </w:tc>
        <w:tc>
          <w:tcPr>
            <w:tcW w:w="1604" w:type="dxa"/>
            <w:vMerge w:val="restart"/>
            <w:tcBorders>
              <w:right w:val="single" w:sz="4" w:space="0" w:color="auto"/>
            </w:tcBorders>
            <w:vAlign w:val="center"/>
          </w:tcPr>
          <w:p w14:paraId="6DA295E2" w14:textId="77777777" w:rsidR="00F64E0F" w:rsidRDefault="00F64E0F" w:rsidP="00F64E0F">
            <w:pPr>
              <w:jc w:val="center"/>
            </w:pPr>
            <w:r w:rsidRPr="00F64E0F">
              <w:rPr>
                <w:rFonts w:hint="eastAsia"/>
              </w:rPr>
              <w:t>体检中心西门子超声</w:t>
            </w:r>
            <w:r w:rsidRPr="00F64E0F">
              <w:rPr>
                <w:rFonts w:hint="eastAsia"/>
              </w:rPr>
              <w:t>s3000</w:t>
            </w:r>
            <w:r w:rsidRPr="00F64E0F">
              <w:rPr>
                <w:rFonts w:hint="eastAsia"/>
              </w:rPr>
              <w:t>保修</w:t>
            </w:r>
          </w:p>
        </w:tc>
        <w:tc>
          <w:tcPr>
            <w:tcW w:w="10366" w:type="dxa"/>
            <w:tcBorders>
              <w:top w:val="single" w:sz="4" w:space="0" w:color="auto"/>
              <w:left w:val="single" w:sz="4" w:space="0" w:color="auto"/>
              <w:bottom w:val="nil"/>
              <w:right w:val="single" w:sz="4" w:space="0" w:color="auto"/>
            </w:tcBorders>
            <w:vAlign w:val="center"/>
          </w:tcPr>
          <w:p w14:paraId="115CFAD0" w14:textId="77777777" w:rsidR="00F64E0F" w:rsidRDefault="00F64E0F" w:rsidP="00F64E0F">
            <w:pPr>
              <w:spacing w:line="360" w:lineRule="auto"/>
              <w:rPr>
                <w:rFonts w:ascii="宋体" w:eastAsia="宋体" w:hAnsi="宋体" w:cs="宋体"/>
                <w:color w:val="000000"/>
                <w:sz w:val="22"/>
              </w:rPr>
            </w:pPr>
            <w:r>
              <w:rPr>
                <w:rFonts w:hint="eastAsia"/>
                <w:color w:val="000000"/>
                <w:sz w:val="22"/>
              </w:rPr>
              <w:t>1.</w:t>
            </w:r>
            <w:r>
              <w:rPr>
                <w:rFonts w:ascii="Times New Roman" w:hAnsi="Times New Roman" w:cs="Times New Roman"/>
                <w:color w:val="000000"/>
                <w:sz w:val="22"/>
              </w:rPr>
              <w:t xml:space="preserve">   </w:t>
            </w:r>
            <w:r>
              <w:rPr>
                <w:rFonts w:hint="eastAsia"/>
                <w:color w:val="000000"/>
                <w:sz w:val="22"/>
              </w:rPr>
              <w:t>设备名称：彩色多普勒超声诊断仪；</w:t>
            </w:r>
          </w:p>
        </w:tc>
      </w:tr>
      <w:tr w:rsidR="00F64E0F" w14:paraId="28669081" w14:textId="77777777" w:rsidTr="00FE5024">
        <w:tc>
          <w:tcPr>
            <w:tcW w:w="697" w:type="dxa"/>
            <w:vMerge/>
          </w:tcPr>
          <w:p w14:paraId="4909A58C" w14:textId="77777777" w:rsidR="00F64E0F" w:rsidRDefault="00F64E0F"/>
        </w:tc>
        <w:tc>
          <w:tcPr>
            <w:tcW w:w="1507" w:type="dxa"/>
            <w:vMerge/>
          </w:tcPr>
          <w:p w14:paraId="1220C5DA" w14:textId="77777777" w:rsidR="00F64E0F" w:rsidRDefault="00F64E0F"/>
        </w:tc>
        <w:tc>
          <w:tcPr>
            <w:tcW w:w="1604" w:type="dxa"/>
            <w:vMerge/>
            <w:tcBorders>
              <w:right w:val="single" w:sz="4" w:space="0" w:color="auto"/>
            </w:tcBorders>
          </w:tcPr>
          <w:p w14:paraId="0E52F572" w14:textId="77777777" w:rsidR="00F64E0F" w:rsidRDefault="00F64E0F"/>
        </w:tc>
        <w:tc>
          <w:tcPr>
            <w:tcW w:w="10366" w:type="dxa"/>
            <w:tcBorders>
              <w:top w:val="nil"/>
              <w:left w:val="single" w:sz="4" w:space="0" w:color="auto"/>
              <w:bottom w:val="nil"/>
              <w:right w:val="single" w:sz="4" w:space="0" w:color="auto"/>
            </w:tcBorders>
            <w:vAlign w:val="center"/>
          </w:tcPr>
          <w:p w14:paraId="1F9EC133" w14:textId="77777777" w:rsidR="00F64E0F" w:rsidRDefault="00F64E0F" w:rsidP="00F64E0F">
            <w:pPr>
              <w:spacing w:line="360" w:lineRule="auto"/>
              <w:rPr>
                <w:rFonts w:ascii="宋体" w:eastAsia="宋体" w:hAnsi="宋体" w:cs="宋体"/>
                <w:color w:val="000000"/>
                <w:sz w:val="22"/>
              </w:rPr>
            </w:pPr>
            <w:r>
              <w:rPr>
                <w:rFonts w:hint="eastAsia"/>
                <w:color w:val="000000"/>
                <w:sz w:val="22"/>
              </w:rPr>
              <w:t>2.</w:t>
            </w:r>
            <w:r>
              <w:rPr>
                <w:rFonts w:ascii="Times New Roman" w:hAnsi="Times New Roman" w:cs="Times New Roman"/>
                <w:color w:val="000000"/>
                <w:sz w:val="22"/>
              </w:rPr>
              <w:t xml:space="preserve">   </w:t>
            </w:r>
            <w:r>
              <w:rPr>
                <w:rFonts w:hint="eastAsia"/>
                <w:color w:val="000000"/>
                <w:sz w:val="22"/>
              </w:rPr>
              <w:t>设备型号：西门子</w:t>
            </w:r>
            <w:r>
              <w:rPr>
                <w:rFonts w:ascii="Times New Roman" w:hAnsi="Times New Roman" w:cs="Times New Roman"/>
                <w:color w:val="000000"/>
                <w:sz w:val="22"/>
              </w:rPr>
              <w:t>ACVSON S3000</w:t>
            </w:r>
            <w:r>
              <w:rPr>
                <w:rFonts w:hint="eastAsia"/>
                <w:color w:val="000000"/>
                <w:sz w:val="22"/>
              </w:rPr>
              <w:t>；</w:t>
            </w:r>
          </w:p>
        </w:tc>
      </w:tr>
      <w:tr w:rsidR="00F64E0F" w14:paraId="17DD65E5" w14:textId="77777777" w:rsidTr="00FE5024">
        <w:tc>
          <w:tcPr>
            <w:tcW w:w="697" w:type="dxa"/>
            <w:vMerge/>
          </w:tcPr>
          <w:p w14:paraId="01C26994" w14:textId="77777777" w:rsidR="00F64E0F" w:rsidRDefault="00F64E0F"/>
        </w:tc>
        <w:tc>
          <w:tcPr>
            <w:tcW w:w="1507" w:type="dxa"/>
            <w:vMerge/>
          </w:tcPr>
          <w:p w14:paraId="1A58F589" w14:textId="77777777" w:rsidR="00F64E0F" w:rsidRDefault="00F64E0F"/>
        </w:tc>
        <w:tc>
          <w:tcPr>
            <w:tcW w:w="1604" w:type="dxa"/>
            <w:vMerge/>
            <w:tcBorders>
              <w:right w:val="single" w:sz="4" w:space="0" w:color="auto"/>
            </w:tcBorders>
          </w:tcPr>
          <w:p w14:paraId="61D04709" w14:textId="77777777" w:rsidR="00F64E0F" w:rsidRDefault="00F64E0F"/>
        </w:tc>
        <w:tc>
          <w:tcPr>
            <w:tcW w:w="10366" w:type="dxa"/>
            <w:tcBorders>
              <w:top w:val="nil"/>
              <w:left w:val="single" w:sz="4" w:space="0" w:color="auto"/>
              <w:bottom w:val="nil"/>
              <w:right w:val="single" w:sz="4" w:space="0" w:color="auto"/>
            </w:tcBorders>
            <w:vAlign w:val="center"/>
          </w:tcPr>
          <w:p w14:paraId="0E4212F1" w14:textId="77777777" w:rsidR="00F64E0F" w:rsidRDefault="00F64E0F" w:rsidP="00F64E0F">
            <w:pPr>
              <w:spacing w:line="360" w:lineRule="auto"/>
              <w:rPr>
                <w:rFonts w:ascii="宋体" w:eastAsia="宋体" w:hAnsi="宋体" w:cs="宋体"/>
                <w:color w:val="000000"/>
                <w:sz w:val="22"/>
              </w:rPr>
            </w:pPr>
            <w:r>
              <w:rPr>
                <w:rFonts w:hint="eastAsia"/>
                <w:color w:val="000000"/>
                <w:sz w:val="22"/>
              </w:rPr>
              <w:t>3.</w:t>
            </w:r>
            <w:r>
              <w:rPr>
                <w:rFonts w:ascii="Times New Roman" w:hAnsi="Times New Roman" w:cs="Times New Roman"/>
                <w:color w:val="000000"/>
                <w:sz w:val="22"/>
              </w:rPr>
              <w:t xml:space="preserve">   </w:t>
            </w:r>
            <w:r>
              <w:rPr>
                <w:rFonts w:hint="eastAsia"/>
                <w:color w:val="000000"/>
                <w:sz w:val="22"/>
              </w:rPr>
              <w:t>保修台件数：</w:t>
            </w:r>
            <w:r>
              <w:rPr>
                <w:rFonts w:hint="eastAsia"/>
                <w:color w:val="000000"/>
                <w:sz w:val="22"/>
              </w:rPr>
              <w:t>1</w:t>
            </w:r>
            <w:r>
              <w:rPr>
                <w:rFonts w:hint="eastAsia"/>
                <w:color w:val="000000"/>
                <w:sz w:val="22"/>
              </w:rPr>
              <w:t>；</w:t>
            </w:r>
          </w:p>
        </w:tc>
      </w:tr>
      <w:tr w:rsidR="00F64E0F" w14:paraId="2BD05B00" w14:textId="77777777" w:rsidTr="00FE5024">
        <w:tc>
          <w:tcPr>
            <w:tcW w:w="697" w:type="dxa"/>
            <w:vMerge/>
          </w:tcPr>
          <w:p w14:paraId="239ABA77" w14:textId="77777777" w:rsidR="00F64E0F" w:rsidRDefault="00F64E0F"/>
        </w:tc>
        <w:tc>
          <w:tcPr>
            <w:tcW w:w="1507" w:type="dxa"/>
            <w:vMerge/>
          </w:tcPr>
          <w:p w14:paraId="01F02A85" w14:textId="77777777" w:rsidR="00F64E0F" w:rsidRDefault="00F64E0F"/>
        </w:tc>
        <w:tc>
          <w:tcPr>
            <w:tcW w:w="1604" w:type="dxa"/>
            <w:vMerge/>
            <w:tcBorders>
              <w:right w:val="single" w:sz="4" w:space="0" w:color="auto"/>
            </w:tcBorders>
          </w:tcPr>
          <w:p w14:paraId="759BE823" w14:textId="77777777" w:rsidR="00F64E0F" w:rsidRDefault="00F64E0F"/>
        </w:tc>
        <w:tc>
          <w:tcPr>
            <w:tcW w:w="10366" w:type="dxa"/>
            <w:tcBorders>
              <w:top w:val="nil"/>
              <w:left w:val="single" w:sz="4" w:space="0" w:color="auto"/>
              <w:bottom w:val="nil"/>
              <w:right w:val="single" w:sz="4" w:space="0" w:color="auto"/>
            </w:tcBorders>
            <w:vAlign w:val="center"/>
          </w:tcPr>
          <w:p w14:paraId="79256CEB" w14:textId="77777777" w:rsidR="00F64E0F" w:rsidRDefault="00F64E0F" w:rsidP="00F64E0F">
            <w:pPr>
              <w:spacing w:line="360" w:lineRule="auto"/>
              <w:rPr>
                <w:rFonts w:ascii="宋体" w:eastAsia="宋体" w:hAnsi="宋体" w:cs="宋体"/>
                <w:color w:val="000000"/>
                <w:sz w:val="22"/>
              </w:rPr>
            </w:pPr>
            <w:r>
              <w:rPr>
                <w:rFonts w:hint="eastAsia"/>
                <w:color w:val="000000"/>
                <w:sz w:val="22"/>
              </w:rPr>
              <w:t>4.</w:t>
            </w:r>
            <w:r>
              <w:rPr>
                <w:rFonts w:ascii="Times New Roman" w:hAnsi="Times New Roman" w:cs="Times New Roman"/>
                <w:color w:val="000000"/>
                <w:sz w:val="22"/>
              </w:rPr>
              <w:t xml:space="preserve">   </w:t>
            </w:r>
            <w:r>
              <w:rPr>
                <w:rFonts w:hint="eastAsia"/>
                <w:color w:val="000000"/>
                <w:sz w:val="22"/>
              </w:rPr>
              <w:t>保修类型：全保（含主机配置的所有探头</w:t>
            </w:r>
            <w:r>
              <w:rPr>
                <w:rFonts w:ascii="Times New Roman" w:hAnsi="Times New Roman" w:cs="Times New Roman"/>
                <w:color w:val="000000"/>
                <w:sz w:val="22"/>
              </w:rPr>
              <w:t>:</w:t>
            </w:r>
            <w:r>
              <w:rPr>
                <w:rFonts w:hint="eastAsia"/>
                <w:color w:val="000000"/>
                <w:sz w:val="22"/>
              </w:rPr>
              <w:t>腔内探头、线阵探头、腹部凸阵探头、心脏相控阵探头）；</w:t>
            </w:r>
          </w:p>
        </w:tc>
      </w:tr>
      <w:tr w:rsidR="00F64E0F" w14:paraId="034BB9CF" w14:textId="77777777" w:rsidTr="00FE5024">
        <w:tc>
          <w:tcPr>
            <w:tcW w:w="697" w:type="dxa"/>
            <w:vMerge/>
          </w:tcPr>
          <w:p w14:paraId="733FCA91" w14:textId="77777777" w:rsidR="00F64E0F" w:rsidRDefault="00F64E0F"/>
        </w:tc>
        <w:tc>
          <w:tcPr>
            <w:tcW w:w="1507" w:type="dxa"/>
            <w:vMerge/>
          </w:tcPr>
          <w:p w14:paraId="714B0606" w14:textId="77777777" w:rsidR="00F64E0F" w:rsidRDefault="00F64E0F"/>
        </w:tc>
        <w:tc>
          <w:tcPr>
            <w:tcW w:w="1604" w:type="dxa"/>
            <w:vMerge/>
            <w:tcBorders>
              <w:right w:val="single" w:sz="4" w:space="0" w:color="auto"/>
            </w:tcBorders>
          </w:tcPr>
          <w:p w14:paraId="6632FD01" w14:textId="77777777" w:rsidR="00F64E0F" w:rsidRDefault="00F64E0F"/>
        </w:tc>
        <w:tc>
          <w:tcPr>
            <w:tcW w:w="10366" w:type="dxa"/>
            <w:tcBorders>
              <w:top w:val="nil"/>
              <w:left w:val="single" w:sz="4" w:space="0" w:color="auto"/>
              <w:bottom w:val="nil"/>
              <w:right w:val="single" w:sz="4" w:space="0" w:color="auto"/>
            </w:tcBorders>
            <w:vAlign w:val="center"/>
          </w:tcPr>
          <w:p w14:paraId="4D20EDB3" w14:textId="77777777" w:rsidR="00F64E0F" w:rsidRDefault="00F64E0F" w:rsidP="00F64E0F">
            <w:pPr>
              <w:spacing w:line="360" w:lineRule="auto"/>
              <w:rPr>
                <w:rFonts w:ascii="宋体" w:eastAsia="宋体" w:hAnsi="宋体" w:cs="宋体"/>
                <w:color w:val="000000"/>
                <w:sz w:val="22"/>
              </w:rPr>
            </w:pPr>
            <w:r>
              <w:rPr>
                <w:rFonts w:hint="eastAsia"/>
                <w:color w:val="000000"/>
                <w:sz w:val="22"/>
              </w:rPr>
              <w:t>5.</w:t>
            </w:r>
            <w:r>
              <w:rPr>
                <w:rFonts w:ascii="Times New Roman" w:hAnsi="Times New Roman" w:cs="Times New Roman"/>
                <w:color w:val="000000"/>
                <w:sz w:val="22"/>
              </w:rPr>
              <w:t xml:space="preserve">   </w:t>
            </w:r>
            <w:r>
              <w:rPr>
                <w:rFonts w:hint="eastAsia"/>
                <w:color w:val="000000"/>
                <w:sz w:val="22"/>
              </w:rPr>
              <w:t>保修年限：</w:t>
            </w:r>
            <w:r>
              <w:rPr>
                <w:rFonts w:hint="eastAsia"/>
                <w:color w:val="000000"/>
                <w:sz w:val="22"/>
              </w:rPr>
              <w:t>3</w:t>
            </w:r>
            <w:r>
              <w:rPr>
                <w:rFonts w:hint="eastAsia"/>
                <w:color w:val="000000"/>
                <w:sz w:val="22"/>
              </w:rPr>
              <w:t>年；</w:t>
            </w:r>
          </w:p>
        </w:tc>
      </w:tr>
      <w:tr w:rsidR="00F64E0F" w14:paraId="1311F295" w14:textId="77777777" w:rsidTr="00FE5024">
        <w:tc>
          <w:tcPr>
            <w:tcW w:w="697" w:type="dxa"/>
            <w:vMerge/>
          </w:tcPr>
          <w:p w14:paraId="0B23DC25" w14:textId="77777777" w:rsidR="00F64E0F" w:rsidRDefault="00F64E0F"/>
        </w:tc>
        <w:tc>
          <w:tcPr>
            <w:tcW w:w="1507" w:type="dxa"/>
            <w:vMerge/>
          </w:tcPr>
          <w:p w14:paraId="79C135C8" w14:textId="77777777" w:rsidR="00F64E0F" w:rsidRDefault="00F64E0F"/>
        </w:tc>
        <w:tc>
          <w:tcPr>
            <w:tcW w:w="1604" w:type="dxa"/>
            <w:vMerge/>
            <w:tcBorders>
              <w:right w:val="single" w:sz="4" w:space="0" w:color="auto"/>
            </w:tcBorders>
          </w:tcPr>
          <w:p w14:paraId="04392F4A" w14:textId="77777777" w:rsidR="00F64E0F" w:rsidRDefault="00F64E0F"/>
        </w:tc>
        <w:tc>
          <w:tcPr>
            <w:tcW w:w="10366" w:type="dxa"/>
            <w:tcBorders>
              <w:top w:val="nil"/>
              <w:left w:val="single" w:sz="4" w:space="0" w:color="auto"/>
              <w:bottom w:val="nil"/>
              <w:right w:val="single" w:sz="4" w:space="0" w:color="auto"/>
            </w:tcBorders>
            <w:vAlign w:val="center"/>
          </w:tcPr>
          <w:p w14:paraId="20D7D4F8" w14:textId="77777777" w:rsidR="00F64E0F" w:rsidRDefault="00F64E0F" w:rsidP="00F64E0F">
            <w:pPr>
              <w:spacing w:line="360" w:lineRule="auto"/>
              <w:rPr>
                <w:rFonts w:ascii="宋体" w:eastAsia="宋体" w:hAnsi="宋体" w:cs="宋体"/>
                <w:color w:val="000000"/>
                <w:sz w:val="22"/>
              </w:rPr>
            </w:pPr>
            <w:r>
              <w:rPr>
                <w:rFonts w:hint="eastAsia"/>
                <w:color w:val="000000"/>
                <w:sz w:val="22"/>
              </w:rPr>
              <w:t>6.</w:t>
            </w:r>
            <w:r>
              <w:rPr>
                <w:rFonts w:ascii="Times New Roman" w:hAnsi="Times New Roman" w:cs="Times New Roman"/>
                <w:color w:val="000000"/>
                <w:sz w:val="22"/>
              </w:rPr>
              <w:t xml:space="preserve">   </w:t>
            </w:r>
            <w:r>
              <w:rPr>
                <w:rFonts w:hint="eastAsia"/>
                <w:color w:val="000000"/>
                <w:sz w:val="22"/>
              </w:rPr>
              <w:t>投标人资质要求：经营范围必须包含技术服务项目，营业执照须经年检有效。不得转包、分包或由组织外散在的无约束保障的人员参与；</w:t>
            </w:r>
          </w:p>
        </w:tc>
      </w:tr>
      <w:tr w:rsidR="00F64E0F" w14:paraId="3C7D34CD" w14:textId="77777777" w:rsidTr="00FE5024">
        <w:tc>
          <w:tcPr>
            <w:tcW w:w="697" w:type="dxa"/>
            <w:vMerge/>
          </w:tcPr>
          <w:p w14:paraId="3293F25B" w14:textId="77777777" w:rsidR="00F64E0F" w:rsidRDefault="00F64E0F"/>
        </w:tc>
        <w:tc>
          <w:tcPr>
            <w:tcW w:w="1507" w:type="dxa"/>
            <w:vMerge/>
          </w:tcPr>
          <w:p w14:paraId="70C557AF" w14:textId="77777777" w:rsidR="00F64E0F" w:rsidRDefault="00F64E0F"/>
        </w:tc>
        <w:tc>
          <w:tcPr>
            <w:tcW w:w="1604" w:type="dxa"/>
            <w:vMerge/>
            <w:tcBorders>
              <w:right w:val="single" w:sz="4" w:space="0" w:color="auto"/>
            </w:tcBorders>
          </w:tcPr>
          <w:p w14:paraId="5DC1D17A" w14:textId="77777777" w:rsidR="00F64E0F" w:rsidRDefault="00F64E0F"/>
        </w:tc>
        <w:tc>
          <w:tcPr>
            <w:tcW w:w="10366" w:type="dxa"/>
            <w:tcBorders>
              <w:top w:val="nil"/>
              <w:left w:val="single" w:sz="4" w:space="0" w:color="auto"/>
              <w:bottom w:val="nil"/>
              <w:right w:val="single" w:sz="4" w:space="0" w:color="auto"/>
            </w:tcBorders>
            <w:vAlign w:val="center"/>
          </w:tcPr>
          <w:p w14:paraId="6F8E2DBA" w14:textId="77777777" w:rsidR="00F64E0F" w:rsidRDefault="00F64E0F" w:rsidP="00F64E0F">
            <w:pPr>
              <w:spacing w:line="360" w:lineRule="auto"/>
              <w:rPr>
                <w:rFonts w:ascii="宋体" w:eastAsia="宋体" w:hAnsi="宋体" w:cs="宋体"/>
                <w:color w:val="000000"/>
                <w:sz w:val="22"/>
              </w:rPr>
            </w:pPr>
            <w:r>
              <w:rPr>
                <w:rFonts w:hint="eastAsia"/>
                <w:color w:val="000000"/>
                <w:sz w:val="22"/>
              </w:rPr>
              <w:t>7.</w:t>
            </w:r>
            <w:r>
              <w:rPr>
                <w:rFonts w:ascii="Times New Roman" w:hAnsi="Times New Roman" w:cs="Times New Roman"/>
                <w:color w:val="000000"/>
                <w:sz w:val="22"/>
              </w:rPr>
              <w:t xml:space="preserve">   </w:t>
            </w:r>
            <w:r>
              <w:rPr>
                <w:rFonts w:hint="eastAsia"/>
                <w:color w:val="000000"/>
                <w:sz w:val="22"/>
              </w:rPr>
              <w:t>★投标人应具备原厂授权或者为原厂；</w:t>
            </w:r>
          </w:p>
        </w:tc>
      </w:tr>
      <w:tr w:rsidR="00F64E0F" w14:paraId="3FA4C102" w14:textId="77777777" w:rsidTr="00FE5024">
        <w:tc>
          <w:tcPr>
            <w:tcW w:w="697" w:type="dxa"/>
            <w:vMerge/>
          </w:tcPr>
          <w:p w14:paraId="2A5F7C9B" w14:textId="77777777" w:rsidR="00F64E0F" w:rsidRDefault="00F64E0F"/>
        </w:tc>
        <w:tc>
          <w:tcPr>
            <w:tcW w:w="1507" w:type="dxa"/>
            <w:vMerge/>
          </w:tcPr>
          <w:p w14:paraId="2C3C21DF" w14:textId="77777777" w:rsidR="00F64E0F" w:rsidRDefault="00F64E0F"/>
        </w:tc>
        <w:tc>
          <w:tcPr>
            <w:tcW w:w="1604" w:type="dxa"/>
            <w:vMerge/>
            <w:tcBorders>
              <w:right w:val="single" w:sz="4" w:space="0" w:color="auto"/>
            </w:tcBorders>
          </w:tcPr>
          <w:p w14:paraId="19EC4081" w14:textId="77777777" w:rsidR="00F64E0F" w:rsidRDefault="00F64E0F"/>
        </w:tc>
        <w:tc>
          <w:tcPr>
            <w:tcW w:w="10366" w:type="dxa"/>
            <w:tcBorders>
              <w:top w:val="nil"/>
              <w:left w:val="single" w:sz="4" w:space="0" w:color="auto"/>
              <w:bottom w:val="nil"/>
              <w:right w:val="single" w:sz="4" w:space="0" w:color="auto"/>
            </w:tcBorders>
            <w:vAlign w:val="center"/>
          </w:tcPr>
          <w:p w14:paraId="17735C33" w14:textId="77777777" w:rsidR="00F64E0F" w:rsidRDefault="00F64E0F" w:rsidP="00F64E0F">
            <w:pPr>
              <w:spacing w:line="360" w:lineRule="auto"/>
              <w:rPr>
                <w:rFonts w:ascii="宋体" w:eastAsia="宋体" w:hAnsi="宋体" w:cs="宋体"/>
                <w:color w:val="000000"/>
                <w:sz w:val="22"/>
              </w:rPr>
            </w:pPr>
            <w:r>
              <w:rPr>
                <w:rFonts w:hint="eastAsia"/>
                <w:color w:val="000000"/>
                <w:sz w:val="22"/>
              </w:rPr>
              <w:t>8.</w:t>
            </w:r>
            <w:r>
              <w:rPr>
                <w:rFonts w:ascii="Times New Roman" w:hAnsi="Times New Roman" w:cs="Times New Roman"/>
                <w:color w:val="000000"/>
                <w:sz w:val="22"/>
              </w:rPr>
              <w:t xml:space="preserve">   </w:t>
            </w:r>
            <w:r>
              <w:rPr>
                <w:rFonts w:hint="eastAsia"/>
                <w:color w:val="000000"/>
                <w:sz w:val="22"/>
              </w:rPr>
              <w:t>设备开机率：不得低于</w:t>
            </w:r>
            <w:r>
              <w:rPr>
                <w:rFonts w:ascii="Times New Roman" w:hAnsi="Times New Roman" w:cs="Times New Roman"/>
                <w:color w:val="000000"/>
                <w:sz w:val="22"/>
              </w:rPr>
              <w:t>95%</w:t>
            </w:r>
            <w:r>
              <w:rPr>
                <w:rFonts w:hint="eastAsia"/>
                <w:color w:val="000000"/>
                <w:sz w:val="22"/>
              </w:rPr>
              <w:t>（含节假日，若不能达到规定开机天数，按超出部分两倍顺延保修期，一年</w:t>
            </w:r>
            <w:r>
              <w:rPr>
                <w:rFonts w:ascii="Times New Roman" w:hAnsi="Times New Roman" w:cs="Times New Roman"/>
                <w:color w:val="000000"/>
                <w:sz w:val="22"/>
              </w:rPr>
              <w:t>365</w:t>
            </w:r>
            <w:r>
              <w:rPr>
                <w:rFonts w:hint="eastAsia"/>
                <w:color w:val="000000"/>
                <w:sz w:val="22"/>
              </w:rPr>
              <w:t>天，按自然年计算）；</w:t>
            </w:r>
          </w:p>
        </w:tc>
      </w:tr>
      <w:tr w:rsidR="00F64E0F" w14:paraId="7289B1AC" w14:textId="77777777" w:rsidTr="00FE5024">
        <w:tc>
          <w:tcPr>
            <w:tcW w:w="697" w:type="dxa"/>
            <w:vMerge/>
          </w:tcPr>
          <w:p w14:paraId="2E8D3136" w14:textId="77777777" w:rsidR="00F64E0F" w:rsidRDefault="00F64E0F"/>
        </w:tc>
        <w:tc>
          <w:tcPr>
            <w:tcW w:w="1507" w:type="dxa"/>
            <w:vMerge/>
          </w:tcPr>
          <w:p w14:paraId="79A5A307" w14:textId="77777777" w:rsidR="00F64E0F" w:rsidRDefault="00F64E0F"/>
        </w:tc>
        <w:tc>
          <w:tcPr>
            <w:tcW w:w="1604" w:type="dxa"/>
            <w:vMerge/>
            <w:tcBorders>
              <w:right w:val="single" w:sz="4" w:space="0" w:color="auto"/>
            </w:tcBorders>
          </w:tcPr>
          <w:p w14:paraId="626C4F82" w14:textId="77777777" w:rsidR="00F64E0F" w:rsidRDefault="00F64E0F"/>
        </w:tc>
        <w:tc>
          <w:tcPr>
            <w:tcW w:w="10366" w:type="dxa"/>
            <w:tcBorders>
              <w:top w:val="nil"/>
              <w:left w:val="single" w:sz="4" w:space="0" w:color="auto"/>
              <w:bottom w:val="nil"/>
              <w:right w:val="single" w:sz="4" w:space="0" w:color="auto"/>
            </w:tcBorders>
            <w:vAlign w:val="center"/>
          </w:tcPr>
          <w:p w14:paraId="703313C0" w14:textId="77777777" w:rsidR="00F64E0F" w:rsidRDefault="00F64E0F" w:rsidP="00F64E0F">
            <w:pPr>
              <w:spacing w:line="360" w:lineRule="auto"/>
              <w:rPr>
                <w:rFonts w:ascii="宋体" w:eastAsia="宋体" w:hAnsi="宋体" w:cs="宋体"/>
                <w:color w:val="000000"/>
                <w:sz w:val="22"/>
              </w:rPr>
            </w:pPr>
            <w:r>
              <w:rPr>
                <w:rFonts w:hint="eastAsia"/>
                <w:color w:val="000000"/>
                <w:sz w:val="22"/>
              </w:rPr>
              <w:t>9.</w:t>
            </w:r>
            <w:r>
              <w:rPr>
                <w:rFonts w:ascii="Times New Roman" w:hAnsi="Times New Roman" w:cs="Times New Roman"/>
                <w:color w:val="000000"/>
                <w:sz w:val="22"/>
              </w:rPr>
              <w:t xml:space="preserve">   </w:t>
            </w:r>
            <w:r>
              <w:rPr>
                <w:rFonts w:hint="eastAsia"/>
                <w:color w:val="000000"/>
                <w:sz w:val="22"/>
              </w:rPr>
              <w:t>维修响应时间：工程师即刻响应，保证</w:t>
            </w:r>
            <w:r>
              <w:rPr>
                <w:rFonts w:ascii="Times New Roman" w:hAnsi="Times New Roman" w:cs="Times New Roman"/>
                <w:color w:val="000000"/>
                <w:sz w:val="22"/>
              </w:rPr>
              <w:t>2</w:t>
            </w:r>
            <w:r>
              <w:rPr>
                <w:rFonts w:hint="eastAsia"/>
                <w:color w:val="000000"/>
                <w:sz w:val="22"/>
              </w:rPr>
              <w:t>小时内提供现场技术支持（全年，节假日照常服务），维修完成后，由我院仪器使用方和医学工程科对维修后的设备进行确认并签署相关服务报告，服务报告需提供给我院医学工程科进行存档；</w:t>
            </w:r>
          </w:p>
        </w:tc>
      </w:tr>
      <w:tr w:rsidR="00F64E0F" w14:paraId="6564B8F1" w14:textId="77777777" w:rsidTr="00FE5024">
        <w:tc>
          <w:tcPr>
            <w:tcW w:w="697" w:type="dxa"/>
            <w:vMerge/>
          </w:tcPr>
          <w:p w14:paraId="2771F651" w14:textId="77777777" w:rsidR="00F64E0F" w:rsidRDefault="00F64E0F"/>
        </w:tc>
        <w:tc>
          <w:tcPr>
            <w:tcW w:w="1507" w:type="dxa"/>
            <w:vMerge/>
          </w:tcPr>
          <w:p w14:paraId="5A034B61" w14:textId="77777777" w:rsidR="00F64E0F" w:rsidRDefault="00F64E0F"/>
        </w:tc>
        <w:tc>
          <w:tcPr>
            <w:tcW w:w="1604" w:type="dxa"/>
            <w:vMerge/>
            <w:tcBorders>
              <w:right w:val="single" w:sz="4" w:space="0" w:color="auto"/>
            </w:tcBorders>
          </w:tcPr>
          <w:p w14:paraId="4B6FACCB" w14:textId="77777777" w:rsidR="00F64E0F" w:rsidRDefault="00F64E0F"/>
        </w:tc>
        <w:tc>
          <w:tcPr>
            <w:tcW w:w="10366" w:type="dxa"/>
            <w:tcBorders>
              <w:top w:val="nil"/>
              <w:left w:val="single" w:sz="4" w:space="0" w:color="auto"/>
              <w:bottom w:val="single" w:sz="4" w:space="0" w:color="auto"/>
              <w:right w:val="single" w:sz="4" w:space="0" w:color="auto"/>
            </w:tcBorders>
            <w:vAlign w:val="center"/>
          </w:tcPr>
          <w:p w14:paraId="1644B872" w14:textId="77777777" w:rsidR="00F64E0F" w:rsidRDefault="00F64E0F" w:rsidP="00F64E0F">
            <w:pPr>
              <w:spacing w:line="360" w:lineRule="auto"/>
              <w:rPr>
                <w:rFonts w:ascii="宋体" w:eastAsia="宋体" w:hAnsi="宋体" w:cs="宋体"/>
                <w:color w:val="000000"/>
                <w:sz w:val="22"/>
              </w:rPr>
            </w:pPr>
            <w:r>
              <w:rPr>
                <w:rFonts w:hint="eastAsia"/>
                <w:color w:val="000000"/>
                <w:sz w:val="22"/>
              </w:rPr>
              <w:t>10.</w:t>
            </w:r>
            <w:r>
              <w:rPr>
                <w:rFonts w:hint="eastAsia"/>
                <w:color w:val="000000"/>
                <w:sz w:val="22"/>
              </w:rPr>
              <w:t>维护保养：中标人应根据设备运行状况提供每年≥</w:t>
            </w:r>
            <w:r>
              <w:rPr>
                <w:rFonts w:hint="eastAsia"/>
                <w:color w:val="000000"/>
                <w:sz w:val="22"/>
              </w:rPr>
              <w:t>4</w:t>
            </w:r>
            <w:r>
              <w:rPr>
                <w:rFonts w:hint="eastAsia"/>
                <w:color w:val="000000"/>
                <w:sz w:val="22"/>
              </w:rPr>
              <w:t>次定期预防性维护，按照保养计划更换损耗部件、检测、按照厂家标准进行调校、确认各项技术指标及性能、记录设备状况，维护记录交一份至我院医学工程科留档。中标人在预防性维护之前二周内通知招标人维护保养时间，投标人应按照按上海市医疗设备质控要求每年提供一份全程服务档案给我院医学工程科；</w:t>
            </w:r>
          </w:p>
        </w:tc>
      </w:tr>
      <w:tr w:rsidR="00F64E0F" w14:paraId="28DE4884" w14:textId="77777777" w:rsidTr="00FE5024">
        <w:tc>
          <w:tcPr>
            <w:tcW w:w="697" w:type="dxa"/>
            <w:vMerge w:val="restart"/>
            <w:vAlign w:val="center"/>
          </w:tcPr>
          <w:p w14:paraId="6417D2FC" w14:textId="77777777" w:rsidR="00F64E0F" w:rsidRDefault="00F64E0F" w:rsidP="00F64E0F">
            <w:pPr>
              <w:jc w:val="center"/>
            </w:pPr>
            <w:r>
              <w:rPr>
                <w:rFonts w:hint="eastAsia"/>
              </w:rPr>
              <w:lastRenderedPageBreak/>
              <w:t>2</w:t>
            </w:r>
          </w:p>
        </w:tc>
        <w:tc>
          <w:tcPr>
            <w:tcW w:w="1507" w:type="dxa"/>
            <w:vMerge w:val="restart"/>
            <w:vAlign w:val="center"/>
          </w:tcPr>
          <w:p w14:paraId="0105FACC" w14:textId="77777777" w:rsidR="00F64E0F" w:rsidRDefault="00F64E0F" w:rsidP="00F64E0F">
            <w:pPr>
              <w:jc w:val="center"/>
            </w:pPr>
            <w:r w:rsidRPr="00F64E0F">
              <w:rPr>
                <w:rFonts w:hint="eastAsia"/>
              </w:rPr>
              <w:t>体检中心</w:t>
            </w:r>
          </w:p>
        </w:tc>
        <w:tc>
          <w:tcPr>
            <w:tcW w:w="1604" w:type="dxa"/>
            <w:vMerge w:val="restart"/>
            <w:tcBorders>
              <w:right w:val="single" w:sz="4" w:space="0" w:color="auto"/>
            </w:tcBorders>
            <w:vAlign w:val="center"/>
          </w:tcPr>
          <w:p w14:paraId="5D731124" w14:textId="77777777" w:rsidR="00F64E0F" w:rsidRDefault="00F64E0F" w:rsidP="00F64E0F">
            <w:pPr>
              <w:jc w:val="center"/>
            </w:pPr>
            <w:r w:rsidRPr="00F64E0F">
              <w:rPr>
                <w:rFonts w:hint="eastAsia"/>
              </w:rPr>
              <w:t>体检中心西门子超声</w:t>
            </w:r>
            <w:r w:rsidRPr="00F64E0F">
              <w:rPr>
                <w:rFonts w:hint="eastAsia"/>
              </w:rPr>
              <w:t>s3000</w:t>
            </w:r>
            <w:r w:rsidRPr="00F64E0F">
              <w:rPr>
                <w:rFonts w:hint="eastAsia"/>
              </w:rPr>
              <w:t>保修</w:t>
            </w:r>
          </w:p>
        </w:tc>
        <w:tc>
          <w:tcPr>
            <w:tcW w:w="10366" w:type="dxa"/>
            <w:tcBorders>
              <w:top w:val="single" w:sz="4" w:space="0" w:color="auto"/>
              <w:left w:val="single" w:sz="4" w:space="0" w:color="auto"/>
              <w:bottom w:val="nil"/>
              <w:right w:val="single" w:sz="4" w:space="0" w:color="auto"/>
            </w:tcBorders>
            <w:vAlign w:val="center"/>
          </w:tcPr>
          <w:p w14:paraId="2265724A" w14:textId="77777777" w:rsidR="00F64E0F" w:rsidRDefault="00F64E0F" w:rsidP="00F64E0F">
            <w:pPr>
              <w:spacing w:line="360" w:lineRule="auto"/>
              <w:rPr>
                <w:rFonts w:ascii="宋体" w:eastAsia="宋体" w:hAnsi="宋体" w:cs="宋体"/>
                <w:color w:val="000000"/>
                <w:sz w:val="22"/>
              </w:rPr>
            </w:pPr>
            <w:r>
              <w:rPr>
                <w:rFonts w:hint="eastAsia"/>
                <w:color w:val="000000"/>
                <w:sz w:val="22"/>
              </w:rPr>
              <w:t>11.</w:t>
            </w:r>
            <w:r>
              <w:rPr>
                <w:rFonts w:hint="eastAsia"/>
                <w:color w:val="000000"/>
                <w:sz w:val="22"/>
              </w:rPr>
              <w:t>上海地区设有专门的零备件仓库，备件供应</w:t>
            </w:r>
            <w:r>
              <w:rPr>
                <w:rFonts w:hint="eastAsia"/>
                <w:color w:val="000000"/>
                <w:sz w:val="22"/>
              </w:rPr>
              <w:t>100%</w:t>
            </w:r>
            <w:r>
              <w:rPr>
                <w:rFonts w:hint="eastAsia"/>
                <w:color w:val="000000"/>
                <w:sz w:val="22"/>
              </w:rPr>
              <w:t>保障，提供场地租赁证明，附配件仓库照片；</w:t>
            </w:r>
          </w:p>
        </w:tc>
      </w:tr>
      <w:tr w:rsidR="00F64E0F" w14:paraId="440F1FCA" w14:textId="77777777" w:rsidTr="00FE5024">
        <w:tc>
          <w:tcPr>
            <w:tcW w:w="697" w:type="dxa"/>
            <w:vMerge/>
            <w:vAlign w:val="center"/>
          </w:tcPr>
          <w:p w14:paraId="7290BC4D" w14:textId="77777777" w:rsidR="00F64E0F" w:rsidRDefault="00F64E0F" w:rsidP="00F64E0F">
            <w:pPr>
              <w:jc w:val="center"/>
            </w:pPr>
          </w:p>
        </w:tc>
        <w:tc>
          <w:tcPr>
            <w:tcW w:w="1507" w:type="dxa"/>
            <w:vMerge/>
            <w:vAlign w:val="center"/>
          </w:tcPr>
          <w:p w14:paraId="3594D9B3" w14:textId="77777777" w:rsidR="00F64E0F" w:rsidRDefault="00F64E0F" w:rsidP="00F64E0F">
            <w:pPr>
              <w:jc w:val="center"/>
            </w:pPr>
          </w:p>
        </w:tc>
        <w:tc>
          <w:tcPr>
            <w:tcW w:w="1604" w:type="dxa"/>
            <w:vMerge/>
            <w:tcBorders>
              <w:right w:val="single" w:sz="4" w:space="0" w:color="auto"/>
            </w:tcBorders>
            <w:vAlign w:val="center"/>
          </w:tcPr>
          <w:p w14:paraId="2A706818" w14:textId="77777777" w:rsidR="00F64E0F" w:rsidRDefault="00F64E0F" w:rsidP="00F64E0F">
            <w:pPr>
              <w:jc w:val="center"/>
            </w:pPr>
          </w:p>
        </w:tc>
        <w:tc>
          <w:tcPr>
            <w:tcW w:w="10366" w:type="dxa"/>
            <w:tcBorders>
              <w:top w:val="nil"/>
              <w:left w:val="single" w:sz="4" w:space="0" w:color="auto"/>
              <w:bottom w:val="nil"/>
              <w:right w:val="single" w:sz="4" w:space="0" w:color="auto"/>
            </w:tcBorders>
            <w:vAlign w:val="center"/>
          </w:tcPr>
          <w:p w14:paraId="35561FCF" w14:textId="77777777" w:rsidR="00F64E0F" w:rsidRDefault="00F64E0F" w:rsidP="00F64E0F">
            <w:pPr>
              <w:spacing w:line="360" w:lineRule="auto"/>
              <w:rPr>
                <w:rFonts w:ascii="宋体" w:eastAsia="宋体" w:hAnsi="宋体" w:cs="宋体"/>
                <w:color w:val="000000"/>
                <w:sz w:val="22"/>
              </w:rPr>
            </w:pPr>
            <w:r>
              <w:rPr>
                <w:rFonts w:hint="eastAsia"/>
                <w:color w:val="000000"/>
                <w:sz w:val="22"/>
              </w:rPr>
              <w:t>12.</w:t>
            </w:r>
            <w:r>
              <w:rPr>
                <w:rFonts w:ascii="Times New Roman" w:hAnsi="Times New Roman" w:cs="Times New Roman"/>
                <w:color w:val="000000"/>
                <w:sz w:val="22"/>
              </w:rPr>
              <w:t xml:space="preserve">  </w:t>
            </w:r>
            <w:r>
              <w:rPr>
                <w:rFonts w:hint="eastAsia"/>
                <w:color w:val="000000"/>
                <w:sz w:val="22"/>
              </w:rPr>
              <w:t>★所更换的备件为原设备零配件同一生产厂家和同一型号规格的全新零配件，符合国家有关标准、制造厂标准或合同技术标准要求，并提供零配件的相关材料，若所提供零配件为国外供货，进口产品须提供报关单等证明材料；</w:t>
            </w:r>
          </w:p>
        </w:tc>
      </w:tr>
      <w:tr w:rsidR="00F64E0F" w14:paraId="2D2DF912" w14:textId="77777777" w:rsidTr="00FE5024">
        <w:tc>
          <w:tcPr>
            <w:tcW w:w="697" w:type="dxa"/>
            <w:vMerge/>
            <w:vAlign w:val="center"/>
          </w:tcPr>
          <w:p w14:paraId="13436F30" w14:textId="77777777" w:rsidR="00F64E0F" w:rsidRDefault="00F64E0F" w:rsidP="00F64E0F">
            <w:pPr>
              <w:jc w:val="center"/>
            </w:pPr>
          </w:p>
        </w:tc>
        <w:tc>
          <w:tcPr>
            <w:tcW w:w="1507" w:type="dxa"/>
            <w:vMerge/>
            <w:vAlign w:val="center"/>
          </w:tcPr>
          <w:p w14:paraId="1D0D4002" w14:textId="77777777" w:rsidR="00F64E0F" w:rsidRDefault="00F64E0F" w:rsidP="00F64E0F">
            <w:pPr>
              <w:jc w:val="center"/>
            </w:pPr>
          </w:p>
        </w:tc>
        <w:tc>
          <w:tcPr>
            <w:tcW w:w="1604" w:type="dxa"/>
            <w:vMerge/>
            <w:tcBorders>
              <w:right w:val="single" w:sz="4" w:space="0" w:color="auto"/>
            </w:tcBorders>
            <w:vAlign w:val="center"/>
          </w:tcPr>
          <w:p w14:paraId="205D4FB7" w14:textId="77777777" w:rsidR="00F64E0F" w:rsidRDefault="00F64E0F" w:rsidP="00F64E0F">
            <w:pPr>
              <w:jc w:val="center"/>
            </w:pPr>
          </w:p>
        </w:tc>
        <w:tc>
          <w:tcPr>
            <w:tcW w:w="10366" w:type="dxa"/>
            <w:tcBorders>
              <w:top w:val="nil"/>
              <w:left w:val="single" w:sz="4" w:space="0" w:color="auto"/>
              <w:bottom w:val="nil"/>
              <w:right w:val="single" w:sz="4" w:space="0" w:color="auto"/>
            </w:tcBorders>
            <w:vAlign w:val="center"/>
          </w:tcPr>
          <w:p w14:paraId="36C7E1CB" w14:textId="77777777" w:rsidR="00F64E0F" w:rsidRDefault="00F64E0F" w:rsidP="00F64E0F">
            <w:pPr>
              <w:spacing w:line="360" w:lineRule="auto"/>
              <w:rPr>
                <w:rFonts w:ascii="宋体" w:eastAsia="宋体" w:hAnsi="宋体" w:cs="宋体"/>
                <w:color w:val="000000"/>
                <w:sz w:val="22"/>
              </w:rPr>
            </w:pPr>
            <w:r>
              <w:rPr>
                <w:rFonts w:hint="eastAsia"/>
                <w:color w:val="000000"/>
                <w:sz w:val="22"/>
              </w:rPr>
              <w:t>13.</w:t>
            </w:r>
            <w:r>
              <w:rPr>
                <w:rFonts w:ascii="Times New Roman" w:hAnsi="Times New Roman" w:cs="Times New Roman"/>
                <w:color w:val="000000"/>
                <w:sz w:val="22"/>
              </w:rPr>
              <w:t xml:space="preserve">  </w:t>
            </w:r>
            <w:r>
              <w:rPr>
                <w:rFonts w:hint="eastAsia"/>
                <w:color w:val="000000"/>
                <w:sz w:val="22"/>
              </w:rPr>
              <w:t>★上海地区设有稳定的常驻服务机构（人员），具有专业维修资质的工程师，需提供原厂同类型产品培训证书或资质文件；</w:t>
            </w:r>
          </w:p>
        </w:tc>
      </w:tr>
      <w:tr w:rsidR="00F64E0F" w14:paraId="6816309F" w14:textId="77777777" w:rsidTr="00FE5024">
        <w:tc>
          <w:tcPr>
            <w:tcW w:w="697" w:type="dxa"/>
            <w:vMerge/>
            <w:vAlign w:val="center"/>
          </w:tcPr>
          <w:p w14:paraId="57B8F696" w14:textId="77777777" w:rsidR="00F64E0F" w:rsidRDefault="00F64E0F" w:rsidP="00F64E0F">
            <w:pPr>
              <w:jc w:val="center"/>
            </w:pPr>
          </w:p>
        </w:tc>
        <w:tc>
          <w:tcPr>
            <w:tcW w:w="1507" w:type="dxa"/>
            <w:vMerge/>
            <w:vAlign w:val="center"/>
          </w:tcPr>
          <w:p w14:paraId="6DD8CA88" w14:textId="77777777" w:rsidR="00F64E0F" w:rsidRDefault="00F64E0F" w:rsidP="00F64E0F">
            <w:pPr>
              <w:jc w:val="center"/>
            </w:pPr>
          </w:p>
        </w:tc>
        <w:tc>
          <w:tcPr>
            <w:tcW w:w="1604" w:type="dxa"/>
            <w:vMerge/>
            <w:tcBorders>
              <w:right w:val="single" w:sz="4" w:space="0" w:color="auto"/>
            </w:tcBorders>
            <w:vAlign w:val="center"/>
          </w:tcPr>
          <w:p w14:paraId="30DEAEC8" w14:textId="77777777" w:rsidR="00F64E0F" w:rsidRDefault="00F64E0F" w:rsidP="00F64E0F">
            <w:pPr>
              <w:jc w:val="center"/>
            </w:pPr>
          </w:p>
        </w:tc>
        <w:tc>
          <w:tcPr>
            <w:tcW w:w="10366" w:type="dxa"/>
            <w:tcBorders>
              <w:top w:val="nil"/>
              <w:left w:val="single" w:sz="4" w:space="0" w:color="auto"/>
              <w:bottom w:val="nil"/>
              <w:right w:val="single" w:sz="4" w:space="0" w:color="auto"/>
            </w:tcBorders>
            <w:vAlign w:val="center"/>
          </w:tcPr>
          <w:p w14:paraId="69E3ED5E" w14:textId="77777777" w:rsidR="00F64E0F" w:rsidRDefault="00F64E0F" w:rsidP="00F64E0F">
            <w:pPr>
              <w:spacing w:line="360" w:lineRule="auto"/>
              <w:rPr>
                <w:rFonts w:ascii="宋体" w:eastAsia="宋体" w:hAnsi="宋体" w:cs="宋体"/>
                <w:color w:val="000000"/>
                <w:sz w:val="22"/>
              </w:rPr>
            </w:pPr>
            <w:r>
              <w:rPr>
                <w:rFonts w:hint="eastAsia"/>
                <w:color w:val="000000"/>
                <w:sz w:val="22"/>
              </w:rPr>
              <w:t>14.</w:t>
            </w:r>
            <w:r>
              <w:rPr>
                <w:rFonts w:ascii="Times New Roman" w:hAnsi="Times New Roman" w:cs="Times New Roman"/>
                <w:color w:val="000000"/>
                <w:sz w:val="22"/>
              </w:rPr>
              <w:t xml:space="preserve">  </w:t>
            </w:r>
            <w:r>
              <w:rPr>
                <w:rFonts w:hint="eastAsia"/>
                <w:color w:val="000000"/>
                <w:sz w:val="22"/>
              </w:rPr>
              <w:t>具备专门检测和维修的设备和工具；</w:t>
            </w:r>
          </w:p>
        </w:tc>
      </w:tr>
      <w:tr w:rsidR="00F64E0F" w14:paraId="5CA254BC" w14:textId="77777777" w:rsidTr="00FE5024">
        <w:tc>
          <w:tcPr>
            <w:tcW w:w="697" w:type="dxa"/>
            <w:vMerge/>
            <w:vAlign w:val="center"/>
          </w:tcPr>
          <w:p w14:paraId="36543F2B" w14:textId="77777777" w:rsidR="00F64E0F" w:rsidRDefault="00F64E0F" w:rsidP="00F64E0F">
            <w:pPr>
              <w:jc w:val="center"/>
            </w:pPr>
          </w:p>
        </w:tc>
        <w:tc>
          <w:tcPr>
            <w:tcW w:w="1507" w:type="dxa"/>
            <w:vMerge/>
            <w:vAlign w:val="center"/>
          </w:tcPr>
          <w:p w14:paraId="590834AE" w14:textId="77777777" w:rsidR="00F64E0F" w:rsidRDefault="00F64E0F" w:rsidP="00F64E0F">
            <w:pPr>
              <w:jc w:val="center"/>
            </w:pPr>
          </w:p>
        </w:tc>
        <w:tc>
          <w:tcPr>
            <w:tcW w:w="1604" w:type="dxa"/>
            <w:vMerge/>
            <w:tcBorders>
              <w:right w:val="single" w:sz="4" w:space="0" w:color="auto"/>
            </w:tcBorders>
            <w:vAlign w:val="center"/>
          </w:tcPr>
          <w:p w14:paraId="2AD9CBCE" w14:textId="77777777" w:rsidR="00F64E0F" w:rsidRDefault="00F64E0F" w:rsidP="00F64E0F">
            <w:pPr>
              <w:jc w:val="center"/>
            </w:pPr>
          </w:p>
        </w:tc>
        <w:tc>
          <w:tcPr>
            <w:tcW w:w="10366" w:type="dxa"/>
            <w:tcBorders>
              <w:top w:val="nil"/>
              <w:left w:val="single" w:sz="4" w:space="0" w:color="auto"/>
              <w:bottom w:val="nil"/>
              <w:right w:val="single" w:sz="4" w:space="0" w:color="auto"/>
            </w:tcBorders>
            <w:vAlign w:val="center"/>
          </w:tcPr>
          <w:p w14:paraId="006C7A74" w14:textId="77777777" w:rsidR="00F64E0F" w:rsidRDefault="00F64E0F" w:rsidP="00F64E0F">
            <w:pPr>
              <w:spacing w:line="360" w:lineRule="auto"/>
              <w:rPr>
                <w:rFonts w:ascii="宋体" w:eastAsia="宋体" w:hAnsi="宋体" w:cs="宋体"/>
                <w:color w:val="000000"/>
                <w:sz w:val="22"/>
              </w:rPr>
            </w:pPr>
            <w:r>
              <w:rPr>
                <w:rFonts w:hint="eastAsia"/>
                <w:color w:val="000000"/>
                <w:sz w:val="22"/>
              </w:rPr>
              <w:t>15.</w:t>
            </w:r>
            <w:r>
              <w:rPr>
                <w:rFonts w:ascii="Times New Roman" w:hAnsi="Times New Roman" w:cs="Times New Roman"/>
                <w:color w:val="000000"/>
                <w:sz w:val="22"/>
              </w:rPr>
              <w:t xml:space="preserve">  </w:t>
            </w:r>
            <w:r>
              <w:rPr>
                <w:rFonts w:hint="eastAsia"/>
                <w:color w:val="000000"/>
                <w:sz w:val="22"/>
              </w:rPr>
              <w:t>具备客户服务、技术服务电话支持热线；</w:t>
            </w:r>
          </w:p>
        </w:tc>
      </w:tr>
      <w:tr w:rsidR="00F64E0F" w14:paraId="2323FCE1" w14:textId="77777777" w:rsidTr="00FE5024">
        <w:tc>
          <w:tcPr>
            <w:tcW w:w="697" w:type="dxa"/>
            <w:vMerge/>
            <w:vAlign w:val="center"/>
          </w:tcPr>
          <w:p w14:paraId="5A998AA9" w14:textId="77777777" w:rsidR="00F64E0F" w:rsidRDefault="00F64E0F" w:rsidP="00F64E0F">
            <w:pPr>
              <w:jc w:val="center"/>
            </w:pPr>
          </w:p>
        </w:tc>
        <w:tc>
          <w:tcPr>
            <w:tcW w:w="1507" w:type="dxa"/>
            <w:vMerge/>
            <w:vAlign w:val="center"/>
          </w:tcPr>
          <w:p w14:paraId="4F695CF2" w14:textId="77777777" w:rsidR="00F64E0F" w:rsidRDefault="00F64E0F" w:rsidP="00F64E0F">
            <w:pPr>
              <w:jc w:val="center"/>
            </w:pPr>
          </w:p>
        </w:tc>
        <w:tc>
          <w:tcPr>
            <w:tcW w:w="1604" w:type="dxa"/>
            <w:vMerge/>
            <w:tcBorders>
              <w:right w:val="single" w:sz="4" w:space="0" w:color="auto"/>
            </w:tcBorders>
            <w:vAlign w:val="center"/>
          </w:tcPr>
          <w:p w14:paraId="181F8ACE" w14:textId="77777777" w:rsidR="00F64E0F" w:rsidRDefault="00F64E0F" w:rsidP="00F64E0F">
            <w:pPr>
              <w:jc w:val="center"/>
            </w:pPr>
          </w:p>
        </w:tc>
        <w:tc>
          <w:tcPr>
            <w:tcW w:w="10366" w:type="dxa"/>
            <w:tcBorders>
              <w:top w:val="nil"/>
              <w:left w:val="single" w:sz="4" w:space="0" w:color="auto"/>
              <w:bottom w:val="nil"/>
              <w:right w:val="single" w:sz="4" w:space="0" w:color="auto"/>
            </w:tcBorders>
            <w:vAlign w:val="center"/>
          </w:tcPr>
          <w:p w14:paraId="0D1CC0FA" w14:textId="77777777" w:rsidR="00F64E0F" w:rsidRDefault="00F64E0F" w:rsidP="00F64E0F">
            <w:pPr>
              <w:spacing w:line="360" w:lineRule="auto"/>
              <w:rPr>
                <w:rFonts w:ascii="宋体" w:eastAsia="宋体" w:hAnsi="宋体" w:cs="宋体"/>
                <w:color w:val="000000"/>
                <w:sz w:val="22"/>
              </w:rPr>
            </w:pPr>
            <w:r>
              <w:rPr>
                <w:rFonts w:hint="eastAsia"/>
                <w:color w:val="000000"/>
                <w:sz w:val="22"/>
              </w:rPr>
              <w:t>16.</w:t>
            </w:r>
            <w:r>
              <w:rPr>
                <w:rFonts w:ascii="Times New Roman" w:hAnsi="Times New Roman" w:cs="Times New Roman"/>
                <w:color w:val="000000"/>
                <w:sz w:val="22"/>
              </w:rPr>
              <w:t xml:space="preserve">  </w:t>
            </w:r>
            <w:r>
              <w:rPr>
                <w:rFonts w:hint="eastAsia"/>
                <w:color w:val="000000"/>
                <w:sz w:val="22"/>
              </w:rPr>
              <w:t>维修时限：报修后</w:t>
            </w:r>
            <w:r>
              <w:rPr>
                <w:rFonts w:ascii="Times New Roman" w:hAnsi="Times New Roman" w:cs="Times New Roman"/>
                <w:color w:val="000000"/>
                <w:sz w:val="22"/>
              </w:rPr>
              <w:t>12</w:t>
            </w:r>
            <w:r>
              <w:rPr>
                <w:rFonts w:hint="eastAsia"/>
                <w:color w:val="000000"/>
                <w:sz w:val="22"/>
              </w:rPr>
              <w:t>小时内完成小故障维修（全年，包括节假日），报修后</w:t>
            </w:r>
            <w:r>
              <w:rPr>
                <w:rFonts w:ascii="Times New Roman" w:hAnsi="Times New Roman" w:cs="Times New Roman"/>
                <w:color w:val="000000"/>
                <w:sz w:val="22"/>
              </w:rPr>
              <w:t>72</w:t>
            </w:r>
            <w:r>
              <w:rPr>
                <w:rFonts w:hint="eastAsia"/>
                <w:color w:val="000000"/>
                <w:sz w:val="22"/>
              </w:rPr>
              <w:t>小时内完成大故障维修（全年，包括节假日）；</w:t>
            </w:r>
          </w:p>
        </w:tc>
      </w:tr>
      <w:tr w:rsidR="00F64E0F" w14:paraId="74647E3C" w14:textId="77777777" w:rsidTr="00FE5024">
        <w:tc>
          <w:tcPr>
            <w:tcW w:w="697" w:type="dxa"/>
            <w:vMerge/>
            <w:vAlign w:val="center"/>
          </w:tcPr>
          <w:p w14:paraId="36A91736" w14:textId="77777777" w:rsidR="00F64E0F" w:rsidRDefault="00F64E0F" w:rsidP="00F64E0F">
            <w:pPr>
              <w:jc w:val="center"/>
            </w:pPr>
          </w:p>
        </w:tc>
        <w:tc>
          <w:tcPr>
            <w:tcW w:w="1507" w:type="dxa"/>
            <w:vMerge/>
            <w:vAlign w:val="center"/>
          </w:tcPr>
          <w:p w14:paraId="0FEC336F" w14:textId="77777777" w:rsidR="00F64E0F" w:rsidRDefault="00F64E0F" w:rsidP="00F64E0F">
            <w:pPr>
              <w:jc w:val="center"/>
            </w:pPr>
          </w:p>
        </w:tc>
        <w:tc>
          <w:tcPr>
            <w:tcW w:w="1604" w:type="dxa"/>
            <w:vMerge/>
            <w:tcBorders>
              <w:right w:val="single" w:sz="4" w:space="0" w:color="auto"/>
            </w:tcBorders>
            <w:vAlign w:val="center"/>
          </w:tcPr>
          <w:p w14:paraId="737DE15E" w14:textId="77777777" w:rsidR="00F64E0F" w:rsidRDefault="00F64E0F" w:rsidP="00F64E0F">
            <w:pPr>
              <w:jc w:val="center"/>
            </w:pPr>
          </w:p>
        </w:tc>
        <w:tc>
          <w:tcPr>
            <w:tcW w:w="10366" w:type="dxa"/>
            <w:tcBorders>
              <w:top w:val="nil"/>
              <w:left w:val="single" w:sz="4" w:space="0" w:color="auto"/>
              <w:bottom w:val="nil"/>
              <w:right w:val="single" w:sz="4" w:space="0" w:color="auto"/>
            </w:tcBorders>
            <w:vAlign w:val="center"/>
          </w:tcPr>
          <w:p w14:paraId="3F3BCE42" w14:textId="77777777" w:rsidR="00F64E0F" w:rsidRDefault="00F64E0F" w:rsidP="00F64E0F">
            <w:pPr>
              <w:spacing w:line="360" w:lineRule="auto"/>
              <w:rPr>
                <w:rFonts w:ascii="宋体" w:eastAsia="宋体" w:hAnsi="宋体" w:cs="宋体"/>
                <w:color w:val="000000"/>
                <w:sz w:val="22"/>
              </w:rPr>
            </w:pPr>
            <w:r>
              <w:rPr>
                <w:rFonts w:hint="eastAsia"/>
                <w:color w:val="000000"/>
                <w:sz w:val="22"/>
              </w:rPr>
              <w:t>17.</w:t>
            </w:r>
            <w:r>
              <w:rPr>
                <w:rFonts w:ascii="Times New Roman" w:hAnsi="Times New Roman" w:cs="Times New Roman"/>
                <w:color w:val="000000"/>
                <w:sz w:val="22"/>
              </w:rPr>
              <w:t xml:space="preserve">  </w:t>
            </w:r>
            <w:r>
              <w:rPr>
                <w:rFonts w:hint="eastAsia"/>
                <w:color w:val="000000"/>
                <w:sz w:val="22"/>
              </w:rPr>
              <w:t>维修工程师保证能够解决所有需要原厂</w:t>
            </w:r>
            <w:r>
              <w:rPr>
                <w:rFonts w:hint="eastAsia"/>
                <w:color w:val="000000"/>
                <w:sz w:val="22"/>
              </w:rPr>
              <w:t>service key</w:t>
            </w:r>
            <w:r>
              <w:rPr>
                <w:rFonts w:hint="eastAsia"/>
                <w:color w:val="000000"/>
                <w:sz w:val="22"/>
              </w:rPr>
              <w:t>才能解决的设备故障；</w:t>
            </w:r>
          </w:p>
        </w:tc>
      </w:tr>
      <w:tr w:rsidR="00F64E0F" w14:paraId="17A1A4D9" w14:textId="77777777" w:rsidTr="00FE5024">
        <w:tc>
          <w:tcPr>
            <w:tcW w:w="697" w:type="dxa"/>
            <w:vMerge/>
            <w:vAlign w:val="center"/>
          </w:tcPr>
          <w:p w14:paraId="4E4BAFD8" w14:textId="77777777" w:rsidR="00F64E0F" w:rsidRDefault="00F64E0F" w:rsidP="00F64E0F">
            <w:pPr>
              <w:jc w:val="center"/>
            </w:pPr>
          </w:p>
        </w:tc>
        <w:tc>
          <w:tcPr>
            <w:tcW w:w="1507" w:type="dxa"/>
            <w:vMerge/>
            <w:vAlign w:val="center"/>
          </w:tcPr>
          <w:p w14:paraId="48A5C89C" w14:textId="77777777" w:rsidR="00F64E0F" w:rsidRDefault="00F64E0F" w:rsidP="00F64E0F">
            <w:pPr>
              <w:jc w:val="center"/>
            </w:pPr>
          </w:p>
        </w:tc>
        <w:tc>
          <w:tcPr>
            <w:tcW w:w="1604" w:type="dxa"/>
            <w:vMerge/>
            <w:tcBorders>
              <w:right w:val="single" w:sz="4" w:space="0" w:color="auto"/>
            </w:tcBorders>
            <w:vAlign w:val="center"/>
          </w:tcPr>
          <w:p w14:paraId="1B0DEC08" w14:textId="77777777" w:rsidR="00F64E0F" w:rsidRDefault="00F64E0F" w:rsidP="00F64E0F">
            <w:pPr>
              <w:jc w:val="center"/>
            </w:pPr>
          </w:p>
        </w:tc>
        <w:tc>
          <w:tcPr>
            <w:tcW w:w="10366" w:type="dxa"/>
            <w:tcBorders>
              <w:top w:val="nil"/>
              <w:left w:val="single" w:sz="4" w:space="0" w:color="auto"/>
              <w:bottom w:val="nil"/>
              <w:right w:val="single" w:sz="4" w:space="0" w:color="auto"/>
            </w:tcBorders>
            <w:vAlign w:val="center"/>
          </w:tcPr>
          <w:p w14:paraId="00249CD7" w14:textId="77777777" w:rsidR="00F64E0F" w:rsidRDefault="00F64E0F" w:rsidP="00F64E0F">
            <w:pPr>
              <w:spacing w:line="360" w:lineRule="auto"/>
              <w:rPr>
                <w:rFonts w:ascii="宋体" w:eastAsia="宋体" w:hAnsi="宋体" w:cs="宋体"/>
                <w:color w:val="000000"/>
                <w:sz w:val="22"/>
              </w:rPr>
            </w:pPr>
            <w:r>
              <w:rPr>
                <w:rFonts w:hint="eastAsia"/>
                <w:color w:val="000000"/>
                <w:sz w:val="22"/>
              </w:rPr>
              <w:t>18.</w:t>
            </w:r>
            <w:r>
              <w:rPr>
                <w:rFonts w:ascii="Times New Roman" w:hAnsi="Times New Roman" w:cs="Times New Roman"/>
                <w:color w:val="000000"/>
                <w:sz w:val="22"/>
              </w:rPr>
              <w:t xml:space="preserve">  </w:t>
            </w:r>
            <w:r>
              <w:rPr>
                <w:rFonts w:hint="eastAsia"/>
                <w:color w:val="000000"/>
                <w:sz w:val="22"/>
              </w:rPr>
              <w:t>热线支持服务时间、技术支持工程师每周服务时间：</w:t>
            </w:r>
            <w:r>
              <w:rPr>
                <w:rFonts w:hint="eastAsia"/>
                <w:color w:val="000000"/>
                <w:sz w:val="22"/>
              </w:rPr>
              <w:t>24</w:t>
            </w:r>
            <w:r>
              <w:rPr>
                <w:rFonts w:hint="eastAsia"/>
                <w:color w:val="000000"/>
                <w:sz w:val="22"/>
              </w:rPr>
              <w:t>小时×</w:t>
            </w:r>
            <w:r>
              <w:rPr>
                <w:rFonts w:hint="eastAsia"/>
                <w:color w:val="000000"/>
                <w:sz w:val="22"/>
              </w:rPr>
              <w:t>7</w:t>
            </w:r>
            <w:r>
              <w:rPr>
                <w:rFonts w:hint="eastAsia"/>
                <w:color w:val="000000"/>
                <w:sz w:val="22"/>
              </w:rPr>
              <w:t>天（含节假日）；</w:t>
            </w:r>
          </w:p>
        </w:tc>
      </w:tr>
      <w:tr w:rsidR="00F64E0F" w14:paraId="4841657B" w14:textId="77777777" w:rsidTr="00FE5024">
        <w:tc>
          <w:tcPr>
            <w:tcW w:w="697" w:type="dxa"/>
            <w:vMerge/>
            <w:vAlign w:val="center"/>
          </w:tcPr>
          <w:p w14:paraId="2F3DC9EA" w14:textId="77777777" w:rsidR="00F64E0F" w:rsidRDefault="00F64E0F" w:rsidP="00F64E0F">
            <w:pPr>
              <w:jc w:val="center"/>
            </w:pPr>
          </w:p>
        </w:tc>
        <w:tc>
          <w:tcPr>
            <w:tcW w:w="1507" w:type="dxa"/>
            <w:vMerge/>
            <w:vAlign w:val="center"/>
          </w:tcPr>
          <w:p w14:paraId="7077D6E0" w14:textId="77777777" w:rsidR="00F64E0F" w:rsidRDefault="00F64E0F" w:rsidP="00F64E0F">
            <w:pPr>
              <w:jc w:val="center"/>
            </w:pPr>
          </w:p>
        </w:tc>
        <w:tc>
          <w:tcPr>
            <w:tcW w:w="1604" w:type="dxa"/>
            <w:vMerge/>
            <w:tcBorders>
              <w:right w:val="single" w:sz="4" w:space="0" w:color="auto"/>
            </w:tcBorders>
            <w:vAlign w:val="center"/>
          </w:tcPr>
          <w:p w14:paraId="407B3C9F" w14:textId="77777777" w:rsidR="00F64E0F" w:rsidRDefault="00F64E0F" w:rsidP="00F64E0F">
            <w:pPr>
              <w:jc w:val="center"/>
            </w:pPr>
          </w:p>
        </w:tc>
        <w:tc>
          <w:tcPr>
            <w:tcW w:w="10366" w:type="dxa"/>
            <w:tcBorders>
              <w:top w:val="nil"/>
              <w:left w:val="single" w:sz="4" w:space="0" w:color="auto"/>
              <w:bottom w:val="nil"/>
              <w:right w:val="single" w:sz="4" w:space="0" w:color="auto"/>
            </w:tcBorders>
            <w:vAlign w:val="center"/>
          </w:tcPr>
          <w:p w14:paraId="52D1734E" w14:textId="77777777" w:rsidR="00F64E0F" w:rsidRDefault="00F64E0F" w:rsidP="00F64E0F">
            <w:pPr>
              <w:spacing w:line="360" w:lineRule="auto"/>
              <w:rPr>
                <w:rFonts w:ascii="宋体" w:eastAsia="宋体" w:hAnsi="宋体" w:cs="宋体"/>
                <w:color w:val="000000"/>
                <w:sz w:val="22"/>
              </w:rPr>
            </w:pPr>
            <w:r>
              <w:rPr>
                <w:rFonts w:hint="eastAsia"/>
                <w:color w:val="000000"/>
                <w:sz w:val="22"/>
              </w:rPr>
              <w:t>19.</w:t>
            </w:r>
            <w:r>
              <w:rPr>
                <w:rFonts w:ascii="Times New Roman" w:hAnsi="Times New Roman" w:cs="Times New Roman"/>
                <w:color w:val="000000"/>
                <w:sz w:val="22"/>
              </w:rPr>
              <w:t xml:space="preserve">  </w:t>
            </w:r>
            <w:r>
              <w:rPr>
                <w:rFonts w:hint="eastAsia"/>
                <w:color w:val="000000"/>
                <w:sz w:val="22"/>
              </w:rPr>
              <w:t>客户服务中心热线服务人员：每天值班人员≥</w:t>
            </w:r>
            <w:r>
              <w:rPr>
                <w:rFonts w:hint="eastAsia"/>
                <w:color w:val="000000"/>
                <w:sz w:val="22"/>
              </w:rPr>
              <w:t>1</w:t>
            </w:r>
            <w:r>
              <w:rPr>
                <w:rFonts w:hint="eastAsia"/>
                <w:color w:val="000000"/>
                <w:sz w:val="22"/>
              </w:rPr>
              <w:t>人；</w:t>
            </w:r>
          </w:p>
        </w:tc>
      </w:tr>
      <w:tr w:rsidR="00F64E0F" w14:paraId="774ADB2E" w14:textId="77777777" w:rsidTr="00FE5024">
        <w:tc>
          <w:tcPr>
            <w:tcW w:w="697" w:type="dxa"/>
            <w:vMerge/>
            <w:vAlign w:val="center"/>
          </w:tcPr>
          <w:p w14:paraId="0FDEF9FA" w14:textId="77777777" w:rsidR="00F64E0F" w:rsidRDefault="00F64E0F" w:rsidP="00F64E0F">
            <w:pPr>
              <w:jc w:val="center"/>
            </w:pPr>
          </w:p>
        </w:tc>
        <w:tc>
          <w:tcPr>
            <w:tcW w:w="1507" w:type="dxa"/>
            <w:vMerge/>
            <w:vAlign w:val="center"/>
          </w:tcPr>
          <w:p w14:paraId="78289A93" w14:textId="77777777" w:rsidR="00F64E0F" w:rsidRDefault="00F64E0F" w:rsidP="00F64E0F">
            <w:pPr>
              <w:jc w:val="center"/>
            </w:pPr>
          </w:p>
        </w:tc>
        <w:tc>
          <w:tcPr>
            <w:tcW w:w="1604" w:type="dxa"/>
            <w:vMerge/>
            <w:tcBorders>
              <w:right w:val="single" w:sz="4" w:space="0" w:color="auto"/>
            </w:tcBorders>
            <w:vAlign w:val="center"/>
          </w:tcPr>
          <w:p w14:paraId="48BEE06E" w14:textId="77777777" w:rsidR="00F64E0F" w:rsidRDefault="00F64E0F" w:rsidP="00F64E0F">
            <w:pPr>
              <w:jc w:val="center"/>
            </w:pPr>
          </w:p>
        </w:tc>
        <w:tc>
          <w:tcPr>
            <w:tcW w:w="10366" w:type="dxa"/>
            <w:tcBorders>
              <w:top w:val="nil"/>
              <w:left w:val="single" w:sz="4" w:space="0" w:color="auto"/>
              <w:bottom w:val="nil"/>
              <w:right w:val="single" w:sz="4" w:space="0" w:color="auto"/>
            </w:tcBorders>
            <w:vAlign w:val="center"/>
          </w:tcPr>
          <w:p w14:paraId="5DB4AC82" w14:textId="77777777" w:rsidR="00F64E0F" w:rsidRDefault="00F64E0F" w:rsidP="00F64E0F">
            <w:pPr>
              <w:spacing w:line="360" w:lineRule="auto"/>
              <w:rPr>
                <w:rFonts w:ascii="宋体" w:eastAsia="宋体" w:hAnsi="宋体" w:cs="宋体"/>
                <w:color w:val="000000"/>
                <w:sz w:val="22"/>
              </w:rPr>
            </w:pPr>
            <w:r>
              <w:rPr>
                <w:rFonts w:hint="eastAsia"/>
                <w:color w:val="000000"/>
                <w:sz w:val="22"/>
              </w:rPr>
              <w:t>20.</w:t>
            </w:r>
            <w:r>
              <w:rPr>
                <w:rFonts w:ascii="Times New Roman" w:hAnsi="Times New Roman" w:cs="Times New Roman"/>
                <w:color w:val="000000"/>
                <w:sz w:val="22"/>
              </w:rPr>
              <w:t xml:space="preserve">  </w:t>
            </w:r>
            <w:r>
              <w:rPr>
                <w:rFonts w:hint="eastAsia"/>
                <w:color w:val="000000"/>
                <w:sz w:val="22"/>
              </w:rPr>
              <w:t>客户服务中心技术支持：专职热线支持工程师≥</w:t>
            </w:r>
            <w:r>
              <w:rPr>
                <w:rFonts w:hint="eastAsia"/>
                <w:color w:val="000000"/>
                <w:sz w:val="22"/>
              </w:rPr>
              <w:t>3</w:t>
            </w:r>
            <w:r>
              <w:rPr>
                <w:rFonts w:hint="eastAsia"/>
                <w:color w:val="000000"/>
                <w:sz w:val="22"/>
              </w:rPr>
              <w:t>人；</w:t>
            </w:r>
          </w:p>
        </w:tc>
      </w:tr>
      <w:tr w:rsidR="00F64E0F" w14:paraId="5AEF9664" w14:textId="77777777" w:rsidTr="00FE5024">
        <w:tc>
          <w:tcPr>
            <w:tcW w:w="697" w:type="dxa"/>
            <w:vMerge/>
            <w:vAlign w:val="center"/>
          </w:tcPr>
          <w:p w14:paraId="0DC75964" w14:textId="77777777" w:rsidR="00F64E0F" w:rsidRDefault="00F64E0F" w:rsidP="00F64E0F">
            <w:pPr>
              <w:jc w:val="center"/>
            </w:pPr>
          </w:p>
        </w:tc>
        <w:tc>
          <w:tcPr>
            <w:tcW w:w="1507" w:type="dxa"/>
            <w:vMerge/>
            <w:vAlign w:val="center"/>
          </w:tcPr>
          <w:p w14:paraId="33BD1789" w14:textId="77777777" w:rsidR="00F64E0F" w:rsidRDefault="00F64E0F" w:rsidP="00F64E0F">
            <w:pPr>
              <w:jc w:val="center"/>
            </w:pPr>
          </w:p>
        </w:tc>
        <w:tc>
          <w:tcPr>
            <w:tcW w:w="1604" w:type="dxa"/>
            <w:vMerge/>
            <w:tcBorders>
              <w:right w:val="single" w:sz="4" w:space="0" w:color="auto"/>
            </w:tcBorders>
            <w:vAlign w:val="center"/>
          </w:tcPr>
          <w:p w14:paraId="783CC42C" w14:textId="77777777" w:rsidR="00F64E0F" w:rsidRDefault="00F64E0F" w:rsidP="00F64E0F">
            <w:pPr>
              <w:jc w:val="center"/>
            </w:pPr>
          </w:p>
        </w:tc>
        <w:tc>
          <w:tcPr>
            <w:tcW w:w="10366" w:type="dxa"/>
            <w:tcBorders>
              <w:top w:val="nil"/>
              <w:left w:val="single" w:sz="4" w:space="0" w:color="auto"/>
              <w:bottom w:val="nil"/>
              <w:right w:val="single" w:sz="4" w:space="0" w:color="auto"/>
            </w:tcBorders>
            <w:vAlign w:val="center"/>
          </w:tcPr>
          <w:p w14:paraId="4E3ED148" w14:textId="77777777" w:rsidR="00F64E0F" w:rsidRDefault="00F64E0F" w:rsidP="00F64E0F">
            <w:pPr>
              <w:spacing w:line="360" w:lineRule="auto"/>
              <w:rPr>
                <w:rFonts w:ascii="宋体" w:eastAsia="宋体" w:hAnsi="宋体" w:cs="宋体"/>
                <w:color w:val="000000"/>
                <w:sz w:val="22"/>
              </w:rPr>
            </w:pPr>
            <w:r>
              <w:rPr>
                <w:rFonts w:hint="eastAsia"/>
                <w:color w:val="000000"/>
                <w:sz w:val="22"/>
              </w:rPr>
              <w:t>21.</w:t>
            </w:r>
            <w:r>
              <w:rPr>
                <w:rFonts w:ascii="Times New Roman" w:hAnsi="Times New Roman" w:cs="Times New Roman"/>
                <w:color w:val="000000"/>
                <w:sz w:val="22"/>
              </w:rPr>
              <w:t xml:space="preserve">  </w:t>
            </w:r>
            <w:r>
              <w:rPr>
                <w:rFonts w:hint="eastAsia"/>
                <w:color w:val="000000"/>
                <w:sz w:val="22"/>
              </w:rPr>
              <w:t>上海地区技术服务团队：≥</w:t>
            </w:r>
            <w:r>
              <w:rPr>
                <w:rFonts w:hint="eastAsia"/>
                <w:color w:val="000000"/>
                <w:sz w:val="22"/>
              </w:rPr>
              <w:t>3</w:t>
            </w:r>
            <w:r>
              <w:rPr>
                <w:rFonts w:hint="eastAsia"/>
                <w:color w:val="000000"/>
                <w:sz w:val="22"/>
              </w:rPr>
              <w:t>人，提供人员名单及原厂培训证书或资质文件；</w:t>
            </w:r>
          </w:p>
        </w:tc>
      </w:tr>
      <w:tr w:rsidR="00F64E0F" w14:paraId="59586C45" w14:textId="77777777" w:rsidTr="00FE5024">
        <w:trPr>
          <w:trHeight w:val="187"/>
        </w:trPr>
        <w:tc>
          <w:tcPr>
            <w:tcW w:w="697" w:type="dxa"/>
            <w:vMerge/>
            <w:vAlign w:val="center"/>
          </w:tcPr>
          <w:p w14:paraId="34694F00" w14:textId="77777777" w:rsidR="00F64E0F" w:rsidRDefault="00F64E0F" w:rsidP="00F64E0F">
            <w:pPr>
              <w:jc w:val="center"/>
            </w:pPr>
          </w:p>
        </w:tc>
        <w:tc>
          <w:tcPr>
            <w:tcW w:w="1507" w:type="dxa"/>
            <w:vMerge/>
            <w:vAlign w:val="center"/>
          </w:tcPr>
          <w:p w14:paraId="47087037" w14:textId="77777777" w:rsidR="00F64E0F" w:rsidRDefault="00F64E0F" w:rsidP="00F64E0F">
            <w:pPr>
              <w:jc w:val="center"/>
            </w:pPr>
          </w:p>
        </w:tc>
        <w:tc>
          <w:tcPr>
            <w:tcW w:w="1604" w:type="dxa"/>
            <w:vMerge/>
            <w:tcBorders>
              <w:right w:val="single" w:sz="4" w:space="0" w:color="auto"/>
            </w:tcBorders>
            <w:vAlign w:val="center"/>
          </w:tcPr>
          <w:p w14:paraId="29C5D72E" w14:textId="77777777" w:rsidR="00F64E0F" w:rsidRDefault="00F64E0F" w:rsidP="00F64E0F">
            <w:pPr>
              <w:jc w:val="center"/>
            </w:pPr>
          </w:p>
        </w:tc>
        <w:tc>
          <w:tcPr>
            <w:tcW w:w="10366" w:type="dxa"/>
            <w:tcBorders>
              <w:top w:val="nil"/>
              <w:left w:val="single" w:sz="4" w:space="0" w:color="auto"/>
              <w:bottom w:val="single" w:sz="4" w:space="0" w:color="auto"/>
              <w:right w:val="single" w:sz="4" w:space="0" w:color="auto"/>
            </w:tcBorders>
            <w:vAlign w:val="center"/>
          </w:tcPr>
          <w:p w14:paraId="25DCDA73" w14:textId="77777777" w:rsidR="00F64E0F" w:rsidRDefault="00F64E0F" w:rsidP="00F64E0F">
            <w:pPr>
              <w:spacing w:line="360" w:lineRule="auto"/>
              <w:rPr>
                <w:color w:val="000000"/>
                <w:sz w:val="22"/>
              </w:rPr>
            </w:pPr>
            <w:r>
              <w:rPr>
                <w:rFonts w:hint="eastAsia"/>
                <w:color w:val="000000"/>
                <w:sz w:val="22"/>
              </w:rPr>
              <w:t>22.</w:t>
            </w:r>
            <w:r>
              <w:rPr>
                <w:rFonts w:ascii="Times New Roman" w:hAnsi="Times New Roman" w:cs="Times New Roman"/>
                <w:color w:val="000000"/>
                <w:sz w:val="22"/>
              </w:rPr>
              <w:t xml:space="preserve">  </w:t>
            </w:r>
            <w:r>
              <w:rPr>
                <w:rFonts w:hint="eastAsia"/>
                <w:color w:val="000000"/>
                <w:sz w:val="22"/>
              </w:rPr>
              <w:t>服务范围还应包括但不局限于：</w:t>
            </w:r>
          </w:p>
          <w:p w14:paraId="24B54658" w14:textId="77777777" w:rsidR="00F64E0F" w:rsidRPr="00F64E0F" w:rsidRDefault="00F64E0F" w:rsidP="00F64E0F">
            <w:pPr>
              <w:spacing w:line="360" w:lineRule="auto"/>
              <w:rPr>
                <w:color w:val="000000"/>
                <w:sz w:val="22"/>
              </w:rPr>
            </w:pPr>
          </w:p>
        </w:tc>
      </w:tr>
      <w:tr w:rsidR="00F64E0F" w14:paraId="7C6CA40C" w14:textId="77777777" w:rsidTr="00FE5024">
        <w:tc>
          <w:tcPr>
            <w:tcW w:w="697" w:type="dxa"/>
            <w:vMerge w:val="restart"/>
            <w:vAlign w:val="center"/>
          </w:tcPr>
          <w:p w14:paraId="303E65CA" w14:textId="77777777" w:rsidR="00F64E0F" w:rsidRPr="00F64E0F" w:rsidRDefault="00F64E0F" w:rsidP="00F64E0F">
            <w:pPr>
              <w:jc w:val="center"/>
            </w:pPr>
            <w:r>
              <w:rPr>
                <w:rFonts w:hint="eastAsia"/>
              </w:rPr>
              <w:lastRenderedPageBreak/>
              <w:t>2</w:t>
            </w:r>
          </w:p>
        </w:tc>
        <w:tc>
          <w:tcPr>
            <w:tcW w:w="1507" w:type="dxa"/>
            <w:vMerge w:val="restart"/>
            <w:vAlign w:val="center"/>
          </w:tcPr>
          <w:p w14:paraId="64D3BE3D" w14:textId="77777777" w:rsidR="00F64E0F" w:rsidRDefault="00F64E0F" w:rsidP="00F64E0F">
            <w:pPr>
              <w:jc w:val="center"/>
            </w:pPr>
            <w:r w:rsidRPr="00F64E0F">
              <w:rPr>
                <w:rFonts w:hint="eastAsia"/>
              </w:rPr>
              <w:t>体检中心</w:t>
            </w:r>
          </w:p>
        </w:tc>
        <w:tc>
          <w:tcPr>
            <w:tcW w:w="1604" w:type="dxa"/>
            <w:vMerge w:val="restart"/>
            <w:vAlign w:val="center"/>
          </w:tcPr>
          <w:p w14:paraId="2A360B6B" w14:textId="77777777" w:rsidR="00F64E0F" w:rsidRDefault="00F64E0F" w:rsidP="00F64E0F">
            <w:pPr>
              <w:jc w:val="center"/>
            </w:pPr>
            <w:r w:rsidRPr="00F64E0F">
              <w:rPr>
                <w:rFonts w:hint="eastAsia"/>
              </w:rPr>
              <w:t>体检中心西门子超声</w:t>
            </w:r>
            <w:r w:rsidRPr="00F64E0F">
              <w:rPr>
                <w:rFonts w:hint="eastAsia"/>
              </w:rPr>
              <w:t>s3000</w:t>
            </w:r>
            <w:r w:rsidRPr="00F64E0F">
              <w:rPr>
                <w:rFonts w:hint="eastAsia"/>
              </w:rPr>
              <w:t>保修</w:t>
            </w:r>
          </w:p>
        </w:tc>
        <w:tc>
          <w:tcPr>
            <w:tcW w:w="10366" w:type="dxa"/>
            <w:tcBorders>
              <w:top w:val="single" w:sz="4" w:space="0" w:color="auto"/>
              <w:bottom w:val="nil"/>
            </w:tcBorders>
            <w:vAlign w:val="center"/>
          </w:tcPr>
          <w:p w14:paraId="7660D8DE" w14:textId="77777777" w:rsidR="00F64E0F" w:rsidRDefault="00F64E0F" w:rsidP="00F64E0F">
            <w:pPr>
              <w:spacing w:line="360" w:lineRule="auto"/>
              <w:rPr>
                <w:rFonts w:ascii="宋体" w:eastAsia="宋体" w:hAnsi="宋体" w:cs="宋体"/>
                <w:color w:val="000000"/>
                <w:sz w:val="22"/>
              </w:rPr>
            </w:pPr>
            <w:r>
              <w:rPr>
                <w:rFonts w:hint="eastAsia"/>
                <w:color w:val="000000"/>
                <w:sz w:val="22"/>
              </w:rPr>
              <w:t>a)</w:t>
            </w:r>
            <w:r>
              <w:rPr>
                <w:rFonts w:ascii="Times New Roman" w:hAnsi="Times New Roman" w:cs="Times New Roman"/>
                <w:color w:val="000000"/>
                <w:sz w:val="22"/>
              </w:rPr>
              <w:t xml:space="preserve">   </w:t>
            </w:r>
            <w:r>
              <w:rPr>
                <w:rFonts w:hint="eastAsia"/>
                <w:color w:val="000000"/>
                <w:sz w:val="22"/>
              </w:rPr>
              <w:t>安全检查：按照设备厂家标准及相关规定执行，具体包括：指定检查计划、机械安全检查、电气安全检查、记录检查结果；</w:t>
            </w:r>
          </w:p>
        </w:tc>
      </w:tr>
      <w:tr w:rsidR="00F64E0F" w14:paraId="743D1AE2" w14:textId="77777777" w:rsidTr="00FE5024">
        <w:tc>
          <w:tcPr>
            <w:tcW w:w="697" w:type="dxa"/>
            <w:vMerge/>
            <w:vAlign w:val="center"/>
          </w:tcPr>
          <w:p w14:paraId="6EDE53AC" w14:textId="77777777" w:rsidR="00F64E0F" w:rsidRDefault="00F64E0F" w:rsidP="0015775D">
            <w:pPr>
              <w:jc w:val="center"/>
            </w:pPr>
          </w:p>
        </w:tc>
        <w:tc>
          <w:tcPr>
            <w:tcW w:w="1507" w:type="dxa"/>
            <w:vMerge/>
            <w:vAlign w:val="center"/>
          </w:tcPr>
          <w:p w14:paraId="623CDC4D" w14:textId="77777777" w:rsidR="00F64E0F" w:rsidRDefault="00F64E0F" w:rsidP="0015775D">
            <w:pPr>
              <w:jc w:val="center"/>
            </w:pPr>
          </w:p>
        </w:tc>
        <w:tc>
          <w:tcPr>
            <w:tcW w:w="1604" w:type="dxa"/>
            <w:vMerge/>
            <w:vAlign w:val="center"/>
          </w:tcPr>
          <w:p w14:paraId="53DC68B0" w14:textId="77777777" w:rsidR="00F64E0F" w:rsidRDefault="00F64E0F" w:rsidP="0015775D">
            <w:pPr>
              <w:jc w:val="center"/>
            </w:pPr>
          </w:p>
        </w:tc>
        <w:tc>
          <w:tcPr>
            <w:tcW w:w="10366" w:type="dxa"/>
            <w:tcBorders>
              <w:top w:val="nil"/>
              <w:bottom w:val="nil"/>
            </w:tcBorders>
            <w:vAlign w:val="center"/>
          </w:tcPr>
          <w:p w14:paraId="49A9054C" w14:textId="77777777" w:rsidR="00F64E0F" w:rsidRDefault="00F64E0F" w:rsidP="00F64E0F">
            <w:pPr>
              <w:spacing w:line="360" w:lineRule="auto"/>
              <w:rPr>
                <w:rFonts w:ascii="宋体" w:eastAsia="宋体" w:hAnsi="宋体" w:cs="宋体"/>
                <w:color w:val="000000"/>
                <w:sz w:val="22"/>
              </w:rPr>
            </w:pPr>
            <w:r>
              <w:rPr>
                <w:rFonts w:hint="eastAsia"/>
                <w:color w:val="000000"/>
                <w:sz w:val="22"/>
              </w:rPr>
              <w:t>b)</w:t>
            </w:r>
            <w:r>
              <w:rPr>
                <w:rFonts w:ascii="Times New Roman" w:hAnsi="Times New Roman" w:cs="Times New Roman"/>
                <w:color w:val="000000"/>
                <w:sz w:val="22"/>
              </w:rPr>
              <w:t xml:space="preserve">   </w:t>
            </w:r>
            <w:r>
              <w:rPr>
                <w:rFonts w:hint="eastAsia"/>
                <w:color w:val="000000"/>
                <w:sz w:val="22"/>
              </w:rPr>
              <w:t>安全升级：持续监控设备是否需要升级、提供安全性升级、提供建议性升级、记录升级程序；</w:t>
            </w:r>
          </w:p>
        </w:tc>
      </w:tr>
      <w:tr w:rsidR="00F64E0F" w14:paraId="47F82BF0" w14:textId="77777777" w:rsidTr="00FE5024">
        <w:tc>
          <w:tcPr>
            <w:tcW w:w="697" w:type="dxa"/>
            <w:vMerge/>
            <w:vAlign w:val="center"/>
          </w:tcPr>
          <w:p w14:paraId="673D4DFB" w14:textId="77777777" w:rsidR="00F64E0F" w:rsidRDefault="00F64E0F" w:rsidP="0015775D">
            <w:pPr>
              <w:jc w:val="center"/>
            </w:pPr>
          </w:p>
        </w:tc>
        <w:tc>
          <w:tcPr>
            <w:tcW w:w="1507" w:type="dxa"/>
            <w:vMerge/>
            <w:vAlign w:val="center"/>
          </w:tcPr>
          <w:p w14:paraId="35E57605" w14:textId="77777777" w:rsidR="00F64E0F" w:rsidRDefault="00F64E0F" w:rsidP="0015775D">
            <w:pPr>
              <w:jc w:val="center"/>
            </w:pPr>
          </w:p>
        </w:tc>
        <w:tc>
          <w:tcPr>
            <w:tcW w:w="1604" w:type="dxa"/>
            <w:vMerge/>
            <w:vAlign w:val="center"/>
          </w:tcPr>
          <w:p w14:paraId="3EED5D81" w14:textId="77777777" w:rsidR="00F64E0F" w:rsidRDefault="00F64E0F" w:rsidP="0015775D">
            <w:pPr>
              <w:jc w:val="center"/>
            </w:pPr>
          </w:p>
        </w:tc>
        <w:tc>
          <w:tcPr>
            <w:tcW w:w="10366" w:type="dxa"/>
            <w:tcBorders>
              <w:top w:val="nil"/>
              <w:bottom w:val="nil"/>
            </w:tcBorders>
            <w:vAlign w:val="center"/>
          </w:tcPr>
          <w:p w14:paraId="332906D7" w14:textId="77777777" w:rsidR="00F64E0F" w:rsidRDefault="00F64E0F" w:rsidP="00F64E0F">
            <w:pPr>
              <w:spacing w:line="360" w:lineRule="auto"/>
              <w:rPr>
                <w:rFonts w:ascii="宋体" w:eastAsia="宋体" w:hAnsi="宋体" w:cs="宋体"/>
                <w:color w:val="000000"/>
                <w:sz w:val="22"/>
              </w:rPr>
            </w:pPr>
            <w:r>
              <w:rPr>
                <w:rFonts w:hint="eastAsia"/>
                <w:color w:val="000000"/>
                <w:sz w:val="22"/>
              </w:rPr>
              <w:t>c)</w:t>
            </w:r>
            <w:r>
              <w:rPr>
                <w:rFonts w:ascii="Times New Roman" w:hAnsi="Times New Roman" w:cs="Times New Roman"/>
                <w:color w:val="000000"/>
                <w:sz w:val="22"/>
              </w:rPr>
              <w:t xml:space="preserve">   </w:t>
            </w:r>
            <w:r>
              <w:rPr>
                <w:rFonts w:hint="eastAsia"/>
                <w:color w:val="000000"/>
                <w:sz w:val="22"/>
              </w:rPr>
              <w:t>质量保证：通过指定检查计划、图像质量（效果）检查、评判参数结果、记录检查结果等任务和工作以保证设备质量达到质量标准；</w:t>
            </w:r>
          </w:p>
        </w:tc>
      </w:tr>
      <w:tr w:rsidR="00F64E0F" w14:paraId="32F91806" w14:textId="77777777" w:rsidTr="00FE5024">
        <w:tc>
          <w:tcPr>
            <w:tcW w:w="697" w:type="dxa"/>
            <w:vMerge/>
            <w:vAlign w:val="center"/>
          </w:tcPr>
          <w:p w14:paraId="16BA7B1E" w14:textId="77777777" w:rsidR="00F64E0F" w:rsidRDefault="00F64E0F" w:rsidP="0015775D">
            <w:pPr>
              <w:jc w:val="center"/>
            </w:pPr>
          </w:p>
        </w:tc>
        <w:tc>
          <w:tcPr>
            <w:tcW w:w="1507" w:type="dxa"/>
            <w:vMerge/>
            <w:vAlign w:val="center"/>
          </w:tcPr>
          <w:p w14:paraId="0B11FB14" w14:textId="77777777" w:rsidR="00F64E0F" w:rsidRDefault="00F64E0F" w:rsidP="0015775D">
            <w:pPr>
              <w:jc w:val="center"/>
            </w:pPr>
          </w:p>
        </w:tc>
        <w:tc>
          <w:tcPr>
            <w:tcW w:w="1604" w:type="dxa"/>
            <w:vMerge/>
            <w:vAlign w:val="center"/>
          </w:tcPr>
          <w:p w14:paraId="4BD9E530" w14:textId="77777777" w:rsidR="00F64E0F" w:rsidRDefault="00F64E0F" w:rsidP="0015775D">
            <w:pPr>
              <w:jc w:val="center"/>
            </w:pPr>
          </w:p>
        </w:tc>
        <w:tc>
          <w:tcPr>
            <w:tcW w:w="10366" w:type="dxa"/>
            <w:tcBorders>
              <w:top w:val="nil"/>
              <w:bottom w:val="nil"/>
            </w:tcBorders>
            <w:vAlign w:val="center"/>
          </w:tcPr>
          <w:p w14:paraId="013A41C0" w14:textId="77777777" w:rsidR="00F64E0F" w:rsidRDefault="00F64E0F" w:rsidP="00F64E0F">
            <w:pPr>
              <w:spacing w:line="360" w:lineRule="auto"/>
              <w:rPr>
                <w:rFonts w:ascii="宋体" w:eastAsia="宋体" w:hAnsi="宋体" w:cs="宋体"/>
                <w:color w:val="000000"/>
                <w:sz w:val="22"/>
              </w:rPr>
            </w:pPr>
            <w:r>
              <w:rPr>
                <w:rFonts w:hint="eastAsia"/>
                <w:color w:val="000000"/>
                <w:sz w:val="22"/>
              </w:rPr>
              <w:t>d</w:t>
            </w:r>
            <w:r>
              <w:rPr>
                <w:rFonts w:hint="eastAsia"/>
                <w:color w:val="000000"/>
                <w:sz w:val="22"/>
              </w:rPr>
              <w:t>）主机和备件服务：含主机备件和指定探头的维修和更换；</w:t>
            </w:r>
          </w:p>
        </w:tc>
      </w:tr>
      <w:tr w:rsidR="00F64E0F" w14:paraId="538B0DA5" w14:textId="77777777" w:rsidTr="00FE5024">
        <w:tc>
          <w:tcPr>
            <w:tcW w:w="697" w:type="dxa"/>
            <w:vMerge/>
            <w:vAlign w:val="center"/>
          </w:tcPr>
          <w:p w14:paraId="191B7DA4" w14:textId="77777777" w:rsidR="00F64E0F" w:rsidRDefault="00F64E0F" w:rsidP="0015775D">
            <w:pPr>
              <w:jc w:val="center"/>
            </w:pPr>
          </w:p>
        </w:tc>
        <w:tc>
          <w:tcPr>
            <w:tcW w:w="1507" w:type="dxa"/>
            <w:vMerge/>
            <w:vAlign w:val="center"/>
          </w:tcPr>
          <w:p w14:paraId="4EAFCB4A" w14:textId="77777777" w:rsidR="00F64E0F" w:rsidRDefault="00F64E0F" w:rsidP="0015775D">
            <w:pPr>
              <w:jc w:val="center"/>
            </w:pPr>
          </w:p>
        </w:tc>
        <w:tc>
          <w:tcPr>
            <w:tcW w:w="1604" w:type="dxa"/>
            <w:vMerge/>
            <w:vAlign w:val="center"/>
          </w:tcPr>
          <w:p w14:paraId="4916BBBF" w14:textId="77777777" w:rsidR="00F64E0F" w:rsidRDefault="00F64E0F" w:rsidP="0015775D">
            <w:pPr>
              <w:jc w:val="center"/>
            </w:pPr>
          </w:p>
        </w:tc>
        <w:tc>
          <w:tcPr>
            <w:tcW w:w="10366" w:type="dxa"/>
            <w:tcBorders>
              <w:top w:val="nil"/>
              <w:bottom w:val="nil"/>
            </w:tcBorders>
            <w:vAlign w:val="center"/>
          </w:tcPr>
          <w:p w14:paraId="082D7917" w14:textId="77777777" w:rsidR="00F64E0F" w:rsidRDefault="00F64E0F" w:rsidP="00F64E0F">
            <w:pPr>
              <w:spacing w:line="360" w:lineRule="auto"/>
              <w:rPr>
                <w:rFonts w:ascii="宋体" w:eastAsia="宋体" w:hAnsi="宋体" w:cs="宋体"/>
                <w:color w:val="000000"/>
                <w:sz w:val="22"/>
              </w:rPr>
            </w:pPr>
            <w:r>
              <w:rPr>
                <w:rFonts w:hint="eastAsia"/>
                <w:color w:val="000000"/>
                <w:sz w:val="22"/>
              </w:rPr>
              <w:t>23.</w:t>
            </w:r>
            <w:r>
              <w:rPr>
                <w:rFonts w:ascii="Times New Roman" w:hAnsi="Times New Roman" w:cs="Times New Roman"/>
                <w:color w:val="000000"/>
                <w:sz w:val="22"/>
              </w:rPr>
              <w:t xml:space="preserve">  </w:t>
            </w:r>
            <w:r>
              <w:rPr>
                <w:rFonts w:hint="eastAsia"/>
                <w:color w:val="000000"/>
                <w:sz w:val="22"/>
              </w:rPr>
              <w:t>中标人员在维修期间的往返费用由中标人自理。中标人在系统故障维修过程中不再另外收取其他费用，包括人工费，配件运输费，安装调试费及系统软件升级、预防性维护保养中需更换的损耗品等费用；</w:t>
            </w:r>
          </w:p>
        </w:tc>
      </w:tr>
      <w:tr w:rsidR="00F64E0F" w14:paraId="685038BC" w14:textId="77777777" w:rsidTr="00FE5024">
        <w:tc>
          <w:tcPr>
            <w:tcW w:w="697" w:type="dxa"/>
            <w:vMerge/>
            <w:vAlign w:val="center"/>
          </w:tcPr>
          <w:p w14:paraId="189745D1" w14:textId="77777777" w:rsidR="00F64E0F" w:rsidRDefault="00F64E0F" w:rsidP="0015775D">
            <w:pPr>
              <w:jc w:val="center"/>
            </w:pPr>
          </w:p>
        </w:tc>
        <w:tc>
          <w:tcPr>
            <w:tcW w:w="1507" w:type="dxa"/>
            <w:vMerge/>
            <w:vAlign w:val="center"/>
          </w:tcPr>
          <w:p w14:paraId="7E5E125A" w14:textId="77777777" w:rsidR="00F64E0F" w:rsidRDefault="00F64E0F" w:rsidP="0015775D">
            <w:pPr>
              <w:jc w:val="center"/>
            </w:pPr>
          </w:p>
        </w:tc>
        <w:tc>
          <w:tcPr>
            <w:tcW w:w="1604" w:type="dxa"/>
            <w:vMerge/>
            <w:vAlign w:val="center"/>
          </w:tcPr>
          <w:p w14:paraId="79F30612" w14:textId="77777777" w:rsidR="00F64E0F" w:rsidRDefault="00F64E0F" w:rsidP="0015775D">
            <w:pPr>
              <w:jc w:val="center"/>
            </w:pPr>
          </w:p>
        </w:tc>
        <w:tc>
          <w:tcPr>
            <w:tcW w:w="10366" w:type="dxa"/>
            <w:tcBorders>
              <w:top w:val="nil"/>
              <w:bottom w:val="nil"/>
            </w:tcBorders>
            <w:vAlign w:val="center"/>
          </w:tcPr>
          <w:p w14:paraId="7B3CD8A5" w14:textId="77777777" w:rsidR="00F64E0F" w:rsidRDefault="00F64E0F" w:rsidP="00F64E0F">
            <w:pPr>
              <w:spacing w:line="360" w:lineRule="auto"/>
              <w:rPr>
                <w:rFonts w:ascii="宋体" w:eastAsia="宋体" w:hAnsi="宋体" w:cs="宋体"/>
                <w:color w:val="000000"/>
                <w:sz w:val="22"/>
              </w:rPr>
            </w:pPr>
            <w:r>
              <w:rPr>
                <w:rFonts w:hint="eastAsia"/>
                <w:color w:val="000000"/>
                <w:sz w:val="22"/>
              </w:rPr>
              <w:t>24.</w:t>
            </w:r>
            <w:r>
              <w:rPr>
                <w:rFonts w:hint="eastAsia"/>
                <w:color w:val="000000"/>
                <w:sz w:val="22"/>
              </w:rPr>
              <w:t>每年服务完成后，承保方需向我院医学工程科提供完整的服务报告，包括：维修、维护、保养记录，零备件易损件的耗费数量，设备升级记录，重大故障排除记录（如有），设备总体状况评估（包括测试数据等）、保修服务质量指标（如平均响应时间、平均故障修复时间、平均故障间隔时间等）以及对医院的建议等；</w:t>
            </w:r>
          </w:p>
        </w:tc>
      </w:tr>
      <w:tr w:rsidR="00F64E0F" w14:paraId="385E4444" w14:textId="77777777" w:rsidTr="00FE5024">
        <w:tc>
          <w:tcPr>
            <w:tcW w:w="697" w:type="dxa"/>
            <w:vMerge/>
            <w:vAlign w:val="center"/>
          </w:tcPr>
          <w:p w14:paraId="689D7BCE" w14:textId="77777777" w:rsidR="00F64E0F" w:rsidRDefault="00F64E0F" w:rsidP="0015775D">
            <w:pPr>
              <w:jc w:val="center"/>
            </w:pPr>
          </w:p>
        </w:tc>
        <w:tc>
          <w:tcPr>
            <w:tcW w:w="1507" w:type="dxa"/>
            <w:vMerge/>
            <w:vAlign w:val="center"/>
          </w:tcPr>
          <w:p w14:paraId="7CA3832C" w14:textId="77777777" w:rsidR="00F64E0F" w:rsidRDefault="00F64E0F" w:rsidP="0015775D">
            <w:pPr>
              <w:jc w:val="center"/>
            </w:pPr>
          </w:p>
        </w:tc>
        <w:tc>
          <w:tcPr>
            <w:tcW w:w="1604" w:type="dxa"/>
            <w:vMerge/>
            <w:vAlign w:val="center"/>
          </w:tcPr>
          <w:p w14:paraId="27EC1A0F" w14:textId="77777777" w:rsidR="00F64E0F" w:rsidRDefault="00F64E0F" w:rsidP="0015775D">
            <w:pPr>
              <w:jc w:val="center"/>
            </w:pPr>
          </w:p>
        </w:tc>
        <w:tc>
          <w:tcPr>
            <w:tcW w:w="10366" w:type="dxa"/>
            <w:tcBorders>
              <w:top w:val="nil"/>
            </w:tcBorders>
            <w:vAlign w:val="center"/>
          </w:tcPr>
          <w:p w14:paraId="27B07AA8" w14:textId="77777777" w:rsidR="00F64E0F" w:rsidRPr="00FE5024" w:rsidRDefault="00F64E0F" w:rsidP="00FE5024">
            <w:pPr>
              <w:spacing w:line="360" w:lineRule="auto"/>
              <w:rPr>
                <w:color w:val="000000"/>
                <w:sz w:val="22"/>
              </w:rPr>
            </w:pPr>
            <w:r>
              <w:rPr>
                <w:rFonts w:hint="eastAsia"/>
                <w:color w:val="000000"/>
                <w:sz w:val="22"/>
              </w:rPr>
              <w:t>25.</w:t>
            </w:r>
            <w:r>
              <w:rPr>
                <w:rFonts w:ascii="Times New Roman" w:hAnsi="Times New Roman" w:cs="Times New Roman"/>
                <w:color w:val="000000"/>
                <w:sz w:val="22"/>
              </w:rPr>
              <w:t xml:space="preserve">  </w:t>
            </w:r>
            <w:r>
              <w:rPr>
                <w:rFonts w:hint="eastAsia"/>
                <w:color w:val="000000"/>
                <w:sz w:val="22"/>
              </w:rPr>
              <w:t>保修期限三年，如遇到机器在此时间发生报废处理，双方可解除合同并终止服务，维修费用按服务时间比例结算。</w:t>
            </w:r>
          </w:p>
        </w:tc>
      </w:tr>
    </w:tbl>
    <w:p w14:paraId="136DB840" w14:textId="77777777" w:rsidR="00FE5024" w:rsidRDefault="00FE5024">
      <w:r>
        <w:br w:type="page"/>
      </w:r>
    </w:p>
    <w:tbl>
      <w:tblPr>
        <w:tblStyle w:val="a7"/>
        <w:tblW w:w="0" w:type="auto"/>
        <w:tblLook w:val="04A0" w:firstRow="1" w:lastRow="0" w:firstColumn="1" w:lastColumn="0" w:noHBand="0" w:noVBand="1"/>
      </w:tblPr>
      <w:tblGrid>
        <w:gridCol w:w="697"/>
        <w:gridCol w:w="1507"/>
        <w:gridCol w:w="1604"/>
        <w:gridCol w:w="10366"/>
      </w:tblGrid>
      <w:tr w:rsidR="00F64E0F" w14:paraId="6C15E56F" w14:textId="77777777" w:rsidTr="00FE5024">
        <w:tc>
          <w:tcPr>
            <w:tcW w:w="697" w:type="dxa"/>
            <w:vMerge w:val="restart"/>
            <w:vAlign w:val="center"/>
          </w:tcPr>
          <w:p w14:paraId="73423707" w14:textId="77777777" w:rsidR="00F64E0F" w:rsidRDefault="00F64E0F">
            <w:pPr>
              <w:jc w:val="center"/>
              <w:rPr>
                <w:rFonts w:ascii="宋体" w:eastAsia="宋体" w:hAnsi="宋体" w:cs="宋体"/>
                <w:color w:val="000000"/>
                <w:sz w:val="22"/>
              </w:rPr>
            </w:pPr>
            <w:r>
              <w:rPr>
                <w:rFonts w:hint="eastAsia"/>
                <w:color w:val="000000"/>
                <w:sz w:val="22"/>
              </w:rPr>
              <w:lastRenderedPageBreak/>
              <w:t>3</w:t>
            </w:r>
          </w:p>
        </w:tc>
        <w:tc>
          <w:tcPr>
            <w:tcW w:w="1507" w:type="dxa"/>
            <w:vMerge w:val="restart"/>
            <w:vAlign w:val="center"/>
          </w:tcPr>
          <w:p w14:paraId="4E460832" w14:textId="77777777" w:rsidR="00F64E0F" w:rsidRDefault="00F64E0F">
            <w:pPr>
              <w:jc w:val="center"/>
              <w:rPr>
                <w:rFonts w:ascii="宋体" w:eastAsia="宋体" w:hAnsi="宋体" w:cs="宋体"/>
                <w:color w:val="000000"/>
                <w:sz w:val="22"/>
              </w:rPr>
            </w:pPr>
            <w:r>
              <w:rPr>
                <w:rFonts w:hint="eastAsia"/>
                <w:color w:val="000000"/>
                <w:sz w:val="22"/>
              </w:rPr>
              <w:t>药材科</w:t>
            </w:r>
          </w:p>
        </w:tc>
        <w:tc>
          <w:tcPr>
            <w:tcW w:w="1604" w:type="dxa"/>
            <w:vMerge w:val="restart"/>
            <w:vAlign w:val="center"/>
          </w:tcPr>
          <w:p w14:paraId="6FB53B5B" w14:textId="77777777" w:rsidR="00F64E0F" w:rsidRDefault="00F64E0F">
            <w:pPr>
              <w:jc w:val="center"/>
              <w:rPr>
                <w:rFonts w:ascii="宋体" w:eastAsia="宋体" w:hAnsi="宋体" w:cs="宋体"/>
                <w:color w:val="000000"/>
                <w:sz w:val="22"/>
              </w:rPr>
            </w:pPr>
            <w:r>
              <w:rPr>
                <w:rFonts w:hint="eastAsia"/>
                <w:color w:val="000000"/>
                <w:sz w:val="22"/>
              </w:rPr>
              <w:t>药材科高效液相仪保修</w:t>
            </w:r>
          </w:p>
        </w:tc>
        <w:tc>
          <w:tcPr>
            <w:tcW w:w="10366" w:type="dxa"/>
            <w:tcBorders>
              <w:bottom w:val="nil"/>
            </w:tcBorders>
            <w:vAlign w:val="center"/>
          </w:tcPr>
          <w:p w14:paraId="16B3000E" w14:textId="77777777" w:rsidR="00F64E0F" w:rsidRDefault="00F64E0F" w:rsidP="00F64E0F">
            <w:pPr>
              <w:spacing w:line="360" w:lineRule="auto"/>
              <w:rPr>
                <w:rFonts w:ascii="宋体" w:eastAsia="宋体" w:hAnsi="宋体" w:cs="宋体"/>
                <w:color w:val="000000"/>
                <w:sz w:val="22"/>
              </w:rPr>
            </w:pPr>
            <w:r>
              <w:rPr>
                <w:rFonts w:hint="eastAsia"/>
                <w:color w:val="000000"/>
                <w:sz w:val="22"/>
              </w:rPr>
              <w:t>1.</w:t>
            </w:r>
            <w:r>
              <w:rPr>
                <w:rFonts w:ascii="Times New Roman" w:hAnsi="Times New Roman" w:cs="Times New Roman"/>
                <w:color w:val="000000"/>
                <w:sz w:val="22"/>
              </w:rPr>
              <w:t xml:space="preserve">   </w:t>
            </w:r>
            <w:r>
              <w:rPr>
                <w:rFonts w:hint="eastAsia"/>
                <w:color w:val="000000"/>
                <w:sz w:val="22"/>
              </w:rPr>
              <w:t>设备名称：高效液相仪；</w:t>
            </w:r>
          </w:p>
        </w:tc>
      </w:tr>
      <w:tr w:rsidR="00F64E0F" w14:paraId="74DB7BA8" w14:textId="77777777" w:rsidTr="00FE5024">
        <w:tc>
          <w:tcPr>
            <w:tcW w:w="697" w:type="dxa"/>
            <w:vMerge/>
            <w:vAlign w:val="center"/>
          </w:tcPr>
          <w:p w14:paraId="1F0FD70D" w14:textId="77777777" w:rsidR="00F64E0F" w:rsidRDefault="00F64E0F" w:rsidP="0015775D">
            <w:pPr>
              <w:jc w:val="center"/>
            </w:pPr>
          </w:p>
        </w:tc>
        <w:tc>
          <w:tcPr>
            <w:tcW w:w="1507" w:type="dxa"/>
            <w:vMerge/>
            <w:vAlign w:val="center"/>
          </w:tcPr>
          <w:p w14:paraId="3DB9CDC9" w14:textId="77777777" w:rsidR="00F64E0F" w:rsidRDefault="00F64E0F" w:rsidP="0015775D">
            <w:pPr>
              <w:jc w:val="center"/>
            </w:pPr>
          </w:p>
        </w:tc>
        <w:tc>
          <w:tcPr>
            <w:tcW w:w="1604" w:type="dxa"/>
            <w:vMerge/>
            <w:vAlign w:val="center"/>
          </w:tcPr>
          <w:p w14:paraId="1C187D7A" w14:textId="77777777" w:rsidR="00F64E0F" w:rsidRDefault="00F64E0F" w:rsidP="0015775D">
            <w:pPr>
              <w:jc w:val="center"/>
            </w:pPr>
          </w:p>
        </w:tc>
        <w:tc>
          <w:tcPr>
            <w:tcW w:w="10366" w:type="dxa"/>
            <w:tcBorders>
              <w:top w:val="nil"/>
              <w:bottom w:val="nil"/>
            </w:tcBorders>
            <w:vAlign w:val="center"/>
          </w:tcPr>
          <w:p w14:paraId="7292628C" w14:textId="77777777" w:rsidR="00F64E0F" w:rsidRDefault="00F64E0F" w:rsidP="00F64E0F">
            <w:pPr>
              <w:spacing w:line="360" w:lineRule="auto"/>
              <w:rPr>
                <w:rFonts w:ascii="宋体" w:eastAsia="宋体" w:hAnsi="宋体" w:cs="宋体"/>
                <w:color w:val="000000"/>
                <w:sz w:val="22"/>
              </w:rPr>
            </w:pPr>
            <w:r>
              <w:rPr>
                <w:rFonts w:hint="eastAsia"/>
                <w:color w:val="000000"/>
                <w:sz w:val="22"/>
              </w:rPr>
              <w:t>2.</w:t>
            </w:r>
            <w:r>
              <w:rPr>
                <w:rFonts w:ascii="Times New Roman" w:hAnsi="Times New Roman" w:cs="Times New Roman"/>
                <w:color w:val="000000"/>
                <w:sz w:val="22"/>
              </w:rPr>
              <w:t xml:space="preserve">   </w:t>
            </w:r>
            <w:r>
              <w:rPr>
                <w:rFonts w:hint="eastAsia"/>
                <w:color w:val="000000"/>
                <w:sz w:val="22"/>
              </w:rPr>
              <w:t>设备型号：</w:t>
            </w:r>
            <w:r>
              <w:rPr>
                <w:rFonts w:hint="eastAsia"/>
                <w:color w:val="000000"/>
                <w:sz w:val="22"/>
              </w:rPr>
              <w:t xml:space="preserve"> </w:t>
            </w:r>
            <w:r>
              <w:rPr>
                <w:rFonts w:hint="eastAsia"/>
                <w:color w:val="000000"/>
                <w:sz w:val="22"/>
              </w:rPr>
              <w:t>见附件</w:t>
            </w:r>
            <w:r>
              <w:rPr>
                <w:rFonts w:hint="eastAsia"/>
                <w:color w:val="000000"/>
                <w:sz w:val="22"/>
              </w:rPr>
              <w:t xml:space="preserve"> </w:t>
            </w:r>
            <w:r>
              <w:rPr>
                <w:rFonts w:hint="eastAsia"/>
                <w:color w:val="000000"/>
                <w:sz w:val="22"/>
              </w:rPr>
              <w:t>；</w:t>
            </w:r>
          </w:p>
        </w:tc>
      </w:tr>
      <w:tr w:rsidR="00F64E0F" w14:paraId="52DE6BBC" w14:textId="77777777" w:rsidTr="00FE5024">
        <w:tc>
          <w:tcPr>
            <w:tcW w:w="697" w:type="dxa"/>
            <w:vMerge/>
            <w:vAlign w:val="center"/>
          </w:tcPr>
          <w:p w14:paraId="2323E454" w14:textId="77777777" w:rsidR="00F64E0F" w:rsidRDefault="00F64E0F" w:rsidP="0015775D">
            <w:pPr>
              <w:jc w:val="center"/>
            </w:pPr>
          </w:p>
        </w:tc>
        <w:tc>
          <w:tcPr>
            <w:tcW w:w="1507" w:type="dxa"/>
            <w:vMerge/>
            <w:vAlign w:val="center"/>
          </w:tcPr>
          <w:p w14:paraId="32FB2D94" w14:textId="77777777" w:rsidR="00F64E0F" w:rsidRDefault="00F64E0F" w:rsidP="0015775D">
            <w:pPr>
              <w:jc w:val="center"/>
            </w:pPr>
          </w:p>
        </w:tc>
        <w:tc>
          <w:tcPr>
            <w:tcW w:w="1604" w:type="dxa"/>
            <w:vMerge/>
            <w:vAlign w:val="center"/>
          </w:tcPr>
          <w:p w14:paraId="6910500B" w14:textId="77777777" w:rsidR="00F64E0F" w:rsidRDefault="00F64E0F" w:rsidP="0015775D">
            <w:pPr>
              <w:jc w:val="center"/>
            </w:pPr>
          </w:p>
        </w:tc>
        <w:tc>
          <w:tcPr>
            <w:tcW w:w="10366" w:type="dxa"/>
            <w:tcBorders>
              <w:top w:val="nil"/>
              <w:bottom w:val="nil"/>
            </w:tcBorders>
            <w:vAlign w:val="center"/>
          </w:tcPr>
          <w:p w14:paraId="31DBA890" w14:textId="77777777" w:rsidR="00F64E0F" w:rsidRDefault="00F64E0F" w:rsidP="00F64E0F">
            <w:pPr>
              <w:spacing w:line="360" w:lineRule="auto"/>
              <w:rPr>
                <w:rFonts w:ascii="宋体" w:eastAsia="宋体" w:hAnsi="宋体" w:cs="宋体"/>
                <w:color w:val="000000"/>
                <w:sz w:val="22"/>
              </w:rPr>
            </w:pPr>
            <w:r>
              <w:rPr>
                <w:rFonts w:hint="eastAsia"/>
                <w:color w:val="000000"/>
                <w:sz w:val="22"/>
              </w:rPr>
              <w:t>3.</w:t>
            </w:r>
            <w:r>
              <w:rPr>
                <w:rFonts w:ascii="Times New Roman" w:hAnsi="Times New Roman" w:cs="Times New Roman"/>
                <w:color w:val="000000"/>
                <w:sz w:val="22"/>
              </w:rPr>
              <w:t xml:space="preserve">   </w:t>
            </w:r>
            <w:r>
              <w:rPr>
                <w:rFonts w:hint="eastAsia"/>
                <w:color w:val="000000"/>
                <w:sz w:val="22"/>
              </w:rPr>
              <w:t>保修台件数：见附件；</w:t>
            </w:r>
          </w:p>
        </w:tc>
      </w:tr>
      <w:tr w:rsidR="00F64E0F" w14:paraId="5A0FA71D" w14:textId="77777777" w:rsidTr="00FE5024">
        <w:tc>
          <w:tcPr>
            <w:tcW w:w="697" w:type="dxa"/>
            <w:vMerge/>
            <w:vAlign w:val="center"/>
          </w:tcPr>
          <w:p w14:paraId="39D7F9D1" w14:textId="77777777" w:rsidR="00F64E0F" w:rsidRDefault="00F64E0F" w:rsidP="0015775D">
            <w:pPr>
              <w:jc w:val="center"/>
            </w:pPr>
          </w:p>
        </w:tc>
        <w:tc>
          <w:tcPr>
            <w:tcW w:w="1507" w:type="dxa"/>
            <w:vMerge/>
            <w:vAlign w:val="center"/>
          </w:tcPr>
          <w:p w14:paraId="2D979DB2" w14:textId="77777777" w:rsidR="00F64E0F" w:rsidRDefault="00F64E0F" w:rsidP="0015775D">
            <w:pPr>
              <w:jc w:val="center"/>
            </w:pPr>
          </w:p>
        </w:tc>
        <w:tc>
          <w:tcPr>
            <w:tcW w:w="1604" w:type="dxa"/>
            <w:vMerge/>
            <w:vAlign w:val="center"/>
          </w:tcPr>
          <w:p w14:paraId="2C89762E" w14:textId="77777777" w:rsidR="00F64E0F" w:rsidRDefault="00F64E0F" w:rsidP="0015775D">
            <w:pPr>
              <w:jc w:val="center"/>
            </w:pPr>
          </w:p>
        </w:tc>
        <w:tc>
          <w:tcPr>
            <w:tcW w:w="10366" w:type="dxa"/>
            <w:tcBorders>
              <w:top w:val="nil"/>
              <w:bottom w:val="nil"/>
            </w:tcBorders>
            <w:vAlign w:val="center"/>
          </w:tcPr>
          <w:p w14:paraId="30878540" w14:textId="77777777" w:rsidR="00F64E0F" w:rsidRDefault="00F64E0F" w:rsidP="00F64E0F">
            <w:pPr>
              <w:spacing w:line="360" w:lineRule="auto"/>
              <w:rPr>
                <w:rFonts w:ascii="宋体" w:eastAsia="宋体" w:hAnsi="宋体" w:cs="宋体"/>
                <w:color w:val="000000"/>
                <w:sz w:val="22"/>
              </w:rPr>
            </w:pPr>
            <w:r>
              <w:rPr>
                <w:rFonts w:hint="eastAsia"/>
                <w:color w:val="000000"/>
                <w:sz w:val="22"/>
              </w:rPr>
              <w:t>4.</w:t>
            </w:r>
            <w:r>
              <w:rPr>
                <w:rFonts w:ascii="Times New Roman" w:hAnsi="Times New Roman" w:cs="Times New Roman"/>
                <w:color w:val="000000"/>
                <w:sz w:val="22"/>
              </w:rPr>
              <w:t xml:space="preserve">   </w:t>
            </w:r>
            <w:r>
              <w:rPr>
                <w:rFonts w:hint="eastAsia"/>
                <w:color w:val="000000"/>
                <w:sz w:val="22"/>
              </w:rPr>
              <w:t>保修类型：全保；</w:t>
            </w:r>
          </w:p>
        </w:tc>
      </w:tr>
      <w:tr w:rsidR="00F64E0F" w14:paraId="434F71FB" w14:textId="77777777" w:rsidTr="00FE5024">
        <w:tc>
          <w:tcPr>
            <w:tcW w:w="697" w:type="dxa"/>
            <w:vMerge/>
            <w:vAlign w:val="center"/>
          </w:tcPr>
          <w:p w14:paraId="258AEC96" w14:textId="77777777" w:rsidR="00F64E0F" w:rsidRDefault="00F64E0F" w:rsidP="0015775D">
            <w:pPr>
              <w:jc w:val="center"/>
            </w:pPr>
          </w:p>
        </w:tc>
        <w:tc>
          <w:tcPr>
            <w:tcW w:w="1507" w:type="dxa"/>
            <w:vMerge/>
            <w:vAlign w:val="center"/>
          </w:tcPr>
          <w:p w14:paraId="5DA3034B" w14:textId="77777777" w:rsidR="00F64E0F" w:rsidRDefault="00F64E0F" w:rsidP="0015775D">
            <w:pPr>
              <w:jc w:val="center"/>
            </w:pPr>
          </w:p>
        </w:tc>
        <w:tc>
          <w:tcPr>
            <w:tcW w:w="1604" w:type="dxa"/>
            <w:vMerge/>
            <w:vAlign w:val="center"/>
          </w:tcPr>
          <w:p w14:paraId="51C2350D" w14:textId="77777777" w:rsidR="00F64E0F" w:rsidRDefault="00F64E0F" w:rsidP="0015775D">
            <w:pPr>
              <w:jc w:val="center"/>
            </w:pPr>
          </w:p>
        </w:tc>
        <w:tc>
          <w:tcPr>
            <w:tcW w:w="10366" w:type="dxa"/>
            <w:tcBorders>
              <w:top w:val="nil"/>
              <w:bottom w:val="nil"/>
            </w:tcBorders>
            <w:vAlign w:val="center"/>
          </w:tcPr>
          <w:p w14:paraId="227A27A4" w14:textId="77777777" w:rsidR="00F64E0F" w:rsidRDefault="00F64E0F" w:rsidP="00F64E0F">
            <w:pPr>
              <w:spacing w:line="360" w:lineRule="auto"/>
              <w:rPr>
                <w:rFonts w:ascii="宋体" w:eastAsia="宋体" w:hAnsi="宋体" w:cs="宋体"/>
                <w:color w:val="000000"/>
                <w:sz w:val="22"/>
              </w:rPr>
            </w:pPr>
            <w:r>
              <w:rPr>
                <w:rFonts w:hint="eastAsia"/>
                <w:color w:val="000000"/>
                <w:sz w:val="22"/>
              </w:rPr>
              <w:t>5.</w:t>
            </w:r>
            <w:r>
              <w:rPr>
                <w:rFonts w:ascii="Times New Roman" w:hAnsi="Times New Roman" w:cs="Times New Roman"/>
                <w:color w:val="000000"/>
                <w:sz w:val="22"/>
              </w:rPr>
              <w:t xml:space="preserve">   </w:t>
            </w:r>
            <w:r>
              <w:rPr>
                <w:rFonts w:hint="eastAsia"/>
                <w:color w:val="000000"/>
                <w:sz w:val="22"/>
              </w:rPr>
              <w:t>保修年限：</w:t>
            </w:r>
            <w:r>
              <w:rPr>
                <w:rFonts w:hint="eastAsia"/>
                <w:color w:val="000000"/>
                <w:sz w:val="22"/>
              </w:rPr>
              <w:t>3</w:t>
            </w:r>
            <w:r>
              <w:rPr>
                <w:rFonts w:hint="eastAsia"/>
                <w:color w:val="000000"/>
                <w:sz w:val="22"/>
              </w:rPr>
              <w:t>年；</w:t>
            </w:r>
          </w:p>
        </w:tc>
      </w:tr>
      <w:tr w:rsidR="00F64E0F" w14:paraId="50C8910F" w14:textId="77777777" w:rsidTr="00FE5024">
        <w:tc>
          <w:tcPr>
            <w:tcW w:w="697" w:type="dxa"/>
            <w:vMerge/>
          </w:tcPr>
          <w:p w14:paraId="59D474E3" w14:textId="77777777" w:rsidR="00F64E0F" w:rsidRDefault="00F64E0F"/>
        </w:tc>
        <w:tc>
          <w:tcPr>
            <w:tcW w:w="1507" w:type="dxa"/>
            <w:vMerge/>
          </w:tcPr>
          <w:p w14:paraId="469505FA" w14:textId="77777777" w:rsidR="00F64E0F" w:rsidRDefault="00F64E0F"/>
        </w:tc>
        <w:tc>
          <w:tcPr>
            <w:tcW w:w="1604" w:type="dxa"/>
            <w:vMerge/>
          </w:tcPr>
          <w:p w14:paraId="5E1315AB" w14:textId="77777777" w:rsidR="00F64E0F" w:rsidRDefault="00F64E0F"/>
        </w:tc>
        <w:tc>
          <w:tcPr>
            <w:tcW w:w="10366" w:type="dxa"/>
            <w:tcBorders>
              <w:top w:val="nil"/>
              <w:bottom w:val="nil"/>
            </w:tcBorders>
            <w:vAlign w:val="center"/>
          </w:tcPr>
          <w:p w14:paraId="1D3336C3" w14:textId="77777777" w:rsidR="00F64E0F" w:rsidRDefault="00F64E0F" w:rsidP="00F64E0F">
            <w:pPr>
              <w:spacing w:line="360" w:lineRule="auto"/>
              <w:rPr>
                <w:rFonts w:ascii="宋体" w:eastAsia="宋体" w:hAnsi="宋体" w:cs="宋体"/>
                <w:color w:val="000000"/>
                <w:sz w:val="22"/>
              </w:rPr>
            </w:pPr>
            <w:r>
              <w:rPr>
                <w:rFonts w:hint="eastAsia"/>
                <w:color w:val="000000"/>
                <w:sz w:val="22"/>
              </w:rPr>
              <w:t>6.</w:t>
            </w:r>
            <w:r>
              <w:rPr>
                <w:rFonts w:ascii="Times New Roman" w:hAnsi="Times New Roman" w:cs="Times New Roman"/>
                <w:color w:val="000000"/>
                <w:sz w:val="22"/>
              </w:rPr>
              <w:t xml:space="preserve">   </w:t>
            </w:r>
            <w:r>
              <w:rPr>
                <w:rFonts w:hint="eastAsia"/>
                <w:color w:val="000000"/>
                <w:sz w:val="22"/>
              </w:rPr>
              <w:t>投标人资质要求：经营范围必须包含技术服务项目，营业执照须经年检有效。不得转包、分包或由组织外散在的无约束保障的人员参与；</w:t>
            </w:r>
          </w:p>
        </w:tc>
      </w:tr>
      <w:tr w:rsidR="00F64E0F" w14:paraId="74990392" w14:textId="77777777" w:rsidTr="00FE5024">
        <w:tc>
          <w:tcPr>
            <w:tcW w:w="697" w:type="dxa"/>
            <w:vMerge/>
          </w:tcPr>
          <w:p w14:paraId="3971CB76" w14:textId="77777777" w:rsidR="00F64E0F" w:rsidRDefault="00F64E0F"/>
        </w:tc>
        <w:tc>
          <w:tcPr>
            <w:tcW w:w="1507" w:type="dxa"/>
            <w:vMerge/>
          </w:tcPr>
          <w:p w14:paraId="5D972DA1" w14:textId="77777777" w:rsidR="00F64E0F" w:rsidRDefault="00F64E0F"/>
        </w:tc>
        <w:tc>
          <w:tcPr>
            <w:tcW w:w="1604" w:type="dxa"/>
            <w:vMerge/>
          </w:tcPr>
          <w:p w14:paraId="0BBE696F" w14:textId="77777777" w:rsidR="00F64E0F" w:rsidRDefault="00F64E0F"/>
        </w:tc>
        <w:tc>
          <w:tcPr>
            <w:tcW w:w="10366" w:type="dxa"/>
            <w:tcBorders>
              <w:top w:val="nil"/>
              <w:bottom w:val="nil"/>
            </w:tcBorders>
            <w:vAlign w:val="center"/>
          </w:tcPr>
          <w:p w14:paraId="22DF890A" w14:textId="77777777" w:rsidR="00F64E0F" w:rsidRDefault="00F64E0F" w:rsidP="00F64E0F">
            <w:pPr>
              <w:spacing w:line="360" w:lineRule="auto"/>
              <w:rPr>
                <w:rFonts w:ascii="宋体" w:eastAsia="宋体" w:hAnsi="宋体" w:cs="宋体"/>
                <w:color w:val="000000"/>
                <w:sz w:val="22"/>
              </w:rPr>
            </w:pPr>
            <w:r>
              <w:rPr>
                <w:rFonts w:hint="eastAsia"/>
                <w:color w:val="000000"/>
                <w:sz w:val="22"/>
              </w:rPr>
              <w:t>7.</w:t>
            </w:r>
            <w:r>
              <w:rPr>
                <w:rFonts w:ascii="Times New Roman" w:hAnsi="Times New Roman" w:cs="Times New Roman"/>
                <w:color w:val="000000"/>
                <w:sz w:val="22"/>
              </w:rPr>
              <w:t xml:space="preserve">   </w:t>
            </w:r>
            <w:r>
              <w:rPr>
                <w:rFonts w:hint="eastAsia"/>
                <w:color w:val="000000"/>
                <w:sz w:val="22"/>
              </w:rPr>
              <w:t>★投标人应具备原厂授权或者为原厂；</w:t>
            </w:r>
          </w:p>
        </w:tc>
      </w:tr>
      <w:tr w:rsidR="00F64E0F" w14:paraId="2CA083D1" w14:textId="77777777" w:rsidTr="00FE5024">
        <w:tc>
          <w:tcPr>
            <w:tcW w:w="697" w:type="dxa"/>
            <w:vMerge/>
          </w:tcPr>
          <w:p w14:paraId="2D2AE80F" w14:textId="77777777" w:rsidR="00F64E0F" w:rsidRDefault="00F64E0F"/>
        </w:tc>
        <w:tc>
          <w:tcPr>
            <w:tcW w:w="1507" w:type="dxa"/>
            <w:vMerge/>
          </w:tcPr>
          <w:p w14:paraId="62155034" w14:textId="77777777" w:rsidR="00F64E0F" w:rsidRDefault="00F64E0F"/>
        </w:tc>
        <w:tc>
          <w:tcPr>
            <w:tcW w:w="1604" w:type="dxa"/>
            <w:vMerge/>
          </w:tcPr>
          <w:p w14:paraId="66B2C30A" w14:textId="77777777" w:rsidR="00F64E0F" w:rsidRDefault="00F64E0F"/>
        </w:tc>
        <w:tc>
          <w:tcPr>
            <w:tcW w:w="10366" w:type="dxa"/>
            <w:tcBorders>
              <w:top w:val="nil"/>
              <w:bottom w:val="nil"/>
            </w:tcBorders>
            <w:vAlign w:val="center"/>
          </w:tcPr>
          <w:p w14:paraId="72F142E7" w14:textId="77777777" w:rsidR="00F64E0F" w:rsidRDefault="00F64E0F" w:rsidP="00F64E0F">
            <w:pPr>
              <w:spacing w:line="360" w:lineRule="auto"/>
              <w:rPr>
                <w:rFonts w:ascii="宋体" w:eastAsia="宋体" w:hAnsi="宋体" w:cs="宋体"/>
                <w:color w:val="000000"/>
                <w:sz w:val="22"/>
              </w:rPr>
            </w:pPr>
            <w:r>
              <w:rPr>
                <w:rFonts w:hint="eastAsia"/>
                <w:color w:val="000000"/>
                <w:sz w:val="22"/>
              </w:rPr>
              <w:t>8.</w:t>
            </w:r>
            <w:r>
              <w:rPr>
                <w:rFonts w:ascii="Times New Roman" w:hAnsi="Times New Roman" w:cs="Times New Roman"/>
                <w:color w:val="000000"/>
                <w:sz w:val="22"/>
              </w:rPr>
              <w:t xml:space="preserve">   </w:t>
            </w:r>
            <w:r>
              <w:rPr>
                <w:rFonts w:hint="eastAsia"/>
                <w:color w:val="000000"/>
                <w:sz w:val="22"/>
              </w:rPr>
              <w:t>设备开机率：不得低于</w:t>
            </w:r>
            <w:r>
              <w:rPr>
                <w:rFonts w:ascii="Times New Roman" w:hAnsi="Times New Roman" w:cs="Times New Roman"/>
                <w:color w:val="000000"/>
                <w:sz w:val="22"/>
              </w:rPr>
              <w:t>95%</w:t>
            </w:r>
            <w:r>
              <w:rPr>
                <w:rFonts w:hint="eastAsia"/>
                <w:color w:val="000000"/>
                <w:sz w:val="22"/>
              </w:rPr>
              <w:t>（含节假日，若不能达到规定开机天数，按超出部分两倍顺延保修期，一年</w:t>
            </w:r>
            <w:r>
              <w:rPr>
                <w:rFonts w:ascii="Times New Roman" w:hAnsi="Times New Roman" w:cs="Times New Roman"/>
                <w:color w:val="000000"/>
                <w:sz w:val="22"/>
              </w:rPr>
              <w:t>365</w:t>
            </w:r>
            <w:r>
              <w:rPr>
                <w:rFonts w:hint="eastAsia"/>
                <w:color w:val="000000"/>
                <w:sz w:val="22"/>
              </w:rPr>
              <w:t>天，按自然年计算）；</w:t>
            </w:r>
          </w:p>
        </w:tc>
      </w:tr>
      <w:tr w:rsidR="00F64E0F" w14:paraId="3D90BA0F" w14:textId="77777777" w:rsidTr="00FE5024">
        <w:tc>
          <w:tcPr>
            <w:tcW w:w="697" w:type="dxa"/>
            <w:vMerge/>
          </w:tcPr>
          <w:p w14:paraId="24EDB1FC" w14:textId="77777777" w:rsidR="00F64E0F" w:rsidRDefault="00F64E0F"/>
        </w:tc>
        <w:tc>
          <w:tcPr>
            <w:tcW w:w="1507" w:type="dxa"/>
            <w:vMerge/>
          </w:tcPr>
          <w:p w14:paraId="4DD1C7D8" w14:textId="77777777" w:rsidR="00F64E0F" w:rsidRDefault="00F64E0F"/>
        </w:tc>
        <w:tc>
          <w:tcPr>
            <w:tcW w:w="1604" w:type="dxa"/>
            <w:vMerge/>
          </w:tcPr>
          <w:p w14:paraId="03EC8543" w14:textId="77777777" w:rsidR="00F64E0F" w:rsidRDefault="00F64E0F"/>
        </w:tc>
        <w:tc>
          <w:tcPr>
            <w:tcW w:w="10366" w:type="dxa"/>
            <w:tcBorders>
              <w:top w:val="nil"/>
              <w:bottom w:val="nil"/>
            </w:tcBorders>
            <w:vAlign w:val="center"/>
          </w:tcPr>
          <w:p w14:paraId="23C0FC03" w14:textId="77777777" w:rsidR="00F64E0F" w:rsidRDefault="00F64E0F" w:rsidP="00F64E0F">
            <w:pPr>
              <w:spacing w:line="360" w:lineRule="auto"/>
              <w:rPr>
                <w:rFonts w:ascii="宋体" w:eastAsia="宋体" w:hAnsi="宋体" w:cs="宋体"/>
                <w:color w:val="000000"/>
                <w:sz w:val="22"/>
              </w:rPr>
            </w:pPr>
            <w:r>
              <w:rPr>
                <w:rFonts w:hint="eastAsia"/>
                <w:color w:val="000000"/>
                <w:sz w:val="22"/>
              </w:rPr>
              <w:t>9.</w:t>
            </w:r>
            <w:r>
              <w:rPr>
                <w:rFonts w:ascii="Times New Roman" w:hAnsi="Times New Roman" w:cs="Times New Roman"/>
                <w:color w:val="000000"/>
                <w:sz w:val="22"/>
              </w:rPr>
              <w:t xml:space="preserve">   </w:t>
            </w:r>
            <w:r>
              <w:rPr>
                <w:rFonts w:hint="eastAsia"/>
                <w:color w:val="000000"/>
                <w:sz w:val="22"/>
              </w:rPr>
              <w:t>维修响应时间：工程师即刻响应，保证</w:t>
            </w:r>
            <w:r>
              <w:rPr>
                <w:rFonts w:ascii="Times New Roman" w:hAnsi="Times New Roman" w:cs="Times New Roman"/>
                <w:color w:val="000000"/>
                <w:sz w:val="22"/>
              </w:rPr>
              <w:t>2</w:t>
            </w:r>
            <w:r>
              <w:rPr>
                <w:rFonts w:hint="eastAsia"/>
                <w:color w:val="000000"/>
                <w:sz w:val="22"/>
              </w:rPr>
              <w:t>小时内提供现场技术支持（全年，节假日照常服务），维修完成后，由我院仪器使用方和医学工程科对维修后的设备进行确认并签署相关服务报告，服务报告需提供给我院医学工程科进行存档；</w:t>
            </w:r>
          </w:p>
        </w:tc>
      </w:tr>
      <w:tr w:rsidR="00F64E0F" w14:paraId="053A4DC8" w14:textId="77777777" w:rsidTr="00FE5024">
        <w:tc>
          <w:tcPr>
            <w:tcW w:w="697" w:type="dxa"/>
            <w:vMerge/>
          </w:tcPr>
          <w:p w14:paraId="743EA96A" w14:textId="77777777" w:rsidR="00F64E0F" w:rsidRDefault="00F64E0F"/>
        </w:tc>
        <w:tc>
          <w:tcPr>
            <w:tcW w:w="1507" w:type="dxa"/>
            <w:vMerge/>
          </w:tcPr>
          <w:p w14:paraId="22F62ACA" w14:textId="77777777" w:rsidR="00F64E0F" w:rsidRDefault="00F64E0F"/>
        </w:tc>
        <w:tc>
          <w:tcPr>
            <w:tcW w:w="1604" w:type="dxa"/>
            <w:vMerge/>
          </w:tcPr>
          <w:p w14:paraId="58D454C8" w14:textId="77777777" w:rsidR="00F64E0F" w:rsidRDefault="00F64E0F"/>
        </w:tc>
        <w:tc>
          <w:tcPr>
            <w:tcW w:w="10366" w:type="dxa"/>
            <w:tcBorders>
              <w:top w:val="nil"/>
              <w:bottom w:val="single" w:sz="4" w:space="0" w:color="auto"/>
            </w:tcBorders>
            <w:vAlign w:val="center"/>
          </w:tcPr>
          <w:p w14:paraId="64C56ED8" w14:textId="77777777" w:rsidR="00F64E0F" w:rsidRDefault="00F64E0F" w:rsidP="00F64E0F">
            <w:pPr>
              <w:spacing w:line="360" w:lineRule="auto"/>
              <w:rPr>
                <w:rFonts w:ascii="宋体" w:eastAsia="宋体" w:hAnsi="宋体" w:cs="宋体"/>
                <w:color w:val="000000"/>
                <w:sz w:val="22"/>
              </w:rPr>
            </w:pPr>
            <w:r>
              <w:rPr>
                <w:rFonts w:hint="eastAsia"/>
                <w:color w:val="000000"/>
                <w:sz w:val="22"/>
              </w:rPr>
              <w:t>10.</w:t>
            </w:r>
            <w:r>
              <w:rPr>
                <w:rFonts w:ascii="Times New Roman" w:hAnsi="Times New Roman" w:cs="Times New Roman"/>
                <w:color w:val="000000"/>
                <w:sz w:val="22"/>
              </w:rPr>
              <w:t xml:space="preserve">  </w:t>
            </w:r>
            <w:r>
              <w:rPr>
                <w:rFonts w:hint="eastAsia"/>
                <w:color w:val="000000"/>
                <w:sz w:val="22"/>
              </w:rPr>
              <w:t>维护保养：中标人应根据设备运行状况提供每年≥</w:t>
            </w:r>
            <w:r>
              <w:rPr>
                <w:rFonts w:ascii="Times New Roman" w:hAnsi="Times New Roman" w:cs="Times New Roman"/>
                <w:color w:val="000000"/>
                <w:sz w:val="22"/>
              </w:rPr>
              <w:t>4</w:t>
            </w:r>
            <w:r>
              <w:rPr>
                <w:rFonts w:hint="eastAsia"/>
                <w:color w:val="000000"/>
                <w:sz w:val="22"/>
              </w:rPr>
              <w:t>次定期预防性维护，按照保养计划更换损耗部件、检测、按照厂家标准进行调校、确认各项技术指标及性能、记录设备状况，维护记录交一份至我院医学工程科留档。中标人在预防性维护之前二周内通知招标人维护保养时间，投标人应按照按上海市医疗设备质控要求每年提供一份全程服务档案给我院医学工程科；</w:t>
            </w:r>
          </w:p>
        </w:tc>
      </w:tr>
      <w:tr w:rsidR="00F64E0F" w14:paraId="3EB29CD9" w14:textId="77777777" w:rsidTr="00FE5024">
        <w:tc>
          <w:tcPr>
            <w:tcW w:w="697" w:type="dxa"/>
            <w:vMerge w:val="restart"/>
            <w:vAlign w:val="center"/>
          </w:tcPr>
          <w:p w14:paraId="28C6A80E" w14:textId="77777777" w:rsidR="00F64E0F" w:rsidRDefault="00F64E0F">
            <w:pPr>
              <w:jc w:val="center"/>
              <w:rPr>
                <w:rFonts w:ascii="宋体" w:eastAsia="宋体" w:hAnsi="宋体" w:cs="宋体"/>
                <w:color w:val="000000"/>
                <w:sz w:val="22"/>
              </w:rPr>
            </w:pPr>
            <w:r>
              <w:rPr>
                <w:rFonts w:hint="eastAsia"/>
                <w:color w:val="000000"/>
                <w:sz w:val="22"/>
              </w:rPr>
              <w:lastRenderedPageBreak/>
              <w:t>3</w:t>
            </w:r>
          </w:p>
        </w:tc>
        <w:tc>
          <w:tcPr>
            <w:tcW w:w="1507" w:type="dxa"/>
            <w:vMerge w:val="restart"/>
            <w:vAlign w:val="center"/>
          </w:tcPr>
          <w:p w14:paraId="6829F5FA" w14:textId="77777777" w:rsidR="00F64E0F" w:rsidRDefault="00F64E0F">
            <w:pPr>
              <w:jc w:val="center"/>
              <w:rPr>
                <w:rFonts w:ascii="宋体" w:eastAsia="宋体" w:hAnsi="宋体" w:cs="宋体"/>
                <w:color w:val="000000"/>
                <w:sz w:val="22"/>
              </w:rPr>
            </w:pPr>
            <w:r>
              <w:rPr>
                <w:rFonts w:hint="eastAsia"/>
                <w:color w:val="000000"/>
                <w:sz w:val="22"/>
              </w:rPr>
              <w:t>药材科</w:t>
            </w:r>
          </w:p>
        </w:tc>
        <w:tc>
          <w:tcPr>
            <w:tcW w:w="1604" w:type="dxa"/>
            <w:vMerge w:val="restart"/>
            <w:vAlign w:val="center"/>
          </w:tcPr>
          <w:p w14:paraId="2CCE704E" w14:textId="77777777" w:rsidR="00F64E0F" w:rsidRDefault="00F64E0F">
            <w:pPr>
              <w:jc w:val="center"/>
              <w:rPr>
                <w:rFonts w:ascii="宋体" w:eastAsia="宋体" w:hAnsi="宋体" w:cs="宋体"/>
                <w:color w:val="000000"/>
                <w:sz w:val="22"/>
              </w:rPr>
            </w:pPr>
            <w:r>
              <w:rPr>
                <w:rFonts w:hint="eastAsia"/>
                <w:color w:val="000000"/>
                <w:sz w:val="22"/>
              </w:rPr>
              <w:t>药材科高效液相仪保修</w:t>
            </w:r>
          </w:p>
        </w:tc>
        <w:tc>
          <w:tcPr>
            <w:tcW w:w="10366" w:type="dxa"/>
            <w:tcBorders>
              <w:bottom w:val="nil"/>
            </w:tcBorders>
            <w:vAlign w:val="center"/>
          </w:tcPr>
          <w:p w14:paraId="06B73D2D" w14:textId="77777777" w:rsidR="00F64E0F" w:rsidRDefault="00F64E0F" w:rsidP="00F64E0F">
            <w:pPr>
              <w:spacing w:line="360" w:lineRule="auto"/>
              <w:rPr>
                <w:rFonts w:ascii="宋体" w:eastAsia="宋体" w:hAnsi="宋体" w:cs="宋体"/>
                <w:color w:val="000000"/>
                <w:sz w:val="22"/>
              </w:rPr>
            </w:pPr>
            <w:r>
              <w:rPr>
                <w:rFonts w:hint="eastAsia"/>
                <w:color w:val="000000"/>
                <w:sz w:val="22"/>
              </w:rPr>
              <w:t>11.</w:t>
            </w:r>
            <w:r>
              <w:rPr>
                <w:rFonts w:ascii="Times New Roman" w:hAnsi="Times New Roman" w:cs="Times New Roman"/>
                <w:color w:val="000000"/>
                <w:sz w:val="22"/>
              </w:rPr>
              <w:t xml:space="preserve">  </w:t>
            </w:r>
            <w:r>
              <w:rPr>
                <w:rFonts w:hint="eastAsia"/>
                <w:color w:val="000000"/>
                <w:sz w:val="22"/>
              </w:rPr>
              <w:t>上海地区设有专门的零备件仓库，备件供应</w:t>
            </w:r>
            <w:r>
              <w:rPr>
                <w:rFonts w:ascii="Times New Roman" w:hAnsi="Times New Roman" w:cs="Times New Roman"/>
                <w:color w:val="000000"/>
                <w:sz w:val="22"/>
              </w:rPr>
              <w:t>100%</w:t>
            </w:r>
            <w:r>
              <w:rPr>
                <w:rFonts w:hint="eastAsia"/>
                <w:color w:val="000000"/>
                <w:sz w:val="22"/>
              </w:rPr>
              <w:t>保障，提供场地租赁证明，附配件仓库照片；</w:t>
            </w:r>
          </w:p>
        </w:tc>
      </w:tr>
      <w:tr w:rsidR="00F64E0F" w14:paraId="039B4CF9" w14:textId="77777777" w:rsidTr="00FE5024">
        <w:tc>
          <w:tcPr>
            <w:tcW w:w="697" w:type="dxa"/>
            <w:vMerge/>
          </w:tcPr>
          <w:p w14:paraId="6537FED5" w14:textId="77777777" w:rsidR="00F64E0F" w:rsidRDefault="00F64E0F"/>
        </w:tc>
        <w:tc>
          <w:tcPr>
            <w:tcW w:w="1507" w:type="dxa"/>
            <w:vMerge/>
          </w:tcPr>
          <w:p w14:paraId="30380E97" w14:textId="77777777" w:rsidR="00F64E0F" w:rsidRDefault="00F64E0F"/>
        </w:tc>
        <w:tc>
          <w:tcPr>
            <w:tcW w:w="1604" w:type="dxa"/>
            <w:vMerge/>
          </w:tcPr>
          <w:p w14:paraId="71948F31" w14:textId="77777777" w:rsidR="00F64E0F" w:rsidRDefault="00F64E0F"/>
        </w:tc>
        <w:tc>
          <w:tcPr>
            <w:tcW w:w="10366" w:type="dxa"/>
            <w:tcBorders>
              <w:top w:val="nil"/>
              <w:bottom w:val="nil"/>
            </w:tcBorders>
            <w:vAlign w:val="center"/>
          </w:tcPr>
          <w:p w14:paraId="6B4650EC" w14:textId="77777777" w:rsidR="00F64E0F" w:rsidRDefault="00F64E0F" w:rsidP="00F64E0F">
            <w:pPr>
              <w:spacing w:line="360" w:lineRule="auto"/>
              <w:rPr>
                <w:rFonts w:ascii="宋体" w:eastAsia="宋体" w:hAnsi="宋体" w:cs="宋体"/>
                <w:color w:val="000000"/>
                <w:sz w:val="22"/>
              </w:rPr>
            </w:pPr>
            <w:r>
              <w:rPr>
                <w:rFonts w:hint="eastAsia"/>
                <w:color w:val="000000"/>
                <w:sz w:val="22"/>
              </w:rPr>
              <w:t>12.</w:t>
            </w:r>
            <w:r>
              <w:rPr>
                <w:rFonts w:ascii="Times New Roman" w:hAnsi="Times New Roman" w:cs="Times New Roman"/>
                <w:color w:val="000000"/>
                <w:sz w:val="22"/>
              </w:rPr>
              <w:t xml:space="preserve">  </w:t>
            </w:r>
            <w:r>
              <w:rPr>
                <w:rFonts w:hint="eastAsia"/>
                <w:color w:val="000000"/>
                <w:sz w:val="22"/>
              </w:rPr>
              <w:t>★所更换的备件为原设备零配件同一生产厂家和同一型号规格的全新零配件，符合国家有关标准、制造厂标准或合同技术标准要求，并提供零配件的相关材料，若所提供零配件为国外供货，进口产品须提供报关单等证明材料；</w:t>
            </w:r>
          </w:p>
        </w:tc>
      </w:tr>
      <w:tr w:rsidR="00F64E0F" w14:paraId="7587A8A8" w14:textId="77777777" w:rsidTr="00FE5024">
        <w:tc>
          <w:tcPr>
            <w:tcW w:w="697" w:type="dxa"/>
            <w:vMerge/>
          </w:tcPr>
          <w:p w14:paraId="77E49AD6" w14:textId="77777777" w:rsidR="00F64E0F" w:rsidRDefault="00F64E0F"/>
        </w:tc>
        <w:tc>
          <w:tcPr>
            <w:tcW w:w="1507" w:type="dxa"/>
            <w:vMerge/>
          </w:tcPr>
          <w:p w14:paraId="1814EE4B" w14:textId="77777777" w:rsidR="00F64E0F" w:rsidRDefault="00F64E0F"/>
        </w:tc>
        <w:tc>
          <w:tcPr>
            <w:tcW w:w="1604" w:type="dxa"/>
            <w:vMerge/>
          </w:tcPr>
          <w:p w14:paraId="7606721C" w14:textId="77777777" w:rsidR="00F64E0F" w:rsidRDefault="00F64E0F"/>
        </w:tc>
        <w:tc>
          <w:tcPr>
            <w:tcW w:w="10366" w:type="dxa"/>
            <w:tcBorders>
              <w:top w:val="nil"/>
              <w:bottom w:val="nil"/>
            </w:tcBorders>
            <w:vAlign w:val="center"/>
          </w:tcPr>
          <w:p w14:paraId="70548538" w14:textId="77777777" w:rsidR="00F64E0F" w:rsidRDefault="00F64E0F" w:rsidP="00F64E0F">
            <w:pPr>
              <w:spacing w:line="360" w:lineRule="auto"/>
              <w:rPr>
                <w:rFonts w:ascii="宋体" w:eastAsia="宋体" w:hAnsi="宋体" w:cs="宋体"/>
                <w:color w:val="000000"/>
                <w:sz w:val="22"/>
              </w:rPr>
            </w:pPr>
            <w:r>
              <w:rPr>
                <w:rFonts w:hint="eastAsia"/>
                <w:color w:val="000000"/>
                <w:sz w:val="22"/>
              </w:rPr>
              <w:t>13.</w:t>
            </w:r>
            <w:r>
              <w:rPr>
                <w:rFonts w:ascii="Times New Roman" w:hAnsi="Times New Roman" w:cs="Times New Roman"/>
                <w:color w:val="000000"/>
                <w:sz w:val="22"/>
              </w:rPr>
              <w:t xml:space="preserve">  </w:t>
            </w:r>
            <w:r>
              <w:rPr>
                <w:rFonts w:hint="eastAsia"/>
                <w:color w:val="000000"/>
                <w:sz w:val="22"/>
              </w:rPr>
              <w:t>★上海地区设有稳定的常驻服务机构（人员），具有专业维修资质的工程师，需提供原厂同类型产品培训证书或资质文件；</w:t>
            </w:r>
          </w:p>
        </w:tc>
      </w:tr>
      <w:tr w:rsidR="00F64E0F" w14:paraId="19F8752C" w14:textId="77777777" w:rsidTr="00FE5024">
        <w:tc>
          <w:tcPr>
            <w:tcW w:w="697" w:type="dxa"/>
            <w:vMerge/>
          </w:tcPr>
          <w:p w14:paraId="705E23D9" w14:textId="77777777" w:rsidR="00F64E0F" w:rsidRDefault="00F64E0F"/>
        </w:tc>
        <w:tc>
          <w:tcPr>
            <w:tcW w:w="1507" w:type="dxa"/>
            <w:vMerge/>
          </w:tcPr>
          <w:p w14:paraId="66922E8C" w14:textId="77777777" w:rsidR="00F64E0F" w:rsidRDefault="00F64E0F"/>
        </w:tc>
        <w:tc>
          <w:tcPr>
            <w:tcW w:w="1604" w:type="dxa"/>
            <w:vMerge/>
          </w:tcPr>
          <w:p w14:paraId="11108E4C" w14:textId="77777777" w:rsidR="00F64E0F" w:rsidRDefault="00F64E0F"/>
        </w:tc>
        <w:tc>
          <w:tcPr>
            <w:tcW w:w="10366" w:type="dxa"/>
            <w:tcBorders>
              <w:top w:val="nil"/>
              <w:bottom w:val="nil"/>
            </w:tcBorders>
            <w:vAlign w:val="center"/>
          </w:tcPr>
          <w:p w14:paraId="432FC07E" w14:textId="77777777" w:rsidR="00F64E0F" w:rsidRDefault="00F64E0F" w:rsidP="00F64E0F">
            <w:pPr>
              <w:spacing w:line="360" w:lineRule="auto"/>
              <w:rPr>
                <w:rFonts w:ascii="宋体" w:eastAsia="宋体" w:hAnsi="宋体" w:cs="宋体"/>
                <w:color w:val="000000"/>
                <w:sz w:val="22"/>
              </w:rPr>
            </w:pPr>
            <w:r>
              <w:rPr>
                <w:rFonts w:hint="eastAsia"/>
                <w:color w:val="000000"/>
                <w:sz w:val="22"/>
              </w:rPr>
              <w:t>14.</w:t>
            </w:r>
            <w:r>
              <w:rPr>
                <w:rFonts w:ascii="Times New Roman" w:hAnsi="Times New Roman" w:cs="Times New Roman"/>
                <w:color w:val="000000"/>
                <w:sz w:val="22"/>
              </w:rPr>
              <w:t xml:space="preserve">  </w:t>
            </w:r>
            <w:r>
              <w:rPr>
                <w:rFonts w:hint="eastAsia"/>
                <w:color w:val="000000"/>
                <w:sz w:val="22"/>
              </w:rPr>
              <w:t>具备专门检测和维修的设备和工具；</w:t>
            </w:r>
          </w:p>
        </w:tc>
      </w:tr>
      <w:tr w:rsidR="00F64E0F" w14:paraId="60D28128" w14:textId="77777777" w:rsidTr="00FE5024">
        <w:tc>
          <w:tcPr>
            <w:tcW w:w="697" w:type="dxa"/>
            <w:vMerge/>
          </w:tcPr>
          <w:p w14:paraId="6BB3D2D4" w14:textId="77777777" w:rsidR="00F64E0F" w:rsidRDefault="00F64E0F"/>
        </w:tc>
        <w:tc>
          <w:tcPr>
            <w:tcW w:w="1507" w:type="dxa"/>
            <w:vMerge/>
          </w:tcPr>
          <w:p w14:paraId="6CABF18B" w14:textId="77777777" w:rsidR="00F64E0F" w:rsidRDefault="00F64E0F"/>
        </w:tc>
        <w:tc>
          <w:tcPr>
            <w:tcW w:w="1604" w:type="dxa"/>
            <w:vMerge/>
          </w:tcPr>
          <w:p w14:paraId="1B5E5C4E" w14:textId="77777777" w:rsidR="00F64E0F" w:rsidRDefault="00F64E0F"/>
        </w:tc>
        <w:tc>
          <w:tcPr>
            <w:tcW w:w="10366" w:type="dxa"/>
            <w:tcBorders>
              <w:top w:val="nil"/>
              <w:bottom w:val="nil"/>
            </w:tcBorders>
            <w:vAlign w:val="center"/>
          </w:tcPr>
          <w:p w14:paraId="0E07EB17" w14:textId="77777777" w:rsidR="00F64E0F" w:rsidRDefault="00F64E0F" w:rsidP="00F64E0F">
            <w:pPr>
              <w:spacing w:line="360" w:lineRule="auto"/>
              <w:rPr>
                <w:rFonts w:ascii="宋体" w:eastAsia="宋体" w:hAnsi="宋体" w:cs="宋体"/>
                <w:color w:val="000000"/>
                <w:sz w:val="22"/>
              </w:rPr>
            </w:pPr>
            <w:r>
              <w:rPr>
                <w:rFonts w:hint="eastAsia"/>
                <w:color w:val="000000"/>
                <w:sz w:val="22"/>
              </w:rPr>
              <w:t>15.</w:t>
            </w:r>
            <w:r>
              <w:rPr>
                <w:rFonts w:ascii="Times New Roman" w:hAnsi="Times New Roman" w:cs="Times New Roman"/>
                <w:color w:val="000000"/>
                <w:sz w:val="22"/>
              </w:rPr>
              <w:t xml:space="preserve">  </w:t>
            </w:r>
            <w:r>
              <w:rPr>
                <w:rFonts w:hint="eastAsia"/>
                <w:color w:val="000000"/>
                <w:sz w:val="22"/>
              </w:rPr>
              <w:t>具备客户服务、技术服务电话支持热线；</w:t>
            </w:r>
          </w:p>
        </w:tc>
      </w:tr>
      <w:tr w:rsidR="00F64E0F" w14:paraId="1C036BA7" w14:textId="77777777" w:rsidTr="00FE5024">
        <w:tc>
          <w:tcPr>
            <w:tcW w:w="697" w:type="dxa"/>
            <w:vMerge/>
          </w:tcPr>
          <w:p w14:paraId="06B1D764" w14:textId="77777777" w:rsidR="00F64E0F" w:rsidRDefault="00F64E0F"/>
        </w:tc>
        <w:tc>
          <w:tcPr>
            <w:tcW w:w="1507" w:type="dxa"/>
            <w:vMerge/>
          </w:tcPr>
          <w:p w14:paraId="6FA0D478" w14:textId="77777777" w:rsidR="00F64E0F" w:rsidRDefault="00F64E0F"/>
        </w:tc>
        <w:tc>
          <w:tcPr>
            <w:tcW w:w="1604" w:type="dxa"/>
            <w:vMerge/>
          </w:tcPr>
          <w:p w14:paraId="0803E1D4" w14:textId="77777777" w:rsidR="00F64E0F" w:rsidRDefault="00F64E0F"/>
        </w:tc>
        <w:tc>
          <w:tcPr>
            <w:tcW w:w="10366" w:type="dxa"/>
            <w:tcBorders>
              <w:top w:val="nil"/>
              <w:bottom w:val="nil"/>
            </w:tcBorders>
            <w:vAlign w:val="center"/>
          </w:tcPr>
          <w:p w14:paraId="17FB3A97" w14:textId="77777777" w:rsidR="00F64E0F" w:rsidRDefault="00F64E0F" w:rsidP="00F64E0F">
            <w:pPr>
              <w:spacing w:line="360" w:lineRule="auto"/>
              <w:rPr>
                <w:rFonts w:ascii="宋体" w:eastAsia="宋体" w:hAnsi="宋体" w:cs="宋体"/>
                <w:color w:val="000000"/>
                <w:sz w:val="22"/>
              </w:rPr>
            </w:pPr>
            <w:r>
              <w:rPr>
                <w:rFonts w:hint="eastAsia"/>
                <w:color w:val="000000"/>
                <w:sz w:val="22"/>
              </w:rPr>
              <w:t>16.</w:t>
            </w:r>
            <w:r>
              <w:rPr>
                <w:rFonts w:ascii="Times New Roman" w:hAnsi="Times New Roman" w:cs="Times New Roman"/>
                <w:color w:val="000000"/>
                <w:sz w:val="22"/>
              </w:rPr>
              <w:t xml:space="preserve">  </w:t>
            </w:r>
            <w:r>
              <w:rPr>
                <w:rFonts w:hint="eastAsia"/>
                <w:color w:val="000000"/>
                <w:sz w:val="22"/>
              </w:rPr>
              <w:t>维修时限：报修后</w:t>
            </w:r>
            <w:r>
              <w:rPr>
                <w:rFonts w:ascii="Times New Roman" w:hAnsi="Times New Roman" w:cs="Times New Roman"/>
                <w:color w:val="000000"/>
                <w:sz w:val="22"/>
              </w:rPr>
              <w:t>12</w:t>
            </w:r>
            <w:r>
              <w:rPr>
                <w:rFonts w:hint="eastAsia"/>
                <w:color w:val="000000"/>
                <w:sz w:val="22"/>
              </w:rPr>
              <w:t>小时内完成小故障维修（全年，包括节假日），报修后</w:t>
            </w:r>
            <w:r>
              <w:rPr>
                <w:rFonts w:ascii="Times New Roman" w:hAnsi="Times New Roman" w:cs="Times New Roman"/>
                <w:color w:val="000000"/>
                <w:sz w:val="22"/>
              </w:rPr>
              <w:t>72</w:t>
            </w:r>
            <w:r>
              <w:rPr>
                <w:rFonts w:hint="eastAsia"/>
                <w:color w:val="000000"/>
                <w:sz w:val="22"/>
              </w:rPr>
              <w:t>小时内完成大故障维修（全年，包括节假日）；</w:t>
            </w:r>
          </w:p>
        </w:tc>
      </w:tr>
      <w:tr w:rsidR="00F64E0F" w14:paraId="02CD8BEE" w14:textId="77777777" w:rsidTr="00FE5024">
        <w:tc>
          <w:tcPr>
            <w:tcW w:w="697" w:type="dxa"/>
            <w:vMerge/>
          </w:tcPr>
          <w:p w14:paraId="4A45B35E" w14:textId="77777777" w:rsidR="00F64E0F" w:rsidRDefault="00F64E0F"/>
        </w:tc>
        <w:tc>
          <w:tcPr>
            <w:tcW w:w="1507" w:type="dxa"/>
            <w:vMerge/>
          </w:tcPr>
          <w:p w14:paraId="6EFF04D9" w14:textId="77777777" w:rsidR="00F64E0F" w:rsidRDefault="00F64E0F"/>
        </w:tc>
        <w:tc>
          <w:tcPr>
            <w:tcW w:w="1604" w:type="dxa"/>
            <w:vMerge/>
          </w:tcPr>
          <w:p w14:paraId="4869E1A8" w14:textId="77777777" w:rsidR="00F64E0F" w:rsidRDefault="00F64E0F"/>
        </w:tc>
        <w:tc>
          <w:tcPr>
            <w:tcW w:w="10366" w:type="dxa"/>
            <w:tcBorders>
              <w:top w:val="nil"/>
              <w:bottom w:val="nil"/>
            </w:tcBorders>
            <w:vAlign w:val="center"/>
          </w:tcPr>
          <w:p w14:paraId="2102C85E" w14:textId="77777777" w:rsidR="00F64E0F" w:rsidRDefault="00F64E0F" w:rsidP="00F64E0F">
            <w:pPr>
              <w:spacing w:line="360" w:lineRule="auto"/>
              <w:rPr>
                <w:rFonts w:ascii="宋体" w:eastAsia="宋体" w:hAnsi="宋体" w:cs="宋体"/>
                <w:color w:val="000000"/>
                <w:sz w:val="22"/>
              </w:rPr>
            </w:pPr>
            <w:r>
              <w:rPr>
                <w:rFonts w:hint="eastAsia"/>
                <w:color w:val="000000"/>
                <w:sz w:val="22"/>
              </w:rPr>
              <w:t>17.</w:t>
            </w:r>
            <w:r>
              <w:rPr>
                <w:rFonts w:ascii="Times New Roman" w:hAnsi="Times New Roman" w:cs="Times New Roman"/>
                <w:color w:val="000000"/>
                <w:sz w:val="22"/>
              </w:rPr>
              <w:t xml:space="preserve">  </w:t>
            </w:r>
            <w:r>
              <w:rPr>
                <w:rFonts w:hint="eastAsia"/>
                <w:color w:val="000000"/>
                <w:sz w:val="22"/>
              </w:rPr>
              <w:t>维修工程师保证能够解决所有需要原厂</w:t>
            </w:r>
            <w:r>
              <w:rPr>
                <w:rFonts w:hint="eastAsia"/>
                <w:color w:val="000000"/>
                <w:sz w:val="22"/>
              </w:rPr>
              <w:t>service key</w:t>
            </w:r>
            <w:r>
              <w:rPr>
                <w:rFonts w:hint="eastAsia"/>
                <w:color w:val="000000"/>
                <w:sz w:val="22"/>
              </w:rPr>
              <w:t>才能解决的设备故障；</w:t>
            </w:r>
          </w:p>
        </w:tc>
      </w:tr>
      <w:tr w:rsidR="00F64E0F" w14:paraId="32665EBA" w14:textId="77777777" w:rsidTr="00FE5024">
        <w:tc>
          <w:tcPr>
            <w:tcW w:w="697" w:type="dxa"/>
            <w:vMerge/>
          </w:tcPr>
          <w:p w14:paraId="227DCB68" w14:textId="77777777" w:rsidR="00F64E0F" w:rsidRDefault="00F64E0F"/>
        </w:tc>
        <w:tc>
          <w:tcPr>
            <w:tcW w:w="1507" w:type="dxa"/>
            <w:vMerge/>
          </w:tcPr>
          <w:p w14:paraId="4EF11320" w14:textId="77777777" w:rsidR="00F64E0F" w:rsidRDefault="00F64E0F"/>
        </w:tc>
        <w:tc>
          <w:tcPr>
            <w:tcW w:w="1604" w:type="dxa"/>
            <w:vMerge/>
          </w:tcPr>
          <w:p w14:paraId="117781E7" w14:textId="77777777" w:rsidR="00F64E0F" w:rsidRDefault="00F64E0F"/>
        </w:tc>
        <w:tc>
          <w:tcPr>
            <w:tcW w:w="10366" w:type="dxa"/>
            <w:tcBorders>
              <w:top w:val="nil"/>
              <w:bottom w:val="nil"/>
            </w:tcBorders>
            <w:vAlign w:val="center"/>
          </w:tcPr>
          <w:p w14:paraId="30BF3523" w14:textId="77777777" w:rsidR="00F64E0F" w:rsidRDefault="00F64E0F" w:rsidP="00F64E0F">
            <w:pPr>
              <w:spacing w:line="360" w:lineRule="auto"/>
              <w:rPr>
                <w:rFonts w:ascii="宋体" w:eastAsia="宋体" w:hAnsi="宋体" w:cs="宋体"/>
                <w:color w:val="000000"/>
                <w:sz w:val="22"/>
              </w:rPr>
            </w:pPr>
            <w:r>
              <w:rPr>
                <w:rFonts w:hint="eastAsia"/>
                <w:color w:val="000000"/>
                <w:sz w:val="22"/>
              </w:rPr>
              <w:t>18.</w:t>
            </w:r>
            <w:r>
              <w:rPr>
                <w:rFonts w:ascii="Times New Roman" w:hAnsi="Times New Roman" w:cs="Times New Roman"/>
                <w:color w:val="000000"/>
                <w:sz w:val="22"/>
              </w:rPr>
              <w:t xml:space="preserve">  </w:t>
            </w:r>
            <w:r>
              <w:rPr>
                <w:rFonts w:hint="eastAsia"/>
                <w:color w:val="000000"/>
                <w:sz w:val="22"/>
              </w:rPr>
              <w:t>热线支持服务时间、技术支持工程师每周服务时间：</w:t>
            </w:r>
            <w:r>
              <w:rPr>
                <w:rFonts w:hint="eastAsia"/>
                <w:color w:val="000000"/>
                <w:sz w:val="22"/>
              </w:rPr>
              <w:t>24</w:t>
            </w:r>
            <w:r>
              <w:rPr>
                <w:rFonts w:hint="eastAsia"/>
                <w:color w:val="000000"/>
                <w:sz w:val="22"/>
              </w:rPr>
              <w:t>小时×</w:t>
            </w:r>
            <w:r>
              <w:rPr>
                <w:rFonts w:hint="eastAsia"/>
                <w:color w:val="000000"/>
                <w:sz w:val="22"/>
              </w:rPr>
              <w:t>7</w:t>
            </w:r>
            <w:r>
              <w:rPr>
                <w:rFonts w:hint="eastAsia"/>
                <w:color w:val="000000"/>
                <w:sz w:val="22"/>
              </w:rPr>
              <w:t>天（含节假日）；</w:t>
            </w:r>
          </w:p>
        </w:tc>
      </w:tr>
      <w:tr w:rsidR="00F64E0F" w14:paraId="1FF52E03" w14:textId="77777777" w:rsidTr="00FE5024">
        <w:tc>
          <w:tcPr>
            <w:tcW w:w="697" w:type="dxa"/>
            <w:vMerge/>
          </w:tcPr>
          <w:p w14:paraId="1C4CC556" w14:textId="77777777" w:rsidR="00F64E0F" w:rsidRDefault="00F64E0F"/>
        </w:tc>
        <w:tc>
          <w:tcPr>
            <w:tcW w:w="1507" w:type="dxa"/>
            <w:vMerge/>
          </w:tcPr>
          <w:p w14:paraId="483B3DD2" w14:textId="77777777" w:rsidR="00F64E0F" w:rsidRDefault="00F64E0F"/>
        </w:tc>
        <w:tc>
          <w:tcPr>
            <w:tcW w:w="1604" w:type="dxa"/>
            <w:vMerge/>
          </w:tcPr>
          <w:p w14:paraId="23BF895E" w14:textId="77777777" w:rsidR="00F64E0F" w:rsidRDefault="00F64E0F"/>
        </w:tc>
        <w:tc>
          <w:tcPr>
            <w:tcW w:w="10366" w:type="dxa"/>
            <w:tcBorders>
              <w:top w:val="nil"/>
              <w:bottom w:val="nil"/>
            </w:tcBorders>
            <w:vAlign w:val="center"/>
          </w:tcPr>
          <w:p w14:paraId="06059A18" w14:textId="77777777" w:rsidR="00F64E0F" w:rsidRDefault="00F64E0F" w:rsidP="00F64E0F">
            <w:pPr>
              <w:spacing w:line="360" w:lineRule="auto"/>
              <w:rPr>
                <w:rFonts w:ascii="宋体" w:eastAsia="宋体" w:hAnsi="宋体" w:cs="宋体"/>
                <w:color w:val="000000"/>
                <w:sz w:val="22"/>
              </w:rPr>
            </w:pPr>
            <w:r>
              <w:rPr>
                <w:rFonts w:hint="eastAsia"/>
                <w:color w:val="000000"/>
                <w:sz w:val="22"/>
              </w:rPr>
              <w:t>19.</w:t>
            </w:r>
            <w:r>
              <w:rPr>
                <w:rFonts w:ascii="Times New Roman" w:hAnsi="Times New Roman" w:cs="Times New Roman"/>
                <w:color w:val="000000"/>
                <w:sz w:val="22"/>
              </w:rPr>
              <w:t xml:space="preserve">  </w:t>
            </w:r>
            <w:r>
              <w:rPr>
                <w:rFonts w:hint="eastAsia"/>
                <w:color w:val="000000"/>
                <w:sz w:val="22"/>
              </w:rPr>
              <w:t>客户服务中心热线服务人员：每天值班人员≥</w:t>
            </w:r>
            <w:r>
              <w:rPr>
                <w:rFonts w:hint="eastAsia"/>
                <w:color w:val="000000"/>
                <w:sz w:val="22"/>
              </w:rPr>
              <w:t>1</w:t>
            </w:r>
            <w:r>
              <w:rPr>
                <w:rFonts w:hint="eastAsia"/>
                <w:color w:val="000000"/>
                <w:sz w:val="22"/>
              </w:rPr>
              <w:t>人；</w:t>
            </w:r>
          </w:p>
        </w:tc>
      </w:tr>
      <w:tr w:rsidR="00F64E0F" w14:paraId="6EC6CD80" w14:textId="77777777" w:rsidTr="00FE5024">
        <w:tc>
          <w:tcPr>
            <w:tcW w:w="697" w:type="dxa"/>
            <w:vMerge/>
          </w:tcPr>
          <w:p w14:paraId="1BF2F1C6" w14:textId="77777777" w:rsidR="00F64E0F" w:rsidRDefault="00F64E0F"/>
        </w:tc>
        <w:tc>
          <w:tcPr>
            <w:tcW w:w="1507" w:type="dxa"/>
            <w:vMerge/>
          </w:tcPr>
          <w:p w14:paraId="5231F3BF" w14:textId="77777777" w:rsidR="00F64E0F" w:rsidRDefault="00F64E0F"/>
        </w:tc>
        <w:tc>
          <w:tcPr>
            <w:tcW w:w="1604" w:type="dxa"/>
            <w:vMerge/>
          </w:tcPr>
          <w:p w14:paraId="6160D6C7" w14:textId="77777777" w:rsidR="00F64E0F" w:rsidRDefault="00F64E0F"/>
        </w:tc>
        <w:tc>
          <w:tcPr>
            <w:tcW w:w="10366" w:type="dxa"/>
            <w:tcBorders>
              <w:top w:val="nil"/>
              <w:bottom w:val="nil"/>
            </w:tcBorders>
            <w:vAlign w:val="center"/>
          </w:tcPr>
          <w:p w14:paraId="5B1C7BD0" w14:textId="77777777" w:rsidR="00F64E0F" w:rsidRDefault="00F64E0F" w:rsidP="00F64E0F">
            <w:pPr>
              <w:spacing w:line="360" w:lineRule="auto"/>
              <w:rPr>
                <w:rFonts w:ascii="宋体" w:eastAsia="宋体" w:hAnsi="宋体" w:cs="宋体"/>
                <w:color w:val="000000"/>
                <w:sz w:val="22"/>
              </w:rPr>
            </w:pPr>
            <w:r>
              <w:rPr>
                <w:rFonts w:hint="eastAsia"/>
                <w:color w:val="000000"/>
                <w:sz w:val="22"/>
              </w:rPr>
              <w:t>20.</w:t>
            </w:r>
            <w:r>
              <w:rPr>
                <w:rFonts w:ascii="Times New Roman" w:hAnsi="Times New Roman" w:cs="Times New Roman"/>
                <w:color w:val="000000"/>
                <w:sz w:val="22"/>
              </w:rPr>
              <w:t xml:space="preserve">  </w:t>
            </w:r>
            <w:r>
              <w:rPr>
                <w:rFonts w:hint="eastAsia"/>
                <w:color w:val="000000"/>
                <w:sz w:val="22"/>
              </w:rPr>
              <w:t>客户服务中心技术支持：专职热线支持工程师≥</w:t>
            </w:r>
            <w:r>
              <w:rPr>
                <w:rFonts w:hint="eastAsia"/>
                <w:color w:val="000000"/>
                <w:sz w:val="22"/>
              </w:rPr>
              <w:t>3</w:t>
            </w:r>
            <w:r>
              <w:rPr>
                <w:rFonts w:hint="eastAsia"/>
                <w:color w:val="000000"/>
                <w:sz w:val="22"/>
              </w:rPr>
              <w:t>人；</w:t>
            </w:r>
          </w:p>
        </w:tc>
      </w:tr>
      <w:tr w:rsidR="00F64E0F" w14:paraId="5DEC7A38" w14:textId="77777777" w:rsidTr="00FE5024">
        <w:tc>
          <w:tcPr>
            <w:tcW w:w="697" w:type="dxa"/>
            <w:vMerge/>
          </w:tcPr>
          <w:p w14:paraId="5BC699C4" w14:textId="77777777" w:rsidR="00F64E0F" w:rsidRDefault="00F64E0F"/>
        </w:tc>
        <w:tc>
          <w:tcPr>
            <w:tcW w:w="1507" w:type="dxa"/>
            <w:vMerge/>
          </w:tcPr>
          <w:p w14:paraId="6D05CE31" w14:textId="77777777" w:rsidR="00F64E0F" w:rsidRDefault="00F64E0F"/>
        </w:tc>
        <w:tc>
          <w:tcPr>
            <w:tcW w:w="1604" w:type="dxa"/>
            <w:vMerge/>
          </w:tcPr>
          <w:p w14:paraId="12C40D6A" w14:textId="77777777" w:rsidR="00F64E0F" w:rsidRDefault="00F64E0F"/>
        </w:tc>
        <w:tc>
          <w:tcPr>
            <w:tcW w:w="10366" w:type="dxa"/>
            <w:tcBorders>
              <w:top w:val="nil"/>
              <w:bottom w:val="nil"/>
            </w:tcBorders>
            <w:vAlign w:val="center"/>
          </w:tcPr>
          <w:p w14:paraId="0643464C" w14:textId="77777777" w:rsidR="00F64E0F" w:rsidRDefault="00F64E0F" w:rsidP="00F64E0F">
            <w:pPr>
              <w:spacing w:line="360" w:lineRule="auto"/>
              <w:rPr>
                <w:rFonts w:ascii="宋体" w:eastAsia="宋体" w:hAnsi="宋体" w:cs="宋体"/>
                <w:color w:val="000000"/>
                <w:sz w:val="22"/>
              </w:rPr>
            </w:pPr>
            <w:r>
              <w:rPr>
                <w:rFonts w:hint="eastAsia"/>
                <w:color w:val="000000"/>
                <w:sz w:val="22"/>
              </w:rPr>
              <w:t>21.</w:t>
            </w:r>
            <w:r>
              <w:rPr>
                <w:rFonts w:ascii="Times New Roman" w:hAnsi="Times New Roman" w:cs="Times New Roman"/>
                <w:color w:val="000000"/>
                <w:sz w:val="22"/>
              </w:rPr>
              <w:t xml:space="preserve">  </w:t>
            </w:r>
            <w:r>
              <w:rPr>
                <w:rFonts w:hint="eastAsia"/>
                <w:color w:val="000000"/>
                <w:sz w:val="22"/>
              </w:rPr>
              <w:t>上海地区技术服务团队：≥</w:t>
            </w:r>
            <w:r>
              <w:rPr>
                <w:rFonts w:hint="eastAsia"/>
                <w:color w:val="000000"/>
                <w:sz w:val="22"/>
              </w:rPr>
              <w:t>3</w:t>
            </w:r>
            <w:r>
              <w:rPr>
                <w:rFonts w:hint="eastAsia"/>
                <w:color w:val="000000"/>
                <w:sz w:val="22"/>
              </w:rPr>
              <w:t>人，提供人员名单及原厂培训证书或资质文件，应急状态下提供紧急技术服务支持；</w:t>
            </w:r>
          </w:p>
        </w:tc>
      </w:tr>
      <w:tr w:rsidR="00F64E0F" w14:paraId="0C1A4CD0" w14:textId="77777777" w:rsidTr="00FE5024">
        <w:tc>
          <w:tcPr>
            <w:tcW w:w="697" w:type="dxa"/>
            <w:vMerge/>
          </w:tcPr>
          <w:p w14:paraId="5419A16A" w14:textId="77777777" w:rsidR="00F64E0F" w:rsidRDefault="00F64E0F"/>
        </w:tc>
        <w:tc>
          <w:tcPr>
            <w:tcW w:w="1507" w:type="dxa"/>
            <w:vMerge/>
          </w:tcPr>
          <w:p w14:paraId="76524F00" w14:textId="77777777" w:rsidR="00F64E0F" w:rsidRDefault="00F64E0F"/>
        </w:tc>
        <w:tc>
          <w:tcPr>
            <w:tcW w:w="1604" w:type="dxa"/>
            <w:vMerge/>
          </w:tcPr>
          <w:p w14:paraId="4EAD97A1" w14:textId="77777777" w:rsidR="00F64E0F" w:rsidRDefault="00F64E0F"/>
        </w:tc>
        <w:tc>
          <w:tcPr>
            <w:tcW w:w="10366" w:type="dxa"/>
            <w:tcBorders>
              <w:top w:val="nil"/>
              <w:bottom w:val="single" w:sz="4" w:space="0" w:color="auto"/>
            </w:tcBorders>
            <w:vAlign w:val="center"/>
          </w:tcPr>
          <w:p w14:paraId="749ED33A" w14:textId="77777777" w:rsidR="00F64E0F" w:rsidRDefault="00F64E0F" w:rsidP="00F64E0F">
            <w:pPr>
              <w:spacing w:line="360" w:lineRule="auto"/>
              <w:rPr>
                <w:rFonts w:ascii="宋体" w:eastAsia="宋体" w:hAnsi="宋体" w:cs="宋体"/>
                <w:color w:val="000000"/>
                <w:sz w:val="22"/>
              </w:rPr>
            </w:pPr>
            <w:r>
              <w:rPr>
                <w:rFonts w:hint="eastAsia"/>
                <w:color w:val="000000"/>
                <w:sz w:val="22"/>
              </w:rPr>
              <w:t>22.</w:t>
            </w:r>
            <w:r>
              <w:rPr>
                <w:rFonts w:ascii="Times New Roman" w:hAnsi="Times New Roman" w:cs="Times New Roman"/>
                <w:color w:val="000000"/>
                <w:sz w:val="22"/>
              </w:rPr>
              <w:t xml:space="preserve">  </w:t>
            </w:r>
            <w:r>
              <w:rPr>
                <w:rFonts w:hint="eastAsia"/>
                <w:color w:val="000000"/>
                <w:sz w:val="22"/>
              </w:rPr>
              <w:t>服务范围还应包括但不局限于：</w:t>
            </w:r>
          </w:p>
        </w:tc>
      </w:tr>
      <w:tr w:rsidR="00F64E0F" w14:paraId="784AC7DC" w14:textId="77777777" w:rsidTr="00FE5024">
        <w:tc>
          <w:tcPr>
            <w:tcW w:w="697" w:type="dxa"/>
            <w:vMerge w:val="restart"/>
            <w:vAlign w:val="center"/>
          </w:tcPr>
          <w:p w14:paraId="68017B09" w14:textId="77777777" w:rsidR="00F64E0F" w:rsidRDefault="00F64E0F">
            <w:pPr>
              <w:jc w:val="center"/>
              <w:rPr>
                <w:rFonts w:ascii="宋体" w:eastAsia="宋体" w:hAnsi="宋体" w:cs="宋体"/>
                <w:color w:val="000000"/>
                <w:sz w:val="22"/>
              </w:rPr>
            </w:pPr>
            <w:r>
              <w:rPr>
                <w:rFonts w:hint="eastAsia"/>
                <w:color w:val="000000"/>
                <w:sz w:val="22"/>
              </w:rPr>
              <w:lastRenderedPageBreak/>
              <w:t>3</w:t>
            </w:r>
          </w:p>
        </w:tc>
        <w:tc>
          <w:tcPr>
            <w:tcW w:w="1507" w:type="dxa"/>
            <w:vMerge w:val="restart"/>
            <w:vAlign w:val="center"/>
          </w:tcPr>
          <w:p w14:paraId="1BDA004F" w14:textId="77777777" w:rsidR="00F64E0F" w:rsidRDefault="00F64E0F">
            <w:pPr>
              <w:jc w:val="center"/>
              <w:rPr>
                <w:rFonts w:ascii="宋体" w:eastAsia="宋体" w:hAnsi="宋体" w:cs="宋体"/>
                <w:color w:val="000000"/>
                <w:sz w:val="22"/>
              </w:rPr>
            </w:pPr>
            <w:r>
              <w:rPr>
                <w:rFonts w:hint="eastAsia"/>
                <w:color w:val="000000"/>
                <w:sz w:val="22"/>
              </w:rPr>
              <w:t>药材科</w:t>
            </w:r>
          </w:p>
        </w:tc>
        <w:tc>
          <w:tcPr>
            <w:tcW w:w="1604" w:type="dxa"/>
            <w:vMerge w:val="restart"/>
            <w:vAlign w:val="center"/>
          </w:tcPr>
          <w:p w14:paraId="154A89BA" w14:textId="77777777" w:rsidR="00F64E0F" w:rsidRDefault="00F64E0F">
            <w:pPr>
              <w:jc w:val="center"/>
              <w:rPr>
                <w:rFonts w:ascii="宋体" w:eastAsia="宋体" w:hAnsi="宋体" w:cs="宋体"/>
                <w:color w:val="000000"/>
                <w:sz w:val="22"/>
              </w:rPr>
            </w:pPr>
            <w:r>
              <w:rPr>
                <w:rFonts w:hint="eastAsia"/>
                <w:color w:val="000000"/>
                <w:sz w:val="22"/>
              </w:rPr>
              <w:t>药材科高效液相仪保修</w:t>
            </w:r>
          </w:p>
        </w:tc>
        <w:tc>
          <w:tcPr>
            <w:tcW w:w="10366" w:type="dxa"/>
            <w:tcBorders>
              <w:bottom w:val="nil"/>
            </w:tcBorders>
            <w:vAlign w:val="center"/>
          </w:tcPr>
          <w:p w14:paraId="679272CB" w14:textId="77777777" w:rsidR="00F64E0F" w:rsidRDefault="00F64E0F" w:rsidP="00F64E0F">
            <w:pPr>
              <w:spacing w:line="360" w:lineRule="auto"/>
              <w:rPr>
                <w:rFonts w:ascii="宋体" w:eastAsia="宋体" w:hAnsi="宋体" w:cs="宋体"/>
                <w:color w:val="000000"/>
                <w:sz w:val="22"/>
              </w:rPr>
            </w:pPr>
            <w:r>
              <w:rPr>
                <w:rFonts w:hint="eastAsia"/>
                <w:color w:val="000000"/>
                <w:sz w:val="22"/>
              </w:rPr>
              <w:t>a)</w:t>
            </w:r>
            <w:r>
              <w:rPr>
                <w:rFonts w:ascii="Times New Roman" w:hAnsi="Times New Roman" w:cs="Times New Roman"/>
                <w:color w:val="000000"/>
                <w:sz w:val="22"/>
              </w:rPr>
              <w:t xml:space="preserve">   </w:t>
            </w:r>
            <w:r>
              <w:rPr>
                <w:rFonts w:hint="eastAsia"/>
                <w:color w:val="000000"/>
                <w:sz w:val="22"/>
              </w:rPr>
              <w:t>安全检查：按照设备厂家标准及相关规定执行，具体包括：指定检查计划、机械安全检查、电气安全检查、记录检查结果；</w:t>
            </w:r>
          </w:p>
        </w:tc>
      </w:tr>
      <w:tr w:rsidR="00F64E0F" w14:paraId="2971B8C8" w14:textId="77777777" w:rsidTr="00FE5024">
        <w:tc>
          <w:tcPr>
            <w:tcW w:w="697" w:type="dxa"/>
            <w:vMerge/>
          </w:tcPr>
          <w:p w14:paraId="67E23543" w14:textId="77777777" w:rsidR="00F64E0F" w:rsidRDefault="00F64E0F"/>
        </w:tc>
        <w:tc>
          <w:tcPr>
            <w:tcW w:w="1507" w:type="dxa"/>
            <w:vMerge/>
          </w:tcPr>
          <w:p w14:paraId="6C222C5F" w14:textId="77777777" w:rsidR="00F64E0F" w:rsidRDefault="00F64E0F"/>
        </w:tc>
        <w:tc>
          <w:tcPr>
            <w:tcW w:w="1604" w:type="dxa"/>
            <w:vMerge/>
          </w:tcPr>
          <w:p w14:paraId="760D1AF7" w14:textId="77777777" w:rsidR="00F64E0F" w:rsidRDefault="00F64E0F"/>
        </w:tc>
        <w:tc>
          <w:tcPr>
            <w:tcW w:w="10366" w:type="dxa"/>
            <w:tcBorders>
              <w:top w:val="nil"/>
              <w:bottom w:val="nil"/>
            </w:tcBorders>
            <w:vAlign w:val="center"/>
          </w:tcPr>
          <w:p w14:paraId="6FD069A4" w14:textId="77777777" w:rsidR="00F64E0F" w:rsidRDefault="00F64E0F" w:rsidP="00F64E0F">
            <w:pPr>
              <w:spacing w:line="360" w:lineRule="auto"/>
              <w:rPr>
                <w:rFonts w:ascii="宋体" w:eastAsia="宋体" w:hAnsi="宋体" w:cs="宋体"/>
                <w:color w:val="000000"/>
                <w:sz w:val="22"/>
              </w:rPr>
            </w:pPr>
            <w:r>
              <w:rPr>
                <w:rFonts w:hint="eastAsia"/>
                <w:color w:val="000000"/>
                <w:sz w:val="22"/>
              </w:rPr>
              <w:t>b)</w:t>
            </w:r>
            <w:r>
              <w:rPr>
                <w:rFonts w:ascii="Times New Roman" w:hAnsi="Times New Roman" w:cs="Times New Roman"/>
                <w:color w:val="000000"/>
                <w:sz w:val="22"/>
              </w:rPr>
              <w:t xml:space="preserve">   </w:t>
            </w:r>
            <w:r>
              <w:rPr>
                <w:rFonts w:hint="eastAsia"/>
                <w:color w:val="000000"/>
                <w:sz w:val="22"/>
              </w:rPr>
              <w:t>安全升级：持续监控设备是否需要升级、提供安全性升级、提供建议性升级、记录升级程序；</w:t>
            </w:r>
          </w:p>
        </w:tc>
      </w:tr>
      <w:tr w:rsidR="00F64E0F" w14:paraId="25E7BD88" w14:textId="77777777" w:rsidTr="00FE5024">
        <w:tc>
          <w:tcPr>
            <w:tcW w:w="697" w:type="dxa"/>
            <w:vMerge/>
          </w:tcPr>
          <w:p w14:paraId="0ACAA268" w14:textId="77777777" w:rsidR="00F64E0F" w:rsidRDefault="00F64E0F"/>
        </w:tc>
        <w:tc>
          <w:tcPr>
            <w:tcW w:w="1507" w:type="dxa"/>
            <w:vMerge/>
          </w:tcPr>
          <w:p w14:paraId="1AC529C7" w14:textId="77777777" w:rsidR="00F64E0F" w:rsidRDefault="00F64E0F"/>
        </w:tc>
        <w:tc>
          <w:tcPr>
            <w:tcW w:w="1604" w:type="dxa"/>
            <w:vMerge/>
          </w:tcPr>
          <w:p w14:paraId="18E08166" w14:textId="77777777" w:rsidR="00F64E0F" w:rsidRDefault="00F64E0F"/>
        </w:tc>
        <w:tc>
          <w:tcPr>
            <w:tcW w:w="10366" w:type="dxa"/>
            <w:tcBorders>
              <w:top w:val="nil"/>
              <w:bottom w:val="nil"/>
            </w:tcBorders>
            <w:vAlign w:val="center"/>
          </w:tcPr>
          <w:p w14:paraId="77D0F22E" w14:textId="77777777" w:rsidR="00F64E0F" w:rsidRDefault="00F64E0F" w:rsidP="00F64E0F">
            <w:pPr>
              <w:spacing w:line="360" w:lineRule="auto"/>
              <w:rPr>
                <w:rFonts w:ascii="宋体" w:eastAsia="宋体" w:hAnsi="宋体" w:cs="宋体"/>
                <w:color w:val="000000"/>
                <w:sz w:val="22"/>
              </w:rPr>
            </w:pPr>
            <w:r>
              <w:rPr>
                <w:rFonts w:hint="eastAsia"/>
                <w:color w:val="000000"/>
                <w:sz w:val="22"/>
              </w:rPr>
              <w:t>c)</w:t>
            </w:r>
            <w:r>
              <w:rPr>
                <w:rFonts w:ascii="Times New Roman" w:hAnsi="Times New Roman" w:cs="Times New Roman"/>
                <w:color w:val="000000"/>
                <w:sz w:val="22"/>
              </w:rPr>
              <w:t xml:space="preserve">   </w:t>
            </w:r>
            <w:r>
              <w:rPr>
                <w:rFonts w:hint="eastAsia"/>
                <w:color w:val="000000"/>
                <w:sz w:val="22"/>
              </w:rPr>
              <w:t>质量保证：通过指定检查计划、图像质量（效果）检查、评判参数结果、记录检查结果等任务和工作以保证设备质量达到质量标准；</w:t>
            </w:r>
          </w:p>
        </w:tc>
      </w:tr>
      <w:tr w:rsidR="00F64E0F" w14:paraId="27EA90B7" w14:textId="77777777" w:rsidTr="00FE5024">
        <w:tc>
          <w:tcPr>
            <w:tcW w:w="697" w:type="dxa"/>
            <w:vMerge/>
          </w:tcPr>
          <w:p w14:paraId="465ED6C2" w14:textId="77777777" w:rsidR="00F64E0F" w:rsidRDefault="00F64E0F"/>
        </w:tc>
        <w:tc>
          <w:tcPr>
            <w:tcW w:w="1507" w:type="dxa"/>
            <w:vMerge/>
          </w:tcPr>
          <w:p w14:paraId="3F61ADD6" w14:textId="77777777" w:rsidR="00F64E0F" w:rsidRDefault="00F64E0F"/>
        </w:tc>
        <w:tc>
          <w:tcPr>
            <w:tcW w:w="1604" w:type="dxa"/>
            <w:vMerge/>
          </w:tcPr>
          <w:p w14:paraId="2156D106" w14:textId="77777777" w:rsidR="00F64E0F" w:rsidRDefault="00F64E0F"/>
        </w:tc>
        <w:tc>
          <w:tcPr>
            <w:tcW w:w="10366" w:type="dxa"/>
            <w:tcBorders>
              <w:top w:val="nil"/>
              <w:bottom w:val="nil"/>
            </w:tcBorders>
            <w:vAlign w:val="center"/>
          </w:tcPr>
          <w:p w14:paraId="1A9D8456" w14:textId="77777777" w:rsidR="00F64E0F" w:rsidRDefault="00F64E0F" w:rsidP="00F64E0F">
            <w:pPr>
              <w:spacing w:line="360" w:lineRule="auto"/>
              <w:rPr>
                <w:rFonts w:ascii="宋体" w:eastAsia="宋体" w:hAnsi="宋体" w:cs="宋体"/>
                <w:color w:val="000000"/>
                <w:sz w:val="22"/>
              </w:rPr>
            </w:pPr>
            <w:r>
              <w:rPr>
                <w:rFonts w:hint="eastAsia"/>
                <w:color w:val="000000"/>
                <w:sz w:val="22"/>
              </w:rPr>
              <w:t>23.</w:t>
            </w:r>
            <w:r>
              <w:rPr>
                <w:rFonts w:ascii="Times New Roman" w:hAnsi="Times New Roman" w:cs="Times New Roman"/>
                <w:color w:val="000000"/>
                <w:sz w:val="22"/>
              </w:rPr>
              <w:t>  </w:t>
            </w:r>
            <w:r>
              <w:rPr>
                <w:rFonts w:hint="eastAsia"/>
                <w:color w:val="000000"/>
                <w:sz w:val="22"/>
              </w:rPr>
              <w:t xml:space="preserve"> </w:t>
            </w:r>
            <w:r>
              <w:rPr>
                <w:rFonts w:hint="eastAsia"/>
                <w:color w:val="000000"/>
                <w:sz w:val="22"/>
              </w:rPr>
              <w:t>中标人员在维修期间的往返费用由中标人自理。中标人在系统故障维修过程中不再另外收取包括人工费，配件运输费，安装调试费，系统软件升级、零部件、维修时所需的相关消耗品等费用，以及仪器所有的维修备件费，例如各种阀，传动部件，电路板，离子源，分子涡轮泵等，部分备件见附件；</w:t>
            </w:r>
          </w:p>
        </w:tc>
      </w:tr>
      <w:tr w:rsidR="00F64E0F" w14:paraId="1EA8D3C2" w14:textId="77777777" w:rsidTr="00FE5024">
        <w:tc>
          <w:tcPr>
            <w:tcW w:w="697" w:type="dxa"/>
            <w:vMerge/>
          </w:tcPr>
          <w:p w14:paraId="6CBE7C2B" w14:textId="77777777" w:rsidR="00F64E0F" w:rsidRDefault="00F64E0F"/>
        </w:tc>
        <w:tc>
          <w:tcPr>
            <w:tcW w:w="1507" w:type="dxa"/>
            <w:vMerge/>
          </w:tcPr>
          <w:p w14:paraId="62AE6698" w14:textId="77777777" w:rsidR="00F64E0F" w:rsidRDefault="00F64E0F"/>
        </w:tc>
        <w:tc>
          <w:tcPr>
            <w:tcW w:w="1604" w:type="dxa"/>
            <w:vMerge/>
          </w:tcPr>
          <w:p w14:paraId="57A2C17D" w14:textId="77777777" w:rsidR="00F64E0F" w:rsidRDefault="00F64E0F"/>
        </w:tc>
        <w:tc>
          <w:tcPr>
            <w:tcW w:w="10366" w:type="dxa"/>
            <w:tcBorders>
              <w:top w:val="nil"/>
              <w:bottom w:val="nil"/>
            </w:tcBorders>
            <w:vAlign w:val="center"/>
          </w:tcPr>
          <w:p w14:paraId="19E5C44F" w14:textId="77777777" w:rsidR="00F64E0F" w:rsidRDefault="00F64E0F" w:rsidP="00F64E0F">
            <w:pPr>
              <w:spacing w:line="360" w:lineRule="auto"/>
              <w:rPr>
                <w:rFonts w:ascii="宋体" w:eastAsia="宋体" w:hAnsi="宋体" w:cs="宋体"/>
                <w:color w:val="000000"/>
                <w:sz w:val="22"/>
              </w:rPr>
            </w:pPr>
            <w:r>
              <w:rPr>
                <w:rFonts w:hint="eastAsia"/>
                <w:color w:val="000000"/>
                <w:sz w:val="22"/>
              </w:rPr>
              <w:t>24.</w:t>
            </w:r>
            <w:r>
              <w:rPr>
                <w:rFonts w:ascii="Times New Roman" w:hAnsi="Times New Roman" w:cs="Times New Roman"/>
                <w:color w:val="000000"/>
                <w:sz w:val="22"/>
              </w:rPr>
              <w:t xml:space="preserve">  </w:t>
            </w:r>
            <w:r>
              <w:rPr>
                <w:rFonts w:hint="eastAsia"/>
                <w:color w:val="000000"/>
                <w:sz w:val="22"/>
              </w:rPr>
              <w:t>每年服务完成后，承保方需向我院医学工程科提供完整的服务报告，包括：维修、维护、保养记录，零备件易损件的耗费数量，设备升级记录，重大故障排除记录（如有），设备总体状况评估（包括测试数据等）、保修服务质量指标（如平均响应时间、平均故障修复时间、平均故障间隔时间等）以及对医院的建议等；</w:t>
            </w:r>
          </w:p>
        </w:tc>
      </w:tr>
      <w:tr w:rsidR="00F64E0F" w14:paraId="4DDE55B8" w14:textId="77777777" w:rsidTr="00FE5024">
        <w:tc>
          <w:tcPr>
            <w:tcW w:w="697" w:type="dxa"/>
            <w:vMerge/>
          </w:tcPr>
          <w:p w14:paraId="4DD070C6" w14:textId="77777777" w:rsidR="00F64E0F" w:rsidRDefault="00F64E0F"/>
        </w:tc>
        <w:tc>
          <w:tcPr>
            <w:tcW w:w="1507" w:type="dxa"/>
            <w:vMerge/>
          </w:tcPr>
          <w:p w14:paraId="508337B7" w14:textId="77777777" w:rsidR="00F64E0F" w:rsidRDefault="00F64E0F"/>
        </w:tc>
        <w:tc>
          <w:tcPr>
            <w:tcW w:w="1604" w:type="dxa"/>
            <w:vMerge/>
          </w:tcPr>
          <w:p w14:paraId="54FD54E0" w14:textId="77777777" w:rsidR="00F64E0F" w:rsidRDefault="00F64E0F"/>
        </w:tc>
        <w:tc>
          <w:tcPr>
            <w:tcW w:w="10366" w:type="dxa"/>
            <w:tcBorders>
              <w:top w:val="nil"/>
              <w:bottom w:val="nil"/>
            </w:tcBorders>
            <w:vAlign w:val="center"/>
          </w:tcPr>
          <w:p w14:paraId="15ADF6B6" w14:textId="77777777" w:rsidR="00F64E0F" w:rsidRDefault="00F64E0F" w:rsidP="00F64E0F">
            <w:pPr>
              <w:spacing w:line="360" w:lineRule="auto"/>
              <w:rPr>
                <w:rFonts w:ascii="宋体" w:eastAsia="宋体" w:hAnsi="宋体" w:cs="宋体"/>
                <w:color w:val="000000"/>
                <w:sz w:val="22"/>
              </w:rPr>
            </w:pPr>
            <w:r>
              <w:rPr>
                <w:rFonts w:hint="eastAsia"/>
                <w:color w:val="000000"/>
                <w:sz w:val="22"/>
              </w:rPr>
              <w:t>25.</w:t>
            </w:r>
            <w:r>
              <w:rPr>
                <w:rFonts w:ascii="Times New Roman" w:hAnsi="Times New Roman" w:cs="Times New Roman"/>
                <w:color w:val="000000"/>
                <w:sz w:val="22"/>
              </w:rPr>
              <w:t xml:space="preserve">  </w:t>
            </w:r>
            <w:r>
              <w:rPr>
                <w:rFonts w:hint="eastAsia"/>
                <w:color w:val="000000"/>
                <w:sz w:val="22"/>
              </w:rPr>
              <w:t>保修期限三年，如遇到机器在此时间发生报废处理，双方可解除合同并终止服务，维修费用按服务时间比例结算。</w:t>
            </w:r>
          </w:p>
        </w:tc>
      </w:tr>
      <w:tr w:rsidR="00F64E0F" w14:paraId="4BDA2410" w14:textId="77777777" w:rsidTr="00FE5024">
        <w:tc>
          <w:tcPr>
            <w:tcW w:w="697" w:type="dxa"/>
            <w:vMerge/>
          </w:tcPr>
          <w:p w14:paraId="658B571F" w14:textId="77777777" w:rsidR="00F64E0F" w:rsidRDefault="00F64E0F"/>
        </w:tc>
        <w:tc>
          <w:tcPr>
            <w:tcW w:w="1507" w:type="dxa"/>
            <w:vMerge/>
          </w:tcPr>
          <w:p w14:paraId="2D9A33F4" w14:textId="77777777" w:rsidR="00F64E0F" w:rsidRDefault="00F64E0F"/>
        </w:tc>
        <w:tc>
          <w:tcPr>
            <w:tcW w:w="1604" w:type="dxa"/>
            <w:vMerge/>
          </w:tcPr>
          <w:p w14:paraId="0FC7DC81" w14:textId="77777777" w:rsidR="00F64E0F" w:rsidRDefault="00F64E0F"/>
        </w:tc>
        <w:tc>
          <w:tcPr>
            <w:tcW w:w="10366" w:type="dxa"/>
            <w:tcBorders>
              <w:top w:val="nil"/>
              <w:bottom w:val="nil"/>
            </w:tcBorders>
            <w:vAlign w:val="center"/>
          </w:tcPr>
          <w:p w14:paraId="0162F192" w14:textId="77777777" w:rsidR="00F64E0F" w:rsidRDefault="00F64E0F" w:rsidP="00F64E0F">
            <w:pPr>
              <w:spacing w:line="360" w:lineRule="auto"/>
              <w:rPr>
                <w:rFonts w:ascii="宋体" w:eastAsia="宋体" w:hAnsi="宋体" w:cs="宋体"/>
                <w:color w:val="000000"/>
                <w:sz w:val="22"/>
              </w:rPr>
            </w:pPr>
            <w:r>
              <w:rPr>
                <w:rFonts w:hint="eastAsia"/>
                <w:color w:val="000000"/>
                <w:sz w:val="22"/>
              </w:rPr>
              <w:t>附件：</w:t>
            </w:r>
          </w:p>
        </w:tc>
      </w:tr>
      <w:tr w:rsidR="00017295" w14:paraId="28D2BE34" w14:textId="77777777" w:rsidTr="00FE5024">
        <w:tc>
          <w:tcPr>
            <w:tcW w:w="697" w:type="dxa"/>
            <w:vMerge/>
          </w:tcPr>
          <w:p w14:paraId="0AA6523C" w14:textId="77777777" w:rsidR="00017295" w:rsidRDefault="00017295"/>
        </w:tc>
        <w:tc>
          <w:tcPr>
            <w:tcW w:w="1507" w:type="dxa"/>
            <w:vMerge/>
          </w:tcPr>
          <w:p w14:paraId="29AD6D43" w14:textId="77777777" w:rsidR="00017295" w:rsidRDefault="00017295"/>
        </w:tc>
        <w:tc>
          <w:tcPr>
            <w:tcW w:w="1604" w:type="dxa"/>
            <w:vMerge/>
          </w:tcPr>
          <w:p w14:paraId="7D457648" w14:textId="77777777" w:rsidR="00017295" w:rsidRDefault="00017295"/>
        </w:tc>
        <w:tc>
          <w:tcPr>
            <w:tcW w:w="10366" w:type="dxa"/>
            <w:tcBorders>
              <w:top w:val="nil"/>
              <w:bottom w:val="nil"/>
            </w:tcBorders>
            <w:vAlign w:val="center"/>
          </w:tcPr>
          <w:p w14:paraId="6CD7AB47" w14:textId="77777777" w:rsidR="00017295" w:rsidRDefault="00017295" w:rsidP="00A93F13">
            <w:pPr>
              <w:spacing w:line="360" w:lineRule="auto"/>
              <w:rPr>
                <w:rFonts w:ascii="宋体" w:eastAsia="宋体" w:hAnsi="宋体" w:cs="宋体"/>
                <w:color w:val="000000"/>
                <w:sz w:val="22"/>
              </w:rPr>
            </w:pPr>
            <w:r>
              <w:rPr>
                <w:rFonts w:hint="eastAsia"/>
                <w:color w:val="000000"/>
                <w:sz w:val="22"/>
              </w:rPr>
              <w:t xml:space="preserve">SYS-LC-1200- G1322A </w:t>
            </w:r>
            <w:r>
              <w:rPr>
                <w:rFonts w:hint="eastAsia"/>
                <w:color w:val="000000"/>
                <w:sz w:val="22"/>
              </w:rPr>
              <w:t xml:space="preserve">　</w:t>
            </w:r>
            <w:r>
              <w:rPr>
                <w:rFonts w:hint="eastAsia"/>
                <w:color w:val="000000"/>
                <w:sz w:val="22"/>
              </w:rPr>
              <w:t xml:space="preserve"> JP62354235 </w:t>
            </w:r>
            <w:r>
              <w:rPr>
                <w:rFonts w:hint="eastAsia"/>
                <w:color w:val="000000"/>
                <w:sz w:val="22"/>
              </w:rPr>
              <w:t xml:space="preserve">　</w:t>
            </w:r>
            <w:r>
              <w:rPr>
                <w:rFonts w:hint="eastAsia"/>
                <w:color w:val="000000"/>
                <w:sz w:val="22"/>
              </w:rPr>
              <w:t xml:space="preserve"> A13-070351</w:t>
            </w:r>
          </w:p>
        </w:tc>
      </w:tr>
      <w:tr w:rsidR="00017295" w14:paraId="250FDC70" w14:textId="77777777" w:rsidTr="00FE5024">
        <w:tc>
          <w:tcPr>
            <w:tcW w:w="697" w:type="dxa"/>
            <w:vMerge/>
          </w:tcPr>
          <w:p w14:paraId="37D78AA9" w14:textId="77777777" w:rsidR="00017295" w:rsidRDefault="00017295"/>
        </w:tc>
        <w:tc>
          <w:tcPr>
            <w:tcW w:w="1507" w:type="dxa"/>
            <w:vMerge/>
          </w:tcPr>
          <w:p w14:paraId="62EF50F5" w14:textId="77777777" w:rsidR="00017295" w:rsidRDefault="00017295"/>
        </w:tc>
        <w:tc>
          <w:tcPr>
            <w:tcW w:w="1604" w:type="dxa"/>
            <w:vMerge/>
          </w:tcPr>
          <w:p w14:paraId="12019F7F" w14:textId="77777777" w:rsidR="00017295" w:rsidRDefault="00017295"/>
        </w:tc>
        <w:tc>
          <w:tcPr>
            <w:tcW w:w="10366" w:type="dxa"/>
            <w:tcBorders>
              <w:top w:val="nil"/>
              <w:bottom w:val="single" w:sz="4" w:space="0" w:color="auto"/>
            </w:tcBorders>
            <w:vAlign w:val="center"/>
          </w:tcPr>
          <w:p w14:paraId="63509277" w14:textId="77777777" w:rsidR="00017295" w:rsidRDefault="00017295" w:rsidP="00A93F13">
            <w:pPr>
              <w:spacing w:line="360" w:lineRule="auto"/>
              <w:rPr>
                <w:rFonts w:ascii="宋体" w:eastAsia="宋体" w:hAnsi="宋体" w:cs="宋体"/>
                <w:color w:val="000000"/>
                <w:sz w:val="22"/>
              </w:rPr>
            </w:pPr>
            <w:r>
              <w:rPr>
                <w:rFonts w:hint="eastAsia"/>
                <w:color w:val="000000"/>
                <w:sz w:val="22"/>
              </w:rPr>
              <w:t xml:space="preserve">        G1311A </w:t>
            </w:r>
            <w:r>
              <w:rPr>
                <w:rFonts w:hint="eastAsia"/>
                <w:color w:val="000000"/>
                <w:sz w:val="22"/>
              </w:rPr>
              <w:t xml:space="preserve">　</w:t>
            </w:r>
            <w:r>
              <w:rPr>
                <w:rFonts w:hint="eastAsia"/>
                <w:color w:val="000000"/>
                <w:sz w:val="22"/>
              </w:rPr>
              <w:t xml:space="preserve"> DE62957212 </w:t>
            </w:r>
            <w:r>
              <w:rPr>
                <w:rFonts w:hint="eastAsia"/>
                <w:color w:val="000000"/>
                <w:sz w:val="22"/>
              </w:rPr>
              <w:t xml:space="preserve">　</w:t>
            </w:r>
            <w:r>
              <w:rPr>
                <w:rFonts w:hint="eastAsia"/>
                <w:color w:val="000000"/>
                <w:sz w:val="22"/>
              </w:rPr>
              <w:t xml:space="preserve"> A13-070351</w:t>
            </w:r>
          </w:p>
        </w:tc>
      </w:tr>
      <w:tr w:rsidR="00017295" w14:paraId="7FE14865" w14:textId="77777777" w:rsidTr="00FE5024">
        <w:tc>
          <w:tcPr>
            <w:tcW w:w="697" w:type="dxa"/>
            <w:vMerge w:val="restart"/>
            <w:vAlign w:val="center"/>
          </w:tcPr>
          <w:p w14:paraId="6C887C2B" w14:textId="77777777" w:rsidR="00017295" w:rsidRDefault="00017295">
            <w:pPr>
              <w:jc w:val="center"/>
              <w:rPr>
                <w:rFonts w:ascii="宋体" w:eastAsia="宋体" w:hAnsi="宋体" w:cs="宋体"/>
                <w:color w:val="000000"/>
                <w:sz w:val="22"/>
              </w:rPr>
            </w:pPr>
            <w:r>
              <w:rPr>
                <w:rFonts w:hint="eastAsia"/>
                <w:color w:val="000000"/>
                <w:sz w:val="22"/>
              </w:rPr>
              <w:lastRenderedPageBreak/>
              <w:t>3</w:t>
            </w:r>
          </w:p>
        </w:tc>
        <w:tc>
          <w:tcPr>
            <w:tcW w:w="1507" w:type="dxa"/>
            <w:vMerge w:val="restart"/>
            <w:vAlign w:val="center"/>
          </w:tcPr>
          <w:p w14:paraId="4B106266" w14:textId="77777777" w:rsidR="00017295" w:rsidRDefault="00017295">
            <w:pPr>
              <w:jc w:val="center"/>
              <w:rPr>
                <w:rFonts w:ascii="宋体" w:eastAsia="宋体" w:hAnsi="宋体" w:cs="宋体"/>
                <w:color w:val="000000"/>
                <w:sz w:val="22"/>
              </w:rPr>
            </w:pPr>
            <w:r>
              <w:rPr>
                <w:rFonts w:hint="eastAsia"/>
                <w:color w:val="000000"/>
                <w:sz w:val="22"/>
              </w:rPr>
              <w:t>药材科</w:t>
            </w:r>
          </w:p>
        </w:tc>
        <w:tc>
          <w:tcPr>
            <w:tcW w:w="1604" w:type="dxa"/>
            <w:vMerge w:val="restart"/>
            <w:vAlign w:val="center"/>
          </w:tcPr>
          <w:p w14:paraId="4E9BC8BB" w14:textId="77777777" w:rsidR="00017295" w:rsidRDefault="00017295">
            <w:pPr>
              <w:jc w:val="center"/>
              <w:rPr>
                <w:rFonts w:ascii="宋体" w:eastAsia="宋体" w:hAnsi="宋体" w:cs="宋体"/>
                <w:color w:val="000000"/>
                <w:sz w:val="22"/>
              </w:rPr>
            </w:pPr>
            <w:r>
              <w:rPr>
                <w:rFonts w:hint="eastAsia"/>
                <w:color w:val="000000"/>
                <w:sz w:val="22"/>
              </w:rPr>
              <w:t>药材科高效液相仪保修</w:t>
            </w:r>
          </w:p>
        </w:tc>
        <w:tc>
          <w:tcPr>
            <w:tcW w:w="10366" w:type="dxa"/>
            <w:tcBorders>
              <w:bottom w:val="nil"/>
            </w:tcBorders>
            <w:vAlign w:val="center"/>
          </w:tcPr>
          <w:p w14:paraId="49709A6E" w14:textId="77777777" w:rsidR="00017295" w:rsidRDefault="00017295" w:rsidP="00A93F13">
            <w:pPr>
              <w:spacing w:line="360" w:lineRule="auto"/>
              <w:rPr>
                <w:rFonts w:ascii="宋体" w:eastAsia="宋体" w:hAnsi="宋体" w:cs="宋体"/>
                <w:color w:val="000000"/>
                <w:sz w:val="22"/>
              </w:rPr>
            </w:pPr>
            <w:r>
              <w:rPr>
                <w:rFonts w:hint="eastAsia"/>
                <w:color w:val="000000"/>
                <w:sz w:val="22"/>
              </w:rPr>
              <w:t xml:space="preserve">        G1329A </w:t>
            </w:r>
            <w:r>
              <w:rPr>
                <w:rFonts w:hint="eastAsia"/>
                <w:color w:val="000000"/>
                <w:sz w:val="22"/>
              </w:rPr>
              <w:t xml:space="preserve">　</w:t>
            </w:r>
            <w:r>
              <w:rPr>
                <w:rFonts w:hint="eastAsia"/>
                <w:color w:val="000000"/>
                <w:sz w:val="22"/>
              </w:rPr>
              <w:t xml:space="preserve"> DE60557465 </w:t>
            </w:r>
            <w:r>
              <w:rPr>
                <w:rFonts w:hint="eastAsia"/>
                <w:color w:val="000000"/>
                <w:sz w:val="22"/>
              </w:rPr>
              <w:t xml:space="preserve">　</w:t>
            </w:r>
            <w:r>
              <w:rPr>
                <w:rFonts w:hint="eastAsia"/>
                <w:color w:val="000000"/>
                <w:sz w:val="22"/>
              </w:rPr>
              <w:t xml:space="preserve"> A13-070351</w:t>
            </w:r>
          </w:p>
        </w:tc>
      </w:tr>
      <w:tr w:rsidR="00017295" w14:paraId="577FEDA2" w14:textId="77777777" w:rsidTr="00FE5024">
        <w:tc>
          <w:tcPr>
            <w:tcW w:w="697" w:type="dxa"/>
            <w:vMerge/>
          </w:tcPr>
          <w:p w14:paraId="00A3541D" w14:textId="77777777" w:rsidR="00017295" w:rsidRDefault="00017295"/>
        </w:tc>
        <w:tc>
          <w:tcPr>
            <w:tcW w:w="1507" w:type="dxa"/>
            <w:vMerge/>
          </w:tcPr>
          <w:p w14:paraId="14DE951C" w14:textId="77777777" w:rsidR="00017295" w:rsidRDefault="00017295"/>
        </w:tc>
        <w:tc>
          <w:tcPr>
            <w:tcW w:w="1604" w:type="dxa"/>
            <w:vMerge/>
          </w:tcPr>
          <w:p w14:paraId="3A0B0BF8" w14:textId="77777777" w:rsidR="00017295" w:rsidRDefault="00017295"/>
        </w:tc>
        <w:tc>
          <w:tcPr>
            <w:tcW w:w="10366" w:type="dxa"/>
            <w:tcBorders>
              <w:top w:val="nil"/>
              <w:bottom w:val="nil"/>
            </w:tcBorders>
            <w:vAlign w:val="center"/>
          </w:tcPr>
          <w:p w14:paraId="54D7024C" w14:textId="77777777" w:rsidR="00017295" w:rsidRDefault="00017295" w:rsidP="00A93F13">
            <w:pPr>
              <w:spacing w:line="360" w:lineRule="auto"/>
              <w:rPr>
                <w:rFonts w:ascii="宋体" w:eastAsia="宋体" w:hAnsi="宋体" w:cs="宋体"/>
                <w:color w:val="000000"/>
                <w:sz w:val="22"/>
              </w:rPr>
            </w:pPr>
            <w:r>
              <w:rPr>
                <w:rFonts w:hint="eastAsia"/>
                <w:color w:val="000000"/>
                <w:sz w:val="22"/>
              </w:rPr>
              <w:t xml:space="preserve">        G1316A </w:t>
            </w:r>
            <w:r>
              <w:rPr>
                <w:rFonts w:hint="eastAsia"/>
                <w:color w:val="000000"/>
                <w:sz w:val="22"/>
              </w:rPr>
              <w:t xml:space="preserve">　</w:t>
            </w:r>
            <w:r>
              <w:rPr>
                <w:rFonts w:hint="eastAsia"/>
                <w:color w:val="000000"/>
                <w:sz w:val="22"/>
              </w:rPr>
              <w:t xml:space="preserve"> DE63057852 </w:t>
            </w:r>
            <w:r>
              <w:rPr>
                <w:rFonts w:hint="eastAsia"/>
                <w:color w:val="000000"/>
                <w:sz w:val="22"/>
              </w:rPr>
              <w:t xml:space="preserve">　</w:t>
            </w:r>
            <w:r>
              <w:rPr>
                <w:rFonts w:hint="eastAsia"/>
                <w:color w:val="000000"/>
                <w:sz w:val="22"/>
              </w:rPr>
              <w:t xml:space="preserve"> A13-070351</w:t>
            </w:r>
          </w:p>
        </w:tc>
      </w:tr>
      <w:tr w:rsidR="00017295" w14:paraId="2F652199" w14:textId="77777777" w:rsidTr="00FE5024">
        <w:tc>
          <w:tcPr>
            <w:tcW w:w="697" w:type="dxa"/>
            <w:vMerge/>
          </w:tcPr>
          <w:p w14:paraId="61CC3964" w14:textId="77777777" w:rsidR="00017295" w:rsidRDefault="00017295"/>
        </w:tc>
        <w:tc>
          <w:tcPr>
            <w:tcW w:w="1507" w:type="dxa"/>
            <w:vMerge/>
          </w:tcPr>
          <w:p w14:paraId="72C28D7D" w14:textId="77777777" w:rsidR="00017295" w:rsidRDefault="00017295"/>
        </w:tc>
        <w:tc>
          <w:tcPr>
            <w:tcW w:w="1604" w:type="dxa"/>
            <w:vMerge/>
          </w:tcPr>
          <w:p w14:paraId="2CBADE49" w14:textId="77777777" w:rsidR="00017295" w:rsidRDefault="00017295"/>
        </w:tc>
        <w:tc>
          <w:tcPr>
            <w:tcW w:w="10366" w:type="dxa"/>
            <w:tcBorders>
              <w:top w:val="nil"/>
            </w:tcBorders>
            <w:vAlign w:val="center"/>
          </w:tcPr>
          <w:p w14:paraId="17EE6353" w14:textId="77777777" w:rsidR="00017295" w:rsidRDefault="00017295" w:rsidP="00A93F13">
            <w:pPr>
              <w:spacing w:line="360" w:lineRule="auto"/>
              <w:rPr>
                <w:rFonts w:ascii="宋体" w:eastAsia="宋体" w:hAnsi="宋体" w:cs="宋体"/>
                <w:color w:val="000000"/>
                <w:sz w:val="22"/>
              </w:rPr>
            </w:pPr>
            <w:r>
              <w:rPr>
                <w:rFonts w:hint="eastAsia"/>
                <w:color w:val="000000"/>
                <w:sz w:val="22"/>
              </w:rPr>
              <w:t xml:space="preserve">        G1314B </w:t>
            </w:r>
            <w:r>
              <w:rPr>
                <w:rFonts w:hint="eastAsia"/>
                <w:color w:val="000000"/>
                <w:sz w:val="22"/>
              </w:rPr>
              <w:t xml:space="preserve">　</w:t>
            </w:r>
            <w:r>
              <w:rPr>
                <w:rFonts w:hint="eastAsia"/>
                <w:color w:val="000000"/>
                <w:sz w:val="22"/>
              </w:rPr>
              <w:t xml:space="preserve"> DE63056523 </w:t>
            </w:r>
            <w:r>
              <w:rPr>
                <w:rFonts w:hint="eastAsia"/>
                <w:color w:val="000000"/>
                <w:sz w:val="22"/>
              </w:rPr>
              <w:t xml:space="preserve">　</w:t>
            </w:r>
            <w:r>
              <w:rPr>
                <w:rFonts w:hint="eastAsia"/>
                <w:color w:val="000000"/>
                <w:sz w:val="22"/>
              </w:rPr>
              <w:t xml:space="preserve"> A13-070351</w:t>
            </w:r>
          </w:p>
        </w:tc>
      </w:tr>
    </w:tbl>
    <w:p w14:paraId="55C6B822" w14:textId="77777777" w:rsidR="0015775D" w:rsidRDefault="0015775D">
      <w:r>
        <w:br w:type="page"/>
      </w:r>
    </w:p>
    <w:tbl>
      <w:tblPr>
        <w:tblStyle w:val="a7"/>
        <w:tblW w:w="0" w:type="auto"/>
        <w:tblLook w:val="04A0" w:firstRow="1" w:lastRow="0" w:firstColumn="1" w:lastColumn="0" w:noHBand="0" w:noVBand="1"/>
      </w:tblPr>
      <w:tblGrid>
        <w:gridCol w:w="697"/>
        <w:gridCol w:w="1507"/>
        <w:gridCol w:w="1604"/>
        <w:gridCol w:w="10366"/>
      </w:tblGrid>
      <w:tr w:rsidR="0015775D" w14:paraId="4A844055" w14:textId="77777777" w:rsidTr="00FE5024">
        <w:tc>
          <w:tcPr>
            <w:tcW w:w="697" w:type="dxa"/>
            <w:vMerge w:val="restart"/>
            <w:vAlign w:val="center"/>
          </w:tcPr>
          <w:p w14:paraId="4392CA1E" w14:textId="77777777" w:rsidR="0015775D" w:rsidRDefault="0015775D">
            <w:pPr>
              <w:jc w:val="center"/>
              <w:rPr>
                <w:rFonts w:ascii="宋体" w:eastAsia="宋体" w:hAnsi="宋体" w:cs="宋体"/>
                <w:color w:val="000000"/>
                <w:sz w:val="22"/>
              </w:rPr>
            </w:pPr>
            <w:r>
              <w:rPr>
                <w:rFonts w:hint="eastAsia"/>
                <w:color w:val="000000"/>
                <w:sz w:val="22"/>
              </w:rPr>
              <w:lastRenderedPageBreak/>
              <w:t>4</w:t>
            </w:r>
          </w:p>
        </w:tc>
        <w:tc>
          <w:tcPr>
            <w:tcW w:w="1507" w:type="dxa"/>
            <w:vMerge w:val="restart"/>
            <w:vAlign w:val="center"/>
          </w:tcPr>
          <w:p w14:paraId="7160AB99" w14:textId="77777777" w:rsidR="0015775D" w:rsidRDefault="0015775D">
            <w:pPr>
              <w:jc w:val="center"/>
              <w:rPr>
                <w:rFonts w:ascii="宋体" w:eastAsia="宋体" w:hAnsi="宋体" w:cs="宋体"/>
                <w:color w:val="000000"/>
                <w:sz w:val="22"/>
              </w:rPr>
            </w:pPr>
            <w:r>
              <w:rPr>
                <w:rFonts w:hint="eastAsia"/>
                <w:color w:val="000000"/>
                <w:sz w:val="22"/>
              </w:rPr>
              <w:t>药材科</w:t>
            </w:r>
          </w:p>
        </w:tc>
        <w:tc>
          <w:tcPr>
            <w:tcW w:w="1604" w:type="dxa"/>
            <w:vMerge w:val="restart"/>
            <w:vAlign w:val="center"/>
          </w:tcPr>
          <w:p w14:paraId="24A41075" w14:textId="77777777" w:rsidR="0015775D" w:rsidRDefault="0015775D">
            <w:pPr>
              <w:jc w:val="center"/>
              <w:rPr>
                <w:rFonts w:ascii="宋体" w:eastAsia="宋体" w:hAnsi="宋体" w:cs="宋体"/>
                <w:color w:val="000000"/>
                <w:sz w:val="22"/>
              </w:rPr>
            </w:pPr>
            <w:r>
              <w:rPr>
                <w:rFonts w:hint="eastAsia"/>
                <w:color w:val="000000"/>
                <w:sz w:val="22"/>
              </w:rPr>
              <w:t>药材科液质联用仪保修</w:t>
            </w:r>
          </w:p>
        </w:tc>
        <w:tc>
          <w:tcPr>
            <w:tcW w:w="10366" w:type="dxa"/>
            <w:tcBorders>
              <w:bottom w:val="nil"/>
            </w:tcBorders>
            <w:vAlign w:val="center"/>
          </w:tcPr>
          <w:p w14:paraId="4518265B" w14:textId="77777777" w:rsidR="0015775D" w:rsidRDefault="0015775D" w:rsidP="00F64E0F">
            <w:pPr>
              <w:spacing w:line="360" w:lineRule="auto"/>
              <w:rPr>
                <w:rFonts w:ascii="宋体" w:eastAsia="宋体" w:hAnsi="宋体" w:cs="宋体"/>
                <w:color w:val="000000"/>
                <w:sz w:val="22"/>
              </w:rPr>
            </w:pPr>
            <w:r>
              <w:rPr>
                <w:rFonts w:hint="eastAsia"/>
                <w:color w:val="000000"/>
                <w:sz w:val="22"/>
              </w:rPr>
              <w:t>1.</w:t>
            </w:r>
            <w:r>
              <w:rPr>
                <w:rFonts w:ascii="Times New Roman" w:hAnsi="Times New Roman" w:cs="Times New Roman"/>
                <w:color w:val="000000"/>
                <w:sz w:val="22"/>
              </w:rPr>
              <w:t xml:space="preserve">   </w:t>
            </w:r>
            <w:r>
              <w:rPr>
                <w:rFonts w:hint="eastAsia"/>
                <w:color w:val="000000"/>
                <w:sz w:val="22"/>
              </w:rPr>
              <w:t>设备名称：液质联用仪；</w:t>
            </w:r>
          </w:p>
        </w:tc>
      </w:tr>
      <w:tr w:rsidR="0015775D" w14:paraId="6ED75A20" w14:textId="77777777" w:rsidTr="00FE5024">
        <w:tc>
          <w:tcPr>
            <w:tcW w:w="697" w:type="dxa"/>
            <w:vMerge/>
          </w:tcPr>
          <w:p w14:paraId="4EA4DD76" w14:textId="77777777" w:rsidR="0015775D" w:rsidRDefault="0015775D"/>
        </w:tc>
        <w:tc>
          <w:tcPr>
            <w:tcW w:w="1507" w:type="dxa"/>
            <w:vMerge/>
          </w:tcPr>
          <w:p w14:paraId="25D0D6E1" w14:textId="77777777" w:rsidR="0015775D" w:rsidRDefault="0015775D"/>
        </w:tc>
        <w:tc>
          <w:tcPr>
            <w:tcW w:w="1604" w:type="dxa"/>
            <w:vMerge/>
          </w:tcPr>
          <w:p w14:paraId="57D03580" w14:textId="77777777" w:rsidR="0015775D" w:rsidRDefault="0015775D"/>
        </w:tc>
        <w:tc>
          <w:tcPr>
            <w:tcW w:w="10366" w:type="dxa"/>
            <w:tcBorders>
              <w:top w:val="nil"/>
              <w:bottom w:val="nil"/>
            </w:tcBorders>
            <w:vAlign w:val="center"/>
          </w:tcPr>
          <w:p w14:paraId="69A15F71" w14:textId="77777777" w:rsidR="0015775D" w:rsidRDefault="0015775D" w:rsidP="00F64E0F">
            <w:pPr>
              <w:spacing w:line="360" w:lineRule="auto"/>
              <w:rPr>
                <w:rFonts w:ascii="宋体" w:eastAsia="宋体" w:hAnsi="宋体" w:cs="宋体"/>
                <w:color w:val="000000"/>
                <w:sz w:val="22"/>
              </w:rPr>
            </w:pPr>
            <w:r>
              <w:rPr>
                <w:rFonts w:hint="eastAsia"/>
                <w:color w:val="000000"/>
                <w:sz w:val="22"/>
              </w:rPr>
              <w:t>2.</w:t>
            </w:r>
            <w:r>
              <w:rPr>
                <w:rFonts w:ascii="Times New Roman" w:hAnsi="Times New Roman" w:cs="Times New Roman"/>
                <w:color w:val="000000"/>
                <w:sz w:val="22"/>
              </w:rPr>
              <w:t xml:space="preserve">   </w:t>
            </w:r>
            <w:r>
              <w:rPr>
                <w:rFonts w:hint="eastAsia"/>
                <w:color w:val="000000"/>
                <w:sz w:val="22"/>
              </w:rPr>
              <w:t>设备型号：</w:t>
            </w:r>
            <w:r>
              <w:rPr>
                <w:rFonts w:hint="eastAsia"/>
                <w:color w:val="000000"/>
                <w:sz w:val="22"/>
              </w:rPr>
              <w:t xml:space="preserve"> </w:t>
            </w:r>
            <w:r>
              <w:rPr>
                <w:rFonts w:hint="eastAsia"/>
                <w:color w:val="000000"/>
                <w:sz w:val="22"/>
              </w:rPr>
              <w:t>见附件</w:t>
            </w:r>
            <w:r>
              <w:rPr>
                <w:rFonts w:hint="eastAsia"/>
                <w:color w:val="000000"/>
                <w:sz w:val="22"/>
              </w:rPr>
              <w:t xml:space="preserve"> </w:t>
            </w:r>
            <w:r>
              <w:rPr>
                <w:rFonts w:hint="eastAsia"/>
                <w:color w:val="000000"/>
                <w:sz w:val="22"/>
              </w:rPr>
              <w:t>；</w:t>
            </w:r>
          </w:p>
        </w:tc>
      </w:tr>
      <w:tr w:rsidR="0015775D" w14:paraId="4B464F4E" w14:textId="77777777" w:rsidTr="00FE5024">
        <w:tc>
          <w:tcPr>
            <w:tcW w:w="697" w:type="dxa"/>
            <w:vMerge/>
          </w:tcPr>
          <w:p w14:paraId="56A962ED" w14:textId="77777777" w:rsidR="0015775D" w:rsidRDefault="0015775D"/>
        </w:tc>
        <w:tc>
          <w:tcPr>
            <w:tcW w:w="1507" w:type="dxa"/>
            <w:vMerge/>
          </w:tcPr>
          <w:p w14:paraId="3B450E1E" w14:textId="77777777" w:rsidR="0015775D" w:rsidRDefault="0015775D"/>
        </w:tc>
        <w:tc>
          <w:tcPr>
            <w:tcW w:w="1604" w:type="dxa"/>
            <w:vMerge/>
          </w:tcPr>
          <w:p w14:paraId="633B5D94" w14:textId="77777777" w:rsidR="0015775D" w:rsidRDefault="0015775D"/>
        </w:tc>
        <w:tc>
          <w:tcPr>
            <w:tcW w:w="10366" w:type="dxa"/>
            <w:tcBorders>
              <w:top w:val="nil"/>
              <w:bottom w:val="nil"/>
            </w:tcBorders>
            <w:vAlign w:val="center"/>
          </w:tcPr>
          <w:p w14:paraId="7781D7F2" w14:textId="77777777" w:rsidR="0015775D" w:rsidRDefault="0015775D" w:rsidP="00F64E0F">
            <w:pPr>
              <w:spacing w:line="360" w:lineRule="auto"/>
              <w:rPr>
                <w:rFonts w:ascii="宋体" w:eastAsia="宋体" w:hAnsi="宋体" w:cs="宋体"/>
                <w:color w:val="000000"/>
                <w:sz w:val="22"/>
              </w:rPr>
            </w:pPr>
            <w:r>
              <w:rPr>
                <w:rFonts w:hint="eastAsia"/>
                <w:color w:val="000000"/>
                <w:sz w:val="22"/>
              </w:rPr>
              <w:t>3.</w:t>
            </w:r>
            <w:r>
              <w:rPr>
                <w:rFonts w:ascii="Times New Roman" w:hAnsi="Times New Roman" w:cs="Times New Roman"/>
                <w:color w:val="000000"/>
                <w:sz w:val="22"/>
              </w:rPr>
              <w:t xml:space="preserve">   </w:t>
            </w:r>
            <w:r>
              <w:rPr>
                <w:rFonts w:hint="eastAsia"/>
                <w:color w:val="000000"/>
                <w:sz w:val="22"/>
              </w:rPr>
              <w:t>保修台件数：见附件；</w:t>
            </w:r>
          </w:p>
        </w:tc>
      </w:tr>
      <w:tr w:rsidR="0015775D" w14:paraId="5376E685" w14:textId="77777777" w:rsidTr="00FE5024">
        <w:tc>
          <w:tcPr>
            <w:tcW w:w="697" w:type="dxa"/>
            <w:vMerge/>
          </w:tcPr>
          <w:p w14:paraId="635D4EDB" w14:textId="77777777" w:rsidR="0015775D" w:rsidRDefault="0015775D"/>
        </w:tc>
        <w:tc>
          <w:tcPr>
            <w:tcW w:w="1507" w:type="dxa"/>
            <w:vMerge/>
          </w:tcPr>
          <w:p w14:paraId="0DA71A81" w14:textId="77777777" w:rsidR="0015775D" w:rsidRDefault="0015775D"/>
        </w:tc>
        <w:tc>
          <w:tcPr>
            <w:tcW w:w="1604" w:type="dxa"/>
            <w:vMerge/>
          </w:tcPr>
          <w:p w14:paraId="5EB06C67" w14:textId="77777777" w:rsidR="0015775D" w:rsidRDefault="0015775D"/>
        </w:tc>
        <w:tc>
          <w:tcPr>
            <w:tcW w:w="10366" w:type="dxa"/>
            <w:tcBorders>
              <w:top w:val="nil"/>
              <w:bottom w:val="nil"/>
            </w:tcBorders>
            <w:vAlign w:val="center"/>
          </w:tcPr>
          <w:p w14:paraId="313B8555" w14:textId="77777777" w:rsidR="0015775D" w:rsidRDefault="0015775D" w:rsidP="00F64E0F">
            <w:pPr>
              <w:spacing w:line="360" w:lineRule="auto"/>
              <w:rPr>
                <w:rFonts w:ascii="宋体" w:eastAsia="宋体" w:hAnsi="宋体" w:cs="宋体"/>
                <w:color w:val="000000"/>
                <w:sz w:val="22"/>
              </w:rPr>
            </w:pPr>
            <w:r>
              <w:rPr>
                <w:rFonts w:hint="eastAsia"/>
                <w:color w:val="000000"/>
                <w:sz w:val="22"/>
              </w:rPr>
              <w:t>4.</w:t>
            </w:r>
            <w:r>
              <w:rPr>
                <w:rFonts w:ascii="Times New Roman" w:hAnsi="Times New Roman" w:cs="Times New Roman"/>
                <w:color w:val="000000"/>
                <w:sz w:val="22"/>
              </w:rPr>
              <w:t xml:space="preserve">   </w:t>
            </w:r>
            <w:r>
              <w:rPr>
                <w:rFonts w:hint="eastAsia"/>
                <w:color w:val="000000"/>
                <w:sz w:val="22"/>
              </w:rPr>
              <w:t>保修类型：全保；</w:t>
            </w:r>
          </w:p>
        </w:tc>
      </w:tr>
      <w:tr w:rsidR="0015775D" w14:paraId="25476BD9" w14:textId="77777777" w:rsidTr="00FE5024">
        <w:tc>
          <w:tcPr>
            <w:tcW w:w="697" w:type="dxa"/>
            <w:vMerge/>
          </w:tcPr>
          <w:p w14:paraId="13765196" w14:textId="77777777" w:rsidR="0015775D" w:rsidRDefault="0015775D"/>
        </w:tc>
        <w:tc>
          <w:tcPr>
            <w:tcW w:w="1507" w:type="dxa"/>
            <w:vMerge/>
          </w:tcPr>
          <w:p w14:paraId="3D24B618" w14:textId="77777777" w:rsidR="0015775D" w:rsidRDefault="0015775D"/>
        </w:tc>
        <w:tc>
          <w:tcPr>
            <w:tcW w:w="1604" w:type="dxa"/>
            <w:vMerge/>
          </w:tcPr>
          <w:p w14:paraId="446A7EF3" w14:textId="77777777" w:rsidR="0015775D" w:rsidRDefault="0015775D"/>
        </w:tc>
        <w:tc>
          <w:tcPr>
            <w:tcW w:w="10366" w:type="dxa"/>
            <w:tcBorders>
              <w:top w:val="nil"/>
              <w:bottom w:val="nil"/>
            </w:tcBorders>
            <w:vAlign w:val="center"/>
          </w:tcPr>
          <w:p w14:paraId="44950E03" w14:textId="77777777" w:rsidR="0015775D" w:rsidRDefault="0015775D" w:rsidP="00F64E0F">
            <w:pPr>
              <w:spacing w:line="360" w:lineRule="auto"/>
              <w:rPr>
                <w:rFonts w:ascii="宋体" w:eastAsia="宋体" w:hAnsi="宋体" w:cs="宋体"/>
                <w:color w:val="000000"/>
                <w:sz w:val="22"/>
              </w:rPr>
            </w:pPr>
            <w:r>
              <w:rPr>
                <w:rFonts w:hint="eastAsia"/>
                <w:color w:val="000000"/>
                <w:sz w:val="22"/>
              </w:rPr>
              <w:t>5.</w:t>
            </w:r>
            <w:r>
              <w:rPr>
                <w:rFonts w:ascii="Times New Roman" w:hAnsi="Times New Roman" w:cs="Times New Roman"/>
                <w:color w:val="000000"/>
                <w:sz w:val="22"/>
              </w:rPr>
              <w:t xml:space="preserve">   </w:t>
            </w:r>
            <w:r>
              <w:rPr>
                <w:rFonts w:hint="eastAsia"/>
                <w:color w:val="000000"/>
                <w:sz w:val="22"/>
              </w:rPr>
              <w:t>保修年限：</w:t>
            </w:r>
            <w:r>
              <w:rPr>
                <w:rFonts w:hint="eastAsia"/>
                <w:color w:val="000000"/>
                <w:sz w:val="22"/>
              </w:rPr>
              <w:t>3</w:t>
            </w:r>
            <w:r>
              <w:rPr>
                <w:rFonts w:hint="eastAsia"/>
                <w:color w:val="000000"/>
                <w:sz w:val="22"/>
              </w:rPr>
              <w:t>年；</w:t>
            </w:r>
          </w:p>
        </w:tc>
      </w:tr>
      <w:tr w:rsidR="0015775D" w14:paraId="20666D36" w14:textId="77777777" w:rsidTr="00FE5024">
        <w:tc>
          <w:tcPr>
            <w:tcW w:w="697" w:type="dxa"/>
            <w:vMerge/>
          </w:tcPr>
          <w:p w14:paraId="400126BE" w14:textId="77777777" w:rsidR="0015775D" w:rsidRDefault="0015775D"/>
        </w:tc>
        <w:tc>
          <w:tcPr>
            <w:tcW w:w="1507" w:type="dxa"/>
            <w:vMerge/>
          </w:tcPr>
          <w:p w14:paraId="073828BC" w14:textId="77777777" w:rsidR="0015775D" w:rsidRDefault="0015775D"/>
        </w:tc>
        <w:tc>
          <w:tcPr>
            <w:tcW w:w="1604" w:type="dxa"/>
            <w:vMerge/>
          </w:tcPr>
          <w:p w14:paraId="107F6262" w14:textId="77777777" w:rsidR="0015775D" w:rsidRDefault="0015775D"/>
        </w:tc>
        <w:tc>
          <w:tcPr>
            <w:tcW w:w="10366" w:type="dxa"/>
            <w:tcBorders>
              <w:top w:val="nil"/>
              <w:bottom w:val="nil"/>
            </w:tcBorders>
            <w:vAlign w:val="center"/>
          </w:tcPr>
          <w:p w14:paraId="01EDF1EB" w14:textId="77777777" w:rsidR="0015775D" w:rsidRDefault="0015775D" w:rsidP="00F64E0F">
            <w:pPr>
              <w:spacing w:line="360" w:lineRule="auto"/>
              <w:rPr>
                <w:rFonts w:ascii="宋体" w:eastAsia="宋体" w:hAnsi="宋体" w:cs="宋体"/>
                <w:color w:val="000000"/>
                <w:sz w:val="22"/>
              </w:rPr>
            </w:pPr>
            <w:r>
              <w:rPr>
                <w:rFonts w:hint="eastAsia"/>
                <w:color w:val="000000"/>
                <w:sz w:val="22"/>
              </w:rPr>
              <w:t>6.</w:t>
            </w:r>
            <w:r>
              <w:rPr>
                <w:rFonts w:ascii="Times New Roman" w:hAnsi="Times New Roman" w:cs="Times New Roman"/>
                <w:color w:val="000000"/>
                <w:sz w:val="22"/>
              </w:rPr>
              <w:t xml:space="preserve">   </w:t>
            </w:r>
            <w:r>
              <w:rPr>
                <w:rFonts w:hint="eastAsia"/>
                <w:color w:val="000000"/>
                <w:sz w:val="22"/>
              </w:rPr>
              <w:t>投标人资质要求：经营范围必须包含技术服务项目，营业执照须经年检有效。不得转包、分包或由组织外散在的无约束保障的人员参与；</w:t>
            </w:r>
          </w:p>
        </w:tc>
      </w:tr>
      <w:tr w:rsidR="0015775D" w14:paraId="7685566E" w14:textId="77777777" w:rsidTr="00FE5024">
        <w:tc>
          <w:tcPr>
            <w:tcW w:w="697" w:type="dxa"/>
            <w:vMerge/>
          </w:tcPr>
          <w:p w14:paraId="147863E0" w14:textId="77777777" w:rsidR="0015775D" w:rsidRDefault="0015775D"/>
        </w:tc>
        <w:tc>
          <w:tcPr>
            <w:tcW w:w="1507" w:type="dxa"/>
            <w:vMerge/>
          </w:tcPr>
          <w:p w14:paraId="699C35C8" w14:textId="77777777" w:rsidR="0015775D" w:rsidRDefault="0015775D"/>
        </w:tc>
        <w:tc>
          <w:tcPr>
            <w:tcW w:w="1604" w:type="dxa"/>
            <w:vMerge/>
          </w:tcPr>
          <w:p w14:paraId="28C81658" w14:textId="77777777" w:rsidR="0015775D" w:rsidRDefault="0015775D"/>
        </w:tc>
        <w:tc>
          <w:tcPr>
            <w:tcW w:w="10366" w:type="dxa"/>
            <w:tcBorders>
              <w:top w:val="nil"/>
              <w:bottom w:val="nil"/>
            </w:tcBorders>
            <w:vAlign w:val="center"/>
          </w:tcPr>
          <w:p w14:paraId="1F0DFBE6" w14:textId="77777777" w:rsidR="0015775D" w:rsidRDefault="0015775D" w:rsidP="00F64E0F">
            <w:pPr>
              <w:spacing w:line="360" w:lineRule="auto"/>
              <w:rPr>
                <w:rFonts w:ascii="宋体" w:eastAsia="宋体" w:hAnsi="宋体" w:cs="宋体"/>
                <w:color w:val="000000"/>
                <w:sz w:val="22"/>
              </w:rPr>
            </w:pPr>
            <w:r>
              <w:rPr>
                <w:rFonts w:hint="eastAsia"/>
                <w:color w:val="000000"/>
                <w:sz w:val="22"/>
              </w:rPr>
              <w:t>7.</w:t>
            </w:r>
            <w:r>
              <w:rPr>
                <w:rFonts w:ascii="Times New Roman" w:hAnsi="Times New Roman" w:cs="Times New Roman"/>
                <w:color w:val="000000"/>
                <w:sz w:val="22"/>
              </w:rPr>
              <w:t xml:space="preserve">   </w:t>
            </w:r>
            <w:r>
              <w:rPr>
                <w:rFonts w:hint="eastAsia"/>
                <w:color w:val="000000"/>
                <w:sz w:val="22"/>
              </w:rPr>
              <w:t>★投标人应具备原厂授权或者为原厂；</w:t>
            </w:r>
          </w:p>
        </w:tc>
      </w:tr>
      <w:tr w:rsidR="0015775D" w14:paraId="20138D12" w14:textId="77777777" w:rsidTr="00FE5024">
        <w:tc>
          <w:tcPr>
            <w:tcW w:w="697" w:type="dxa"/>
            <w:vMerge/>
          </w:tcPr>
          <w:p w14:paraId="7451BCC8" w14:textId="77777777" w:rsidR="0015775D" w:rsidRDefault="0015775D"/>
        </w:tc>
        <w:tc>
          <w:tcPr>
            <w:tcW w:w="1507" w:type="dxa"/>
            <w:vMerge/>
          </w:tcPr>
          <w:p w14:paraId="7EC44A8D" w14:textId="77777777" w:rsidR="0015775D" w:rsidRDefault="0015775D"/>
        </w:tc>
        <w:tc>
          <w:tcPr>
            <w:tcW w:w="1604" w:type="dxa"/>
            <w:vMerge/>
          </w:tcPr>
          <w:p w14:paraId="4B6CF3D7" w14:textId="77777777" w:rsidR="0015775D" w:rsidRDefault="0015775D"/>
        </w:tc>
        <w:tc>
          <w:tcPr>
            <w:tcW w:w="10366" w:type="dxa"/>
            <w:tcBorders>
              <w:top w:val="nil"/>
              <w:bottom w:val="nil"/>
            </w:tcBorders>
            <w:vAlign w:val="center"/>
          </w:tcPr>
          <w:p w14:paraId="2DD3593F" w14:textId="77777777" w:rsidR="0015775D" w:rsidRDefault="0015775D" w:rsidP="00F64E0F">
            <w:pPr>
              <w:spacing w:line="360" w:lineRule="auto"/>
              <w:rPr>
                <w:rFonts w:ascii="宋体" w:eastAsia="宋体" w:hAnsi="宋体" w:cs="宋体"/>
                <w:color w:val="000000"/>
                <w:sz w:val="22"/>
              </w:rPr>
            </w:pPr>
            <w:r>
              <w:rPr>
                <w:rFonts w:hint="eastAsia"/>
                <w:color w:val="000000"/>
                <w:sz w:val="22"/>
              </w:rPr>
              <w:t>8.</w:t>
            </w:r>
            <w:r>
              <w:rPr>
                <w:rFonts w:ascii="Times New Roman" w:hAnsi="Times New Roman" w:cs="Times New Roman"/>
                <w:color w:val="000000"/>
                <w:sz w:val="22"/>
              </w:rPr>
              <w:t xml:space="preserve">   </w:t>
            </w:r>
            <w:r>
              <w:rPr>
                <w:rFonts w:hint="eastAsia"/>
                <w:color w:val="000000"/>
                <w:sz w:val="22"/>
              </w:rPr>
              <w:t>设备开机率：不得低于</w:t>
            </w:r>
            <w:r>
              <w:rPr>
                <w:rFonts w:ascii="Times New Roman" w:hAnsi="Times New Roman" w:cs="Times New Roman"/>
                <w:color w:val="000000"/>
                <w:sz w:val="22"/>
              </w:rPr>
              <w:t>95%</w:t>
            </w:r>
            <w:r>
              <w:rPr>
                <w:rFonts w:hint="eastAsia"/>
                <w:color w:val="000000"/>
                <w:sz w:val="22"/>
              </w:rPr>
              <w:t>（含节假日，若不能达到规定开机天数，按超出部分两倍顺延保修期，一年</w:t>
            </w:r>
            <w:r>
              <w:rPr>
                <w:rFonts w:ascii="Times New Roman" w:hAnsi="Times New Roman" w:cs="Times New Roman"/>
                <w:color w:val="000000"/>
                <w:sz w:val="22"/>
              </w:rPr>
              <w:t>365</w:t>
            </w:r>
            <w:r>
              <w:rPr>
                <w:rFonts w:hint="eastAsia"/>
                <w:color w:val="000000"/>
                <w:sz w:val="22"/>
              </w:rPr>
              <w:t>天，按自然年计算）；</w:t>
            </w:r>
          </w:p>
        </w:tc>
      </w:tr>
      <w:tr w:rsidR="0015775D" w14:paraId="57C858A5" w14:textId="77777777" w:rsidTr="00FE5024">
        <w:tc>
          <w:tcPr>
            <w:tcW w:w="697" w:type="dxa"/>
            <w:vMerge/>
          </w:tcPr>
          <w:p w14:paraId="2917B472" w14:textId="77777777" w:rsidR="0015775D" w:rsidRDefault="0015775D"/>
        </w:tc>
        <w:tc>
          <w:tcPr>
            <w:tcW w:w="1507" w:type="dxa"/>
            <w:vMerge/>
          </w:tcPr>
          <w:p w14:paraId="0D724924" w14:textId="77777777" w:rsidR="0015775D" w:rsidRDefault="0015775D"/>
        </w:tc>
        <w:tc>
          <w:tcPr>
            <w:tcW w:w="1604" w:type="dxa"/>
            <w:vMerge/>
          </w:tcPr>
          <w:p w14:paraId="746CA7BE" w14:textId="77777777" w:rsidR="0015775D" w:rsidRDefault="0015775D"/>
        </w:tc>
        <w:tc>
          <w:tcPr>
            <w:tcW w:w="10366" w:type="dxa"/>
            <w:tcBorders>
              <w:top w:val="nil"/>
              <w:bottom w:val="nil"/>
            </w:tcBorders>
            <w:vAlign w:val="center"/>
          </w:tcPr>
          <w:p w14:paraId="076C10AC" w14:textId="77777777" w:rsidR="0015775D" w:rsidRDefault="0015775D" w:rsidP="00F64E0F">
            <w:pPr>
              <w:spacing w:line="360" w:lineRule="auto"/>
              <w:rPr>
                <w:rFonts w:ascii="宋体" w:eastAsia="宋体" w:hAnsi="宋体" w:cs="宋体"/>
                <w:color w:val="000000"/>
                <w:sz w:val="22"/>
              </w:rPr>
            </w:pPr>
            <w:r>
              <w:rPr>
                <w:rFonts w:hint="eastAsia"/>
                <w:color w:val="000000"/>
                <w:sz w:val="22"/>
              </w:rPr>
              <w:t>9.</w:t>
            </w:r>
            <w:r>
              <w:rPr>
                <w:rFonts w:ascii="Times New Roman" w:hAnsi="Times New Roman" w:cs="Times New Roman"/>
                <w:color w:val="000000"/>
                <w:sz w:val="22"/>
              </w:rPr>
              <w:t xml:space="preserve">   </w:t>
            </w:r>
            <w:r>
              <w:rPr>
                <w:rFonts w:hint="eastAsia"/>
                <w:color w:val="000000"/>
                <w:sz w:val="22"/>
              </w:rPr>
              <w:t>维修响应时间：工程师即刻响应，保证</w:t>
            </w:r>
            <w:r>
              <w:rPr>
                <w:rFonts w:ascii="Times New Roman" w:hAnsi="Times New Roman" w:cs="Times New Roman"/>
                <w:color w:val="000000"/>
                <w:sz w:val="22"/>
              </w:rPr>
              <w:t>2</w:t>
            </w:r>
            <w:r>
              <w:rPr>
                <w:rFonts w:hint="eastAsia"/>
                <w:color w:val="000000"/>
                <w:sz w:val="22"/>
              </w:rPr>
              <w:t>小时内提供现场技术支持（全年，节假日照常服务），维修完成后，由我院仪器使用方和医学工程科对维修后的设备进行确认并签署相关服务报告，服务报告需提供给我院医学工程科进行存档；</w:t>
            </w:r>
          </w:p>
        </w:tc>
      </w:tr>
      <w:tr w:rsidR="0015775D" w14:paraId="61984F68" w14:textId="77777777" w:rsidTr="00FE5024">
        <w:tc>
          <w:tcPr>
            <w:tcW w:w="697" w:type="dxa"/>
            <w:vMerge/>
          </w:tcPr>
          <w:p w14:paraId="3BFD9AB1" w14:textId="77777777" w:rsidR="0015775D" w:rsidRDefault="0015775D"/>
        </w:tc>
        <w:tc>
          <w:tcPr>
            <w:tcW w:w="1507" w:type="dxa"/>
            <w:vMerge/>
          </w:tcPr>
          <w:p w14:paraId="0B244F99" w14:textId="77777777" w:rsidR="0015775D" w:rsidRDefault="0015775D"/>
        </w:tc>
        <w:tc>
          <w:tcPr>
            <w:tcW w:w="1604" w:type="dxa"/>
            <w:vMerge/>
          </w:tcPr>
          <w:p w14:paraId="0B0E4527" w14:textId="77777777" w:rsidR="0015775D" w:rsidRDefault="0015775D"/>
        </w:tc>
        <w:tc>
          <w:tcPr>
            <w:tcW w:w="10366" w:type="dxa"/>
            <w:tcBorders>
              <w:top w:val="nil"/>
              <w:bottom w:val="single" w:sz="4" w:space="0" w:color="auto"/>
            </w:tcBorders>
            <w:vAlign w:val="center"/>
          </w:tcPr>
          <w:p w14:paraId="3D7F8EDB" w14:textId="77777777" w:rsidR="0015775D" w:rsidRDefault="0015775D" w:rsidP="00F64E0F">
            <w:pPr>
              <w:spacing w:line="360" w:lineRule="auto"/>
              <w:rPr>
                <w:rFonts w:ascii="宋体" w:eastAsia="宋体" w:hAnsi="宋体" w:cs="宋体"/>
                <w:color w:val="000000"/>
                <w:sz w:val="22"/>
              </w:rPr>
            </w:pPr>
            <w:r>
              <w:rPr>
                <w:rFonts w:hint="eastAsia"/>
                <w:color w:val="000000"/>
                <w:sz w:val="22"/>
              </w:rPr>
              <w:t>10.</w:t>
            </w:r>
            <w:r>
              <w:rPr>
                <w:rFonts w:ascii="Times New Roman" w:hAnsi="Times New Roman" w:cs="Times New Roman"/>
                <w:color w:val="000000"/>
                <w:sz w:val="22"/>
              </w:rPr>
              <w:t xml:space="preserve">  </w:t>
            </w:r>
            <w:r>
              <w:rPr>
                <w:rFonts w:hint="eastAsia"/>
                <w:color w:val="000000"/>
                <w:sz w:val="22"/>
              </w:rPr>
              <w:t>维护保养：中标人应根据设备运行状况提供每年≥</w:t>
            </w:r>
            <w:r>
              <w:rPr>
                <w:rFonts w:ascii="Times New Roman" w:hAnsi="Times New Roman" w:cs="Times New Roman"/>
                <w:color w:val="000000"/>
                <w:sz w:val="22"/>
              </w:rPr>
              <w:t>4</w:t>
            </w:r>
            <w:r>
              <w:rPr>
                <w:rFonts w:hint="eastAsia"/>
                <w:color w:val="000000"/>
                <w:sz w:val="22"/>
              </w:rPr>
              <w:t>次定期预防性维护，按照保养计划更换损耗部件、检测、按照厂家标准进行调校、确认各项技术指标及性能、记录设备状况，维护记录交一份至我院医学工程科留档。中标人在预防性维护之前二周内通知招标人维护保养时间，投标人应按照按上海市医疗设备质控要求每年提供一份全程服务档案给我院医学工程科；</w:t>
            </w:r>
          </w:p>
        </w:tc>
      </w:tr>
      <w:tr w:rsidR="0015775D" w14:paraId="435E47F0" w14:textId="77777777" w:rsidTr="00FE5024">
        <w:tc>
          <w:tcPr>
            <w:tcW w:w="697" w:type="dxa"/>
            <w:vMerge w:val="restart"/>
            <w:vAlign w:val="center"/>
          </w:tcPr>
          <w:p w14:paraId="2B2B3F8B" w14:textId="77777777" w:rsidR="0015775D" w:rsidRDefault="0015775D">
            <w:pPr>
              <w:jc w:val="center"/>
              <w:rPr>
                <w:rFonts w:ascii="宋体" w:eastAsia="宋体" w:hAnsi="宋体" w:cs="宋体"/>
                <w:color w:val="000000"/>
                <w:sz w:val="22"/>
              </w:rPr>
            </w:pPr>
            <w:r>
              <w:rPr>
                <w:rFonts w:hint="eastAsia"/>
                <w:color w:val="000000"/>
                <w:sz w:val="22"/>
              </w:rPr>
              <w:lastRenderedPageBreak/>
              <w:t>4</w:t>
            </w:r>
          </w:p>
        </w:tc>
        <w:tc>
          <w:tcPr>
            <w:tcW w:w="1507" w:type="dxa"/>
            <w:vMerge w:val="restart"/>
            <w:vAlign w:val="center"/>
          </w:tcPr>
          <w:p w14:paraId="35318D84" w14:textId="77777777" w:rsidR="0015775D" w:rsidRDefault="0015775D">
            <w:pPr>
              <w:jc w:val="center"/>
              <w:rPr>
                <w:rFonts w:ascii="宋体" w:eastAsia="宋体" w:hAnsi="宋体" w:cs="宋体"/>
                <w:color w:val="000000"/>
                <w:sz w:val="22"/>
              </w:rPr>
            </w:pPr>
            <w:r>
              <w:rPr>
                <w:rFonts w:hint="eastAsia"/>
                <w:color w:val="000000"/>
                <w:sz w:val="22"/>
              </w:rPr>
              <w:t>药材科</w:t>
            </w:r>
          </w:p>
        </w:tc>
        <w:tc>
          <w:tcPr>
            <w:tcW w:w="1604" w:type="dxa"/>
            <w:vMerge w:val="restart"/>
            <w:vAlign w:val="center"/>
          </w:tcPr>
          <w:p w14:paraId="490EC882" w14:textId="77777777" w:rsidR="0015775D" w:rsidRDefault="0015775D">
            <w:pPr>
              <w:jc w:val="center"/>
              <w:rPr>
                <w:rFonts w:ascii="宋体" w:eastAsia="宋体" w:hAnsi="宋体" w:cs="宋体"/>
                <w:color w:val="000000"/>
                <w:sz w:val="22"/>
              </w:rPr>
            </w:pPr>
            <w:r>
              <w:rPr>
                <w:rFonts w:hint="eastAsia"/>
                <w:color w:val="000000"/>
                <w:sz w:val="22"/>
              </w:rPr>
              <w:t>药材科液质联用仪保修</w:t>
            </w:r>
          </w:p>
        </w:tc>
        <w:tc>
          <w:tcPr>
            <w:tcW w:w="10366" w:type="dxa"/>
            <w:tcBorders>
              <w:bottom w:val="nil"/>
            </w:tcBorders>
            <w:vAlign w:val="center"/>
          </w:tcPr>
          <w:p w14:paraId="572F0EF9" w14:textId="77777777" w:rsidR="0015775D" w:rsidRDefault="0015775D" w:rsidP="00F64E0F">
            <w:pPr>
              <w:spacing w:line="360" w:lineRule="auto"/>
              <w:rPr>
                <w:rFonts w:ascii="宋体" w:eastAsia="宋体" w:hAnsi="宋体" w:cs="宋体"/>
                <w:color w:val="000000"/>
                <w:sz w:val="22"/>
              </w:rPr>
            </w:pPr>
            <w:r>
              <w:rPr>
                <w:rFonts w:hint="eastAsia"/>
                <w:color w:val="000000"/>
                <w:sz w:val="22"/>
              </w:rPr>
              <w:t>11.</w:t>
            </w:r>
            <w:r>
              <w:rPr>
                <w:rFonts w:hint="eastAsia"/>
                <w:color w:val="000000"/>
                <w:sz w:val="22"/>
              </w:rPr>
              <w:t>上海地区设有专门的零备件仓库，备件供应</w:t>
            </w:r>
            <w:r>
              <w:rPr>
                <w:rFonts w:hint="eastAsia"/>
                <w:color w:val="000000"/>
                <w:sz w:val="22"/>
              </w:rPr>
              <w:t>100%</w:t>
            </w:r>
            <w:r>
              <w:rPr>
                <w:rFonts w:hint="eastAsia"/>
                <w:color w:val="000000"/>
                <w:sz w:val="22"/>
              </w:rPr>
              <w:t>保障，提供场地租赁证明，附配件仓库照片；</w:t>
            </w:r>
          </w:p>
        </w:tc>
      </w:tr>
      <w:tr w:rsidR="0015775D" w14:paraId="4B3BF3D2" w14:textId="77777777" w:rsidTr="00FE5024">
        <w:tc>
          <w:tcPr>
            <w:tcW w:w="697" w:type="dxa"/>
            <w:vMerge/>
          </w:tcPr>
          <w:p w14:paraId="12FAA818" w14:textId="77777777" w:rsidR="0015775D" w:rsidRDefault="0015775D"/>
        </w:tc>
        <w:tc>
          <w:tcPr>
            <w:tcW w:w="1507" w:type="dxa"/>
            <w:vMerge/>
          </w:tcPr>
          <w:p w14:paraId="350F5565" w14:textId="77777777" w:rsidR="0015775D" w:rsidRDefault="0015775D"/>
        </w:tc>
        <w:tc>
          <w:tcPr>
            <w:tcW w:w="1604" w:type="dxa"/>
            <w:vMerge/>
          </w:tcPr>
          <w:p w14:paraId="284BD1C5" w14:textId="77777777" w:rsidR="0015775D" w:rsidRDefault="0015775D"/>
        </w:tc>
        <w:tc>
          <w:tcPr>
            <w:tcW w:w="10366" w:type="dxa"/>
            <w:tcBorders>
              <w:top w:val="nil"/>
              <w:bottom w:val="nil"/>
            </w:tcBorders>
            <w:vAlign w:val="center"/>
          </w:tcPr>
          <w:p w14:paraId="7FBB3061" w14:textId="77777777" w:rsidR="0015775D" w:rsidRDefault="0015775D" w:rsidP="00F64E0F">
            <w:pPr>
              <w:spacing w:line="360" w:lineRule="auto"/>
              <w:rPr>
                <w:rFonts w:ascii="宋体" w:eastAsia="宋体" w:hAnsi="宋体" w:cs="宋体"/>
                <w:color w:val="000000"/>
                <w:sz w:val="22"/>
              </w:rPr>
            </w:pPr>
            <w:r>
              <w:rPr>
                <w:rFonts w:hint="eastAsia"/>
                <w:color w:val="000000"/>
                <w:sz w:val="22"/>
              </w:rPr>
              <w:t>12.</w:t>
            </w:r>
            <w:r>
              <w:rPr>
                <w:rFonts w:ascii="Times New Roman" w:hAnsi="Times New Roman" w:cs="Times New Roman"/>
                <w:color w:val="000000"/>
                <w:sz w:val="22"/>
              </w:rPr>
              <w:t xml:space="preserve">  </w:t>
            </w:r>
            <w:r>
              <w:rPr>
                <w:rFonts w:hint="eastAsia"/>
                <w:color w:val="000000"/>
                <w:sz w:val="22"/>
              </w:rPr>
              <w:t>★所更换的备件为原设备零配件同一生产厂家和同一型号规格的全新零配件，符合国家有关标准、制造厂标准或合同技术标准要求，并提供零配件的相关材料，若所提供零配件为国外供货，进口产品须提供报关单等证明材料；</w:t>
            </w:r>
          </w:p>
        </w:tc>
      </w:tr>
      <w:tr w:rsidR="0015775D" w14:paraId="14E944A3" w14:textId="77777777" w:rsidTr="00FE5024">
        <w:tc>
          <w:tcPr>
            <w:tcW w:w="697" w:type="dxa"/>
            <w:vMerge/>
          </w:tcPr>
          <w:p w14:paraId="56059F6C" w14:textId="77777777" w:rsidR="0015775D" w:rsidRDefault="0015775D"/>
        </w:tc>
        <w:tc>
          <w:tcPr>
            <w:tcW w:w="1507" w:type="dxa"/>
            <w:vMerge/>
          </w:tcPr>
          <w:p w14:paraId="30C1CDCC" w14:textId="77777777" w:rsidR="0015775D" w:rsidRDefault="0015775D"/>
        </w:tc>
        <w:tc>
          <w:tcPr>
            <w:tcW w:w="1604" w:type="dxa"/>
            <w:vMerge/>
          </w:tcPr>
          <w:p w14:paraId="1600E39A" w14:textId="77777777" w:rsidR="0015775D" w:rsidRDefault="0015775D"/>
        </w:tc>
        <w:tc>
          <w:tcPr>
            <w:tcW w:w="10366" w:type="dxa"/>
            <w:tcBorders>
              <w:top w:val="nil"/>
              <w:bottom w:val="nil"/>
            </w:tcBorders>
            <w:vAlign w:val="center"/>
          </w:tcPr>
          <w:p w14:paraId="3B285247" w14:textId="77777777" w:rsidR="0015775D" w:rsidRDefault="0015775D" w:rsidP="00F64E0F">
            <w:pPr>
              <w:spacing w:line="360" w:lineRule="auto"/>
              <w:rPr>
                <w:rFonts w:ascii="宋体" w:eastAsia="宋体" w:hAnsi="宋体" w:cs="宋体"/>
                <w:color w:val="000000"/>
                <w:sz w:val="22"/>
              </w:rPr>
            </w:pPr>
            <w:r>
              <w:rPr>
                <w:rFonts w:hint="eastAsia"/>
                <w:color w:val="000000"/>
                <w:sz w:val="22"/>
              </w:rPr>
              <w:t>13.</w:t>
            </w:r>
            <w:r>
              <w:rPr>
                <w:rFonts w:ascii="Times New Roman" w:hAnsi="Times New Roman" w:cs="Times New Roman"/>
                <w:color w:val="000000"/>
                <w:sz w:val="22"/>
              </w:rPr>
              <w:t xml:space="preserve">  </w:t>
            </w:r>
            <w:r>
              <w:rPr>
                <w:rFonts w:hint="eastAsia"/>
                <w:color w:val="000000"/>
                <w:sz w:val="22"/>
              </w:rPr>
              <w:t>★上海地区设有稳定的常驻服务机构（人员），具有专业维修资质的工程师，需提供原厂同类型产品培训证书或资质文件；</w:t>
            </w:r>
          </w:p>
        </w:tc>
      </w:tr>
      <w:tr w:rsidR="0015775D" w14:paraId="0C0FC9BA" w14:textId="77777777" w:rsidTr="00FE5024">
        <w:tc>
          <w:tcPr>
            <w:tcW w:w="697" w:type="dxa"/>
            <w:vMerge/>
          </w:tcPr>
          <w:p w14:paraId="53FAE8B2" w14:textId="77777777" w:rsidR="0015775D" w:rsidRDefault="0015775D"/>
        </w:tc>
        <w:tc>
          <w:tcPr>
            <w:tcW w:w="1507" w:type="dxa"/>
            <w:vMerge/>
          </w:tcPr>
          <w:p w14:paraId="5BBDD971" w14:textId="77777777" w:rsidR="0015775D" w:rsidRDefault="0015775D"/>
        </w:tc>
        <w:tc>
          <w:tcPr>
            <w:tcW w:w="1604" w:type="dxa"/>
            <w:vMerge/>
          </w:tcPr>
          <w:p w14:paraId="1D4BA9A8" w14:textId="77777777" w:rsidR="0015775D" w:rsidRDefault="0015775D"/>
        </w:tc>
        <w:tc>
          <w:tcPr>
            <w:tcW w:w="10366" w:type="dxa"/>
            <w:tcBorders>
              <w:top w:val="nil"/>
              <w:bottom w:val="nil"/>
            </w:tcBorders>
            <w:vAlign w:val="center"/>
          </w:tcPr>
          <w:p w14:paraId="7AB85131" w14:textId="77777777" w:rsidR="0015775D" w:rsidRDefault="0015775D" w:rsidP="00F64E0F">
            <w:pPr>
              <w:spacing w:line="360" w:lineRule="auto"/>
              <w:rPr>
                <w:rFonts w:ascii="宋体" w:eastAsia="宋体" w:hAnsi="宋体" w:cs="宋体"/>
                <w:color w:val="000000"/>
                <w:sz w:val="22"/>
              </w:rPr>
            </w:pPr>
            <w:r>
              <w:rPr>
                <w:rFonts w:hint="eastAsia"/>
                <w:color w:val="000000"/>
                <w:sz w:val="22"/>
              </w:rPr>
              <w:t>14.</w:t>
            </w:r>
            <w:r>
              <w:rPr>
                <w:rFonts w:ascii="Times New Roman" w:hAnsi="Times New Roman" w:cs="Times New Roman"/>
                <w:color w:val="000000"/>
                <w:sz w:val="22"/>
              </w:rPr>
              <w:t xml:space="preserve">  </w:t>
            </w:r>
            <w:r>
              <w:rPr>
                <w:rFonts w:hint="eastAsia"/>
                <w:color w:val="000000"/>
                <w:sz w:val="22"/>
              </w:rPr>
              <w:t>具备专门检测和维修的设备和工具；</w:t>
            </w:r>
          </w:p>
        </w:tc>
      </w:tr>
      <w:tr w:rsidR="0015775D" w14:paraId="22BC38C7" w14:textId="77777777" w:rsidTr="00FE5024">
        <w:tc>
          <w:tcPr>
            <w:tcW w:w="697" w:type="dxa"/>
            <w:vMerge/>
          </w:tcPr>
          <w:p w14:paraId="54BAA109" w14:textId="77777777" w:rsidR="0015775D" w:rsidRDefault="0015775D"/>
        </w:tc>
        <w:tc>
          <w:tcPr>
            <w:tcW w:w="1507" w:type="dxa"/>
            <w:vMerge/>
          </w:tcPr>
          <w:p w14:paraId="16C0C684" w14:textId="77777777" w:rsidR="0015775D" w:rsidRDefault="0015775D"/>
        </w:tc>
        <w:tc>
          <w:tcPr>
            <w:tcW w:w="1604" w:type="dxa"/>
            <w:vMerge/>
          </w:tcPr>
          <w:p w14:paraId="7C8C6D2C" w14:textId="77777777" w:rsidR="0015775D" w:rsidRDefault="0015775D"/>
        </w:tc>
        <w:tc>
          <w:tcPr>
            <w:tcW w:w="10366" w:type="dxa"/>
            <w:tcBorders>
              <w:top w:val="nil"/>
              <w:bottom w:val="nil"/>
            </w:tcBorders>
            <w:vAlign w:val="center"/>
          </w:tcPr>
          <w:p w14:paraId="32452C2B" w14:textId="77777777" w:rsidR="0015775D" w:rsidRDefault="0015775D" w:rsidP="00F64E0F">
            <w:pPr>
              <w:spacing w:line="360" w:lineRule="auto"/>
              <w:rPr>
                <w:rFonts w:ascii="宋体" w:eastAsia="宋体" w:hAnsi="宋体" w:cs="宋体"/>
                <w:color w:val="000000"/>
                <w:sz w:val="22"/>
              </w:rPr>
            </w:pPr>
            <w:r>
              <w:rPr>
                <w:rFonts w:hint="eastAsia"/>
                <w:color w:val="000000"/>
                <w:sz w:val="22"/>
              </w:rPr>
              <w:t>15.</w:t>
            </w:r>
            <w:r>
              <w:rPr>
                <w:rFonts w:ascii="Times New Roman" w:hAnsi="Times New Roman" w:cs="Times New Roman"/>
                <w:color w:val="000000"/>
                <w:sz w:val="22"/>
              </w:rPr>
              <w:t xml:space="preserve">  </w:t>
            </w:r>
            <w:r>
              <w:rPr>
                <w:rFonts w:hint="eastAsia"/>
                <w:color w:val="000000"/>
                <w:sz w:val="22"/>
              </w:rPr>
              <w:t>具备客户服务、技术服务电话支持热线；</w:t>
            </w:r>
          </w:p>
        </w:tc>
      </w:tr>
      <w:tr w:rsidR="0015775D" w14:paraId="640D8B95" w14:textId="77777777" w:rsidTr="00FE5024">
        <w:tc>
          <w:tcPr>
            <w:tcW w:w="697" w:type="dxa"/>
            <w:vMerge/>
          </w:tcPr>
          <w:p w14:paraId="29DAE4E3" w14:textId="77777777" w:rsidR="0015775D" w:rsidRDefault="0015775D"/>
        </w:tc>
        <w:tc>
          <w:tcPr>
            <w:tcW w:w="1507" w:type="dxa"/>
            <w:vMerge/>
          </w:tcPr>
          <w:p w14:paraId="4D8BB3F4" w14:textId="77777777" w:rsidR="0015775D" w:rsidRDefault="0015775D"/>
        </w:tc>
        <w:tc>
          <w:tcPr>
            <w:tcW w:w="1604" w:type="dxa"/>
            <w:vMerge/>
          </w:tcPr>
          <w:p w14:paraId="0383692B" w14:textId="77777777" w:rsidR="0015775D" w:rsidRDefault="0015775D"/>
        </w:tc>
        <w:tc>
          <w:tcPr>
            <w:tcW w:w="10366" w:type="dxa"/>
            <w:tcBorders>
              <w:top w:val="nil"/>
              <w:bottom w:val="nil"/>
            </w:tcBorders>
            <w:vAlign w:val="center"/>
          </w:tcPr>
          <w:p w14:paraId="63663BB5" w14:textId="77777777" w:rsidR="0015775D" w:rsidRDefault="0015775D" w:rsidP="00F64E0F">
            <w:pPr>
              <w:spacing w:line="360" w:lineRule="auto"/>
              <w:rPr>
                <w:rFonts w:ascii="宋体" w:eastAsia="宋体" w:hAnsi="宋体" w:cs="宋体"/>
                <w:color w:val="000000"/>
                <w:sz w:val="22"/>
              </w:rPr>
            </w:pPr>
            <w:r>
              <w:rPr>
                <w:rFonts w:hint="eastAsia"/>
                <w:color w:val="000000"/>
                <w:sz w:val="22"/>
              </w:rPr>
              <w:t>16.</w:t>
            </w:r>
            <w:r>
              <w:rPr>
                <w:rFonts w:hint="eastAsia"/>
                <w:color w:val="000000"/>
                <w:sz w:val="22"/>
              </w:rPr>
              <w:t>维修时限：报修后</w:t>
            </w:r>
            <w:r>
              <w:rPr>
                <w:rFonts w:hint="eastAsia"/>
                <w:color w:val="000000"/>
                <w:sz w:val="22"/>
              </w:rPr>
              <w:t>12</w:t>
            </w:r>
            <w:r>
              <w:rPr>
                <w:rFonts w:hint="eastAsia"/>
                <w:color w:val="000000"/>
                <w:sz w:val="22"/>
              </w:rPr>
              <w:t>小时内完成小故障维修（全年，包括节假日），报修后</w:t>
            </w:r>
            <w:r>
              <w:rPr>
                <w:rFonts w:hint="eastAsia"/>
                <w:color w:val="000000"/>
                <w:sz w:val="22"/>
              </w:rPr>
              <w:t>72</w:t>
            </w:r>
            <w:r>
              <w:rPr>
                <w:rFonts w:hint="eastAsia"/>
                <w:color w:val="000000"/>
                <w:sz w:val="22"/>
              </w:rPr>
              <w:t>小时内完成大故障维修（全年，包括节假日）；</w:t>
            </w:r>
          </w:p>
        </w:tc>
      </w:tr>
      <w:tr w:rsidR="0015775D" w14:paraId="187456E8" w14:textId="77777777" w:rsidTr="00FE5024">
        <w:tc>
          <w:tcPr>
            <w:tcW w:w="697" w:type="dxa"/>
            <w:vMerge/>
          </w:tcPr>
          <w:p w14:paraId="76B0C47E" w14:textId="77777777" w:rsidR="0015775D" w:rsidRDefault="0015775D"/>
        </w:tc>
        <w:tc>
          <w:tcPr>
            <w:tcW w:w="1507" w:type="dxa"/>
            <w:vMerge/>
          </w:tcPr>
          <w:p w14:paraId="766F0F27" w14:textId="77777777" w:rsidR="0015775D" w:rsidRDefault="0015775D"/>
        </w:tc>
        <w:tc>
          <w:tcPr>
            <w:tcW w:w="1604" w:type="dxa"/>
            <w:vMerge/>
          </w:tcPr>
          <w:p w14:paraId="1DA55543" w14:textId="77777777" w:rsidR="0015775D" w:rsidRDefault="0015775D"/>
        </w:tc>
        <w:tc>
          <w:tcPr>
            <w:tcW w:w="10366" w:type="dxa"/>
            <w:tcBorders>
              <w:top w:val="nil"/>
              <w:bottom w:val="nil"/>
            </w:tcBorders>
            <w:vAlign w:val="center"/>
          </w:tcPr>
          <w:p w14:paraId="6AC4BC2F" w14:textId="77777777" w:rsidR="0015775D" w:rsidRDefault="0015775D" w:rsidP="00F64E0F">
            <w:pPr>
              <w:spacing w:line="360" w:lineRule="auto"/>
              <w:rPr>
                <w:rFonts w:ascii="宋体" w:eastAsia="宋体" w:hAnsi="宋体" w:cs="宋体"/>
                <w:color w:val="000000"/>
                <w:sz w:val="22"/>
              </w:rPr>
            </w:pPr>
            <w:r>
              <w:rPr>
                <w:rFonts w:hint="eastAsia"/>
                <w:color w:val="000000"/>
                <w:sz w:val="22"/>
              </w:rPr>
              <w:t>17.</w:t>
            </w:r>
            <w:r>
              <w:rPr>
                <w:rFonts w:ascii="Times New Roman" w:hAnsi="Times New Roman" w:cs="Times New Roman"/>
                <w:color w:val="000000"/>
                <w:sz w:val="22"/>
              </w:rPr>
              <w:t xml:space="preserve">  </w:t>
            </w:r>
            <w:r>
              <w:rPr>
                <w:rFonts w:hint="eastAsia"/>
                <w:color w:val="000000"/>
                <w:sz w:val="22"/>
              </w:rPr>
              <w:t>维修工程师保证能够解决所有需要原厂</w:t>
            </w:r>
            <w:r>
              <w:rPr>
                <w:rFonts w:hint="eastAsia"/>
                <w:color w:val="000000"/>
                <w:sz w:val="22"/>
              </w:rPr>
              <w:t>service key</w:t>
            </w:r>
            <w:r>
              <w:rPr>
                <w:rFonts w:hint="eastAsia"/>
                <w:color w:val="000000"/>
                <w:sz w:val="22"/>
              </w:rPr>
              <w:t>才能解决的设备故障；</w:t>
            </w:r>
          </w:p>
        </w:tc>
      </w:tr>
      <w:tr w:rsidR="0015775D" w14:paraId="606B9734" w14:textId="77777777" w:rsidTr="00FE5024">
        <w:tc>
          <w:tcPr>
            <w:tcW w:w="697" w:type="dxa"/>
            <w:vMerge/>
          </w:tcPr>
          <w:p w14:paraId="4236B11D" w14:textId="77777777" w:rsidR="0015775D" w:rsidRDefault="0015775D"/>
        </w:tc>
        <w:tc>
          <w:tcPr>
            <w:tcW w:w="1507" w:type="dxa"/>
            <w:vMerge/>
          </w:tcPr>
          <w:p w14:paraId="47356D2B" w14:textId="77777777" w:rsidR="0015775D" w:rsidRDefault="0015775D"/>
        </w:tc>
        <w:tc>
          <w:tcPr>
            <w:tcW w:w="1604" w:type="dxa"/>
            <w:vMerge/>
          </w:tcPr>
          <w:p w14:paraId="67A9D6F9" w14:textId="77777777" w:rsidR="0015775D" w:rsidRDefault="0015775D"/>
        </w:tc>
        <w:tc>
          <w:tcPr>
            <w:tcW w:w="10366" w:type="dxa"/>
            <w:tcBorders>
              <w:top w:val="nil"/>
              <w:bottom w:val="nil"/>
            </w:tcBorders>
            <w:vAlign w:val="center"/>
          </w:tcPr>
          <w:p w14:paraId="79A8EBD1" w14:textId="77777777" w:rsidR="0015775D" w:rsidRDefault="0015775D" w:rsidP="00F64E0F">
            <w:pPr>
              <w:spacing w:line="360" w:lineRule="auto"/>
              <w:rPr>
                <w:rFonts w:ascii="宋体" w:eastAsia="宋体" w:hAnsi="宋体" w:cs="宋体"/>
                <w:color w:val="000000"/>
                <w:sz w:val="22"/>
              </w:rPr>
            </w:pPr>
            <w:r>
              <w:rPr>
                <w:rFonts w:hint="eastAsia"/>
                <w:color w:val="000000"/>
                <w:sz w:val="22"/>
              </w:rPr>
              <w:t>18.</w:t>
            </w:r>
            <w:r>
              <w:rPr>
                <w:rFonts w:ascii="Times New Roman" w:hAnsi="Times New Roman" w:cs="Times New Roman"/>
                <w:color w:val="000000"/>
                <w:sz w:val="22"/>
              </w:rPr>
              <w:t xml:space="preserve">  </w:t>
            </w:r>
            <w:r>
              <w:rPr>
                <w:rFonts w:hint="eastAsia"/>
                <w:color w:val="000000"/>
                <w:sz w:val="22"/>
              </w:rPr>
              <w:t>热线支持服务时间、技术支持工程师每周服务时间：</w:t>
            </w:r>
            <w:r>
              <w:rPr>
                <w:rFonts w:hint="eastAsia"/>
                <w:color w:val="000000"/>
                <w:sz w:val="22"/>
              </w:rPr>
              <w:t>24</w:t>
            </w:r>
            <w:r>
              <w:rPr>
                <w:rFonts w:hint="eastAsia"/>
                <w:color w:val="000000"/>
                <w:sz w:val="22"/>
              </w:rPr>
              <w:t>小时×</w:t>
            </w:r>
            <w:r>
              <w:rPr>
                <w:rFonts w:hint="eastAsia"/>
                <w:color w:val="000000"/>
                <w:sz w:val="22"/>
              </w:rPr>
              <w:t>7</w:t>
            </w:r>
            <w:r>
              <w:rPr>
                <w:rFonts w:hint="eastAsia"/>
                <w:color w:val="000000"/>
                <w:sz w:val="22"/>
              </w:rPr>
              <w:t>天（含节假日）；</w:t>
            </w:r>
          </w:p>
        </w:tc>
      </w:tr>
      <w:tr w:rsidR="0015775D" w14:paraId="28FB964C" w14:textId="77777777" w:rsidTr="00FE5024">
        <w:tc>
          <w:tcPr>
            <w:tcW w:w="697" w:type="dxa"/>
            <w:vMerge/>
          </w:tcPr>
          <w:p w14:paraId="1A947D7C" w14:textId="77777777" w:rsidR="0015775D" w:rsidRDefault="0015775D"/>
        </w:tc>
        <w:tc>
          <w:tcPr>
            <w:tcW w:w="1507" w:type="dxa"/>
            <w:vMerge/>
          </w:tcPr>
          <w:p w14:paraId="4D9EBE7C" w14:textId="77777777" w:rsidR="0015775D" w:rsidRDefault="0015775D"/>
        </w:tc>
        <w:tc>
          <w:tcPr>
            <w:tcW w:w="1604" w:type="dxa"/>
            <w:vMerge/>
          </w:tcPr>
          <w:p w14:paraId="5DFE7CFA" w14:textId="77777777" w:rsidR="0015775D" w:rsidRDefault="0015775D"/>
        </w:tc>
        <w:tc>
          <w:tcPr>
            <w:tcW w:w="10366" w:type="dxa"/>
            <w:tcBorders>
              <w:top w:val="nil"/>
              <w:bottom w:val="nil"/>
            </w:tcBorders>
            <w:vAlign w:val="center"/>
          </w:tcPr>
          <w:p w14:paraId="070D6C2C" w14:textId="77777777" w:rsidR="0015775D" w:rsidRDefault="0015775D" w:rsidP="00F64E0F">
            <w:pPr>
              <w:spacing w:line="360" w:lineRule="auto"/>
              <w:rPr>
                <w:rFonts w:ascii="宋体" w:eastAsia="宋体" w:hAnsi="宋体" w:cs="宋体"/>
                <w:color w:val="000000"/>
                <w:sz w:val="22"/>
              </w:rPr>
            </w:pPr>
            <w:r>
              <w:rPr>
                <w:rFonts w:hint="eastAsia"/>
                <w:color w:val="000000"/>
                <w:sz w:val="22"/>
              </w:rPr>
              <w:t>19.</w:t>
            </w:r>
            <w:r>
              <w:rPr>
                <w:rFonts w:ascii="Times New Roman" w:hAnsi="Times New Roman" w:cs="Times New Roman"/>
                <w:color w:val="000000"/>
                <w:sz w:val="22"/>
              </w:rPr>
              <w:t xml:space="preserve">  </w:t>
            </w:r>
            <w:r>
              <w:rPr>
                <w:rFonts w:hint="eastAsia"/>
                <w:color w:val="000000"/>
                <w:sz w:val="22"/>
              </w:rPr>
              <w:t>客户服务中心热线服务人员：每天值班人员≥</w:t>
            </w:r>
            <w:r>
              <w:rPr>
                <w:rFonts w:hint="eastAsia"/>
                <w:color w:val="000000"/>
                <w:sz w:val="22"/>
              </w:rPr>
              <w:t>1</w:t>
            </w:r>
            <w:r>
              <w:rPr>
                <w:rFonts w:hint="eastAsia"/>
                <w:color w:val="000000"/>
                <w:sz w:val="22"/>
              </w:rPr>
              <w:t>人；</w:t>
            </w:r>
          </w:p>
        </w:tc>
      </w:tr>
      <w:tr w:rsidR="0015775D" w14:paraId="0CFEC4BA" w14:textId="77777777" w:rsidTr="00FE5024">
        <w:tc>
          <w:tcPr>
            <w:tcW w:w="697" w:type="dxa"/>
            <w:vMerge/>
          </w:tcPr>
          <w:p w14:paraId="56C1B1EE" w14:textId="77777777" w:rsidR="0015775D" w:rsidRDefault="0015775D"/>
        </w:tc>
        <w:tc>
          <w:tcPr>
            <w:tcW w:w="1507" w:type="dxa"/>
            <w:vMerge/>
          </w:tcPr>
          <w:p w14:paraId="5FD3ECDF" w14:textId="77777777" w:rsidR="0015775D" w:rsidRDefault="0015775D"/>
        </w:tc>
        <w:tc>
          <w:tcPr>
            <w:tcW w:w="1604" w:type="dxa"/>
            <w:vMerge/>
          </w:tcPr>
          <w:p w14:paraId="6033190D" w14:textId="77777777" w:rsidR="0015775D" w:rsidRDefault="0015775D"/>
        </w:tc>
        <w:tc>
          <w:tcPr>
            <w:tcW w:w="10366" w:type="dxa"/>
            <w:tcBorders>
              <w:top w:val="nil"/>
              <w:bottom w:val="nil"/>
            </w:tcBorders>
            <w:vAlign w:val="center"/>
          </w:tcPr>
          <w:p w14:paraId="2354F319" w14:textId="77777777" w:rsidR="0015775D" w:rsidRDefault="0015775D" w:rsidP="00F64E0F">
            <w:pPr>
              <w:spacing w:line="360" w:lineRule="auto"/>
              <w:rPr>
                <w:rFonts w:ascii="宋体" w:eastAsia="宋体" w:hAnsi="宋体" w:cs="宋体"/>
                <w:color w:val="000000"/>
                <w:sz w:val="22"/>
              </w:rPr>
            </w:pPr>
            <w:r>
              <w:rPr>
                <w:rFonts w:hint="eastAsia"/>
                <w:color w:val="000000"/>
                <w:sz w:val="22"/>
              </w:rPr>
              <w:t>20.</w:t>
            </w:r>
            <w:r>
              <w:rPr>
                <w:rFonts w:ascii="Times New Roman" w:hAnsi="Times New Roman" w:cs="Times New Roman"/>
                <w:color w:val="000000"/>
                <w:sz w:val="22"/>
              </w:rPr>
              <w:t xml:space="preserve">  </w:t>
            </w:r>
            <w:r>
              <w:rPr>
                <w:rFonts w:hint="eastAsia"/>
                <w:color w:val="000000"/>
                <w:sz w:val="22"/>
              </w:rPr>
              <w:t>客户服务中心技术支持：专职热线支持工程师≥</w:t>
            </w:r>
            <w:r>
              <w:rPr>
                <w:rFonts w:hint="eastAsia"/>
                <w:color w:val="000000"/>
                <w:sz w:val="22"/>
              </w:rPr>
              <w:t>3</w:t>
            </w:r>
            <w:r>
              <w:rPr>
                <w:rFonts w:hint="eastAsia"/>
                <w:color w:val="000000"/>
                <w:sz w:val="22"/>
              </w:rPr>
              <w:t>人；</w:t>
            </w:r>
          </w:p>
        </w:tc>
      </w:tr>
      <w:tr w:rsidR="0015775D" w14:paraId="0729B374" w14:textId="77777777" w:rsidTr="00FE5024">
        <w:tc>
          <w:tcPr>
            <w:tcW w:w="697" w:type="dxa"/>
            <w:vMerge/>
          </w:tcPr>
          <w:p w14:paraId="24CDC15A" w14:textId="77777777" w:rsidR="0015775D" w:rsidRDefault="0015775D"/>
        </w:tc>
        <w:tc>
          <w:tcPr>
            <w:tcW w:w="1507" w:type="dxa"/>
            <w:vMerge/>
          </w:tcPr>
          <w:p w14:paraId="047F72DD" w14:textId="77777777" w:rsidR="0015775D" w:rsidRDefault="0015775D"/>
        </w:tc>
        <w:tc>
          <w:tcPr>
            <w:tcW w:w="1604" w:type="dxa"/>
            <w:vMerge/>
          </w:tcPr>
          <w:p w14:paraId="2866419B" w14:textId="77777777" w:rsidR="0015775D" w:rsidRDefault="0015775D"/>
        </w:tc>
        <w:tc>
          <w:tcPr>
            <w:tcW w:w="10366" w:type="dxa"/>
            <w:tcBorders>
              <w:top w:val="nil"/>
              <w:bottom w:val="nil"/>
            </w:tcBorders>
            <w:vAlign w:val="center"/>
          </w:tcPr>
          <w:p w14:paraId="75EFAF6C" w14:textId="77777777" w:rsidR="0015775D" w:rsidRDefault="0015775D" w:rsidP="00F64E0F">
            <w:pPr>
              <w:spacing w:line="360" w:lineRule="auto"/>
              <w:rPr>
                <w:rFonts w:ascii="宋体" w:eastAsia="宋体" w:hAnsi="宋体" w:cs="宋体"/>
                <w:color w:val="000000"/>
                <w:sz w:val="22"/>
              </w:rPr>
            </w:pPr>
            <w:r>
              <w:rPr>
                <w:rFonts w:hint="eastAsia"/>
                <w:color w:val="000000"/>
                <w:sz w:val="22"/>
              </w:rPr>
              <w:t>21.</w:t>
            </w:r>
            <w:r>
              <w:rPr>
                <w:rFonts w:ascii="Times New Roman" w:hAnsi="Times New Roman" w:cs="Times New Roman"/>
                <w:color w:val="000000"/>
                <w:sz w:val="22"/>
              </w:rPr>
              <w:t xml:space="preserve">  </w:t>
            </w:r>
            <w:r>
              <w:rPr>
                <w:rFonts w:hint="eastAsia"/>
                <w:color w:val="000000"/>
                <w:sz w:val="22"/>
              </w:rPr>
              <w:t>上海地区技术服务团队：≥</w:t>
            </w:r>
            <w:r>
              <w:rPr>
                <w:rFonts w:hint="eastAsia"/>
                <w:color w:val="000000"/>
                <w:sz w:val="22"/>
              </w:rPr>
              <w:t>3</w:t>
            </w:r>
            <w:r>
              <w:rPr>
                <w:rFonts w:hint="eastAsia"/>
                <w:color w:val="000000"/>
                <w:sz w:val="22"/>
              </w:rPr>
              <w:t>人，提供人员名单及原厂培训证书或资质文件，应急状态下提供紧急技术服务支持；</w:t>
            </w:r>
          </w:p>
        </w:tc>
      </w:tr>
      <w:tr w:rsidR="0015775D" w14:paraId="38ABC8C6" w14:textId="77777777" w:rsidTr="00FE5024">
        <w:tc>
          <w:tcPr>
            <w:tcW w:w="697" w:type="dxa"/>
            <w:vMerge/>
          </w:tcPr>
          <w:p w14:paraId="65D62E4C" w14:textId="77777777" w:rsidR="0015775D" w:rsidRDefault="0015775D"/>
        </w:tc>
        <w:tc>
          <w:tcPr>
            <w:tcW w:w="1507" w:type="dxa"/>
            <w:vMerge/>
          </w:tcPr>
          <w:p w14:paraId="64BB0C8C" w14:textId="77777777" w:rsidR="0015775D" w:rsidRDefault="0015775D"/>
        </w:tc>
        <w:tc>
          <w:tcPr>
            <w:tcW w:w="1604" w:type="dxa"/>
            <w:vMerge/>
          </w:tcPr>
          <w:p w14:paraId="76DD491F" w14:textId="77777777" w:rsidR="0015775D" w:rsidRDefault="0015775D"/>
        </w:tc>
        <w:tc>
          <w:tcPr>
            <w:tcW w:w="10366" w:type="dxa"/>
            <w:tcBorders>
              <w:top w:val="nil"/>
              <w:bottom w:val="single" w:sz="4" w:space="0" w:color="auto"/>
            </w:tcBorders>
            <w:vAlign w:val="center"/>
          </w:tcPr>
          <w:p w14:paraId="224B2A8B" w14:textId="77777777" w:rsidR="0015775D" w:rsidRDefault="0015775D" w:rsidP="00F64E0F">
            <w:pPr>
              <w:spacing w:line="360" w:lineRule="auto"/>
              <w:rPr>
                <w:rFonts w:ascii="宋体" w:eastAsia="宋体" w:hAnsi="宋体" w:cs="宋体"/>
                <w:color w:val="000000"/>
                <w:sz w:val="22"/>
              </w:rPr>
            </w:pPr>
            <w:r>
              <w:rPr>
                <w:rFonts w:hint="eastAsia"/>
                <w:color w:val="000000"/>
                <w:sz w:val="22"/>
              </w:rPr>
              <w:t>22.</w:t>
            </w:r>
            <w:r>
              <w:rPr>
                <w:rFonts w:ascii="Times New Roman" w:hAnsi="Times New Roman" w:cs="Times New Roman"/>
                <w:color w:val="000000"/>
                <w:sz w:val="22"/>
              </w:rPr>
              <w:t xml:space="preserve">  </w:t>
            </w:r>
            <w:r>
              <w:rPr>
                <w:rFonts w:hint="eastAsia"/>
                <w:color w:val="000000"/>
                <w:sz w:val="22"/>
              </w:rPr>
              <w:t>服务范围还应包括但不局限于：</w:t>
            </w:r>
          </w:p>
        </w:tc>
      </w:tr>
      <w:tr w:rsidR="0015775D" w14:paraId="76929E05" w14:textId="77777777" w:rsidTr="00FE5024">
        <w:tc>
          <w:tcPr>
            <w:tcW w:w="697" w:type="dxa"/>
            <w:vMerge w:val="restart"/>
            <w:vAlign w:val="center"/>
          </w:tcPr>
          <w:p w14:paraId="31422933" w14:textId="77777777" w:rsidR="0015775D" w:rsidRDefault="0015775D">
            <w:pPr>
              <w:jc w:val="center"/>
              <w:rPr>
                <w:rFonts w:ascii="宋体" w:eastAsia="宋体" w:hAnsi="宋体" w:cs="宋体"/>
                <w:color w:val="000000"/>
                <w:sz w:val="22"/>
              </w:rPr>
            </w:pPr>
            <w:r>
              <w:rPr>
                <w:rFonts w:hint="eastAsia"/>
                <w:color w:val="000000"/>
                <w:sz w:val="22"/>
              </w:rPr>
              <w:lastRenderedPageBreak/>
              <w:t>4</w:t>
            </w:r>
          </w:p>
        </w:tc>
        <w:tc>
          <w:tcPr>
            <w:tcW w:w="1507" w:type="dxa"/>
            <w:vMerge w:val="restart"/>
            <w:vAlign w:val="center"/>
          </w:tcPr>
          <w:p w14:paraId="52335820" w14:textId="77777777" w:rsidR="0015775D" w:rsidRDefault="0015775D">
            <w:pPr>
              <w:jc w:val="center"/>
              <w:rPr>
                <w:rFonts w:ascii="宋体" w:eastAsia="宋体" w:hAnsi="宋体" w:cs="宋体"/>
                <w:color w:val="000000"/>
                <w:sz w:val="22"/>
              </w:rPr>
            </w:pPr>
            <w:r>
              <w:rPr>
                <w:rFonts w:hint="eastAsia"/>
                <w:color w:val="000000"/>
                <w:sz w:val="22"/>
              </w:rPr>
              <w:t>药材科</w:t>
            </w:r>
          </w:p>
        </w:tc>
        <w:tc>
          <w:tcPr>
            <w:tcW w:w="1604" w:type="dxa"/>
            <w:vMerge w:val="restart"/>
            <w:vAlign w:val="center"/>
          </w:tcPr>
          <w:p w14:paraId="16C8B239" w14:textId="77777777" w:rsidR="0015775D" w:rsidRDefault="0015775D">
            <w:pPr>
              <w:jc w:val="center"/>
              <w:rPr>
                <w:rFonts w:ascii="宋体" w:eastAsia="宋体" w:hAnsi="宋体" w:cs="宋体"/>
                <w:color w:val="000000"/>
                <w:sz w:val="22"/>
              </w:rPr>
            </w:pPr>
            <w:r>
              <w:rPr>
                <w:rFonts w:hint="eastAsia"/>
                <w:color w:val="000000"/>
                <w:sz w:val="22"/>
              </w:rPr>
              <w:t>药材科液质联用仪保修</w:t>
            </w:r>
          </w:p>
        </w:tc>
        <w:tc>
          <w:tcPr>
            <w:tcW w:w="10366" w:type="dxa"/>
            <w:tcBorders>
              <w:bottom w:val="nil"/>
            </w:tcBorders>
            <w:vAlign w:val="center"/>
          </w:tcPr>
          <w:p w14:paraId="2C69EC15" w14:textId="77777777" w:rsidR="0015775D" w:rsidRDefault="0015775D" w:rsidP="00F64E0F">
            <w:pPr>
              <w:spacing w:line="360" w:lineRule="auto"/>
              <w:rPr>
                <w:rFonts w:ascii="宋体" w:eastAsia="宋体" w:hAnsi="宋体" w:cs="宋体"/>
                <w:color w:val="000000"/>
                <w:sz w:val="22"/>
              </w:rPr>
            </w:pPr>
            <w:r>
              <w:rPr>
                <w:rFonts w:hint="eastAsia"/>
                <w:color w:val="000000"/>
                <w:sz w:val="22"/>
              </w:rPr>
              <w:t>a)</w:t>
            </w:r>
            <w:r>
              <w:rPr>
                <w:rFonts w:ascii="Times New Roman" w:hAnsi="Times New Roman" w:cs="Times New Roman"/>
                <w:color w:val="000000"/>
                <w:sz w:val="22"/>
              </w:rPr>
              <w:t xml:space="preserve">   </w:t>
            </w:r>
            <w:r>
              <w:rPr>
                <w:rFonts w:hint="eastAsia"/>
                <w:color w:val="000000"/>
                <w:sz w:val="22"/>
              </w:rPr>
              <w:t>安全检查：按照设备厂家标准及相关规定执行，具体包括：指定检查计划、机械安全检查、电气安全检查、记录检查结果；</w:t>
            </w:r>
          </w:p>
        </w:tc>
      </w:tr>
      <w:tr w:rsidR="0015775D" w14:paraId="1505A6F7" w14:textId="77777777" w:rsidTr="00FE5024">
        <w:tc>
          <w:tcPr>
            <w:tcW w:w="697" w:type="dxa"/>
            <w:vMerge/>
          </w:tcPr>
          <w:p w14:paraId="71C50F17" w14:textId="77777777" w:rsidR="0015775D" w:rsidRDefault="0015775D"/>
        </w:tc>
        <w:tc>
          <w:tcPr>
            <w:tcW w:w="1507" w:type="dxa"/>
            <w:vMerge/>
          </w:tcPr>
          <w:p w14:paraId="2FE0C723" w14:textId="77777777" w:rsidR="0015775D" w:rsidRDefault="0015775D"/>
        </w:tc>
        <w:tc>
          <w:tcPr>
            <w:tcW w:w="1604" w:type="dxa"/>
            <w:vMerge/>
          </w:tcPr>
          <w:p w14:paraId="5D446533" w14:textId="77777777" w:rsidR="0015775D" w:rsidRDefault="0015775D"/>
        </w:tc>
        <w:tc>
          <w:tcPr>
            <w:tcW w:w="10366" w:type="dxa"/>
            <w:tcBorders>
              <w:top w:val="nil"/>
              <w:bottom w:val="nil"/>
            </w:tcBorders>
            <w:vAlign w:val="center"/>
          </w:tcPr>
          <w:p w14:paraId="23EB4D6A" w14:textId="77777777" w:rsidR="0015775D" w:rsidRDefault="0015775D" w:rsidP="00F64E0F">
            <w:pPr>
              <w:spacing w:line="360" w:lineRule="auto"/>
              <w:rPr>
                <w:rFonts w:ascii="宋体" w:eastAsia="宋体" w:hAnsi="宋体" w:cs="宋体"/>
                <w:color w:val="000000"/>
                <w:sz w:val="22"/>
              </w:rPr>
            </w:pPr>
            <w:r>
              <w:rPr>
                <w:rFonts w:hint="eastAsia"/>
                <w:color w:val="000000"/>
                <w:sz w:val="22"/>
              </w:rPr>
              <w:t>b)</w:t>
            </w:r>
            <w:r>
              <w:rPr>
                <w:rFonts w:ascii="Times New Roman" w:hAnsi="Times New Roman" w:cs="Times New Roman"/>
                <w:color w:val="000000"/>
                <w:sz w:val="22"/>
              </w:rPr>
              <w:t xml:space="preserve">   </w:t>
            </w:r>
            <w:r>
              <w:rPr>
                <w:rFonts w:hint="eastAsia"/>
                <w:color w:val="000000"/>
                <w:sz w:val="22"/>
              </w:rPr>
              <w:t>安全升级：持续监控设备是否需要升级、提供安全性升级、提供建议性升级、记录升级程序；</w:t>
            </w:r>
          </w:p>
        </w:tc>
      </w:tr>
      <w:tr w:rsidR="0015775D" w14:paraId="139E065E" w14:textId="77777777" w:rsidTr="00FE5024">
        <w:tc>
          <w:tcPr>
            <w:tcW w:w="697" w:type="dxa"/>
            <w:vMerge/>
          </w:tcPr>
          <w:p w14:paraId="14E301D6" w14:textId="77777777" w:rsidR="0015775D" w:rsidRDefault="0015775D"/>
        </w:tc>
        <w:tc>
          <w:tcPr>
            <w:tcW w:w="1507" w:type="dxa"/>
            <w:vMerge/>
          </w:tcPr>
          <w:p w14:paraId="63CA39BE" w14:textId="77777777" w:rsidR="0015775D" w:rsidRDefault="0015775D"/>
        </w:tc>
        <w:tc>
          <w:tcPr>
            <w:tcW w:w="1604" w:type="dxa"/>
            <w:vMerge/>
          </w:tcPr>
          <w:p w14:paraId="60162768" w14:textId="77777777" w:rsidR="0015775D" w:rsidRDefault="0015775D"/>
        </w:tc>
        <w:tc>
          <w:tcPr>
            <w:tcW w:w="10366" w:type="dxa"/>
            <w:tcBorders>
              <w:top w:val="nil"/>
              <w:bottom w:val="nil"/>
            </w:tcBorders>
            <w:vAlign w:val="center"/>
          </w:tcPr>
          <w:p w14:paraId="4CF2A483" w14:textId="77777777" w:rsidR="0015775D" w:rsidRDefault="0015775D" w:rsidP="00F64E0F">
            <w:pPr>
              <w:spacing w:line="360" w:lineRule="auto"/>
              <w:rPr>
                <w:rFonts w:ascii="宋体" w:eastAsia="宋体" w:hAnsi="宋体" w:cs="宋体"/>
                <w:color w:val="000000"/>
                <w:sz w:val="22"/>
              </w:rPr>
            </w:pPr>
            <w:r>
              <w:rPr>
                <w:rFonts w:hint="eastAsia"/>
                <w:color w:val="000000"/>
                <w:sz w:val="22"/>
              </w:rPr>
              <w:t>c)</w:t>
            </w:r>
            <w:r>
              <w:rPr>
                <w:rFonts w:ascii="Times New Roman" w:hAnsi="Times New Roman" w:cs="Times New Roman"/>
                <w:color w:val="000000"/>
                <w:sz w:val="22"/>
              </w:rPr>
              <w:t xml:space="preserve">   </w:t>
            </w:r>
            <w:r>
              <w:rPr>
                <w:rFonts w:hint="eastAsia"/>
                <w:color w:val="000000"/>
                <w:sz w:val="22"/>
              </w:rPr>
              <w:t>质量保证：通过指定检查计划、图像质量（效果）检查、评判参数结果、记录检查结果等任务和工作以保证设备质量达到质量标准；</w:t>
            </w:r>
          </w:p>
        </w:tc>
      </w:tr>
      <w:tr w:rsidR="0015775D" w14:paraId="4C764608" w14:textId="77777777" w:rsidTr="00FE5024">
        <w:tc>
          <w:tcPr>
            <w:tcW w:w="697" w:type="dxa"/>
            <w:vMerge/>
          </w:tcPr>
          <w:p w14:paraId="3066F048" w14:textId="77777777" w:rsidR="0015775D" w:rsidRDefault="0015775D"/>
        </w:tc>
        <w:tc>
          <w:tcPr>
            <w:tcW w:w="1507" w:type="dxa"/>
            <w:vMerge/>
          </w:tcPr>
          <w:p w14:paraId="781CD378" w14:textId="77777777" w:rsidR="0015775D" w:rsidRDefault="0015775D"/>
        </w:tc>
        <w:tc>
          <w:tcPr>
            <w:tcW w:w="1604" w:type="dxa"/>
            <w:vMerge/>
          </w:tcPr>
          <w:p w14:paraId="04E99038" w14:textId="77777777" w:rsidR="0015775D" w:rsidRDefault="0015775D"/>
        </w:tc>
        <w:tc>
          <w:tcPr>
            <w:tcW w:w="10366" w:type="dxa"/>
            <w:tcBorders>
              <w:top w:val="nil"/>
              <w:bottom w:val="nil"/>
            </w:tcBorders>
            <w:vAlign w:val="center"/>
          </w:tcPr>
          <w:p w14:paraId="0F4E5DEF" w14:textId="77777777" w:rsidR="0015775D" w:rsidRDefault="0015775D" w:rsidP="00F64E0F">
            <w:pPr>
              <w:spacing w:line="360" w:lineRule="auto"/>
              <w:rPr>
                <w:rFonts w:ascii="宋体" w:eastAsia="宋体" w:hAnsi="宋体" w:cs="宋体"/>
                <w:color w:val="000000"/>
                <w:sz w:val="22"/>
              </w:rPr>
            </w:pPr>
            <w:r>
              <w:rPr>
                <w:rFonts w:hint="eastAsia"/>
                <w:color w:val="000000"/>
                <w:sz w:val="22"/>
              </w:rPr>
              <w:t xml:space="preserve">23.  </w:t>
            </w:r>
            <w:r>
              <w:rPr>
                <w:rFonts w:hint="eastAsia"/>
                <w:color w:val="000000"/>
                <w:sz w:val="22"/>
              </w:rPr>
              <w:t>中标人员在维修期间的往返费用由中标人自理。中标人在系统故障维修过程中不再另外收取包括人工费，配件运输费，安装调试费，系统软件升级、零部件、维修时所需的相关消耗品等费用，以及仪器所有的维修备件费，例如各种阀，传动部件，电路板，离子源，分子涡轮泵等，部分备件见附件；</w:t>
            </w:r>
          </w:p>
        </w:tc>
      </w:tr>
      <w:tr w:rsidR="0015775D" w14:paraId="303CB75E" w14:textId="77777777" w:rsidTr="00FE5024">
        <w:tc>
          <w:tcPr>
            <w:tcW w:w="697" w:type="dxa"/>
            <w:vMerge/>
          </w:tcPr>
          <w:p w14:paraId="70698130" w14:textId="77777777" w:rsidR="0015775D" w:rsidRDefault="0015775D"/>
        </w:tc>
        <w:tc>
          <w:tcPr>
            <w:tcW w:w="1507" w:type="dxa"/>
            <w:vMerge/>
          </w:tcPr>
          <w:p w14:paraId="1A8DF7F0" w14:textId="77777777" w:rsidR="0015775D" w:rsidRDefault="0015775D"/>
        </w:tc>
        <w:tc>
          <w:tcPr>
            <w:tcW w:w="1604" w:type="dxa"/>
            <w:vMerge/>
          </w:tcPr>
          <w:p w14:paraId="536D826F" w14:textId="77777777" w:rsidR="0015775D" w:rsidRDefault="0015775D"/>
        </w:tc>
        <w:tc>
          <w:tcPr>
            <w:tcW w:w="10366" w:type="dxa"/>
            <w:tcBorders>
              <w:top w:val="nil"/>
              <w:bottom w:val="nil"/>
            </w:tcBorders>
            <w:vAlign w:val="center"/>
          </w:tcPr>
          <w:p w14:paraId="2B31CAC5" w14:textId="77777777" w:rsidR="0015775D" w:rsidRDefault="0015775D" w:rsidP="00F64E0F">
            <w:pPr>
              <w:spacing w:line="360" w:lineRule="auto"/>
              <w:rPr>
                <w:rFonts w:ascii="宋体" w:eastAsia="宋体" w:hAnsi="宋体" w:cs="宋体"/>
                <w:color w:val="000000"/>
                <w:sz w:val="22"/>
              </w:rPr>
            </w:pPr>
            <w:r>
              <w:rPr>
                <w:rFonts w:hint="eastAsia"/>
                <w:color w:val="000000"/>
                <w:sz w:val="22"/>
              </w:rPr>
              <w:t>24.</w:t>
            </w:r>
            <w:r>
              <w:rPr>
                <w:rFonts w:hint="eastAsia"/>
                <w:color w:val="000000"/>
                <w:sz w:val="22"/>
              </w:rPr>
              <w:t>每年服务完成后，承保方需向我院医学工程科提供完整的服务报告，包括：维修、维护、保养记录，零备件易损件的耗费数量，设备升级记录，重大故障排除记录（如有），设备总体状况评估（包括测试数据等）、保修服务质量指标（如平均响应时间、平均故障修复时间、平均故障间隔时间等）以及对医院的建议等；</w:t>
            </w:r>
          </w:p>
        </w:tc>
      </w:tr>
      <w:tr w:rsidR="0015775D" w14:paraId="1ACC5CD3" w14:textId="77777777" w:rsidTr="00FE5024">
        <w:tc>
          <w:tcPr>
            <w:tcW w:w="697" w:type="dxa"/>
            <w:vMerge/>
          </w:tcPr>
          <w:p w14:paraId="245355C9" w14:textId="77777777" w:rsidR="0015775D" w:rsidRDefault="0015775D"/>
        </w:tc>
        <w:tc>
          <w:tcPr>
            <w:tcW w:w="1507" w:type="dxa"/>
            <w:vMerge/>
          </w:tcPr>
          <w:p w14:paraId="2C0EC22F" w14:textId="77777777" w:rsidR="0015775D" w:rsidRDefault="0015775D"/>
        </w:tc>
        <w:tc>
          <w:tcPr>
            <w:tcW w:w="1604" w:type="dxa"/>
            <w:vMerge/>
          </w:tcPr>
          <w:p w14:paraId="4D3C4776" w14:textId="77777777" w:rsidR="0015775D" w:rsidRDefault="0015775D"/>
        </w:tc>
        <w:tc>
          <w:tcPr>
            <w:tcW w:w="10366" w:type="dxa"/>
            <w:tcBorders>
              <w:top w:val="nil"/>
              <w:bottom w:val="nil"/>
            </w:tcBorders>
            <w:vAlign w:val="center"/>
          </w:tcPr>
          <w:p w14:paraId="1C8E5129" w14:textId="77777777" w:rsidR="0015775D" w:rsidRDefault="0015775D" w:rsidP="00F64E0F">
            <w:pPr>
              <w:spacing w:line="360" w:lineRule="auto"/>
              <w:rPr>
                <w:rFonts w:ascii="宋体" w:eastAsia="宋体" w:hAnsi="宋体" w:cs="宋体"/>
                <w:color w:val="000000"/>
                <w:sz w:val="22"/>
              </w:rPr>
            </w:pPr>
            <w:r>
              <w:rPr>
                <w:rFonts w:hint="eastAsia"/>
                <w:color w:val="000000"/>
                <w:sz w:val="22"/>
              </w:rPr>
              <w:t>25.</w:t>
            </w:r>
            <w:r>
              <w:rPr>
                <w:rFonts w:hint="eastAsia"/>
                <w:color w:val="000000"/>
                <w:sz w:val="22"/>
              </w:rPr>
              <w:t>保修期限三年，如遇到机器在此时间发生报废处理，双方可解除合同并终止服务，维修费用按服务时间比例结算。</w:t>
            </w:r>
          </w:p>
        </w:tc>
      </w:tr>
      <w:tr w:rsidR="0015775D" w14:paraId="7A03BFAB" w14:textId="77777777" w:rsidTr="00FE5024">
        <w:tc>
          <w:tcPr>
            <w:tcW w:w="697" w:type="dxa"/>
            <w:vMerge/>
          </w:tcPr>
          <w:p w14:paraId="2D11D6B5" w14:textId="77777777" w:rsidR="0015775D" w:rsidRDefault="0015775D"/>
        </w:tc>
        <w:tc>
          <w:tcPr>
            <w:tcW w:w="1507" w:type="dxa"/>
            <w:vMerge/>
          </w:tcPr>
          <w:p w14:paraId="20669F3E" w14:textId="77777777" w:rsidR="0015775D" w:rsidRDefault="0015775D"/>
        </w:tc>
        <w:tc>
          <w:tcPr>
            <w:tcW w:w="1604" w:type="dxa"/>
            <w:vMerge/>
          </w:tcPr>
          <w:p w14:paraId="1BF7DDED" w14:textId="77777777" w:rsidR="0015775D" w:rsidRDefault="0015775D"/>
        </w:tc>
        <w:tc>
          <w:tcPr>
            <w:tcW w:w="10366" w:type="dxa"/>
            <w:tcBorders>
              <w:top w:val="nil"/>
              <w:bottom w:val="nil"/>
            </w:tcBorders>
            <w:vAlign w:val="center"/>
          </w:tcPr>
          <w:p w14:paraId="0F097CC1" w14:textId="77777777" w:rsidR="0015775D" w:rsidRDefault="0015775D" w:rsidP="00F64E0F">
            <w:pPr>
              <w:spacing w:line="360" w:lineRule="auto"/>
              <w:rPr>
                <w:rFonts w:ascii="宋体" w:eastAsia="宋体" w:hAnsi="宋体" w:cs="宋体"/>
                <w:color w:val="000000"/>
                <w:sz w:val="22"/>
              </w:rPr>
            </w:pPr>
            <w:r>
              <w:rPr>
                <w:rFonts w:hint="eastAsia"/>
                <w:color w:val="000000"/>
                <w:sz w:val="22"/>
              </w:rPr>
              <w:t>附件：</w:t>
            </w:r>
          </w:p>
        </w:tc>
      </w:tr>
      <w:tr w:rsidR="0015775D" w14:paraId="3C53C905" w14:textId="77777777" w:rsidTr="00FE5024">
        <w:tc>
          <w:tcPr>
            <w:tcW w:w="697" w:type="dxa"/>
            <w:vMerge/>
          </w:tcPr>
          <w:p w14:paraId="7CDCEEDD" w14:textId="77777777" w:rsidR="0015775D" w:rsidRDefault="0015775D"/>
        </w:tc>
        <w:tc>
          <w:tcPr>
            <w:tcW w:w="1507" w:type="dxa"/>
            <w:vMerge/>
          </w:tcPr>
          <w:p w14:paraId="42C49C48" w14:textId="77777777" w:rsidR="0015775D" w:rsidRDefault="0015775D"/>
        </w:tc>
        <w:tc>
          <w:tcPr>
            <w:tcW w:w="1604" w:type="dxa"/>
            <w:vMerge/>
          </w:tcPr>
          <w:p w14:paraId="0BAC43B6" w14:textId="77777777" w:rsidR="0015775D" w:rsidRDefault="0015775D"/>
        </w:tc>
        <w:tc>
          <w:tcPr>
            <w:tcW w:w="10366" w:type="dxa"/>
            <w:tcBorders>
              <w:top w:val="nil"/>
              <w:bottom w:val="nil"/>
            </w:tcBorders>
            <w:vAlign w:val="center"/>
          </w:tcPr>
          <w:p w14:paraId="6AAE5084" w14:textId="77777777" w:rsidR="0015775D" w:rsidRDefault="0015775D" w:rsidP="00F64E0F">
            <w:pPr>
              <w:spacing w:line="360" w:lineRule="auto"/>
              <w:rPr>
                <w:rFonts w:ascii="宋体" w:eastAsia="宋体" w:hAnsi="宋体" w:cs="宋体"/>
                <w:color w:val="000000"/>
                <w:sz w:val="22"/>
              </w:rPr>
            </w:pPr>
            <w:r>
              <w:rPr>
                <w:rFonts w:hint="eastAsia"/>
                <w:color w:val="000000"/>
                <w:sz w:val="22"/>
              </w:rPr>
              <w:t xml:space="preserve">SYS-LM-QQQ G6460A </w:t>
            </w:r>
            <w:r>
              <w:rPr>
                <w:rFonts w:hint="eastAsia"/>
                <w:color w:val="000000"/>
                <w:sz w:val="22"/>
              </w:rPr>
              <w:t xml:space="preserve">　</w:t>
            </w:r>
            <w:r>
              <w:rPr>
                <w:rFonts w:hint="eastAsia"/>
                <w:color w:val="000000"/>
                <w:sz w:val="22"/>
              </w:rPr>
              <w:t xml:space="preserve"> SG12287204 </w:t>
            </w:r>
            <w:r>
              <w:rPr>
                <w:rFonts w:hint="eastAsia"/>
                <w:color w:val="000000"/>
                <w:sz w:val="22"/>
              </w:rPr>
              <w:t xml:space="preserve">　</w:t>
            </w:r>
            <w:r>
              <w:rPr>
                <w:rFonts w:hint="eastAsia"/>
                <w:color w:val="000000"/>
                <w:sz w:val="22"/>
              </w:rPr>
              <w:t xml:space="preserve"> A18-070435</w:t>
            </w:r>
          </w:p>
        </w:tc>
      </w:tr>
      <w:tr w:rsidR="0015775D" w14:paraId="2A7E10FA" w14:textId="77777777" w:rsidTr="00FE5024">
        <w:tc>
          <w:tcPr>
            <w:tcW w:w="697" w:type="dxa"/>
            <w:vMerge/>
          </w:tcPr>
          <w:p w14:paraId="7553A253" w14:textId="77777777" w:rsidR="0015775D" w:rsidRDefault="0015775D"/>
        </w:tc>
        <w:tc>
          <w:tcPr>
            <w:tcW w:w="1507" w:type="dxa"/>
            <w:vMerge/>
          </w:tcPr>
          <w:p w14:paraId="24873E5E" w14:textId="77777777" w:rsidR="0015775D" w:rsidRDefault="0015775D"/>
        </w:tc>
        <w:tc>
          <w:tcPr>
            <w:tcW w:w="1604" w:type="dxa"/>
            <w:vMerge/>
          </w:tcPr>
          <w:p w14:paraId="73706B7F" w14:textId="77777777" w:rsidR="0015775D" w:rsidRDefault="0015775D"/>
        </w:tc>
        <w:tc>
          <w:tcPr>
            <w:tcW w:w="10366" w:type="dxa"/>
            <w:tcBorders>
              <w:top w:val="nil"/>
              <w:bottom w:val="nil"/>
            </w:tcBorders>
            <w:vAlign w:val="center"/>
          </w:tcPr>
          <w:p w14:paraId="3AD8CEB0" w14:textId="77777777" w:rsidR="0015775D" w:rsidRDefault="0015775D" w:rsidP="00F64E0F">
            <w:pPr>
              <w:spacing w:line="360" w:lineRule="auto"/>
              <w:rPr>
                <w:rFonts w:ascii="宋体" w:eastAsia="宋体" w:hAnsi="宋体" w:cs="宋体"/>
                <w:color w:val="000000"/>
                <w:sz w:val="22"/>
              </w:rPr>
            </w:pPr>
            <w:r>
              <w:rPr>
                <w:rFonts w:hint="eastAsia"/>
                <w:color w:val="000000"/>
                <w:sz w:val="22"/>
              </w:rPr>
              <w:t xml:space="preserve">G4212A </w:t>
            </w:r>
            <w:r>
              <w:rPr>
                <w:rFonts w:hint="eastAsia"/>
                <w:color w:val="000000"/>
                <w:sz w:val="22"/>
              </w:rPr>
              <w:t xml:space="preserve">　</w:t>
            </w:r>
            <w:r>
              <w:rPr>
                <w:rFonts w:hint="eastAsia"/>
                <w:color w:val="000000"/>
                <w:sz w:val="22"/>
              </w:rPr>
              <w:t xml:space="preserve"> DEBAF01850 </w:t>
            </w:r>
            <w:r>
              <w:rPr>
                <w:rFonts w:hint="eastAsia"/>
                <w:color w:val="000000"/>
                <w:sz w:val="22"/>
              </w:rPr>
              <w:t xml:space="preserve">　</w:t>
            </w:r>
            <w:r>
              <w:rPr>
                <w:rFonts w:hint="eastAsia"/>
                <w:color w:val="000000"/>
                <w:sz w:val="22"/>
              </w:rPr>
              <w:t xml:space="preserve"> A18-070435</w:t>
            </w:r>
          </w:p>
        </w:tc>
      </w:tr>
      <w:tr w:rsidR="0015775D" w14:paraId="0E4CE2BE" w14:textId="77777777" w:rsidTr="00FE5024">
        <w:tc>
          <w:tcPr>
            <w:tcW w:w="697" w:type="dxa"/>
            <w:vMerge/>
          </w:tcPr>
          <w:p w14:paraId="415E14E5" w14:textId="77777777" w:rsidR="0015775D" w:rsidRDefault="0015775D"/>
        </w:tc>
        <w:tc>
          <w:tcPr>
            <w:tcW w:w="1507" w:type="dxa"/>
            <w:vMerge/>
          </w:tcPr>
          <w:p w14:paraId="5154795F" w14:textId="77777777" w:rsidR="0015775D" w:rsidRDefault="0015775D"/>
        </w:tc>
        <w:tc>
          <w:tcPr>
            <w:tcW w:w="1604" w:type="dxa"/>
            <w:vMerge/>
          </w:tcPr>
          <w:p w14:paraId="30C105BB" w14:textId="77777777" w:rsidR="0015775D" w:rsidRDefault="0015775D"/>
        </w:tc>
        <w:tc>
          <w:tcPr>
            <w:tcW w:w="10366" w:type="dxa"/>
            <w:tcBorders>
              <w:top w:val="nil"/>
              <w:bottom w:val="single" w:sz="4" w:space="0" w:color="auto"/>
            </w:tcBorders>
            <w:vAlign w:val="center"/>
          </w:tcPr>
          <w:p w14:paraId="7805B710" w14:textId="77777777" w:rsidR="0015775D" w:rsidRDefault="0015775D" w:rsidP="00F64E0F">
            <w:pPr>
              <w:spacing w:line="360" w:lineRule="auto"/>
              <w:rPr>
                <w:rFonts w:ascii="宋体" w:eastAsia="宋体" w:hAnsi="宋体" w:cs="宋体"/>
                <w:color w:val="000000"/>
                <w:sz w:val="22"/>
              </w:rPr>
            </w:pPr>
            <w:r>
              <w:rPr>
                <w:rFonts w:hint="eastAsia"/>
                <w:color w:val="000000"/>
                <w:sz w:val="22"/>
              </w:rPr>
              <w:t xml:space="preserve">G1316C </w:t>
            </w:r>
            <w:r>
              <w:rPr>
                <w:rFonts w:hint="eastAsia"/>
                <w:color w:val="000000"/>
                <w:sz w:val="22"/>
              </w:rPr>
              <w:t xml:space="preserve">　</w:t>
            </w:r>
            <w:r>
              <w:rPr>
                <w:rFonts w:hint="eastAsia"/>
                <w:color w:val="000000"/>
                <w:sz w:val="22"/>
              </w:rPr>
              <w:t xml:space="preserve"> DEBAC04546 </w:t>
            </w:r>
            <w:r>
              <w:rPr>
                <w:rFonts w:hint="eastAsia"/>
                <w:color w:val="000000"/>
                <w:sz w:val="22"/>
              </w:rPr>
              <w:t xml:space="preserve">　</w:t>
            </w:r>
            <w:r>
              <w:rPr>
                <w:rFonts w:hint="eastAsia"/>
                <w:color w:val="000000"/>
                <w:sz w:val="22"/>
              </w:rPr>
              <w:t xml:space="preserve"> A18-070435</w:t>
            </w:r>
          </w:p>
        </w:tc>
      </w:tr>
      <w:tr w:rsidR="0015775D" w14:paraId="12F0E74C" w14:textId="77777777" w:rsidTr="00FE5024">
        <w:tc>
          <w:tcPr>
            <w:tcW w:w="697" w:type="dxa"/>
            <w:vMerge w:val="restart"/>
            <w:vAlign w:val="center"/>
          </w:tcPr>
          <w:p w14:paraId="36A3454D" w14:textId="77777777" w:rsidR="0015775D" w:rsidRDefault="0015775D">
            <w:pPr>
              <w:jc w:val="center"/>
              <w:rPr>
                <w:rFonts w:ascii="宋体" w:eastAsia="宋体" w:hAnsi="宋体" w:cs="宋体"/>
                <w:color w:val="000000"/>
                <w:sz w:val="22"/>
              </w:rPr>
            </w:pPr>
            <w:r>
              <w:rPr>
                <w:rFonts w:hint="eastAsia"/>
                <w:color w:val="000000"/>
                <w:sz w:val="22"/>
              </w:rPr>
              <w:lastRenderedPageBreak/>
              <w:t>4</w:t>
            </w:r>
          </w:p>
        </w:tc>
        <w:tc>
          <w:tcPr>
            <w:tcW w:w="1507" w:type="dxa"/>
            <w:vMerge w:val="restart"/>
            <w:vAlign w:val="center"/>
          </w:tcPr>
          <w:p w14:paraId="30A6703E" w14:textId="77777777" w:rsidR="0015775D" w:rsidRDefault="0015775D">
            <w:pPr>
              <w:jc w:val="center"/>
              <w:rPr>
                <w:rFonts w:ascii="宋体" w:eastAsia="宋体" w:hAnsi="宋体" w:cs="宋体"/>
                <w:color w:val="000000"/>
                <w:sz w:val="22"/>
              </w:rPr>
            </w:pPr>
            <w:r>
              <w:rPr>
                <w:rFonts w:hint="eastAsia"/>
                <w:color w:val="000000"/>
                <w:sz w:val="22"/>
              </w:rPr>
              <w:t>药材科</w:t>
            </w:r>
          </w:p>
        </w:tc>
        <w:tc>
          <w:tcPr>
            <w:tcW w:w="1604" w:type="dxa"/>
            <w:vMerge w:val="restart"/>
            <w:vAlign w:val="center"/>
          </w:tcPr>
          <w:p w14:paraId="7C2CC91F" w14:textId="77777777" w:rsidR="0015775D" w:rsidRDefault="0015775D">
            <w:pPr>
              <w:jc w:val="center"/>
              <w:rPr>
                <w:rFonts w:ascii="宋体" w:eastAsia="宋体" w:hAnsi="宋体" w:cs="宋体"/>
                <w:color w:val="000000"/>
                <w:sz w:val="22"/>
              </w:rPr>
            </w:pPr>
            <w:r>
              <w:rPr>
                <w:rFonts w:hint="eastAsia"/>
                <w:color w:val="000000"/>
                <w:sz w:val="22"/>
              </w:rPr>
              <w:t>药材科液质联用仪保修</w:t>
            </w:r>
          </w:p>
        </w:tc>
        <w:tc>
          <w:tcPr>
            <w:tcW w:w="10366" w:type="dxa"/>
            <w:tcBorders>
              <w:bottom w:val="nil"/>
            </w:tcBorders>
            <w:vAlign w:val="center"/>
          </w:tcPr>
          <w:p w14:paraId="5D2C98DB" w14:textId="77777777" w:rsidR="0015775D" w:rsidRDefault="0015775D" w:rsidP="00F64E0F">
            <w:pPr>
              <w:spacing w:line="360" w:lineRule="auto"/>
              <w:rPr>
                <w:rFonts w:ascii="宋体" w:eastAsia="宋体" w:hAnsi="宋体" w:cs="宋体"/>
                <w:color w:val="000000"/>
                <w:sz w:val="22"/>
              </w:rPr>
            </w:pPr>
            <w:r>
              <w:rPr>
                <w:rFonts w:hint="eastAsia"/>
                <w:color w:val="000000"/>
                <w:sz w:val="22"/>
              </w:rPr>
              <w:t xml:space="preserve">G4226A </w:t>
            </w:r>
            <w:r>
              <w:rPr>
                <w:rFonts w:hint="eastAsia"/>
                <w:color w:val="000000"/>
                <w:sz w:val="22"/>
              </w:rPr>
              <w:t xml:space="preserve">　</w:t>
            </w:r>
            <w:r>
              <w:rPr>
                <w:rFonts w:hint="eastAsia"/>
                <w:color w:val="000000"/>
                <w:sz w:val="22"/>
              </w:rPr>
              <w:t xml:space="preserve"> DEBAP03005 </w:t>
            </w:r>
            <w:r>
              <w:rPr>
                <w:rFonts w:hint="eastAsia"/>
                <w:color w:val="000000"/>
                <w:sz w:val="22"/>
              </w:rPr>
              <w:t xml:space="preserve">　</w:t>
            </w:r>
            <w:r>
              <w:rPr>
                <w:rFonts w:hint="eastAsia"/>
                <w:color w:val="000000"/>
                <w:sz w:val="22"/>
              </w:rPr>
              <w:t xml:space="preserve"> A18-070435</w:t>
            </w:r>
          </w:p>
        </w:tc>
      </w:tr>
      <w:tr w:rsidR="0015775D" w14:paraId="7776F991" w14:textId="77777777" w:rsidTr="00FE5024">
        <w:tc>
          <w:tcPr>
            <w:tcW w:w="697" w:type="dxa"/>
            <w:vMerge/>
          </w:tcPr>
          <w:p w14:paraId="3EE60B01" w14:textId="77777777" w:rsidR="0015775D" w:rsidRDefault="0015775D"/>
        </w:tc>
        <w:tc>
          <w:tcPr>
            <w:tcW w:w="1507" w:type="dxa"/>
            <w:vMerge/>
          </w:tcPr>
          <w:p w14:paraId="1A40E847" w14:textId="77777777" w:rsidR="0015775D" w:rsidRDefault="0015775D"/>
        </w:tc>
        <w:tc>
          <w:tcPr>
            <w:tcW w:w="1604" w:type="dxa"/>
            <w:vMerge/>
          </w:tcPr>
          <w:p w14:paraId="471BA723" w14:textId="77777777" w:rsidR="0015775D" w:rsidRDefault="0015775D"/>
        </w:tc>
        <w:tc>
          <w:tcPr>
            <w:tcW w:w="10366" w:type="dxa"/>
            <w:tcBorders>
              <w:top w:val="nil"/>
              <w:bottom w:val="nil"/>
            </w:tcBorders>
            <w:vAlign w:val="center"/>
          </w:tcPr>
          <w:p w14:paraId="0AE7BE2A" w14:textId="77777777" w:rsidR="0015775D" w:rsidRDefault="0015775D" w:rsidP="00F64E0F">
            <w:pPr>
              <w:spacing w:line="360" w:lineRule="auto"/>
              <w:rPr>
                <w:rFonts w:ascii="宋体" w:eastAsia="宋体" w:hAnsi="宋体" w:cs="宋体"/>
                <w:color w:val="000000"/>
                <w:sz w:val="22"/>
              </w:rPr>
            </w:pPr>
            <w:r>
              <w:rPr>
                <w:rFonts w:hint="eastAsia"/>
                <w:color w:val="000000"/>
                <w:sz w:val="22"/>
              </w:rPr>
              <w:t>G4220A  DEBAA02656  A18-070435</w:t>
            </w:r>
          </w:p>
        </w:tc>
      </w:tr>
      <w:tr w:rsidR="0015775D" w14:paraId="3194C645" w14:textId="77777777" w:rsidTr="00FE5024">
        <w:tc>
          <w:tcPr>
            <w:tcW w:w="697" w:type="dxa"/>
            <w:vMerge/>
          </w:tcPr>
          <w:p w14:paraId="2A51253D" w14:textId="77777777" w:rsidR="0015775D" w:rsidRDefault="0015775D"/>
        </w:tc>
        <w:tc>
          <w:tcPr>
            <w:tcW w:w="1507" w:type="dxa"/>
            <w:vMerge/>
          </w:tcPr>
          <w:p w14:paraId="060E6EDA" w14:textId="77777777" w:rsidR="0015775D" w:rsidRDefault="0015775D"/>
        </w:tc>
        <w:tc>
          <w:tcPr>
            <w:tcW w:w="1604" w:type="dxa"/>
            <w:vMerge/>
          </w:tcPr>
          <w:p w14:paraId="72BF64ED" w14:textId="77777777" w:rsidR="0015775D" w:rsidRDefault="0015775D"/>
        </w:tc>
        <w:tc>
          <w:tcPr>
            <w:tcW w:w="10366" w:type="dxa"/>
            <w:tcBorders>
              <w:top w:val="nil"/>
              <w:bottom w:val="nil"/>
            </w:tcBorders>
            <w:vAlign w:val="center"/>
          </w:tcPr>
          <w:p w14:paraId="338FE018" w14:textId="77777777" w:rsidR="0015775D" w:rsidRDefault="0015775D" w:rsidP="00F64E0F">
            <w:pPr>
              <w:spacing w:line="360" w:lineRule="auto"/>
              <w:rPr>
                <w:rFonts w:ascii="宋体" w:eastAsia="宋体" w:hAnsi="宋体" w:cs="宋体"/>
                <w:color w:val="000000"/>
                <w:sz w:val="22"/>
              </w:rPr>
            </w:pPr>
            <w:r>
              <w:rPr>
                <w:rFonts w:hint="eastAsia"/>
                <w:color w:val="000000"/>
                <w:sz w:val="22"/>
              </w:rPr>
              <w:t xml:space="preserve">G1330B </w:t>
            </w:r>
            <w:r>
              <w:rPr>
                <w:rFonts w:hint="eastAsia"/>
                <w:color w:val="000000"/>
                <w:sz w:val="22"/>
              </w:rPr>
              <w:t xml:space="preserve">　</w:t>
            </w:r>
            <w:r>
              <w:rPr>
                <w:rFonts w:hint="eastAsia"/>
                <w:color w:val="000000"/>
                <w:sz w:val="22"/>
              </w:rPr>
              <w:t xml:space="preserve"> DEBCE26868 </w:t>
            </w:r>
            <w:r>
              <w:rPr>
                <w:rFonts w:hint="eastAsia"/>
                <w:color w:val="000000"/>
                <w:sz w:val="22"/>
              </w:rPr>
              <w:t xml:space="preserve">　</w:t>
            </w:r>
            <w:r>
              <w:rPr>
                <w:rFonts w:hint="eastAsia"/>
                <w:color w:val="000000"/>
                <w:sz w:val="22"/>
              </w:rPr>
              <w:t xml:space="preserve"> A18-070435</w:t>
            </w:r>
          </w:p>
        </w:tc>
      </w:tr>
      <w:tr w:rsidR="0015775D" w14:paraId="19730ABD" w14:textId="77777777" w:rsidTr="00FE5024">
        <w:tc>
          <w:tcPr>
            <w:tcW w:w="697" w:type="dxa"/>
            <w:vMerge/>
          </w:tcPr>
          <w:p w14:paraId="33871ED5" w14:textId="77777777" w:rsidR="0015775D" w:rsidRDefault="0015775D"/>
        </w:tc>
        <w:tc>
          <w:tcPr>
            <w:tcW w:w="1507" w:type="dxa"/>
            <w:vMerge/>
          </w:tcPr>
          <w:p w14:paraId="61B69C15" w14:textId="77777777" w:rsidR="0015775D" w:rsidRDefault="0015775D"/>
        </w:tc>
        <w:tc>
          <w:tcPr>
            <w:tcW w:w="1604" w:type="dxa"/>
            <w:vMerge/>
          </w:tcPr>
          <w:p w14:paraId="358EAF24" w14:textId="77777777" w:rsidR="0015775D" w:rsidRDefault="0015775D"/>
        </w:tc>
        <w:tc>
          <w:tcPr>
            <w:tcW w:w="10366" w:type="dxa"/>
            <w:tcBorders>
              <w:top w:val="nil"/>
              <w:bottom w:val="nil"/>
            </w:tcBorders>
            <w:vAlign w:val="center"/>
          </w:tcPr>
          <w:p w14:paraId="3DE1C5EE" w14:textId="77777777" w:rsidR="0015775D" w:rsidRDefault="0015775D" w:rsidP="00F64E0F">
            <w:pPr>
              <w:spacing w:line="360" w:lineRule="auto"/>
              <w:rPr>
                <w:rFonts w:ascii="宋体" w:eastAsia="宋体" w:hAnsi="宋体" w:cs="宋体"/>
                <w:color w:val="000000"/>
                <w:sz w:val="22"/>
              </w:rPr>
            </w:pPr>
            <w:r>
              <w:rPr>
                <w:rFonts w:hint="eastAsia"/>
                <w:color w:val="000000"/>
                <w:sz w:val="22"/>
              </w:rPr>
              <w:t xml:space="preserve">SYS-LM-6410 G6410A </w:t>
            </w:r>
            <w:r>
              <w:rPr>
                <w:rFonts w:hint="eastAsia"/>
                <w:color w:val="000000"/>
                <w:sz w:val="22"/>
              </w:rPr>
              <w:t xml:space="preserve">　</w:t>
            </w:r>
            <w:r>
              <w:rPr>
                <w:rFonts w:hint="eastAsia"/>
                <w:color w:val="000000"/>
                <w:sz w:val="22"/>
              </w:rPr>
              <w:t xml:space="preserve"> US64010136 </w:t>
            </w:r>
            <w:r>
              <w:rPr>
                <w:rFonts w:hint="eastAsia"/>
                <w:color w:val="000000"/>
                <w:sz w:val="22"/>
              </w:rPr>
              <w:t xml:space="preserve">　</w:t>
            </w:r>
            <w:r>
              <w:rPr>
                <w:rFonts w:hint="eastAsia"/>
                <w:color w:val="000000"/>
                <w:sz w:val="22"/>
              </w:rPr>
              <w:t xml:space="preserve"> A13-070348</w:t>
            </w:r>
          </w:p>
        </w:tc>
      </w:tr>
      <w:tr w:rsidR="0015775D" w14:paraId="17913F5B" w14:textId="77777777" w:rsidTr="00FE5024">
        <w:tc>
          <w:tcPr>
            <w:tcW w:w="697" w:type="dxa"/>
            <w:vMerge/>
          </w:tcPr>
          <w:p w14:paraId="6D6FAEE1" w14:textId="77777777" w:rsidR="0015775D" w:rsidRDefault="0015775D"/>
        </w:tc>
        <w:tc>
          <w:tcPr>
            <w:tcW w:w="1507" w:type="dxa"/>
            <w:vMerge/>
          </w:tcPr>
          <w:p w14:paraId="7094CCBF" w14:textId="77777777" w:rsidR="0015775D" w:rsidRDefault="0015775D"/>
        </w:tc>
        <w:tc>
          <w:tcPr>
            <w:tcW w:w="1604" w:type="dxa"/>
            <w:vMerge/>
          </w:tcPr>
          <w:p w14:paraId="177FA184" w14:textId="77777777" w:rsidR="0015775D" w:rsidRDefault="0015775D"/>
        </w:tc>
        <w:tc>
          <w:tcPr>
            <w:tcW w:w="10366" w:type="dxa"/>
            <w:tcBorders>
              <w:top w:val="nil"/>
              <w:bottom w:val="nil"/>
            </w:tcBorders>
            <w:vAlign w:val="center"/>
          </w:tcPr>
          <w:p w14:paraId="16640E9C" w14:textId="77777777" w:rsidR="0015775D" w:rsidRDefault="0015775D" w:rsidP="00F64E0F">
            <w:pPr>
              <w:spacing w:line="360" w:lineRule="auto"/>
              <w:rPr>
                <w:rFonts w:ascii="宋体" w:eastAsia="宋体" w:hAnsi="宋体" w:cs="宋体"/>
                <w:color w:val="000000"/>
                <w:sz w:val="22"/>
              </w:rPr>
            </w:pPr>
            <w:r>
              <w:rPr>
                <w:rFonts w:hint="eastAsia"/>
                <w:color w:val="000000"/>
                <w:sz w:val="22"/>
              </w:rPr>
              <w:t xml:space="preserve">G1322A </w:t>
            </w:r>
            <w:r>
              <w:rPr>
                <w:rFonts w:hint="eastAsia"/>
                <w:color w:val="000000"/>
                <w:sz w:val="22"/>
              </w:rPr>
              <w:t xml:space="preserve">　</w:t>
            </w:r>
            <w:r>
              <w:rPr>
                <w:rFonts w:hint="eastAsia"/>
                <w:color w:val="000000"/>
                <w:sz w:val="22"/>
              </w:rPr>
              <w:t xml:space="preserve"> JP62355442 </w:t>
            </w:r>
            <w:r>
              <w:rPr>
                <w:rFonts w:hint="eastAsia"/>
                <w:color w:val="000000"/>
                <w:sz w:val="22"/>
              </w:rPr>
              <w:t xml:space="preserve">　</w:t>
            </w:r>
            <w:r>
              <w:rPr>
                <w:rFonts w:hint="eastAsia"/>
                <w:color w:val="000000"/>
                <w:sz w:val="22"/>
              </w:rPr>
              <w:t xml:space="preserve"> A13-070348</w:t>
            </w:r>
          </w:p>
        </w:tc>
      </w:tr>
      <w:tr w:rsidR="0015775D" w14:paraId="1E93D8B6" w14:textId="77777777" w:rsidTr="00FE5024">
        <w:tc>
          <w:tcPr>
            <w:tcW w:w="697" w:type="dxa"/>
            <w:vMerge/>
          </w:tcPr>
          <w:p w14:paraId="3A3840E1" w14:textId="77777777" w:rsidR="0015775D" w:rsidRDefault="0015775D"/>
        </w:tc>
        <w:tc>
          <w:tcPr>
            <w:tcW w:w="1507" w:type="dxa"/>
            <w:vMerge/>
          </w:tcPr>
          <w:p w14:paraId="1B1DC1C5" w14:textId="77777777" w:rsidR="0015775D" w:rsidRDefault="0015775D"/>
        </w:tc>
        <w:tc>
          <w:tcPr>
            <w:tcW w:w="1604" w:type="dxa"/>
            <w:vMerge/>
          </w:tcPr>
          <w:p w14:paraId="5F9F67B9" w14:textId="77777777" w:rsidR="0015775D" w:rsidRDefault="0015775D"/>
        </w:tc>
        <w:tc>
          <w:tcPr>
            <w:tcW w:w="10366" w:type="dxa"/>
            <w:tcBorders>
              <w:top w:val="nil"/>
              <w:bottom w:val="nil"/>
            </w:tcBorders>
            <w:vAlign w:val="center"/>
          </w:tcPr>
          <w:p w14:paraId="015B1727" w14:textId="77777777" w:rsidR="0015775D" w:rsidRDefault="0015775D" w:rsidP="00F64E0F">
            <w:pPr>
              <w:spacing w:line="360" w:lineRule="auto"/>
              <w:rPr>
                <w:rFonts w:ascii="宋体" w:eastAsia="宋体" w:hAnsi="宋体" w:cs="宋体"/>
                <w:color w:val="000000"/>
                <w:sz w:val="22"/>
              </w:rPr>
            </w:pPr>
            <w:r>
              <w:rPr>
                <w:rFonts w:hint="eastAsia"/>
                <w:color w:val="000000"/>
                <w:sz w:val="22"/>
              </w:rPr>
              <w:t xml:space="preserve">G1311A </w:t>
            </w:r>
            <w:r>
              <w:rPr>
                <w:rFonts w:hint="eastAsia"/>
                <w:color w:val="000000"/>
                <w:sz w:val="22"/>
              </w:rPr>
              <w:t xml:space="preserve">　</w:t>
            </w:r>
            <w:r>
              <w:rPr>
                <w:rFonts w:hint="eastAsia"/>
                <w:color w:val="000000"/>
                <w:sz w:val="22"/>
              </w:rPr>
              <w:t xml:space="preserve"> DE62958016 </w:t>
            </w:r>
            <w:r>
              <w:rPr>
                <w:rFonts w:hint="eastAsia"/>
                <w:color w:val="000000"/>
                <w:sz w:val="22"/>
              </w:rPr>
              <w:t xml:space="preserve">　</w:t>
            </w:r>
            <w:r>
              <w:rPr>
                <w:rFonts w:hint="eastAsia"/>
                <w:color w:val="000000"/>
                <w:sz w:val="22"/>
              </w:rPr>
              <w:t xml:space="preserve"> A13-070348</w:t>
            </w:r>
          </w:p>
        </w:tc>
      </w:tr>
      <w:tr w:rsidR="0015775D" w14:paraId="12C3B281" w14:textId="77777777" w:rsidTr="00FE5024">
        <w:tc>
          <w:tcPr>
            <w:tcW w:w="697" w:type="dxa"/>
            <w:vMerge/>
          </w:tcPr>
          <w:p w14:paraId="28ED71AC" w14:textId="77777777" w:rsidR="0015775D" w:rsidRDefault="0015775D"/>
        </w:tc>
        <w:tc>
          <w:tcPr>
            <w:tcW w:w="1507" w:type="dxa"/>
            <w:vMerge/>
          </w:tcPr>
          <w:p w14:paraId="382E9143" w14:textId="77777777" w:rsidR="0015775D" w:rsidRDefault="0015775D"/>
        </w:tc>
        <w:tc>
          <w:tcPr>
            <w:tcW w:w="1604" w:type="dxa"/>
            <w:vMerge/>
          </w:tcPr>
          <w:p w14:paraId="6D879B41" w14:textId="77777777" w:rsidR="0015775D" w:rsidRDefault="0015775D"/>
        </w:tc>
        <w:tc>
          <w:tcPr>
            <w:tcW w:w="10366" w:type="dxa"/>
            <w:tcBorders>
              <w:top w:val="nil"/>
              <w:bottom w:val="nil"/>
            </w:tcBorders>
            <w:vAlign w:val="center"/>
          </w:tcPr>
          <w:p w14:paraId="065C01F4" w14:textId="77777777" w:rsidR="0015775D" w:rsidRDefault="0015775D" w:rsidP="00F64E0F">
            <w:pPr>
              <w:spacing w:line="360" w:lineRule="auto"/>
              <w:rPr>
                <w:rFonts w:ascii="宋体" w:eastAsia="宋体" w:hAnsi="宋体" w:cs="宋体"/>
                <w:color w:val="000000"/>
                <w:sz w:val="22"/>
              </w:rPr>
            </w:pPr>
            <w:r>
              <w:rPr>
                <w:rFonts w:hint="eastAsia"/>
                <w:color w:val="000000"/>
                <w:sz w:val="22"/>
              </w:rPr>
              <w:t xml:space="preserve">G1329A </w:t>
            </w:r>
            <w:r>
              <w:rPr>
                <w:rFonts w:hint="eastAsia"/>
                <w:color w:val="000000"/>
                <w:sz w:val="22"/>
              </w:rPr>
              <w:t xml:space="preserve">　</w:t>
            </w:r>
            <w:r>
              <w:rPr>
                <w:rFonts w:hint="eastAsia"/>
                <w:color w:val="000000"/>
                <w:sz w:val="22"/>
              </w:rPr>
              <w:t xml:space="preserve"> DE60558650 </w:t>
            </w:r>
            <w:r>
              <w:rPr>
                <w:rFonts w:hint="eastAsia"/>
                <w:color w:val="000000"/>
                <w:sz w:val="22"/>
              </w:rPr>
              <w:t xml:space="preserve">　</w:t>
            </w:r>
            <w:r>
              <w:rPr>
                <w:rFonts w:hint="eastAsia"/>
                <w:color w:val="000000"/>
                <w:sz w:val="22"/>
              </w:rPr>
              <w:t xml:space="preserve"> A13-070348</w:t>
            </w:r>
          </w:p>
        </w:tc>
      </w:tr>
      <w:tr w:rsidR="0015775D" w14:paraId="122131F7" w14:textId="77777777" w:rsidTr="00FE5024">
        <w:tc>
          <w:tcPr>
            <w:tcW w:w="697" w:type="dxa"/>
            <w:vMerge/>
          </w:tcPr>
          <w:p w14:paraId="78A3AF90" w14:textId="77777777" w:rsidR="0015775D" w:rsidRDefault="0015775D"/>
        </w:tc>
        <w:tc>
          <w:tcPr>
            <w:tcW w:w="1507" w:type="dxa"/>
            <w:vMerge/>
          </w:tcPr>
          <w:p w14:paraId="3A932A10" w14:textId="77777777" w:rsidR="0015775D" w:rsidRDefault="0015775D"/>
        </w:tc>
        <w:tc>
          <w:tcPr>
            <w:tcW w:w="1604" w:type="dxa"/>
            <w:vMerge/>
          </w:tcPr>
          <w:p w14:paraId="3AC1804E" w14:textId="77777777" w:rsidR="0015775D" w:rsidRDefault="0015775D"/>
        </w:tc>
        <w:tc>
          <w:tcPr>
            <w:tcW w:w="10366" w:type="dxa"/>
            <w:tcBorders>
              <w:top w:val="nil"/>
              <w:bottom w:val="nil"/>
            </w:tcBorders>
            <w:vAlign w:val="center"/>
          </w:tcPr>
          <w:p w14:paraId="2C63F7AB" w14:textId="77777777" w:rsidR="0015775D" w:rsidRDefault="0015775D" w:rsidP="00F64E0F">
            <w:pPr>
              <w:spacing w:line="360" w:lineRule="auto"/>
              <w:rPr>
                <w:rFonts w:ascii="宋体" w:eastAsia="宋体" w:hAnsi="宋体" w:cs="宋体"/>
                <w:color w:val="000000"/>
                <w:sz w:val="22"/>
              </w:rPr>
            </w:pPr>
            <w:r>
              <w:rPr>
                <w:rFonts w:hint="eastAsia"/>
                <w:color w:val="000000"/>
                <w:sz w:val="22"/>
              </w:rPr>
              <w:t>G1314B  DE63057087  A13-070348</w:t>
            </w:r>
          </w:p>
        </w:tc>
      </w:tr>
      <w:tr w:rsidR="0015775D" w14:paraId="2E38307E" w14:textId="77777777" w:rsidTr="00FE5024">
        <w:tc>
          <w:tcPr>
            <w:tcW w:w="697" w:type="dxa"/>
            <w:vMerge/>
          </w:tcPr>
          <w:p w14:paraId="1E869837" w14:textId="77777777" w:rsidR="0015775D" w:rsidRDefault="0015775D"/>
        </w:tc>
        <w:tc>
          <w:tcPr>
            <w:tcW w:w="1507" w:type="dxa"/>
            <w:vMerge/>
          </w:tcPr>
          <w:p w14:paraId="2C8A3466" w14:textId="77777777" w:rsidR="0015775D" w:rsidRDefault="0015775D"/>
        </w:tc>
        <w:tc>
          <w:tcPr>
            <w:tcW w:w="1604" w:type="dxa"/>
            <w:vMerge/>
          </w:tcPr>
          <w:p w14:paraId="4D08EC4B" w14:textId="77777777" w:rsidR="0015775D" w:rsidRDefault="0015775D"/>
        </w:tc>
        <w:tc>
          <w:tcPr>
            <w:tcW w:w="10366" w:type="dxa"/>
            <w:tcBorders>
              <w:top w:val="nil"/>
            </w:tcBorders>
            <w:vAlign w:val="center"/>
          </w:tcPr>
          <w:p w14:paraId="6A5DDEC6" w14:textId="77777777" w:rsidR="0015775D" w:rsidRDefault="0015775D" w:rsidP="00F64E0F">
            <w:pPr>
              <w:spacing w:line="360" w:lineRule="auto"/>
              <w:rPr>
                <w:rFonts w:ascii="宋体" w:eastAsia="宋体" w:hAnsi="宋体" w:cs="宋体"/>
                <w:color w:val="000000"/>
                <w:sz w:val="22"/>
              </w:rPr>
            </w:pPr>
            <w:r>
              <w:rPr>
                <w:rFonts w:hint="eastAsia"/>
                <w:color w:val="000000"/>
                <w:sz w:val="22"/>
              </w:rPr>
              <w:t xml:space="preserve">G1316A </w:t>
            </w:r>
            <w:r>
              <w:rPr>
                <w:rFonts w:hint="eastAsia"/>
                <w:color w:val="000000"/>
                <w:sz w:val="22"/>
              </w:rPr>
              <w:t xml:space="preserve">　</w:t>
            </w:r>
            <w:r>
              <w:rPr>
                <w:rFonts w:hint="eastAsia"/>
                <w:color w:val="000000"/>
                <w:sz w:val="22"/>
              </w:rPr>
              <w:t xml:space="preserve"> DE63059055 </w:t>
            </w:r>
            <w:r>
              <w:rPr>
                <w:rFonts w:hint="eastAsia"/>
                <w:color w:val="000000"/>
                <w:sz w:val="22"/>
              </w:rPr>
              <w:t xml:space="preserve">　</w:t>
            </w:r>
            <w:r>
              <w:rPr>
                <w:rFonts w:hint="eastAsia"/>
                <w:color w:val="000000"/>
                <w:sz w:val="22"/>
              </w:rPr>
              <w:t xml:space="preserve"> A13-070348</w:t>
            </w:r>
          </w:p>
        </w:tc>
      </w:tr>
    </w:tbl>
    <w:p w14:paraId="3CA90E17" w14:textId="77777777" w:rsidR="0015775D" w:rsidRDefault="0015775D">
      <w:r>
        <w:br w:type="page"/>
      </w:r>
    </w:p>
    <w:tbl>
      <w:tblPr>
        <w:tblStyle w:val="a7"/>
        <w:tblW w:w="0" w:type="auto"/>
        <w:tblLook w:val="04A0" w:firstRow="1" w:lastRow="0" w:firstColumn="1" w:lastColumn="0" w:noHBand="0" w:noVBand="1"/>
      </w:tblPr>
      <w:tblGrid>
        <w:gridCol w:w="697"/>
        <w:gridCol w:w="1507"/>
        <w:gridCol w:w="1604"/>
        <w:gridCol w:w="10366"/>
      </w:tblGrid>
      <w:tr w:rsidR="0015775D" w14:paraId="5653A837" w14:textId="77777777" w:rsidTr="00FE5024">
        <w:tc>
          <w:tcPr>
            <w:tcW w:w="697" w:type="dxa"/>
            <w:vMerge w:val="restart"/>
            <w:vAlign w:val="center"/>
          </w:tcPr>
          <w:p w14:paraId="3C8E6AA9" w14:textId="77777777" w:rsidR="0015775D" w:rsidRDefault="0015775D">
            <w:pPr>
              <w:jc w:val="center"/>
              <w:rPr>
                <w:rFonts w:ascii="宋体" w:eastAsia="宋体" w:hAnsi="宋体" w:cs="宋体"/>
                <w:color w:val="000000"/>
                <w:sz w:val="22"/>
              </w:rPr>
            </w:pPr>
            <w:r>
              <w:rPr>
                <w:rFonts w:hint="eastAsia"/>
                <w:color w:val="000000"/>
                <w:sz w:val="22"/>
              </w:rPr>
              <w:lastRenderedPageBreak/>
              <w:t>5</w:t>
            </w:r>
          </w:p>
        </w:tc>
        <w:tc>
          <w:tcPr>
            <w:tcW w:w="1507" w:type="dxa"/>
            <w:vMerge w:val="restart"/>
            <w:vAlign w:val="center"/>
          </w:tcPr>
          <w:p w14:paraId="3E9EBB39" w14:textId="77777777" w:rsidR="0015775D" w:rsidRDefault="0015775D">
            <w:pPr>
              <w:jc w:val="center"/>
              <w:rPr>
                <w:rFonts w:ascii="宋体" w:eastAsia="宋体" w:hAnsi="宋体" w:cs="宋体"/>
                <w:color w:val="000000"/>
                <w:sz w:val="22"/>
              </w:rPr>
            </w:pPr>
            <w:r>
              <w:rPr>
                <w:rFonts w:hint="eastAsia"/>
                <w:color w:val="000000"/>
                <w:sz w:val="22"/>
              </w:rPr>
              <w:t>药材科</w:t>
            </w:r>
          </w:p>
        </w:tc>
        <w:tc>
          <w:tcPr>
            <w:tcW w:w="1604" w:type="dxa"/>
            <w:vMerge w:val="restart"/>
            <w:vAlign w:val="center"/>
          </w:tcPr>
          <w:p w14:paraId="6A814DC6" w14:textId="77777777" w:rsidR="0015775D" w:rsidRDefault="0015775D">
            <w:pPr>
              <w:jc w:val="center"/>
              <w:rPr>
                <w:rFonts w:ascii="宋体" w:eastAsia="宋体" w:hAnsi="宋体" w:cs="宋体"/>
                <w:color w:val="000000"/>
                <w:sz w:val="22"/>
              </w:rPr>
            </w:pPr>
            <w:r>
              <w:rPr>
                <w:rFonts w:hint="eastAsia"/>
                <w:color w:val="000000"/>
                <w:sz w:val="22"/>
              </w:rPr>
              <w:t>药材科安捷伦</w:t>
            </w:r>
            <w:r>
              <w:rPr>
                <w:rFonts w:hint="eastAsia"/>
                <w:color w:val="000000"/>
                <w:sz w:val="22"/>
              </w:rPr>
              <w:t>1200</w:t>
            </w:r>
            <w:r>
              <w:rPr>
                <w:rFonts w:hint="eastAsia"/>
                <w:color w:val="000000"/>
                <w:sz w:val="22"/>
              </w:rPr>
              <w:t>保修</w:t>
            </w:r>
          </w:p>
        </w:tc>
        <w:tc>
          <w:tcPr>
            <w:tcW w:w="10366" w:type="dxa"/>
            <w:tcBorders>
              <w:bottom w:val="nil"/>
            </w:tcBorders>
            <w:vAlign w:val="center"/>
          </w:tcPr>
          <w:p w14:paraId="7D919D7C" w14:textId="77777777" w:rsidR="0015775D" w:rsidRDefault="0015775D" w:rsidP="0015775D">
            <w:pPr>
              <w:spacing w:line="360" w:lineRule="auto"/>
              <w:rPr>
                <w:rFonts w:ascii="宋体" w:eastAsia="宋体" w:hAnsi="宋体" w:cs="宋体"/>
                <w:color w:val="000000"/>
                <w:sz w:val="22"/>
              </w:rPr>
            </w:pPr>
            <w:r>
              <w:rPr>
                <w:rFonts w:hint="eastAsia"/>
                <w:color w:val="000000"/>
                <w:sz w:val="22"/>
              </w:rPr>
              <w:t>1.</w:t>
            </w:r>
            <w:r>
              <w:rPr>
                <w:rFonts w:ascii="Times New Roman" w:hAnsi="Times New Roman" w:cs="Times New Roman"/>
                <w:color w:val="000000"/>
                <w:sz w:val="22"/>
              </w:rPr>
              <w:t xml:space="preserve">   </w:t>
            </w:r>
            <w:r>
              <w:rPr>
                <w:rFonts w:hint="eastAsia"/>
                <w:color w:val="000000"/>
                <w:sz w:val="22"/>
              </w:rPr>
              <w:t>设备名称：高效液相仪；</w:t>
            </w:r>
          </w:p>
        </w:tc>
      </w:tr>
      <w:tr w:rsidR="0015775D" w14:paraId="1DA018C2" w14:textId="77777777" w:rsidTr="00FE5024">
        <w:tc>
          <w:tcPr>
            <w:tcW w:w="697" w:type="dxa"/>
            <w:vMerge/>
          </w:tcPr>
          <w:p w14:paraId="62691DB8" w14:textId="77777777" w:rsidR="0015775D" w:rsidRDefault="0015775D"/>
        </w:tc>
        <w:tc>
          <w:tcPr>
            <w:tcW w:w="1507" w:type="dxa"/>
            <w:vMerge/>
          </w:tcPr>
          <w:p w14:paraId="75A61094" w14:textId="77777777" w:rsidR="0015775D" w:rsidRDefault="0015775D"/>
        </w:tc>
        <w:tc>
          <w:tcPr>
            <w:tcW w:w="1604" w:type="dxa"/>
            <w:vMerge/>
          </w:tcPr>
          <w:p w14:paraId="7ED6FDD1" w14:textId="77777777" w:rsidR="0015775D" w:rsidRDefault="0015775D"/>
        </w:tc>
        <w:tc>
          <w:tcPr>
            <w:tcW w:w="10366" w:type="dxa"/>
            <w:tcBorders>
              <w:top w:val="nil"/>
              <w:bottom w:val="nil"/>
            </w:tcBorders>
            <w:vAlign w:val="center"/>
          </w:tcPr>
          <w:p w14:paraId="18D4251A" w14:textId="77777777" w:rsidR="0015775D" w:rsidRDefault="0015775D" w:rsidP="0015775D">
            <w:pPr>
              <w:spacing w:line="360" w:lineRule="auto"/>
              <w:rPr>
                <w:rFonts w:ascii="宋体" w:eastAsia="宋体" w:hAnsi="宋体" w:cs="宋体"/>
                <w:color w:val="000000"/>
                <w:sz w:val="22"/>
              </w:rPr>
            </w:pPr>
            <w:r>
              <w:rPr>
                <w:rFonts w:hint="eastAsia"/>
                <w:color w:val="000000"/>
                <w:sz w:val="22"/>
              </w:rPr>
              <w:t>2.</w:t>
            </w:r>
            <w:r>
              <w:rPr>
                <w:rFonts w:ascii="Times New Roman" w:hAnsi="Times New Roman" w:cs="Times New Roman"/>
                <w:color w:val="000000"/>
                <w:sz w:val="22"/>
              </w:rPr>
              <w:t xml:space="preserve">   </w:t>
            </w:r>
            <w:r>
              <w:rPr>
                <w:rFonts w:hint="eastAsia"/>
                <w:color w:val="000000"/>
                <w:sz w:val="22"/>
              </w:rPr>
              <w:t>设备型号：</w:t>
            </w:r>
            <w:r>
              <w:rPr>
                <w:rFonts w:hint="eastAsia"/>
                <w:color w:val="000000"/>
                <w:sz w:val="22"/>
              </w:rPr>
              <w:t xml:space="preserve"> </w:t>
            </w:r>
            <w:r>
              <w:rPr>
                <w:rFonts w:hint="eastAsia"/>
                <w:color w:val="000000"/>
                <w:sz w:val="22"/>
              </w:rPr>
              <w:t>见附件</w:t>
            </w:r>
            <w:r>
              <w:rPr>
                <w:rFonts w:hint="eastAsia"/>
                <w:color w:val="000000"/>
                <w:sz w:val="22"/>
              </w:rPr>
              <w:t xml:space="preserve"> </w:t>
            </w:r>
            <w:r>
              <w:rPr>
                <w:rFonts w:hint="eastAsia"/>
                <w:color w:val="000000"/>
                <w:sz w:val="22"/>
              </w:rPr>
              <w:t>；</w:t>
            </w:r>
          </w:p>
        </w:tc>
      </w:tr>
      <w:tr w:rsidR="0015775D" w14:paraId="7B4E33F6" w14:textId="77777777" w:rsidTr="00FE5024">
        <w:tc>
          <w:tcPr>
            <w:tcW w:w="697" w:type="dxa"/>
            <w:vMerge/>
          </w:tcPr>
          <w:p w14:paraId="21E29ACD" w14:textId="77777777" w:rsidR="0015775D" w:rsidRDefault="0015775D"/>
        </w:tc>
        <w:tc>
          <w:tcPr>
            <w:tcW w:w="1507" w:type="dxa"/>
            <w:vMerge/>
          </w:tcPr>
          <w:p w14:paraId="0D597987" w14:textId="77777777" w:rsidR="0015775D" w:rsidRDefault="0015775D"/>
        </w:tc>
        <w:tc>
          <w:tcPr>
            <w:tcW w:w="1604" w:type="dxa"/>
            <w:vMerge/>
          </w:tcPr>
          <w:p w14:paraId="3C97D55C" w14:textId="77777777" w:rsidR="0015775D" w:rsidRDefault="0015775D"/>
        </w:tc>
        <w:tc>
          <w:tcPr>
            <w:tcW w:w="10366" w:type="dxa"/>
            <w:tcBorders>
              <w:top w:val="nil"/>
              <w:bottom w:val="nil"/>
            </w:tcBorders>
            <w:vAlign w:val="center"/>
          </w:tcPr>
          <w:p w14:paraId="27E0EF6F" w14:textId="77777777" w:rsidR="0015775D" w:rsidRDefault="0015775D" w:rsidP="0015775D">
            <w:pPr>
              <w:spacing w:line="360" w:lineRule="auto"/>
              <w:rPr>
                <w:rFonts w:ascii="宋体" w:eastAsia="宋体" w:hAnsi="宋体" w:cs="宋体"/>
                <w:color w:val="000000"/>
                <w:sz w:val="22"/>
              </w:rPr>
            </w:pPr>
            <w:r>
              <w:rPr>
                <w:rFonts w:hint="eastAsia"/>
                <w:color w:val="000000"/>
                <w:sz w:val="22"/>
              </w:rPr>
              <w:t>3.</w:t>
            </w:r>
            <w:r>
              <w:rPr>
                <w:rFonts w:ascii="Times New Roman" w:hAnsi="Times New Roman" w:cs="Times New Roman"/>
                <w:color w:val="000000"/>
                <w:sz w:val="22"/>
              </w:rPr>
              <w:t xml:space="preserve">   </w:t>
            </w:r>
            <w:r>
              <w:rPr>
                <w:rFonts w:hint="eastAsia"/>
                <w:color w:val="000000"/>
                <w:sz w:val="22"/>
              </w:rPr>
              <w:t>保修台件数：见附件；</w:t>
            </w:r>
          </w:p>
        </w:tc>
      </w:tr>
      <w:tr w:rsidR="0015775D" w14:paraId="5D4AE04B" w14:textId="77777777" w:rsidTr="00FE5024">
        <w:tc>
          <w:tcPr>
            <w:tcW w:w="697" w:type="dxa"/>
            <w:vMerge/>
          </w:tcPr>
          <w:p w14:paraId="022C5EE1" w14:textId="77777777" w:rsidR="0015775D" w:rsidRDefault="0015775D"/>
        </w:tc>
        <w:tc>
          <w:tcPr>
            <w:tcW w:w="1507" w:type="dxa"/>
            <w:vMerge/>
          </w:tcPr>
          <w:p w14:paraId="7B40909C" w14:textId="77777777" w:rsidR="0015775D" w:rsidRDefault="0015775D"/>
        </w:tc>
        <w:tc>
          <w:tcPr>
            <w:tcW w:w="1604" w:type="dxa"/>
            <w:vMerge/>
          </w:tcPr>
          <w:p w14:paraId="76F8BDB0" w14:textId="77777777" w:rsidR="0015775D" w:rsidRDefault="0015775D"/>
        </w:tc>
        <w:tc>
          <w:tcPr>
            <w:tcW w:w="10366" w:type="dxa"/>
            <w:tcBorders>
              <w:top w:val="nil"/>
              <w:bottom w:val="nil"/>
            </w:tcBorders>
            <w:vAlign w:val="center"/>
          </w:tcPr>
          <w:p w14:paraId="3F91F403" w14:textId="77777777" w:rsidR="0015775D" w:rsidRDefault="0015775D" w:rsidP="0015775D">
            <w:pPr>
              <w:spacing w:line="360" w:lineRule="auto"/>
              <w:rPr>
                <w:rFonts w:ascii="宋体" w:eastAsia="宋体" w:hAnsi="宋体" w:cs="宋体"/>
                <w:color w:val="000000"/>
                <w:sz w:val="22"/>
              </w:rPr>
            </w:pPr>
            <w:r>
              <w:rPr>
                <w:rFonts w:hint="eastAsia"/>
                <w:color w:val="000000"/>
                <w:sz w:val="22"/>
              </w:rPr>
              <w:t>4.</w:t>
            </w:r>
            <w:r>
              <w:rPr>
                <w:rFonts w:ascii="Times New Roman" w:hAnsi="Times New Roman" w:cs="Times New Roman"/>
                <w:color w:val="000000"/>
                <w:sz w:val="22"/>
              </w:rPr>
              <w:t xml:space="preserve">   </w:t>
            </w:r>
            <w:r>
              <w:rPr>
                <w:rFonts w:hint="eastAsia"/>
                <w:color w:val="000000"/>
                <w:sz w:val="22"/>
              </w:rPr>
              <w:t>保修类型：全保；</w:t>
            </w:r>
          </w:p>
        </w:tc>
      </w:tr>
      <w:tr w:rsidR="0015775D" w14:paraId="2BC1C41D" w14:textId="77777777" w:rsidTr="00FE5024">
        <w:tc>
          <w:tcPr>
            <w:tcW w:w="697" w:type="dxa"/>
            <w:vMerge/>
          </w:tcPr>
          <w:p w14:paraId="1C8B88D8" w14:textId="77777777" w:rsidR="0015775D" w:rsidRDefault="0015775D"/>
        </w:tc>
        <w:tc>
          <w:tcPr>
            <w:tcW w:w="1507" w:type="dxa"/>
            <w:vMerge/>
          </w:tcPr>
          <w:p w14:paraId="300D9A04" w14:textId="77777777" w:rsidR="0015775D" w:rsidRDefault="0015775D"/>
        </w:tc>
        <w:tc>
          <w:tcPr>
            <w:tcW w:w="1604" w:type="dxa"/>
            <w:vMerge/>
          </w:tcPr>
          <w:p w14:paraId="14DA533D" w14:textId="77777777" w:rsidR="0015775D" w:rsidRDefault="0015775D"/>
        </w:tc>
        <w:tc>
          <w:tcPr>
            <w:tcW w:w="10366" w:type="dxa"/>
            <w:tcBorders>
              <w:top w:val="nil"/>
              <w:bottom w:val="nil"/>
            </w:tcBorders>
            <w:vAlign w:val="center"/>
          </w:tcPr>
          <w:p w14:paraId="16B7FF17" w14:textId="77777777" w:rsidR="0015775D" w:rsidRDefault="0015775D" w:rsidP="0015775D">
            <w:pPr>
              <w:spacing w:line="360" w:lineRule="auto"/>
              <w:rPr>
                <w:rFonts w:ascii="宋体" w:eastAsia="宋体" w:hAnsi="宋体" w:cs="宋体"/>
                <w:color w:val="000000"/>
                <w:sz w:val="22"/>
              </w:rPr>
            </w:pPr>
            <w:r>
              <w:rPr>
                <w:rFonts w:hint="eastAsia"/>
                <w:color w:val="000000"/>
                <w:sz w:val="22"/>
              </w:rPr>
              <w:t>5.</w:t>
            </w:r>
            <w:r>
              <w:rPr>
                <w:rFonts w:ascii="Times New Roman" w:hAnsi="Times New Roman" w:cs="Times New Roman"/>
                <w:color w:val="000000"/>
                <w:sz w:val="22"/>
              </w:rPr>
              <w:t xml:space="preserve">   </w:t>
            </w:r>
            <w:r>
              <w:rPr>
                <w:rFonts w:hint="eastAsia"/>
                <w:color w:val="000000"/>
                <w:sz w:val="22"/>
              </w:rPr>
              <w:t>保修年限：</w:t>
            </w:r>
            <w:r>
              <w:rPr>
                <w:rFonts w:hint="eastAsia"/>
                <w:color w:val="000000"/>
                <w:sz w:val="22"/>
              </w:rPr>
              <w:t>3</w:t>
            </w:r>
            <w:r>
              <w:rPr>
                <w:rFonts w:hint="eastAsia"/>
                <w:color w:val="000000"/>
                <w:sz w:val="22"/>
              </w:rPr>
              <w:t>年；</w:t>
            </w:r>
          </w:p>
        </w:tc>
      </w:tr>
      <w:tr w:rsidR="0015775D" w14:paraId="73DAD716" w14:textId="77777777" w:rsidTr="00FE5024">
        <w:tc>
          <w:tcPr>
            <w:tcW w:w="697" w:type="dxa"/>
            <w:vMerge/>
          </w:tcPr>
          <w:p w14:paraId="438D4D33" w14:textId="77777777" w:rsidR="0015775D" w:rsidRDefault="0015775D"/>
        </w:tc>
        <w:tc>
          <w:tcPr>
            <w:tcW w:w="1507" w:type="dxa"/>
            <w:vMerge/>
          </w:tcPr>
          <w:p w14:paraId="1ED76E01" w14:textId="77777777" w:rsidR="0015775D" w:rsidRDefault="0015775D"/>
        </w:tc>
        <w:tc>
          <w:tcPr>
            <w:tcW w:w="1604" w:type="dxa"/>
            <w:vMerge/>
          </w:tcPr>
          <w:p w14:paraId="49A3D2FC" w14:textId="77777777" w:rsidR="0015775D" w:rsidRDefault="0015775D"/>
        </w:tc>
        <w:tc>
          <w:tcPr>
            <w:tcW w:w="10366" w:type="dxa"/>
            <w:tcBorders>
              <w:top w:val="nil"/>
              <w:bottom w:val="nil"/>
            </w:tcBorders>
            <w:vAlign w:val="center"/>
          </w:tcPr>
          <w:p w14:paraId="2CE1F759" w14:textId="77777777" w:rsidR="0015775D" w:rsidRDefault="0015775D" w:rsidP="0015775D">
            <w:pPr>
              <w:spacing w:line="360" w:lineRule="auto"/>
              <w:rPr>
                <w:rFonts w:ascii="宋体" w:eastAsia="宋体" w:hAnsi="宋体" w:cs="宋体"/>
                <w:color w:val="000000"/>
                <w:sz w:val="22"/>
              </w:rPr>
            </w:pPr>
            <w:r>
              <w:rPr>
                <w:rFonts w:hint="eastAsia"/>
                <w:color w:val="000000"/>
                <w:sz w:val="22"/>
              </w:rPr>
              <w:t>6.</w:t>
            </w:r>
            <w:r>
              <w:rPr>
                <w:rFonts w:ascii="Times New Roman" w:hAnsi="Times New Roman" w:cs="Times New Roman"/>
                <w:color w:val="000000"/>
                <w:sz w:val="22"/>
              </w:rPr>
              <w:t xml:space="preserve">   </w:t>
            </w:r>
            <w:r>
              <w:rPr>
                <w:rFonts w:hint="eastAsia"/>
                <w:color w:val="000000"/>
                <w:sz w:val="22"/>
              </w:rPr>
              <w:t>投标人资质要求：经营范围必须包含技术服务项目，营业执照须经年检有效。不得转包、分包或由组织外散在的无约束保障的人员参与；</w:t>
            </w:r>
          </w:p>
        </w:tc>
      </w:tr>
      <w:tr w:rsidR="0015775D" w14:paraId="232E9238" w14:textId="77777777" w:rsidTr="00FE5024">
        <w:tc>
          <w:tcPr>
            <w:tcW w:w="697" w:type="dxa"/>
            <w:vMerge/>
          </w:tcPr>
          <w:p w14:paraId="2D7A6B51" w14:textId="77777777" w:rsidR="0015775D" w:rsidRDefault="0015775D"/>
        </w:tc>
        <w:tc>
          <w:tcPr>
            <w:tcW w:w="1507" w:type="dxa"/>
            <w:vMerge/>
          </w:tcPr>
          <w:p w14:paraId="4C73D3DF" w14:textId="77777777" w:rsidR="0015775D" w:rsidRDefault="0015775D"/>
        </w:tc>
        <w:tc>
          <w:tcPr>
            <w:tcW w:w="1604" w:type="dxa"/>
            <w:vMerge/>
          </w:tcPr>
          <w:p w14:paraId="1293FCDD" w14:textId="77777777" w:rsidR="0015775D" w:rsidRDefault="0015775D"/>
        </w:tc>
        <w:tc>
          <w:tcPr>
            <w:tcW w:w="10366" w:type="dxa"/>
            <w:tcBorders>
              <w:top w:val="nil"/>
              <w:bottom w:val="nil"/>
            </w:tcBorders>
            <w:vAlign w:val="center"/>
          </w:tcPr>
          <w:p w14:paraId="52585E82" w14:textId="77777777" w:rsidR="0015775D" w:rsidRDefault="0015775D" w:rsidP="0015775D">
            <w:pPr>
              <w:spacing w:line="360" w:lineRule="auto"/>
              <w:rPr>
                <w:rFonts w:ascii="宋体" w:eastAsia="宋体" w:hAnsi="宋体" w:cs="宋体"/>
                <w:color w:val="000000"/>
                <w:sz w:val="22"/>
              </w:rPr>
            </w:pPr>
            <w:r>
              <w:rPr>
                <w:rFonts w:hint="eastAsia"/>
                <w:color w:val="000000"/>
                <w:sz w:val="22"/>
              </w:rPr>
              <w:t>7.</w:t>
            </w:r>
            <w:r>
              <w:rPr>
                <w:rFonts w:ascii="Times New Roman" w:hAnsi="Times New Roman" w:cs="Times New Roman"/>
                <w:color w:val="000000"/>
                <w:sz w:val="22"/>
              </w:rPr>
              <w:t xml:space="preserve">   </w:t>
            </w:r>
            <w:r>
              <w:rPr>
                <w:rFonts w:hint="eastAsia"/>
                <w:color w:val="000000"/>
                <w:sz w:val="22"/>
              </w:rPr>
              <w:t>★投标人应具备原厂授权或者为原厂；</w:t>
            </w:r>
          </w:p>
        </w:tc>
      </w:tr>
      <w:tr w:rsidR="0015775D" w14:paraId="6BC121D5" w14:textId="77777777" w:rsidTr="00FE5024">
        <w:tc>
          <w:tcPr>
            <w:tcW w:w="697" w:type="dxa"/>
            <w:vMerge/>
          </w:tcPr>
          <w:p w14:paraId="4CAC44E3" w14:textId="77777777" w:rsidR="0015775D" w:rsidRDefault="0015775D"/>
        </w:tc>
        <w:tc>
          <w:tcPr>
            <w:tcW w:w="1507" w:type="dxa"/>
            <w:vMerge/>
          </w:tcPr>
          <w:p w14:paraId="07DB8A71" w14:textId="77777777" w:rsidR="0015775D" w:rsidRDefault="0015775D"/>
        </w:tc>
        <w:tc>
          <w:tcPr>
            <w:tcW w:w="1604" w:type="dxa"/>
            <w:vMerge/>
          </w:tcPr>
          <w:p w14:paraId="0C5AB997" w14:textId="77777777" w:rsidR="0015775D" w:rsidRDefault="0015775D"/>
        </w:tc>
        <w:tc>
          <w:tcPr>
            <w:tcW w:w="10366" w:type="dxa"/>
            <w:tcBorders>
              <w:top w:val="nil"/>
              <w:bottom w:val="nil"/>
            </w:tcBorders>
            <w:vAlign w:val="center"/>
          </w:tcPr>
          <w:p w14:paraId="0F8E939A" w14:textId="77777777" w:rsidR="0015775D" w:rsidRDefault="0015775D" w:rsidP="0015775D">
            <w:pPr>
              <w:spacing w:line="360" w:lineRule="auto"/>
              <w:rPr>
                <w:rFonts w:ascii="宋体" w:eastAsia="宋体" w:hAnsi="宋体" w:cs="宋体"/>
                <w:color w:val="000000"/>
                <w:sz w:val="22"/>
              </w:rPr>
            </w:pPr>
            <w:r>
              <w:rPr>
                <w:rFonts w:hint="eastAsia"/>
                <w:color w:val="000000"/>
                <w:sz w:val="22"/>
              </w:rPr>
              <w:t>8.</w:t>
            </w:r>
            <w:r>
              <w:rPr>
                <w:rFonts w:ascii="Times New Roman" w:hAnsi="Times New Roman" w:cs="Times New Roman"/>
                <w:color w:val="000000"/>
                <w:sz w:val="22"/>
              </w:rPr>
              <w:t xml:space="preserve">   </w:t>
            </w:r>
            <w:r>
              <w:rPr>
                <w:rFonts w:hint="eastAsia"/>
                <w:color w:val="000000"/>
                <w:sz w:val="22"/>
              </w:rPr>
              <w:t>设备开机率：不得低于</w:t>
            </w:r>
            <w:r>
              <w:rPr>
                <w:rFonts w:ascii="Times New Roman" w:hAnsi="Times New Roman" w:cs="Times New Roman"/>
                <w:color w:val="000000"/>
                <w:sz w:val="22"/>
              </w:rPr>
              <w:t>95%</w:t>
            </w:r>
            <w:r>
              <w:rPr>
                <w:rFonts w:hint="eastAsia"/>
                <w:color w:val="000000"/>
                <w:sz w:val="22"/>
              </w:rPr>
              <w:t>（含节假日，若不能达到规定开机天数，按超出部分两倍顺延保修期，一年</w:t>
            </w:r>
            <w:r>
              <w:rPr>
                <w:rFonts w:ascii="Times New Roman" w:hAnsi="Times New Roman" w:cs="Times New Roman"/>
                <w:color w:val="000000"/>
                <w:sz w:val="22"/>
              </w:rPr>
              <w:t>365</w:t>
            </w:r>
            <w:r>
              <w:rPr>
                <w:rFonts w:hint="eastAsia"/>
                <w:color w:val="000000"/>
                <w:sz w:val="22"/>
              </w:rPr>
              <w:t>天，按自然年计算）；</w:t>
            </w:r>
          </w:p>
        </w:tc>
      </w:tr>
      <w:tr w:rsidR="0015775D" w14:paraId="687940DF" w14:textId="77777777" w:rsidTr="00FE5024">
        <w:tc>
          <w:tcPr>
            <w:tcW w:w="697" w:type="dxa"/>
            <w:vMerge/>
          </w:tcPr>
          <w:p w14:paraId="6B3BCCA1" w14:textId="77777777" w:rsidR="0015775D" w:rsidRDefault="0015775D"/>
        </w:tc>
        <w:tc>
          <w:tcPr>
            <w:tcW w:w="1507" w:type="dxa"/>
            <w:vMerge/>
          </w:tcPr>
          <w:p w14:paraId="70263E30" w14:textId="77777777" w:rsidR="0015775D" w:rsidRDefault="0015775D"/>
        </w:tc>
        <w:tc>
          <w:tcPr>
            <w:tcW w:w="1604" w:type="dxa"/>
            <w:vMerge/>
          </w:tcPr>
          <w:p w14:paraId="062CA177" w14:textId="77777777" w:rsidR="0015775D" w:rsidRDefault="0015775D"/>
        </w:tc>
        <w:tc>
          <w:tcPr>
            <w:tcW w:w="10366" w:type="dxa"/>
            <w:tcBorders>
              <w:top w:val="nil"/>
              <w:bottom w:val="nil"/>
            </w:tcBorders>
            <w:vAlign w:val="center"/>
          </w:tcPr>
          <w:p w14:paraId="793B069A" w14:textId="77777777" w:rsidR="0015775D" w:rsidRDefault="0015775D" w:rsidP="0015775D">
            <w:pPr>
              <w:spacing w:line="360" w:lineRule="auto"/>
              <w:rPr>
                <w:rFonts w:ascii="宋体" w:eastAsia="宋体" w:hAnsi="宋体" w:cs="宋体"/>
                <w:color w:val="000000"/>
                <w:sz w:val="22"/>
              </w:rPr>
            </w:pPr>
            <w:r>
              <w:rPr>
                <w:rFonts w:hint="eastAsia"/>
                <w:color w:val="000000"/>
                <w:sz w:val="22"/>
              </w:rPr>
              <w:t>9.</w:t>
            </w:r>
            <w:r>
              <w:rPr>
                <w:rFonts w:hint="eastAsia"/>
                <w:color w:val="000000"/>
                <w:sz w:val="22"/>
              </w:rPr>
              <w:t>维修响应时间：工程师即刻响应，保证</w:t>
            </w:r>
            <w:r>
              <w:rPr>
                <w:rFonts w:hint="eastAsia"/>
                <w:color w:val="000000"/>
                <w:sz w:val="22"/>
              </w:rPr>
              <w:t>2</w:t>
            </w:r>
            <w:r>
              <w:rPr>
                <w:rFonts w:hint="eastAsia"/>
                <w:color w:val="000000"/>
                <w:sz w:val="22"/>
              </w:rPr>
              <w:t>小时内提供现场技术支持（全年，节假日照常服务），维修完成后，由我院仪器使用方和医学工程科对维修后的设备进行确认并签署相关服务报告，服务报告需提供给我院医学工程科进行存档；</w:t>
            </w:r>
          </w:p>
        </w:tc>
      </w:tr>
      <w:tr w:rsidR="0015775D" w14:paraId="7C7D5782" w14:textId="77777777" w:rsidTr="00FE5024">
        <w:tc>
          <w:tcPr>
            <w:tcW w:w="697" w:type="dxa"/>
            <w:vMerge/>
          </w:tcPr>
          <w:p w14:paraId="0EBA9FD4" w14:textId="77777777" w:rsidR="0015775D" w:rsidRDefault="0015775D"/>
        </w:tc>
        <w:tc>
          <w:tcPr>
            <w:tcW w:w="1507" w:type="dxa"/>
            <w:vMerge/>
          </w:tcPr>
          <w:p w14:paraId="28924250" w14:textId="77777777" w:rsidR="0015775D" w:rsidRDefault="0015775D"/>
        </w:tc>
        <w:tc>
          <w:tcPr>
            <w:tcW w:w="1604" w:type="dxa"/>
            <w:vMerge/>
          </w:tcPr>
          <w:p w14:paraId="0E06B6AE" w14:textId="77777777" w:rsidR="0015775D" w:rsidRDefault="0015775D"/>
        </w:tc>
        <w:tc>
          <w:tcPr>
            <w:tcW w:w="10366" w:type="dxa"/>
            <w:tcBorders>
              <w:top w:val="nil"/>
              <w:bottom w:val="single" w:sz="4" w:space="0" w:color="auto"/>
            </w:tcBorders>
            <w:vAlign w:val="center"/>
          </w:tcPr>
          <w:p w14:paraId="329AECDB" w14:textId="77777777" w:rsidR="0015775D" w:rsidRDefault="0015775D" w:rsidP="0015775D">
            <w:pPr>
              <w:spacing w:line="360" w:lineRule="auto"/>
              <w:rPr>
                <w:rFonts w:ascii="宋体" w:eastAsia="宋体" w:hAnsi="宋体" w:cs="宋体"/>
                <w:color w:val="000000"/>
                <w:sz w:val="22"/>
              </w:rPr>
            </w:pPr>
            <w:r>
              <w:rPr>
                <w:rFonts w:hint="eastAsia"/>
                <w:color w:val="000000"/>
                <w:sz w:val="22"/>
              </w:rPr>
              <w:t>10.</w:t>
            </w:r>
            <w:r>
              <w:rPr>
                <w:rFonts w:hint="eastAsia"/>
                <w:color w:val="000000"/>
                <w:sz w:val="22"/>
              </w:rPr>
              <w:t>维护保养：中标人应根据设备运行状况提供每年≥</w:t>
            </w:r>
            <w:r>
              <w:rPr>
                <w:rFonts w:hint="eastAsia"/>
                <w:color w:val="000000"/>
                <w:sz w:val="22"/>
              </w:rPr>
              <w:t>4</w:t>
            </w:r>
            <w:r>
              <w:rPr>
                <w:rFonts w:hint="eastAsia"/>
                <w:color w:val="000000"/>
                <w:sz w:val="22"/>
              </w:rPr>
              <w:t>次定期预防性维护，按照保养计划更换损耗部件、检测、按照厂家标准进行调校、确认各项技术指标及性能、记录设备状况，维护记录交一份至我院医学工程科留档。中标人在预防性维护之前二周内通知招标人维护保养时间，投标人应按照按上海市医疗设备质控要求每年提供一份全程服务档案给我院医学工程科；</w:t>
            </w:r>
          </w:p>
        </w:tc>
      </w:tr>
      <w:tr w:rsidR="0015775D" w14:paraId="62EA1870" w14:textId="77777777" w:rsidTr="00FE5024">
        <w:tc>
          <w:tcPr>
            <w:tcW w:w="697" w:type="dxa"/>
            <w:vMerge w:val="restart"/>
            <w:vAlign w:val="center"/>
          </w:tcPr>
          <w:p w14:paraId="6F932124" w14:textId="77777777" w:rsidR="0015775D" w:rsidRDefault="0015775D">
            <w:pPr>
              <w:jc w:val="center"/>
              <w:rPr>
                <w:rFonts w:ascii="宋体" w:eastAsia="宋体" w:hAnsi="宋体" w:cs="宋体"/>
                <w:color w:val="000000"/>
                <w:sz w:val="22"/>
              </w:rPr>
            </w:pPr>
            <w:r>
              <w:rPr>
                <w:rFonts w:hint="eastAsia"/>
                <w:color w:val="000000"/>
                <w:sz w:val="22"/>
              </w:rPr>
              <w:lastRenderedPageBreak/>
              <w:t>5</w:t>
            </w:r>
          </w:p>
        </w:tc>
        <w:tc>
          <w:tcPr>
            <w:tcW w:w="1507" w:type="dxa"/>
            <w:vMerge w:val="restart"/>
            <w:vAlign w:val="center"/>
          </w:tcPr>
          <w:p w14:paraId="7A6B5949" w14:textId="77777777" w:rsidR="0015775D" w:rsidRDefault="0015775D">
            <w:pPr>
              <w:jc w:val="center"/>
              <w:rPr>
                <w:rFonts w:ascii="宋体" w:eastAsia="宋体" w:hAnsi="宋体" w:cs="宋体"/>
                <w:color w:val="000000"/>
                <w:sz w:val="22"/>
              </w:rPr>
            </w:pPr>
            <w:r>
              <w:rPr>
                <w:rFonts w:hint="eastAsia"/>
                <w:color w:val="000000"/>
                <w:sz w:val="22"/>
              </w:rPr>
              <w:t>药材科</w:t>
            </w:r>
          </w:p>
        </w:tc>
        <w:tc>
          <w:tcPr>
            <w:tcW w:w="1604" w:type="dxa"/>
            <w:vMerge w:val="restart"/>
            <w:vAlign w:val="center"/>
          </w:tcPr>
          <w:p w14:paraId="034D456D" w14:textId="77777777" w:rsidR="0015775D" w:rsidRDefault="0015775D">
            <w:pPr>
              <w:jc w:val="center"/>
              <w:rPr>
                <w:rFonts w:ascii="宋体" w:eastAsia="宋体" w:hAnsi="宋体" w:cs="宋体"/>
                <w:color w:val="000000"/>
                <w:sz w:val="22"/>
              </w:rPr>
            </w:pPr>
            <w:r>
              <w:rPr>
                <w:rFonts w:hint="eastAsia"/>
                <w:color w:val="000000"/>
                <w:sz w:val="22"/>
              </w:rPr>
              <w:t>药材科安捷伦</w:t>
            </w:r>
            <w:r>
              <w:rPr>
                <w:rFonts w:hint="eastAsia"/>
                <w:color w:val="000000"/>
                <w:sz w:val="22"/>
              </w:rPr>
              <w:t>1200</w:t>
            </w:r>
            <w:r>
              <w:rPr>
                <w:rFonts w:hint="eastAsia"/>
                <w:color w:val="000000"/>
                <w:sz w:val="22"/>
              </w:rPr>
              <w:t>保修</w:t>
            </w:r>
          </w:p>
        </w:tc>
        <w:tc>
          <w:tcPr>
            <w:tcW w:w="10366" w:type="dxa"/>
            <w:tcBorders>
              <w:bottom w:val="nil"/>
            </w:tcBorders>
            <w:vAlign w:val="center"/>
          </w:tcPr>
          <w:p w14:paraId="466D1C79" w14:textId="77777777" w:rsidR="0015775D" w:rsidRDefault="0015775D" w:rsidP="0015775D">
            <w:pPr>
              <w:spacing w:line="360" w:lineRule="auto"/>
              <w:rPr>
                <w:rFonts w:ascii="宋体" w:eastAsia="宋体" w:hAnsi="宋体" w:cs="宋体"/>
                <w:color w:val="000000"/>
                <w:sz w:val="22"/>
              </w:rPr>
            </w:pPr>
            <w:r>
              <w:rPr>
                <w:rFonts w:hint="eastAsia"/>
                <w:color w:val="000000"/>
                <w:sz w:val="22"/>
              </w:rPr>
              <w:t>11.</w:t>
            </w:r>
            <w:r>
              <w:rPr>
                <w:rFonts w:hint="eastAsia"/>
                <w:color w:val="000000"/>
                <w:sz w:val="22"/>
              </w:rPr>
              <w:t>上海地区设有专门的零备件仓库，备件供应</w:t>
            </w:r>
            <w:r>
              <w:rPr>
                <w:rFonts w:hint="eastAsia"/>
                <w:color w:val="000000"/>
                <w:sz w:val="22"/>
              </w:rPr>
              <w:t>100%</w:t>
            </w:r>
            <w:r>
              <w:rPr>
                <w:rFonts w:hint="eastAsia"/>
                <w:color w:val="000000"/>
                <w:sz w:val="22"/>
              </w:rPr>
              <w:t>保障，提供场地租赁证明，附配件仓库照片；</w:t>
            </w:r>
          </w:p>
        </w:tc>
      </w:tr>
      <w:tr w:rsidR="0015775D" w14:paraId="37034F54" w14:textId="77777777" w:rsidTr="00FE5024">
        <w:tc>
          <w:tcPr>
            <w:tcW w:w="697" w:type="dxa"/>
            <w:vMerge/>
          </w:tcPr>
          <w:p w14:paraId="49B8604C" w14:textId="77777777" w:rsidR="0015775D" w:rsidRDefault="0015775D"/>
        </w:tc>
        <w:tc>
          <w:tcPr>
            <w:tcW w:w="1507" w:type="dxa"/>
            <w:vMerge/>
          </w:tcPr>
          <w:p w14:paraId="415314C2" w14:textId="77777777" w:rsidR="0015775D" w:rsidRDefault="0015775D"/>
        </w:tc>
        <w:tc>
          <w:tcPr>
            <w:tcW w:w="1604" w:type="dxa"/>
            <w:vMerge/>
          </w:tcPr>
          <w:p w14:paraId="2B502574" w14:textId="77777777" w:rsidR="0015775D" w:rsidRDefault="0015775D"/>
        </w:tc>
        <w:tc>
          <w:tcPr>
            <w:tcW w:w="10366" w:type="dxa"/>
            <w:tcBorders>
              <w:top w:val="nil"/>
              <w:bottom w:val="nil"/>
            </w:tcBorders>
            <w:vAlign w:val="center"/>
          </w:tcPr>
          <w:p w14:paraId="3CB997DA" w14:textId="77777777" w:rsidR="0015775D" w:rsidRDefault="0015775D" w:rsidP="0015775D">
            <w:pPr>
              <w:spacing w:line="360" w:lineRule="auto"/>
              <w:rPr>
                <w:rFonts w:ascii="宋体" w:eastAsia="宋体" w:hAnsi="宋体" w:cs="宋体"/>
                <w:color w:val="000000"/>
                <w:sz w:val="22"/>
              </w:rPr>
            </w:pPr>
            <w:r>
              <w:rPr>
                <w:rFonts w:hint="eastAsia"/>
                <w:color w:val="000000"/>
                <w:sz w:val="22"/>
              </w:rPr>
              <w:t>12.</w:t>
            </w:r>
            <w:r>
              <w:rPr>
                <w:rFonts w:ascii="Times New Roman" w:hAnsi="Times New Roman" w:cs="Times New Roman"/>
                <w:color w:val="000000"/>
                <w:sz w:val="22"/>
              </w:rPr>
              <w:t xml:space="preserve">  </w:t>
            </w:r>
            <w:r>
              <w:rPr>
                <w:rFonts w:hint="eastAsia"/>
                <w:color w:val="000000"/>
                <w:sz w:val="22"/>
              </w:rPr>
              <w:t>★所更换的备件为原设备零配件同一生产厂家和同一型号规格的全新零配件，符合国家有关标准、制造厂标准或合同技术标准要求，并提供零配件的相关材料，若所提供零配件为国外供货，进口产品须提供报关单等证明材料；</w:t>
            </w:r>
          </w:p>
        </w:tc>
      </w:tr>
      <w:tr w:rsidR="0015775D" w14:paraId="440C3133" w14:textId="77777777" w:rsidTr="00FE5024">
        <w:tc>
          <w:tcPr>
            <w:tcW w:w="697" w:type="dxa"/>
            <w:vMerge/>
          </w:tcPr>
          <w:p w14:paraId="150707C9" w14:textId="77777777" w:rsidR="0015775D" w:rsidRDefault="0015775D"/>
        </w:tc>
        <w:tc>
          <w:tcPr>
            <w:tcW w:w="1507" w:type="dxa"/>
            <w:vMerge/>
          </w:tcPr>
          <w:p w14:paraId="49C25B52" w14:textId="77777777" w:rsidR="0015775D" w:rsidRDefault="0015775D"/>
        </w:tc>
        <w:tc>
          <w:tcPr>
            <w:tcW w:w="1604" w:type="dxa"/>
            <w:vMerge/>
          </w:tcPr>
          <w:p w14:paraId="4036468F" w14:textId="77777777" w:rsidR="0015775D" w:rsidRDefault="0015775D"/>
        </w:tc>
        <w:tc>
          <w:tcPr>
            <w:tcW w:w="10366" w:type="dxa"/>
            <w:tcBorders>
              <w:top w:val="nil"/>
              <w:bottom w:val="nil"/>
            </w:tcBorders>
            <w:vAlign w:val="center"/>
          </w:tcPr>
          <w:p w14:paraId="7D3DB9C2" w14:textId="77777777" w:rsidR="0015775D" w:rsidRDefault="0015775D" w:rsidP="0015775D">
            <w:pPr>
              <w:spacing w:line="360" w:lineRule="auto"/>
              <w:rPr>
                <w:rFonts w:ascii="宋体" w:eastAsia="宋体" w:hAnsi="宋体" w:cs="宋体"/>
                <w:color w:val="000000"/>
                <w:sz w:val="22"/>
              </w:rPr>
            </w:pPr>
            <w:r>
              <w:rPr>
                <w:rFonts w:hint="eastAsia"/>
                <w:color w:val="000000"/>
                <w:sz w:val="22"/>
              </w:rPr>
              <w:t>13.</w:t>
            </w:r>
            <w:r>
              <w:rPr>
                <w:rFonts w:ascii="Times New Roman" w:hAnsi="Times New Roman" w:cs="Times New Roman"/>
                <w:color w:val="000000"/>
                <w:sz w:val="22"/>
              </w:rPr>
              <w:t xml:space="preserve">  </w:t>
            </w:r>
            <w:r>
              <w:rPr>
                <w:rFonts w:hint="eastAsia"/>
                <w:color w:val="000000"/>
                <w:sz w:val="22"/>
              </w:rPr>
              <w:t>★上海地区设有稳定的常驻服务机构（人员），具有专业维修资质的工程师，需提供原厂同类型产品培训证书或资质文件；</w:t>
            </w:r>
          </w:p>
        </w:tc>
      </w:tr>
      <w:tr w:rsidR="0015775D" w14:paraId="766F6865" w14:textId="77777777" w:rsidTr="00FE5024">
        <w:tc>
          <w:tcPr>
            <w:tcW w:w="697" w:type="dxa"/>
            <w:vMerge/>
          </w:tcPr>
          <w:p w14:paraId="22C856C2" w14:textId="77777777" w:rsidR="0015775D" w:rsidRDefault="0015775D"/>
        </w:tc>
        <w:tc>
          <w:tcPr>
            <w:tcW w:w="1507" w:type="dxa"/>
            <w:vMerge/>
          </w:tcPr>
          <w:p w14:paraId="7AB51329" w14:textId="77777777" w:rsidR="0015775D" w:rsidRDefault="0015775D"/>
        </w:tc>
        <w:tc>
          <w:tcPr>
            <w:tcW w:w="1604" w:type="dxa"/>
            <w:vMerge/>
          </w:tcPr>
          <w:p w14:paraId="0FACFF10" w14:textId="77777777" w:rsidR="0015775D" w:rsidRDefault="0015775D"/>
        </w:tc>
        <w:tc>
          <w:tcPr>
            <w:tcW w:w="10366" w:type="dxa"/>
            <w:tcBorders>
              <w:top w:val="nil"/>
              <w:bottom w:val="nil"/>
            </w:tcBorders>
            <w:vAlign w:val="center"/>
          </w:tcPr>
          <w:p w14:paraId="7AC1C354" w14:textId="77777777" w:rsidR="0015775D" w:rsidRDefault="0015775D" w:rsidP="0015775D">
            <w:pPr>
              <w:spacing w:line="360" w:lineRule="auto"/>
              <w:rPr>
                <w:rFonts w:ascii="宋体" w:eastAsia="宋体" w:hAnsi="宋体" w:cs="宋体"/>
                <w:color w:val="000000"/>
                <w:sz w:val="22"/>
              </w:rPr>
            </w:pPr>
            <w:r>
              <w:rPr>
                <w:rFonts w:hint="eastAsia"/>
                <w:color w:val="000000"/>
                <w:sz w:val="22"/>
              </w:rPr>
              <w:t>14.</w:t>
            </w:r>
            <w:r>
              <w:rPr>
                <w:rFonts w:ascii="Times New Roman" w:hAnsi="Times New Roman" w:cs="Times New Roman"/>
                <w:color w:val="000000"/>
                <w:sz w:val="22"/>
              </w:rPr>
              <w:t xml:space="preserve">  </w:t>
            </w:r>
            <w:r>
              <w:rPr>
                <w:rFonts w:hint="eastAsia"/>
                <w:color w:val="000000"/>
                <w:sz w:val="22"/>
              </w:rPr>
              <w:t>具备专门检测和维修的设备和工具；</w:t>
            </w:r>
          </w:p>
        </w:tc>
      </w:tr>
      <w:tr w:rsidR="0015775D" w14:paraId="111D29F0" w14:textId="77777777" w:rsidTr="00FE5024">
        <w:tc>
          <w:tcPr>
            <w:tcW w:w="697" w:type="dxa"/>
            <w:vMerge/>
          </w:tcPr>
          <w:p w14:paraId="2B04E6B3" w14:textId="77777777" w:rsidR="0015775D" w:rsidRDefault="0015775D"/>
        </w:tc>
        <w:tc>
          <w:tcPr>
            <w:tcW w:w="1507" w:type="dxa"/>
            <w:vMerge/>
          </w:tcPr>
          <w:p w14:paraId="76132C2D" w14:textId="77777777" w:rsidR="0015775D" w:rsidRDefault="0015775D"/>
        </w:tc>
        <w:tc>
          <w:tcPr>
            <w:tcW w:w="1604" w:type="dxa"/>
            <w:vMerge/>
          </w:tcPr>
          <w:p w14:paraId="5892C1AB" w14:textId="77777777" w:rsidR="0015775D" w:rsidRDefault="0015775D"/>
        </w:tc>
        <w:tc>
          <w:tcPr>
            <w:tcW w:w="10366" w:type="dxa"/>
            <w:tcBorders>
              <w:top w:val="nil"/>
              <w:bottom w:val="nil"/>
            </w:tcBorders>
            <w:vAlign w:val="center"/>
          </w:tcPr>
          <w:p w14:paraId="111C98C3" w14:textId="77777777" w:rsidR="0015775D" w:rsidRDefault="0015775D" w:rsidP="0015775D">
            <w:pPr>
              <w:spacing w:line="360" w:lineRule="auto"/>
              <w:rPr>
                <w:rFonts w:ascii="宋体" w:eastAsia="宋体" w:hAnsi="宋体" w:cs="宋体"/>
                <w:color w:val="000000"/>
                <w:sz w:val="22"/>
              </w:rPr>
            </w:pPr>
            <w:r>
              <w:rPr>
                <w:rFonts w:hint="eastAsia"/>
                <w:color w:val="000000"/>
                <w:sz w:val="22"/>
              </w:rPr>
              <w:t>15.</w:t>
            </w:r>
            <w:r>
              <w:rPr>
                <w:rFonts w:ascii="Times New Roman" w:hAnsi="Times New Roman" w:cs="Times New Roman"/>
                <w:color w:val="000000"/>
                <w:sz w:val="22"/>
              </w:rPr>
              <w:t xml:space="preserve">  </w:t>
            </w:r>
            <w:r>
              <w:rPr>
                <w:rFonts w:hint="eastAsia"/>
                <w:color w:val="000000"/>
                <w:sz w:val="22"/>
              </w:rPr>
              <w:t>具备客户服务、技术服务电话支持热线；</w:t>
            </w:r>
          </w:p>
        </w:tc>
      </w:tr>
      <w:tr w:rsidR="0015775D" w14:paraId="1205A9FB" w14:textId="77777777" w:rsidTr="00FE5024">
        <w:tc>
          <w:tcPr>
            <w:tcW w:w="697" w:type="dxa"/>
            <w:vMerge/>
          </w:tcPr>
          <w:p w14:paraId="26DE9F66" w14:textId="77777777" w:rsidR="0015775D" w:rsidRDefault="0015775D"/>
        </w:tc>
        <w:tc>
          <w:tcPr>
            <w:tcW w:w="1507" w:type="dxa"/>
            <w:vMerge/>
          </w:tcPr>
          <w:p w14:paraId="4595E345" w14:textId="77777777" w:rsidR="0015775D" w:rsidRDefault="0015775D"/>
        </w:tc>
        <w:tc>
          <w:tcPr>
            <w:tcW w:w="1604" w:type="dxa"/>
            <w:vMerge/>
          </w:tcPr>
          <w:p w14:paraId="223CB864" w14:textId="77777777" w:rsidR="0015775D" w:rsidRDefault="0015775D"/>
        </w:tc>
        <w:tc>
          <w:tcPr>
            <w:tcW w:w="10366" w:type="dxa"/>
            <w:tcBorders>
              <w:top w:val="nil"/>
              <w:bottom w:val="nil"/>
            </w:tcBorders>
            <w:vAlign w:val="center"/>
          </w:tcPr>
          <w:p w14:paraId="0E7AA481" w14:textId="77777777" w:rsidR="0015775D" w:rsidRDefault="0015775D" w:rsidP="0015775D">
            <w:pPr>
              <w:spacing w:line="360" w:lineRule="auto"/>
              <w:rPr>
                <w:rFonts w:ascii="宋体" w:eastAsia="宋体" w:hAnsi="宋体" w:cs="宋体"/>
                <w:color w:val="000000"/>
                <w:sz w:val="22"/>
              </w:rPr>
            </w:pPr>
            <w:r>
              <w:rPr>
                <w:rFonts w:hint="eastAsia"/>
                <w:color w:val="000000"/>
                <w:sz w:val="22"/>
              </w:rPr>
              <w:t>16.</w:t>
            </w:r>
            <w:r>
              <w:rPr>
                <w:rFonts w:hint="eastAsia"/>
                <w:color w:val="000000"/>
                <w:sz w:val="22"/>
              </w:rPr>
              <w:t>维修时限：报修后</w:t>
            </w:r>
            <w:r>
              <w:rPr>
                <w:rFonts w:hint="eastAsia"/>
                <w:color w:val="000000"/>
                <w:sz w:val="22"/>
              </w:rPr>
              <w:t>12</w:t>
            </w:r>
            <w:r>
              <w:rPr>
                <w:rFonts w:hint="eastAsia"/>
                <w:color w:val="000000"/>
                <w:sz w:val="22"/>
              </w:rPr>
              <w:t>小时内完成小故障维修（全年，包括节假日），报修后</w:t>
            </w:r>
            <w:r>
              <w:rPr>
                <w:rFonts w:hint="eastAsia"/>
                <w:color w:val="000000"/>
                <w:sz w:val="22"/>
              </w:rPr>
              <w:t>72</w:t>
            </w:r>
            <w:r>
              <w:rPr>
                <w:rFonts w:hint="eastAsia"/>
                <w:color w:val="000000"/>
                <w:sz w:val="22"/>
              </w:rPr>
              <w:t>小时内完成大故障维修（全年，包括节假日）；</w:t>
            </w:r>
          </w:p>
        </w:tc>
      </w:tr>
      <w:tr w:rsidR="0015775D" w14:paraId="6C799068" w14:textId="77777777" w:rsidTr="00FE5024">
        <w:tc>
          <w:tcPr>
            <w:tcW w:w="697" w:type="dxa"/>
            <w:vMerge/>
          </w:tcPr>
          <w:p w14:paraId="7E56AFBD" w14:textId="77777777" w:rsidR="0015775D" w:rsidRDefault="0015775D"/>
        </w:tc>
        <w:tc>
          <w:tcPr>
            <w:tcW w:w="1507" w:type="dxa"/>
            <w:vMerge/>
          </w:tcPr>
          <w:p w14:paraId="5EA0D048" w14:textId="77777777" w:rsidR="0015775D" w:rsidRDefault="0015775D"/>
        </w:tc>
        <w:tc>
          <w:tcPr>
            <w:tcW w:w="1604" w:type="dxa"/>
            <w:vMerge/>
          </w:tcPr>
          <w:p w14:paraId="5A634647" w14:textId="77777777" w:rsidR="0015775D" w:rsidRDefault="0015775D"/>
        </w:tc>
        <w:tc>
          <w:tcPr>
            <w:tcW w:w="10366" w:type="dxa"/>
            <w:tcBorders>
              <w:top w:val="nil"/>
              <w:bottom w:val="nil"/>
            </w:tcBorders>
            <w:vAlign w:val="center"/>
          </w:tcPr>
          <w:p w14:paraId="2D8BEFC1" w14:textId="77777777" w:rsidR="0015775D" w:rsidRDefault="0015775D" w:rsidP="0015775D">
            <w:pPr>
              <w:spacing w:line="360" w:lineRule="auto"/>
              <w:rPr>
                <w:rFonts w:ascii="宋体" w:eastAsia="宋体" w:hAnsi="宋体" w:cs="宋体"/>
                <w:color w:val="000000"/>
                <w:sz w:val="22"/>
              </w:rPr>
            </w:pPr>
            <w:r>
              <w:rPr>
                <w:rFonts w:hint="eastAsia"/>
                <w:color w:val="000000"/>
                <w:sz w:val="22"/>
              </w:rPr>
              <w:t>17.</w:t>
            </w:r>
            <w:r>
              <w:rPr>
                <w:rFonts w:ascii="Times New Roman" w:hAnsi="Times New Roman" w:cs="Times New Roman"/>
                <w:color w:val="000000"/>
                <w:sz w:val="22"/>
              </w:rPr>
              <w:t xml:space="preserve">  </w:t>
            </w:r>
            <w:r>
              <w:rPr>
                <w:rFonts w:hint="eastAsia"/>
                <w:color w:val="000000"/>
                <w:sz w:val="22"/>
              </w:rPr>
              <w:t>维修工程师保证能够解决所有需要原厂</w:t>
            </w:r>
            <w:r>
              <w:rPr>
                <w:rFonts w:hint="eastAsia"/>
                <w:color w:val="000000"/>
                <w:sz w:val="22"/>
              </w:rPr>
              <w:t>service key</w:t>
            </w:r>
            <w:r>
              <w:rPr>
                <w:rFonts w:hint="eastAsia"/>
                <w:color w:val="000000"/>
                <w:sz w:val="22"/>
              </w:rPr>
              <w:t>才能解决的设备故障；</w:t>
            </w:r>
          </w:p>
        </w:tc>
      </w:tr>
      <w:tr w:rsidR="0015775D" w14:paraId="428FF3A3" w14:textId="77777777" w:rsidTr="00FE5024">
        <w:tc>
          <w:tcPr>
            <w:tcW w:w="697" w:type="dxa"/>
            <w:vMerge/>
          </w:tcPr>
          <w:p w14:paraId="0EA5E90F" w14:textId="77777777" w:rsidR="0015775D" w:rsidRDefault="0015775D"/>
        </w:tc>
        <w:tc>
          <w:tcPr>
            <w:tcW w:w="1507" w:type="dxa"/>
            <w:vMerge/>
          </w:tcPr>
          <w:p w14:paraId="0DEAA0EB" w14:textId="77777777" w:rsidR="0015775D" w:rsidRDefault="0015775D"/>
        </w:tc>
        <w:tc>
          <w:tcPr>
            <w:tcW w:w="1604" w:type="dxa"/>
            <w:vMerge/>
          </w:tcPr>
          <w:p w14:paraId="7D2C213F" w14:textId="77777777" w:rsidR="0015775D" w:rsidRDefault="0015775D"/>
        </w:tc>
        <w:tc>
          <w:tcPr>
            <w:tcW w:w="10366" w:type="dxa"/>
            <w:tcBorders>
              <w:top w:val="nil"/>
              <w:bottom w:val="nil"/>
            </w:tcBorders>
            <w:vAlign w:val="center"/>
          </w:tcPr>
          <w:p w14:paraId="210471D6" w14:textId="77777777" w:rsidR="0015775D" w:rsidRDefault="0015775D" w:rsidP="0015775D">
            <w:pPr>
              <w:spacing w:line="360" w:lineRule="auto"/>
              <w:rPr>
                <w:rFonts w:ascii="宋体" w:eastAsia="宋体" w:hAnsi="宋体" w:cs="宋体"/>
                <w:color w:val="000000"/>
                <w:sz w:val="22"/>
              </w:rPr>
            </w:pPr>
            <w:r>
              <w:rPr>
                <w:rFonts w:hint="eastAsia"/>
                <w:color w:val="000000"/>
                <w:sz w:val="22"/>
              </w:rPr>
              <w:t>18.</w:t>
            </w:r>
            <w:r>
              <w:rPr>
                <w:rFonts w:ascii="Times New Roman" w:hAnsi="Times New Roman" w:cs="Times New Roman"/>
                <w:color w:val="000000"/>
                <w:sz w:val="22"/>
              </w:rPr>
              <w:t xml:space="preserve">  </w:t>
            </w:r>
            <w:r>
              <w:rPr>
                <w:rFonts w:hint="eastAsia"/>
                <w:color w:val="000000"/>
                <w:sz w:val="22"/>
              </w:rPr>
              <w:t>热线支持服务时间、技术支持工程师每周服务时间：</w:t>
            </w:r>
            <w:r>
              <w:rPr>
                <w:rFonts w:hint="eastAsia"/>
                <w:color w:val="000000"/>
                <w:sz w:val="22"/>
              </w:rPr>
              <w:t>24</w:t>
            </w:r>
            <w:r>
              <w:rPr>
                <w:rFonts w:hint="eastAsia"/>
                <w:color w:val="000000"/>
                <w:sz w:val="22"/>
              </w:rPr>
              <w:t>小时×</w:t>
            </w:r>
            <w:r>
              <w:rPr>
                <w:rFonts w:hint="eastAsia"/>
                <w:color w:val="000000"/>
                <w:sz w:val="22"/>
              </w:rPr>
              <w:t>7</w:t>
            </w:r>
            <w:r>
              <w:rPr>
                <w:rFonts w:hint="eastAsia"/>
                <w:color w:val="000000"/>
                <w:sz w:val="22"/>
              </w:rPr>
              <w:t>天（含节假日）；</w:t>
            </w:r>
          </w:p>
        </w:tc>
      </w:tr>
      <w:tr w:rsidR="0015775D" w14:paraId="571B431F" w14:textId="77777777" w:rsidTr="00FE5024">
        <w:tc>
          <w:tcPr>
            <w:tcW w:w="697" w:type="dxa"/>
            <w:vMerge/>
          </w:tcPr>
          <w:p w14:paraId="27828657" w14:textId="77777777" w:rsidR="0015775D" w:rsidRDefault="0015775D"/>
        </w:tc>
        <w:tc>
          <w:tcPr>
            <w:tcW w:w="1507" w:type="dxa"/>
            <w:vMerge/>
          </w:tcPr>
          <w:p w14:paraId="55686E14" w14:textId="77777777" w:rsidR="0015775D" w:rsidRDefault="0015775D"/>
        </w:tc>
        <w:tc>
          <w:tcPr>
            <w:tcW w:w="1604" w:type="dxa"/>
            <w:vMerge/>
          </w:tcPr>
          <w:p w14:paraId="2253D121" w14:textId="77777777" w:rsidR="0015775D" w:rsidRDefault="0015775D"/>
        </w:tc>
        <w:tc>
          <w:tcPr>
            <w:tcW w:w="10366" w:type="dxa"/>
            <w:tcBorders>
              <w:top w:val="nil"/>
              <w:bottom w:val="nil"/>
            </w:tcBorders>
            <w:vAlign w:val="center"/>
          </w:tcPr>
          <w:p w14:paraId="048AACFE" w14:textId="77777777" w:rsidR="0015775D" w:rsidRDefault="0015775D" w:rsidP="0015775D">
            <w:pPr>
              <w:spacing w:line="360" w:lineRule="auto"/>
              <w:rPr>
                <w:rFonts w:ascii="宋体" w:eastAsia="宋体" w:hAnsi="宋体" w:cs="宋体"/>
                <w:color w:val="000000"/>
                <w:sz w:val="22"/>
              </w:rPr>
            </w:pPr>
            <w:r>
              <w:rPr>
                <w:rFonts w:hint="eastAsia"/>
                <w:color w:val="000000"/>
                <w:sz w:val="22"/>
              </w:rPr>
              <w:t>19.</w:t>
            </w:r>
            <w:r>
              <w:rPr>
                <w:rFonts w:ascii="Times New Roman" w:hAnsi="Times New Roman" w:cs="Times New Roman"/>
                <w:color w:val="000000"/>
                <w:sz w:val="22"/>
              </w:rPr>
              <w:t xml:space="preserve">  </w:t>
            </w:r>
            <w:r>
              <w:rPr>
                <w:rFonts w:hint="eastAsia"/>
                <w:color w:val="000000"/>
                <w:sz w:val="22"/>
              </w:rPr>
              <w:t>客户服务中心热线服务人员：每天值班人员≥</w:t>
            </w:r>
            <w:r>
              <w:rPr>
                <w:rFonts w:hint="eastAsia"/>
                <w:color w:val="000000"/>
                <w:sz w:val="22"/>
              </w:rPr>
              <w:t>1</w:t>
            </w:r>
            <w:r>
              <w:rPr>
                <w:rFonts w:hint="eastAsia"/>
                <w:color w:val="000000"/>
                <w:sz w:val="22"/>
              </w:rPr>
              <w:t>人；</w:t>
            </w:r>
          </w:p>
        </w:tc>
      </w:tr>
      <w:tr w:rsidR="0015775D" w14:paraId="52E0BC8B" w14:textId="77777777" w:rsidTr="00FE5024">
        <w:tc>
          <w:tcPr>
            <w:tcW w:w="697" w:type="dxa"/>
            <w:vMerge/>
          </w:tcPr>
          <w:p w14:paraId="4BEAD49A" w14:textId="77777777" w:rsidR="0015775D" w:rsidRDefault="0015775D"/>
        </w:tc>
        <w:tc>
          <w:tcPr>
            <w:tcW w:w="1507" w:type="dxa"/>
            <w:vMerge/>
          </w:tcPr>
          <w:p w14:paraId="0AEAF7B5" w14:textId="77777777" w:rsidR="0015775D" w:rsidRDefault="0015775D"/>
        </w:tc>
        <w:tc>
          <w:tcPr>
            <w:tcW w:w="1604" w:type="dxa"/>
            <w:vMerge/>
          </w:tcPr>
          <w:p w14:paraId="732D9379" w14:textId="77777777" w:rsidR="0015775D" w:rsidRDefault="0015775D"/>
        </w:tc>
        <w:tc>
          <w:tcPr>
            <w:tcW w:w="10366" w:type="dxa"/>
            <w:tcBorders>
              <w:top w:val="nil"/>
              <w:bottom w:val="nil"/>
            </w:tcBorders>
            <w:vAlign w:val="center"/>
          </w:tcPr>
          <w:p w14:paraId="367F760E" w14:textId="77777777" w:rsidR="0015775D" w:rsidRDefault="0015775D" w:rsidP="0015775D">
            <w:pPr>
              <w:spacing w:line="360" w:lineRule="auto"/>
              <w:rPr>
                <w:rFonts w:ascii="宋体" w:eastAsia="宋体" w:hAnsi="宋体" w:cs="宋体"/>
                <w:color w:val="000000"/>
                <w:sz w:val="22"/>
              </w:rPr>
            </w:pPr>
            <w:r>
              <w:rPr>
                <w:rFonts w:hint="eastAsia"/>
                <w:color w:val="000000"/>
                <w:sz w:val="22"/>
              </w:rPr>
              <w:t>20.</w:t>
            </w:r>
            <w:r>
              <w:rPr>
                <w:rFonts w:ascii="Times New Roman" w:hAnsi="Times New Roman" w:cs="Times New Roman"/>
                <w:color w:val="000000"/>
                <w:sz w:val="22"/>
              </w:rPr>
              <w:t xml:space="preserve">  </w:t>
            </w:r>
            <w:r>
              <w:rPr>
                <w:rFonts w:hint="eastAsia"/>
                <w:color w:val="000000"/>
                <w:sz w:val="22"/>
              </w:rPr>
              <w:t>客户服务中心技术支持：专职热线支持工程师≥</w:t>
            </w:r>
            <w:r>
              <w:rPr>
                <w:rFonts w:hint="eastAsia"/>
                <w:color w:val="000000"/>
                <w:sz w:val="22"/>
              </w:rPr>
              <w:t>3</w:t>
            </w:r>
            <w:r>
              <w:rPr>
                <w:rFonts w:hint="eastAsia"/>
                <w:color w:val="000000"/>
                <w:sz w:val="22"/>
              </w:rPr>
              <w:t>人；</w:t>
            </w:r>
          </w:p>
        </w:tc>
      </w:tr>
      <w:tr w:rsidR="0015775D" w14:paraId="725A55DC" w14:textId="77777777" w:rsidTr="00FE5024">
        <w:tc>
          <w:tcPr>
            <w:tcW w:w="697" w:type="dxa"/>
            <w:vMerge/>
          </w:tcPr>
          <w:p w14:paraId="12AE08F3" w14:textId="77777777" w:rsidR="0015775D" w:rsidRDefault="0015775D"/>
        </w:tc>
        <w:tc>
          <w:tcPr>
            <w:tcW w:w="1507" w:type="dxa"/>
            <w:vMerge/>
          </w:tcPr>
          <w:p w14:paraId="399A0DB2" w14:textId="77777777" w:rsidR="0015775D" w:rsidRDefault="0015775D"/>
        </w:tc>
        <w:tc>
          <w:tcPr>
            <w:tcW w:w="1604" w:type="dxa"/>
            <w:vMerge/>
          </w:tcPr>
          <w:p w14:paraId="660C4113" w14:textId="77777777" w:rsidR="0015775D" w:rsidRDefault="0015775D"/>
        </w:tc>
        <w:tc>
          <w:tcPr>
            <w:tcW w:w="10366" w:type="dxa"/>
            <w:tcBorders>
              <w:top w:val="nil"/>
              <w:bottom w:val="nil"/>
            </w:tcBorders>
            <w:vAlign w:val="center"/>
          </w:tcPr>
          <w:p w14:paraId="7F2966D1" w14:textId="77777777" w:rsidR="0015775D" w:rsidRDefault="0015775D" w:rsidP="0015775D">
            <w:pPr>
              <w:spacing w:line="360" w:lineRule="auto"/>
              <w:rPr>
                <w:rFonts w:ascii="宋体" w:eastAsia="宋体" w:hAnsi="宋体" w:cs="宋体"/>
                <w:color w:val="000000"/>
                <w:sz w:val="22"/>
              </w:rPr>
            </w:pPr>
            <w:r>
              <w:rPr>
                <w:rFonts w:hint="eastAsia"/>
                <w:color w:val="000000"/>
                <w:sz w:val="22"/>
              </w:rPr>
              <w:t>21.</w:t>
            </w:r>
            <w:r>
              <w:rPr>
                <w:rFonts w:ascii="Times New Roman" w:hAnsi="Times New Roman" w:cs="Times New Roman"/>
                <w:color w:val="000000"/>
                <w:sz w:val="22"/>
              </w:rPr>
              <w:t xml:space="preserve">  </w:t>
            </w:r>
            <w:r>
              <w:rPr>
                <w:rFonts w:hint="eastAsia"/>
                <w:color w:val="000000"/>
                <w:sz w:val="22"/>
              </w:rPr>
              <w:t>上海地区技术服务团队：≥</w:t>
            </w:r>
            <w:r>
              <w:rPr>
                <w:rFonts w:hint="eastAsia"/>
                <w:color w:val="000000"/>
                <w:sz w:val="22"/>
              </w:rPr>
              <w:t>3</w:t>
            </w:r>
            <w:r>
              <w:rPr>
                <w:rFonts w:hint="eastAsia"/>
                <w:color w:val="000000"/>
                <w:sz w:val="22"/>
              </w:rPr>
              <w:t>人，提供人员名单及原厂培训证书或资质文件，应急状态下提供紧急技术服务支持；</w:t>
            </w:r>
          </w:p>
        </w:tc>
      </w:tr>
      <w:tr w:rsidR="0015775D" w14:paraId="22E16051" w14:textId="77777777" w:rsidTr="00FE5024">
        <w:tc>
          <w:tcPr>
            <w:tcW w:w="697" w:type="dxa"/>
            <w:vMerge/>
          </w:tcPr>
          <w:p w14:paraId="0E9CD588" w14:textId="77777777" w:rsidR="0015775D" w:rsidRDefault="0015775D"/>
        </w:tc>
        <w:tc>
          <w:tcPr>
            <w:tcW w:w="1507" w:type="dxa"/>
            <w:vMerge/>
          </w:tcPr>
          <w:p w14:paraId="31B87895" w14:textId="77777777" w:rsidR="0015775D" w:rsidRDefault="0015775D"/>
        </w:tc>
        <w:tc>
          <w:tcPr>
            <w:tcW w:w="1604" w:type="dxa"/>
            <w:vMerge/>
          </w:tcPr>
          <w:p w14:paraId="0CF6AC1F" w14:textId="77777777" w:rsidR="0015775D" w:rsidRDefault="0015775D"/>
        </w:tc>
        <w:tc>
          <w:tcPr>
            <w:tcW w:w="10366" w:type="dxa"/>
            <w:tcBorders>
              <w:top w:val="nil"/>
              <w:bottom w:val="single" w:sz="4" w:space="0" w:color="auto"/>
            </w:tcBorders>
            <w:vAlign w:val="center"/>
          </w:tcPr>
          <w:p w14:paraId="6E35D961" w14:textId="77777777" w:rsidR="0015775D" w:rsidRDefault="0015775D" w:rsidP="0015775D">
            <w:pPr>
              <w:spacing w:line="360" w:lineRule="auto"/>
              <w:rPr>
                <w:rFonts w:ascii="宋体" w:eastAsia="宋体" w:hAnsi="宋体" w:cs="宋体"/>
                <w:color w:val="000000"/>
                <w:sz w:val="22"/>
              </w:rPr>
            </w:pPr>
            <w:r>
              <w:rPr>
                <w:rFonts w:hint="eastAsia"/>
                <w:color w:val="000000"/>
                <w:sz w:val="22"/>
              </w:rPr>
              <w:t>22.</w:t>
            </w:r>
            <w:r>
              <w:rPr>
                <w:rFonts w:ascii="Times New Roman" w:hAnsi="Times New Roman" w:cs="Times New Roman"/>
                <w:color w:val="000000"/>
                <w:sz w:val="22"/>
              </w:rPr>
              <w:t xml:space="preserve">  </w:t>
            </w:r>
            <w:r>
              <w:rPr>
                <w:rFonts w:hint="eastAsia"/>
                <w:color w:val="000000"/>
                <w:sz w:val="22"/>
              </w:rPr>
              <w:t>服务范围还应包括但不局限于：</w:t>
            </w:r>
          </w:p>
        </w:tc>
      </w:tr>
      <w:tr w:rsidR="0015775D" w14:paraId="1D25E848" w14:textId="77777777" w:rsidTr="00FE5024">
        <w:tc>
          <w:tcPr>
            <w:tcW w:w="697" w:type="dxa"/>
            <w:vMerge w:val="restart"/>
            <w:vAlign w:val="center"/>
          </w:tcPr>
          <w:p w14:paraId="3B38C37D" w14:textId="77777777" w:rsidR="0015775D" w:rsidRDefault="0015775D">
            <w:pPr>
              <w:jc w:val="center"/>
              <w:rPr>
                <w:rFonts w:ascii="宋体" w:eastAsia="宋体" w:hAnsi="宋体" w:cs="宋体"/>
                <w:color w:val="000000"/>
                <w:sz w:val="22"/>
              </w:rPr>
            </w:pPr>
            <w:r>
              <w:rPr>
                <w:rFonts w:hint="eastAsia"/>
                <w:color w:val="000000"/>
                <w:sz w:val="22"/>
              </w:rPr>
              <w:lastRenderedPageBreak/>
              <w:t>5</w:t>
            </w:r>
          </w:p>
        </w:tc>
        <w:tc>
          <w:tcPr>
            <w:tcW w:w="1507" w:type="dxa"/>
            <w:vMerge w:val="restart"/>
            <w:vAlign w:val="center"/>
          </w:tcPr>
          <w:p w14:paraId="0BB077DE" w14:textId="77777777" w:rsidR="0015775D" w:rsidRDefault="0015775D">
            <w:pPr>
              <w:jc w:val="center"/>
              <w:rPr>
                <w:rFonts w:ascii="宋体" w:eastAsia="宋体" w:hAnsi="宋体" w:cs="宋体"/>
                <w:color w:val="000000"/>
                <w:sz w:val="22"/>
              </w:rPr>
            </w:pPr>
            <w:r>
              <w:rPr>
                <w:rFonts w:hint="eastAsia"/>
                <w:color w:val="000000"/>
                <w:sz w:val="22"/>
              </w:rPr>
              <w:t>药材科</w:t>
            </w:r>
          </w:p>
        </w:tc>
        <w:tc>
          <w:tcPr>
            <w:tcW w:w="1604" w:type="dxa"/>
            <w:vMerge w:val="restart"/>
            <w:vAlign w:val="center"/>
          </w:tcPr>
          <w:p w14:paraId="0BF330E1" w14:textId="77777777" w:rsidR="0015775D" w:rsidRDefault="0015775D">
            <w:pPr>
              <w:jc w:val="center"/>
              <w:rPr>
                <w:rFonts w:ascii="宋体" w:eastAsia="宋体" w:hAnsi="宋体" w:cs="宋体"/>
                <w:color w:val="000000"/>
                <w:sz w:val="22"/>
              </w:rPr>
            </w:pPr>
            <w:r>
              <w:rPr>
                <w:rFonts w:hint="eastAsia"/>
                <w:color w:val="000000"/>
                <w:sz w:val="22"/>
              </w:rPr>
              <w:t>药材科安捷伦</w:t>
            </w:r>
            <w:r>
              <w:rPr>
                <w:rFonts w:hint="eastAsia"/>
                <w:color w:val="000000"/>
                <w:sz w:val="22"/>
              </w:rPr>
              <w:t>1200</w:t>
            </w:r>
            <w:r>
              <w:rPr>
                <w:rFonts w:hint="eastAsia"/>
                <w:color w:val="000000"/>
                <w:sz w:val="22"/>
              </w:rPr>
              <w:t>保修</w:t>
            </w:r>
          </w:p>
        </w:tc>
        <w:tc>
          <w:tcPr>
            <w:tcW w:w="10366" w:type="dxa"/>
            <w:tcBorders>
              <w:bottom w:val="nil"/>
            </w:tcBorders>
            <w:vAlign w:val="center"/>
          </w:tcPr>
          <w:p w14:paraId="0BA6E82E" w14:textId="77777777" w:rsidR="0015775D" w:rsidRDefault="0015775D" w:rsidP="0015775D">
            <w:pPr>
              <w:spacing w:line="360" w:lineRule="auto"/>
              <w:rPr>
                <w:rFonts w:ascii="宋体" w:eastAsia="宋体" w:hAnsi="宋体" w:cs="宋体"/>
                <w:color w:val="000000"/>
                <w:sz w:val="22"/>
              </w:rPr>
            </w:pPr>
            <w:r>
              <w:rPr>
                <w:rFonts w:hint="eastAsia"/>
                <w:color w:val="000000"/>
                <w:sz w:val="22"/>
              </w:rPr>
              <w:t>a)</w:t>
            </w:r>
            <w:r>
              <w:rPr>
                <w:rFonts w:ascii="Times New Roman" w:hAnsi="Times New Roman" w:cs="Times New Roman"/>
                <w:color w:val="000000"/>
                <w:sz w:val="22"/>
              </w:rPr>
              <w:t xml:space="preserve">   </w:t>
            </w:r>
            <w:r>
              <w:rPr>
                <w:rFonts w:hint="eastAsia"/>
                <w:color w:val="000000"/>
                <w:sz w:val="22"/>
              </w:rPr>
              <w:t>安全检查：按照设备厂家标准及相关规定执行，具体包括：指定检查计划、机械安全检查、电气安全检查、记录检查结果；</w:t>
            </w:r>
          </w:p>
        </w:tc>
      </w:tr>
      <w:tr w:rsidR="0015775D" w14:paraId="45D3FB6A" w14:textId="77777777" w:rsidTr="00FE5024">
        <w:tc>
          <w:tcPr>
            <w:tcW w:w="697" w:type="dxa"/>
            <w:vMerge/>
          </w:tcPr>
          <w:p w14:paraId="524CD524" w14:textId="77777777" w:rsidR="0015775D" w:rsidRDefault="0015775D"/>
        </w:tc>
        <w:tc>
          <w:tcPr>
            <w:tcW w:w="1507" w:type="dxa"/>
            <w:vMerge/>
          </w:tcPr>
          <w:p w14:paraId="6899AEC0" w14:textId="77777777" w:rsidR="0015775D" w:rsidRDefault="0015775D"/>
        </w:tc>
        <w:tc>
          <w:tcPr>
            <w:tcW w:w="1604" w:type="dxa"/>
            <w:vMerge/>
          </w:tcPr>
          <w:p w14:paraId="6AD1F26F" w14:textId="77777777" w:rsidR="0015775D" w:rsidRDefault="0015775D"/>
        </w:tc>
        <w:tc>
          <w:tcPr>
            <w:tcW w:w="10366" w:type="dxa"/>
            <w:tcBorders>
              <w:top w:val="nil"/>
              <w:bottom w:val="nil"/>
            </w:tcBorders>
            <w:vAlign w:val="center"/>
          </w:tcPr>
          <w:p w14:paraId="134E81BD" w14:textId="77777777" w:rsidR="0015775D" w:rsidRDefault="0015775D" w:rsidP="0015775D">
            <w:pPr>
              <w:spacing w:line="360" w:lineRule="auto"/>
              <w:rPr>
                <w:rFonts w:ascii="宋体" w:eastAsia="宋体" w:hAnsi="宋体" w:cs="宋体"/>
                <w:color w:val="000000"/>
                <w:sz w:val="22"/>
              </w:rPr>
            </w:pPr>
            <w:r>
              <w:rPr>
                <w:rFonts w:hint="eastAsia"/>
                <w:color w:val="000000"/>
                <w:sz w:val="22"/>
              </w:rPr>
              <w:t>b)</w:t>
            </w:r>
            <w:r>
              <w:rPr>
                <w:rFonts w:ascii="Times New Roman" w:hAnsi="Times New Roman" w:cs="Times New Roman"/>
                <w:color w:val="000000"/>
                <w:sz w:val="22"/>
              </w:rPr>
              <w:t xml:space="preserve">   </w:t>
            </w:r>
            <w:r>
              <w:rPr>
                <w:rFonts w:hint="eastAsia"/>
                <w:color w:val="000000"/>
                <w:sz w:val="22"/>
              </w:rPr>
              <w:t>安全升级：持续监控设备是否需要升级、提供安全性升级、提供建议性升级、记录升级程序；</w:t>
            </w:r>
          </w:p>
        </w:tc>
      </w:tr>
      <w:tr w:rsidR="0015775D" w14:paraId="71D007FB" w14:textId="77777777" w:rsidTr="00FE5024">
        <w:tc>
          <w:tcPr>
            <w:tcW w:w="697" w:type="dxa"/>
            <w:vMerge/>
          </w:tcPr>
          <w:p w14:paraId="7060DD7C" w14:textId="77777777" w:rsidR="0015775D" w:rsidRDefault="0015775D"/>
        </w:tc>
        <w:tc>
          <w:tcPr>
            <w:tcW w:w="1507" w:type="dxa"/>
            <w:vMerge/>
          </w:tcPr>
          <w:p w14:paraId="4F1DBEEE" w14:textId="77777777" w:rsidR="0015775D" w:rsidRDefault="0015775D"/>
        </w:tc>
        <w:tc>
          <w:tcPr>
            <w:tcW w:w="1604" w:type="dxa"/>
            <w:vMerge/>
          </w:tcPr>
          <w:p w14:paraId="4332850E" w14:textId="77777777" w:rsidR="0015775D" w:rsidRDefault="0015775D"/>
        </w:tc>
        <w:tc>
          <w:tcPr>
            <w:tcW w:w="10366" w:type="dxa"/>
            <w:tcBorders>
              <w:top w:val="nil"/>
              <w:bottom w:val="nil"/>
            </w:tcBorders>
            <w:vAlign w:val="center"/>
          </w:tcPr>
          <w:p w14:paraId="042746B4" w14:textId="77777777" w:rsidR="0015775D" w:rsidRDefault="0015775D" w:rsidP="0015775D">
            <w:pPr>
              <w:spacing w:line="360" w:lineRule="auto"/>
              <w:rPr>
                <w:rFonts w:ascii="宋体" w:eastAsia="宋体" w:hAnsi="宋体" w:cs="宋体"/>
                <w:color w:val="000000"/>
                <w:sz w:val="22"/>
              </w:rPr>
            </w:pPr>
            <w:r>
              <w:rPr>
                <w:rFonts w:hint="eastAsia"/>
                <w:color w:val="000000"/>
                <w:sz w:val="22"/>
              </w:rPr>
              <w:t>c)</w:t>
            </w:r>
            <w:r>
              <w:rPr>
                <w:rFonts w:ascii="Times New Roman" w:hAnsi="Times New Roman" w:cs="Times New Roman"/>
                <w:color w:val="000000"/>
                <w:sz w:val="22"/>
              </w:rPr>
              <w:t xml:space="preserve">   </w:t>
            </w:r>
            <w:r>
              <w:rPr>
                <w:rFonts w:hint="eastAsia"/>
                <w:color w:val="000000"/>
                <w:sz w:val="22"/>
              </w:rPr>
              <w:t>质量保证：通过指定检查计划、图像质量（效果）检查、评判参数结果、记录检查结果等任务和工作以保证设备质量达到质量标准；</w:t>
            </w:r>
          </w:p>
        </w:tc>
      </w:tr>
      <w:tr w:rsidR="0015775D" w14:paraId="7192A095" w14:textId="77777777" w:rsidTr="00FE5024">
        <w:tc>
          <w:tcPr>
            <w:tcW w:w="697" w:type="dxa"/>
            <w:vMerge/>
          </w:tcPr>
          <w:p w14:paraId="54CF28E9" w14:textId="77777777" w:rsidR="0015775D" w:rsidRDefault="0015775D"/>
        </w:tc>
        <w:tc>
          <w:tcPr>
            <w:tcW w:w="1507" w:type="dxa"/>
            <w:vMerge/>
          </w:tcPr>
          <w:p w14:paraId="2A614EE2" w14:textId="77777777" w:rsidR="0015775D" w:rsidRDefault="0015775D"/>
        </w:tc>
        <w:tc>
          <w:tcPr>
            <w:tcW w:w="1604" w:type="dxa"/>
            <w:vMerge/>
          </w:tcPr>
          <w:p w14:paraId="721BFE94" w14:textId="77777777" w:rsidR="0015775D" w:rsidRDefault="0015775D"/>
        </w:tc>
        <w:tc>
          <w:tcPr>
            <w:tcW w:w="10366" w:type="dxa"/>
            <w:tcBorders>
              <w:top w:val="nil"/>
              <w:bottom w:val="nil"/>
            </w:tcBorders>
            <w:vAlign w:val="center"/>
          </w:tcPr>
          <w:p w14:paraId="370262BC" w14:textId="77777777" w:rsidR="0015775D" w:rsidRDefault="0015775D" w:rsidP="0015775D">
            <w:pPr>
              <w:spacing w:line="360" w:lineRule="auto"/>
              <w:rPr>
                <w:rFonts w:ascii="宋体" w:eastAsia="宋体" w:hAnsi="宋体" w:cs="宋体"/>
                <w:color w:val="000000"/>
                <w:sz w:val="22"/>
              </w:rPr>
            </w:pPr>
            <w:r>
              <w:rPr>
                <w:rFonts w:hint="eastAsia"/>
                <w:color w:val="000000"/>
                <w:sz w:val="22"/>
              </w:rPr>
              <w:t xml:space="preserve">23.  </w:t>
            </w:r>
            <w:r>
              <w:rPr>
                <w:rFonts w:hint="eastAsia"/>
                <w:color w:val="000000"/>
                <w:sz w:val="22"/>
              </w:rPr>
              <w:t>中标人员在维修期间的往返费用由中标人自理。中标人在系统故障维修过程中不再另外收取包括人工费，配件运输费，安装调试费，系统软件升级、零部件、维修时所需的相关消耗品等费用，以及仪器所有的维修备件费，例如各种阀，传动部件，电路板，离子源，分子涡轮泵等，部分备件见附件；</w:t>
            </w:r>
          </w:p>
        </w:tc>
      </w:tr>
      <w:tr w:rsidR="0015775D" w14:paraId="1CE38650" w14:textId="77777777" w:rsidTr="00FE5024">
        <w:tc>
          <w:tcPr>
            <w:tcW w:w="697" w:type="dxa"/>
            <w:vMerge/>
          </w:tcPr>
          <w:p w14:paraId="21276F9D" w14:textId="77777777" w:rsidR="0015775D" w:rsidRDefault="0015775D"/>
        </w:tc>
        <w:tc>
          <w:tcPr>
            <w:tcW w:w="1507" w:type="dxa"/>
            <w:vMerge/>
          </w:tcPr>
          <w:p w14:paraId="00F19AB4" w14:textId="77777777" w:rsidR="0015775D" w:rsidRDefault="0015775D"/>
        </w:tc>
        <w:tc>
          <w:tcPr>
            <w:tcW w:w="1604" w:type="dxa"/>
            <w:vMerge/>
          </w:tcPr>
          <w:p w14:paraId="4FC89580" w14:textId="77777777" w:rsidR="0015775D" w:rsidRDefault="0015775D"/>
        </w:tc>
        <w:tc>
          <w:tcPr>
            <w:tcW w:w="10366" w:type="dxa"/>
            <w:tcBorders>
              <w:top w:val="nil"/>
              <w:bottom w:val="nil"/>
            </w:tcBorders>
            <w:vAlign w:val="center"/>
          </w:tcPr>
          <w:p w14:paraId="5D1C2C7C" w14:textId="77777777" w:rsidR="0015775D" w:rsidRDefault="0015775D" w:rsidP="0015775D">
            <w:pPr>
              <w:spacing w:line="360" w:lineRule="auto"/>
              <w:rPr>
                <w:rFonts w:ascii="宋体" w:eastAsia="宋体" w:hAnsi="宋体" w:cs="宋体"/>
                <w:color w:val="000000"/>
                <w:sz w:val="22"/>
              </w:rPr>
            </w:pPr>
            <w:r>
              <w:rPr>
                <w:rFonts w:hint="eastAsia"/>
                <w:color w:val="000000"/>
                <w:sz w:val="22"/>
              </w:rPr>
              <w:t>24.</w:t>
            </w:r>
            <w:r>
              <w:rPr>
                <w:rFonts w:hint="eastAsia"/>
                <w:color w:val="000000"/>
                <w:sz w:val="22"/>
              </w:rPr>
              <w:t>每年服务完成后，承保方需向我院医学工程科提供完整的服务报告，包括：维修、维护、保养记录，零备件易损件的耗费数量，设备升级记录，重大故障排除记录（如有），设备总体状况评估（包括测试数据等）、保修服务质量指标（如平均响应时间、平均故障修复时间、平均故障间隔时间等）以及对医院的建议等；</w:t>
            </w:r>
          </w:p>
        </w:tc>
      </w:tr>
      <w:tr w:rsidR="0015775D" w14:paraId="69E244E9" w14:textId="77777777" w:rsidTr="00FE5024">
        <w:tc>
          <w:tcPr>
            <w:tcW w:w="697" w:type="dxa"/>
            <w:vMerge/>
          </w:tcPr>
          <w:p w14:paraId="5FA468CD" w14:textId="77777777" w:rsidR="0015775D" w:rsidRDefault="0015775D"/>
        </w:tc>
        <w:tc>
          <w:tcPr>
            <w:tcW w:w="1507" w:type="dxa"/>
            <w:vMerge/>
          </w:tcPr>
          <w:p w14:paraId="41557416" w14:textId="77777777" w:rsidR="0015775D" w:rsidRDefault="0015775D"/>
        </w:tc>
        <w:tc>
          <w:tcPr>
            <w:tcW w:w="1604" w:type="dxa"/>
            <w:vMerge/>
          </w:tcPr>
          <w:p w14:paraId="06535440" w14:textId="77777777" w:rsidR="0015775D" w:rsidRDefault="0015775D"/>
        </w:tc>
        <w:tc>
          <w:tcPr>
            <w:tcW w:w="10366" w:type="dxa"/>
            <w:tcBorders>
              <w:top w:val="nil"/>
              <w:bottom w:val="nil"/>
            </w:tcBorders>
            <w:vAlign w:val="center"/>
          </w:tcPr>
          <w:p w14:paraId="45D3D013" w14:textId="77777777" w:rsidR="0015775D" w:rsidRDefault="0015775D" w:rsidP="0015775D">
            <w:pPr>
              <w:spacing w:line="360" w:lineRule="auto"/>
              <w:rPr>
                <w:rFonts w:ascii="宋体" w:eastAsia="宋体" w:hAnsi="宋体" w:cs="宋体"/>
                <w:color w:val="000000"/>
                <w:sz w:val="22"/>
              </w:rPr>
            </w:pPr>
            <w:r>
              <w:rPr>
                <w:rFonts w:hint="eastAsia"/>
                <w:color w:val="000000"/>
                <w:sz w:val="22"/>
              </w:rPr>
              <w:t>25.</w:t>
            </w:r>
            <w:r>
              <w:rPr>
                <w:rFonts w:ascii="Times New Roman" w:hAnsi="Times New Roman" w:cs="Times New Roman"/>
                <w:color w:val="000000"/>
                <w:sz w:val="22"/>
              </w:rPr>
              <w:t xml:space="preserve">  </w:t>
            </w:r>
            <w:r>
              <w:rPr>
                <w:rFonts w:hint="eastAsia"/>
                <w:color w:val="000000"/>
                <w:sz w:val="22"/>
              </w:rPr>
              <w:t>保修期限三年，如遇到机器在此时间发生报废处理，双方可解除合同并终止服务，维修费用按服务时间比例结算。</w:t>
            </w:r>
          </w:p>
        </w:tc>
      </w:tr>
      <w:tr w:rsidR="0015775D" w14:paraId="5B90DB30" w14:textId="77777777" w:rsidTr="00FE5024">
        <w:tc>
          <w:tcPr>
            <w:tcW w:w="697" w:type="dxa"/>
            <w:vMerge/>
          </w:tcPr>
          <w:p w14:paraId="287AA0F2" w14:textId="77777777" w:rsidR="0015775D" w:rsidRDefault="0015775D"/>
        </w:tc>
        <w:tc>
          <w:tcPr>
            <w:tcW w:w="1507" w:type="dxa"/>
            <w:vMerge/>
          </w:tcPr>
          <w:p w14:paraId="037D38E3" w14:textId="77777777" w:rsidR="0015775D" w:rsidRDefault="0015775D"/>
        </w:tc>
        <w:tc>
          <w:tcPr>
            <w:tcW w:w="1604" w:type="dxa"/>
            <w:vMerge/>
          </w:tcPr>
          <w:p w14:paraId="75FC0F30" w14:textId="77777777" w:rsidR="0015775D" w:rsidRDefault="0015775D"/>
        </w:tc>
        <w:tc>
          <w:tcPr>
            <w:tcW w:w="10366" w:type="dxa"/>
            <w:tcBorders>
              <w:top w:val="nil"/>
              <w:bottom w:val="nil"/>
            </w:tcBorders>
            <w:vAlign w:val="center"/>
          </w:tcPr>
          <w:p w14:paraId="61DFA384" w14:textId="77777777" w:rsidR="0015775D" w:rsidRDefault="0015775D" w:rsidP="0015775D">
            <w:pPr>
              <w:spacing w:line="360" w:lineRule="auto"/>
              <w:rPr>
                <w:rFonts w:ascii="宋体" w:eastAsia="宋体" w:hAnsi="宋体" w:cs="宋体"/>
                <w:color w:val="000000"/>
                <w:sz w:val="22"/>
              </w:rPr>
            </w:pPr>
            <w:r>
              <w:rPr>
                <w:rFonts w:hint="eastAsia"/>
                <w:color w:val="000000"/>
                <w:sz w:val="22"/>
              </w:rPr>
              <w:t>附件：</w:t>
            </w:r>
          </w:p>
        </w:tc>
      </w:tr>
      <w:tr w:rsidR="00017295" w14:paraId="736C19F1" w14:textId="77777777" w:rsidTr="00017295">
        <w:trPr>
          <w:trHeight w:val="173"/>
        </w:trPr>
        <w:tc>
          <w:tcPr>
            <w:tcW w:w="697" w:type="dxa"/>
            <w:vMerge/>
          </w:tcPr>
          <w:p w14:paraId="5F35B147" w14:textId="77777777" w:rsidR="00017295" w:rsidRDefault="00017295"/>
        </w:tc>
        <w:tc>
          <w:tcPr>
            <w:tcW w:w="1507" w:type="dxa"/>
            <w:vMerge/>
          </w:tcPr>
          <w:p w14:paraId="29DEDFC3" w14:textId="77777777" w:rsidR="00017295" w:rsidRDefault="00017295"/>
        </w:tc>
        <w:tc>
          <w:tcPr>
            <w:tcW w:w="1604" w:type="dxa"/>
            <w:vMerge/>
          </w:tcPr>
          <w:p w14:paraId="663B160D" w14:textId="77777777" w:rsidR="00017295" w:rsidRDefault="00017295"/>
        </w:tc>
        <w:tc>
          <w:tcPr>
            <w:tcW w:w="10366" w:type="dxa"/>
            <w:tcBorders>
              <w:top w:val="nil"/>
              <w:bottom w:val="nil"/>
            </w:tcBorders>
            <w:vAlign w:val="center"/>
          </w:tcPr>
          <w:p w14:paraId="03C9E53D" w14:textId="77777777" w:rsidR="00017295" w:rsidRDefault="00017295" w:rsidP="00A93F13">
            <w:pPr>
              <w:spacing w:line="360" w:lineRule="auto"/>
              <w:rPr>
                <w:rFonts w:ascii="宋体" w:eastAsia="宋体" w:hAnsi="宋体" w:cs="宋体"/>
                <w:color w:val="000000"/>
                <w:sz w:val="22"/>
              </w:rPr>
            </w:pPr>
            <w:r>
              <w:rPr>
                <w:rFonts w:hint="eastAsia"/>
                <w:color w:val="000000"/>
                <w:sz w:val="22"/>
              </w:rPr>
              <w:t xml:space="preserve">SYS-LC-1260-E G4260B </w:t>
            </w:r>
            <w:r>
              <w:rPr>
                <w:rFonts w:ascii="宋体" w:eastAsia="宋体" w:hAnsi="宋体" w:cs="宋体" w:hint="eastAsia"/>
                <w:color w:val="000000"/>
                <w:sz w:val="22"/>
              </w:rPr>
              <w:t xml:space="preserve">　</w:t>
            </w:r>
            <w:r>
              <w:rPr>
                <w:rFonts w:ascii="Calibri" w:hAnsi="Calibri" w:cs="Calibri"/>
                <w:color w:val="000000"/>
                <w:sz w:val="22"/>
              </w:rPr>
              <w:t xml:space="preserve"> GB18070012 </w:t>
            </w:r>
            <w:r>
              <w:rPr>
                <w:rFonts w:ascii="宋体" w:eastAsia="宋体" w:hAnsi="宋体" w:cs="宋体" w:hint="eastAsia"/>
                <w:color w:val="000000"/>
                <w:sz w:val="22"/>
              </w:rPr>
              <w:t xml:space="preserve">　</w:t>
            </w:r>
            <w:r>
              <w:rPr>
                <w:rFonts w:ascii="Calibri" w:hAnsi="Calibri" w:cs="Calibri"/>
                <w:color w:val="000000"/>
                <w:sz w:val="22"/>
              </w:rPr>
              <w:t xml:space="preserve"> E01-070590</w:t>
            </w:r>
          </w:p>
        </w:tc>
      </w:tr>
      <w:tr w:rsidR="00017295" w14:paraId="28145780" w14:textId="77777777" w:rsidTr="00FE5024">
        <w:tc>
          <w:tcPr>
            <w:tcW w:w="697" w:type="dxa"/>
            <w:vMerge/>
          </w:tcPr>
          <w:p w14:paraId="152C2904" w14:textId="77777777" w:rsidR="00017295" w:rsidRDefault="00017295"/>
        </w:tc>
        <w:tc>
          <w:tcPr>
            <w:tcW w:w="1507" w:type="dxa"/>
            <w:vMerge/>
          </w:tcPr>
          <w:p w14:paraId="5A2E38AC" w14:textId="77777777" w:rsidR="00017295" w:rsidRDefault="00017295"/>
        </w:tc>
        <w:tc>
          <w:tcPr>
            <w:tcW w:w="1604" w:type="dxa"/>
            <w:vMerge/>
          </w:tcPr>
          <w:p w14:paraId="3A40FD7E" w14:textId="77777777" w:rsidR="00017295" w:rsidRDefault="00017295"/>
        </w:tc>
        <w:tc>
          <w:tcPr>
            <w:tcW w:w="10366" w:type="dxa"/>
            <w:tcBorders>
              <w:top w:val="nil"/>
              <w:bottom w:val="nil"/>
            </w:tcBorders>
            <w:vAlign w:val="center"/>
          </w:tcPr>
          <w:p w14:paraId="6A49B0E6" w14:textId="77777777" w:rsidR="00017295" w:rsidRDefault="00017295" w:rsidP="00A93F13">
            <w:pPr>
              <w:spacing w:line="360" w:lineRule="auto"/>
              <w:rPr>
                <w:rFonts w:ascii="宋体" w:eastAsia="宋体" w:hAnsi="宋体" w:cs="宋体"/>
                <w:color w:val="000000"/>
                <w:sz w:val="22"/>
              </w:rPr>
            </w:pPr>
            <w:r>
              <w:rPr>
                <w:rFonts w:hint="eastAsia"/>
                <w:color w:val="000000"/>
                <w:sz w:val="22"/>
              </w:rPr>
              <w:t xml:space="preserve">            G4212B </w:t>
            </w:r>
            <w:r>
              <w:rPr>
                <w:rFonts w:ascii="宋体" w:eastAsia="宋体" w:hAnsi="宋体" w:cs="宋体" w:hint="eastAsia"/>
                <w:color w:val="000000"/>
                <w:sz w:val="22"/>
              </w:rPr>
              <w:t xml:space="preserve">　</w:t>
            </w:r>
            <w:r>
              <w:rPr>
                <w:rFonts w:ascii="Calibri" w:hAnsi="Calibri" w:cs="Calibri"/>
                <w:color w:val="000000"/>
                <w:sz w:val="22"/>
              </w:rPr>
              <w:t xml:space="preserve"> DEAA301648 </w:t>
            </w:r>
            <w:r>
              <w:rPr>
                <w:rFonts w:ascii="宋体" w:eastAsia="宋体" w:hAnsi="宋体" w:cs="宋体" w:hint="eastAsia"/>
                <w:color w:val="000000"/>
                <w:sz w:val="22"/>
              </w:rPr>
              <w:t xml:space="preserve">　</w:t>
            </w:r>
            <w:r>
              <w:rPr>
                <w:rFonts w:hint="eastAsia"/>
                <w:color w:val="000000"/>
                <w:sz w:val="22"/>
              </w:rPr>
              <w:t xml:space="preserve"> A18-070433</w:t>
            </w:r>
          </w:p>
        </w:tc>
      </w:tr>
      <w:tr w:rsidR="00017295" w14:paraId="5D9FC4E8" w14:textId="77777777" w:rsidTr="00FE5024">
        <w:tc>
          <w:tcPr>
            <w:tcW w:w="697" w:type="dxa"/>
            <w:vMerge/>
          </w:tcPr>
          <w:p w14:paraId="2F6D8B37" w14:textId="77777777" w:rsidR="00017295" w:rsidRDefault="00017295"/>
        </w:tc>
        <w:tc>
          <w:tcPr>
            <w:tcW w:w="1507" w:type="dxa"/>
            <w:vMerge/>
          </w:tcPr>
          <w:p w14:paraId="18827BEC" w14:textId="77777777" w:rsidR="00017295" w:rsidRDefault="00017295"/>
        </w:tc>
        <w:tc>
          <w:tcPr>
            <w:tcW w:w="1604" w:type="dxa"/>
            <w:vMerge/>
          </w:tcPr>
          <w:p w14:paraId="60D8D663" w14:textId="77777777" w:rsidR="00017295" w:rsidRDefault="00017295"/>
        </w:tc>
        <w:tc>
          <w:tcPr>
            <w:tcW w:w="10366" w:type="dxa"/>
            <w:tcBorders>
              <w:top w:val="nil"/>
              <w:bottom w:val="single" w:sz="4" w:space="0" w:color="auto"/>
            </w:tcBorders>
            <w:vAlign w:val="center"/>
          </w:tcPr>
          <w:p w14:paraId="79A58301" w14:textId="77777777" w:rsidR="00017295" w:rsidRDefault="00017295" w:rsidP="00A93F13">
            <w:pPr>
              <w:spacing w:line="360" w:lineRule="auto"/>
              <w:rPr>
                <w:rFonts w:ascii="宋体" w:eastAsia="宋体" w:hAnsi="宋体" w:cs="宋体"/>
                <w:color w:val="000000"/>
                <w:sz w:val="22"/>
              </w:rPr>
            </w:pPr>
            <w:r>
              <w:rPr>
                <w:rFonts w:hint="eastAsia"/>
                <w:color w:val="000000"/>
                <w:sz w:val="22"/>
              </w:rPr>
              <w:t xml:space="preserve">            G1316A </w:t>
            </w:r>
            <w:r>
              <w:rPr>
                <w:rFonts w:ascii="宋体" w:eastAsia="宋体" w:hAnsi="宋体" w:cs="宋体" w:hint="eastAsia"/>
                <w:color w:val="000000"/>
                <w:sz w:val="22"/>
              </w:rPr>
              <w:t xml:space="preserve">　</w:t>
            </w:r>
            <w:r>
              <w:rPr>
                <w:rFonts w:ascii="Calibri" w:hAnsi="Calibri" w:cs="Calibri"/>
                <w:color w:val="000000"/>
                <w:sz w:val="22"/>
              </w:rPr>
              <w:t xml:space="preserve"> DEACN07495 </w:t>
            </w:r>
            <w:r>
              <w:rPr>
                <w:rFonts w:ascii="宋体" w:eastAsia="宋体" w:hAnsi="宋体" w:cs="宋体" w:hint="eastAsia"/>
                <w:color w:val="000000"/>
                <w:sz w:val="22"/>
              </w:rPr>
              <w:t xml:space="preserve">　</w:t>
            </w:r>
            <w:r>
              <w:rPr>
                <w:rFonts w:ascii="Calibri" w:hAnsi="Calibri" w:cs="Calibri"/>
                <w:color w:val="000000"/>
                <w:sz w:val="22"/>
              </w:rPr>
              <w:t xml:space="preserve"> A18-070433</w:t>
            </w:r>
          </w:p>
        </w:tc>
      </w:tr>
      <w:tr w:rsidR="00017295" w14:paraId="40C96472" w14:textId="77777777" w:rsidTr="00FE5024">
        <w:tc>
          <w:tcPr>
            <w:tcW w:w="697" w:type="dxa"/>
            <w:vMerge w:val="restart"/>
            <w:vAlign w:val="center"/>
          </w:tcPr>
          <w:p w14:paraId="5551E8BF" w14:textId="77777777" w:rsidR="00017295" w:rsidRDefault="00017295">
            <w:pPr>
              <w:jc w:val="center"/>
              <w:rPr>
                <w:rFonts w:ascii="宋体" w:eastAsia="宋体" w:hAnsi="宋体" w:cs="宋体"/>
                <w:color w:val="000000"/>
                <w:sz w:val="22"/>
              </w:rPr>
            </w:pPr>
            <w:r>
              <w:rPr>
                <w:rFonts w:hint="eastAsia"/>
                <w:color w:val="000000"/>
                <w:sz w:val="22"/>
              </w:rPr>
              <w:lastRenderedPageBreak/>
              <w:t>5</w:t>
            </w:r>
          </w:p>
        </w:tc>
        <w:tc>
          <w:tcPr>
            <w:tcW w:w="1507" w:type="dxa"/>
            <w:vMerge w:val="restart"/>
            <w:vAlign w:val="center"/>
          </w:tcPr>
          <w:p w14:paraId="425AD9E1" w14:textId="77777777" w:rsidR="00017295" w:rsidRDefault="00017295">
            <w:pPr>
              <w:jc w:val="center"/>
              <w:rPr>
                <w:rFonts w:ascii="宋体" w:eastAsia="宋体" w:hAnsi="宋体" w:cs="宋体"/>
                <w:color w:val="000000"/>
                <w:sz w:val="22"/>
              </w:rPr>
            </w:pPr>
            <w:r>
              <w:rPr>
                <w:rFonts w:hint="eastAsia"/>
                <w:color w:val="000000"/>
                <w:sz w:val="22"/>
              </w:rPr>
              <w:t>药材科</w:t>
            </w:r>
          </w:p>
        </w:tc>
        <w:tc>
          <w:tcPr>
            <w:tcW w:w="1604" w:type="dxa"/>
            <w:vMerge w:val="restart"/>
            <w:vAlign w:val="center"/>
          </w:tcPr>
          <w:p w14:paraId="32655532" w14:textId="77777777" w:rsidR="00017295" w:rsidRDefault="00017295">
            <w:pPr>
              <w:jc w:val="center"/>
              <w:rPr>
                <w:rFonts w:ascii="宋体" w:eastAsia="宋体" w:hAnsi="宋体" w:cs="宋体"/>
                <w:color w:val="000000"/>
                <w:sz w:val="22"/>
              </w:rPr>
            </w:pPr>
            <w:r>
              <w:rPr>
                <w:rFonts w:hint="eastAsia"/>
                <w:color w:val="000000"/>
                <w:sz w:val="22"/>
              </w:rPr>
              <w:t>药材科安捷伦</w:t>
            </w:r>
            <w:r>
              <w:rPr>
                <w:rFonts w:hint="eastAsia"/>
                <w:color w:val="000000"/>
                <w:sz w:val="22"/>
              </w:rPr>
              <w:t>1200</w:t>
            </w:r>
            <w:r>
              <w:rPr>
                <w:rFonts w:hint="eastAsia"/>
                <w:color w:val="000000"/>
                <w:sz w:val="22"/>
              </w:rPr>
              <w:t>保修</w:t>
            </w:r>
          </w:p>
        </w:tc>
        <w:tc>
          <w:tcPr>
            <w:tcW w:w="10366" w:type="dxa"/>
            <w:tcBorders>
              <w:bottom w:val="nil"/>
            </w:tcBorders>
            <w:vAlign w:val="center"/>
          </w:tcPr>
          <w:p w14:paraId="74822B70" w14:textId="77777777" w:rsidR="00017295" w:rsidRDefault="00017295" w:rsidP="00A93F13">
            <w:pPr>
              <w:spacing w:line="360" w:lineRule="auto"/>
              <w:rPr>
                <w:rFonts w:ascii="宋体" w:eastAsia="宋体" w:hAnsi="宋体" w:cs="宋体"/>
                <w:color w:val="000000"/>
                <w:sz w:val="22"/>
              </w:rPr>
            </w:pPr>
            <w:r>
              <w:rPr>
                <w:rFonts w:hint="eastAsia"/>
                <w:color w:val="000000"/>
                <w:sz w:val="22"/>
              </w:rPr>
              <w:t xml:space="preserve">            G1329B </w:t>
            </w:r>
            <w:r>
              <w:rPr>
                <w:rFonts w:ascii="宋体" w:eastAsia="宋体" w:hAnsi="宋体" w:cs="宋体" w:hint="eastAsia"/>
                <w:color w:val="000000"/>
                <w:sz w:val="22"/>
              </w:rPr>
              <w:t xml:space="preserve">　</w:t>
            </w:r>
            <w:r>
              <w:rPr>
                <w:rFonts w:ascii="Calibri" w:hAnsi="Calibri" w:cs="Calibri"/>
                <w:color w:val="000000"/>
                <w:sz w:val="22"/>
              </w:rPr>
              <w:t xml:space="preserve"> DEAB306664 </w:t>
            </w:r>
            <w:r>
              <w:rPr>
                <w:rFonts w:ascii="宋体" w:eastAsia="宋体" w:hAnsi="宋体" w:cs="宋体" w:hint="eastAsia"/>
                <w:color w:val="000000"/>
                <w:sz w:val="22"/>
              </w:rPr>
              <w:t xml:space="preserve">　</w:t>
            </w:r>
            <w:r>
              <w:rPr>
                <w:rFonts w:ascii="Calibri" w:hAnsi="Calibri" w:cs="Calibri"/>
                <w:color w:val="000000"/>
                <w:sz w:val="22"/>
              </w:rPr>
              <w:t xml:space="preserve"> A18-070433</w:t>
            </w:r>
          </w:p>
        </w:tc>
      </w:tr>
      <w:tr w:rsidR="00017295" w14:paraId="455564C1" w14:textId="77777777" w:rsidTr="00FE5024">
        <w:tc>
          <w:tcPr>
            <w:tcW w:w="697" w:type="dxa"/>
            <w:vMerge/>
          </w:tcPr>
          <w:p w14:paraId="091F2D87" w14:textId="77777777" w:rsidR="00017295" w:rsidRDefault="00017295"/>
        </w:tc>
        <w:tc>
          <w:tcPr>
            <w:tcW w:w="1507" w:type="dxa"/>
            <w:vMerge/>
          </w:tcPr>
          <w:p w14:paraId="0C224BCB" w14:textId="77777777" w:rsidR="00017295" w:rsidRDefault="00017295"/>
        </w:tc>
        <w:tc>
          <w:tcPr>
            <w:tcW w:w="1604" w:type="dxa"/>
            <w:vMerge/>
          </w:tcPr>
          <w:p w14:paraId="1AC2639F" w14:textId="77777777" w:rsidR="00017295" w:rsidRDefault="00017295"/>
        </w:tc>
        <w:tc>
          <w:tcPr>
            <w:tcW w:w="10366" w:type="dxa"/>
            <w:tcBorders>
              <w:top w:val="nil"/>
            </w:tcBorders>
            <w:vAlign w:val="center"/>
          </w:tcPr>
          <w:p w14:paraId="2E747912" w14:textId="77777777" w:rsidR="00017295" w:rsidRPr="0015775D" w:rsidRDefault="00017295" w:rsidP="00A93F13">
            <w:pPr>
              <w:spacing w:line="360" w:lineRule="auto"/>
              <w:rPr>
                <w:color w:val="000000"/>
                <w:sz w:val="22"/>
              </w:rPr>
            </w:pPr>
            <w:r>
              <w:rPr>
                <w:rFonts w:hint="eastAsia"/>
                <w:color w:val="000000"/>
                <w:sz w:val="22"/>
              </w:rPr>
              <w:t xml:space="preserve">            G1311C </w:t>
            </w:r>
            <w:r>
              <w:rPr>
                <w:rFonts w:ascii="宋体" w:eastAsia="宋体" w:hAnsi="宋体" w:cs="宋体" w:hint="eastAsia"/>
                <w:color w:val="000000"/>
                <w:sz w:val="22"/>
              </w:rPr>
              <w:t xml:space="preserve">　</w:t>
            </w:r>
            <w:r>
              <w:rPr>
                <w:rFonts w:ascii="Calibri" w:hAnsi="Calibri" w:cs="Calibri"/>
                <w:color w:val="000000"/>
                <w:sz w:val="22"/>
              </w:rPr>
              <w:t xml:space="preserve"> DEAB803318 </w:t>
            </w:r>
            <w:r>
              <w:rPr>
                <w:rFonts w:ascii="宋体" w:eastAsia="宋体" w:hAnsi="宋体" w:cs="宋体" w:hint="eastAsia"/>
                <w:color w:val="000000"/>
                <w:sz w:val="22"/>
              </w:rPr>
              <w:t xml:space="preserve">　</w:t>
            </w:r>
            <w:r>
              <w:rPr>
                <w:rFonts w:ascii="Calibri" w:hAnsi="Calibri" w:cs="Calibri"/>
                <w:color w:val="000000"/>
                <w:sz w:val="22"/>
              </w:rPr>
              <w:t xml:space="preserve"> A18-070433</w:t>
            </w:r>
          </w:p>
        </w:tc>
      </w:tr>
    </w:tbl>
    <w:p w14:paraId="7807294F" w14:textId="77777777" w:rsidR="0015775D" w:rsidRDefault="0015775D">
      <w:r>
        <w:br w:type="page"/>
      </w:r>
    </w:p>
    <w:tbl>
      <w:tblPr>
        <w:tblStyle w:val="a7"/>
        <w:tblW w:w="0" w:type="auto"/>
        <w:tblLook w:val="04A0" w:firstRow="1" w:lastRow="0" w:firstColumn="1" w:lastColumn="0" w:noHBand="0" w:noVBand="1"/>
      </w:tblPr>
      <w:tblGrid>
        <w:gridCol w:w="697"/>
        <w:gridCol w:w="1507"/>
        <w:gridCol w:w="1604"/>
        <w:gridCol w:w="10366"/>
      </w:tblGrid>
      <w:tr w:rsidR="0015775D" w14:paraId="48060FEB" w14:textId="77777777" w:rsidTr="00FE5024">
        <w:tc>
          <w:tcPr>
            <w:tcW w:w="697" w:type="dxa"/>
            <w:vMerge w:val="restart"/>
            <w:vAlign w:val="center"/>
          </w:tcPr>
          <w:p w14:paraId="45C8BCCD" w14:textId="77777777" w:rsidR="0015775D" w:rsidRDefault="0015775D">
            <w:pPr>
              <w:jc w:val="center"/>
              <w:rPr>
                <w:rFonts w:ascii="宋体" w:eastAsia="宋体" w:hAnsi="宋体" w:cs="宋体"/>
                <w:color w:val="000000"/>
                <w:sz w:val="22"/>
              </w:rPr>
            </w:pPr>
            <w:r>
              <w:rPr>
                <w:rFonts w:hint="eastAsia"/>
                <w:color w:val="000000"/>
                <w:sz w:val="22"/>
              </w:rPr>
              <w:lastRenderedPageBreak/>
              <w:t>6</w:t>
            </w:r>
          </w:p>
        </w:tc>
        <w:tc>
          <w:tcPr>
            <w:tcW w:w="1507" w:type="dxa"/>
            <w:vMerge w:val="restart"/>
            <w:vAlign w:val="center"/>
          </w:tcPr>
          <w:p w14:paraId="40FFDD1D" w14:textId="77777777" w:rsidR="0015775D" w:rsidRDefault="0015775D">
            <w:pPr>
              <w:jc w:val="center"/>
              <w:rPr>
                <w:rFonts w:ascii="宋体" w:eastAsia="宋体" w:hAnsi="宋体" w:cs="宋体"/>
                <w:color w:val="000000"/>
                <w:sz w:val="22"/>
              </w:rPr>
            </w:pPr>
            <w:r>
              <w:rPr>
                <w:rFonts w:hint="eastAsia"/>
                <w:color w:val="000000"/>
                <w:sz w:val="22"/>
              </w:rPr>
              <w:t>药材科</w:t>
            </w:r>
          </w:p>
        </w:tc>
        <w:tc>
          <w:tcPr>
            <w:tcW w:w="1604" w:type="dxa"/>
            <w:vMerge w:val="restart"/>
            <w:vAlign w:val="center"/>
          </w:tcPr>
          <w:p w14:paraId="32D276CE" w14:textId="77777777" w:rsidR="0015775D" w:rsidRDefault="0015775D">
            <w:pPr>
              <w:jc w:val="center"/>
              <w:rPr>
                <w:rFonts w:ascii="宋体" w:eastAsia="宋体" w:hAnsi="宋体" w:cs="宋体"/>
                <w:color w:val="000000"/>
                <w:sz w:val="22"/>
              </w:rPr>
            </w:pPr>
            <w:r>
              <w:rPr>
                <w:rFonts w:hint="eastAsia"/>
                <w:color w:val="000000"/>
                <w:sz w:val="22"/>
              </w:rPr>
              <w:t>药材科安捷伦</w:t>
            </w:r>
            <w:r>
              <w:rPr>
                <w:rFonts w:hint="eastAsia"/>
                <w:color w:val="000000"/>
                <w:sz w:val="22"/>
              </w:rPr>
              <w:t>6530</w:t>
            </w:r>
            <w:r>
              <w:rPr>
                <w:rFonts w:hint="eastAsia"/>
                <w:color w:val="000000"/>
                <w:sz w:val="22"/>
              </w:rPr>
              <w:t>保修</w:t>
            </w:r>
          </w:p>
        </w:tc>
        <w:tc>
          <w:tcPr>
            <w:tcW w:w="10366" w:type="dxa"/>
            <w:tcBorders>
              <w:bottom w:val="nil"/>
            </w:tcBorders>
            <w:vAlign w:val="center"/>
          </w:tcPr>
          <w:p w14:paraId="4F248B6F" w14:textId="77777777" w:rsidR="0015775D" w:rsidRDefault="0015775D" w:rsidP="0015775D">
            <w:pPr>
              <w:spacing w:line="360" w:lineRule="auto"/>
              <w:rPr>
                <w:rFonts w:ascii="宋体" w:eastAsia="宋体" w:hAnsi="宋体" w:cs="宋体"/>
                <w:color w:val="000000"/>
                <w:sz w:val="22"/>
              </w:rPr>
            </w:pPr>
            <w:r>
              <w:rPr>
                <w:rFonts w:hint="eastAsia"/>
                <w:color w:val="000000"/>
                <w:sz w:val="22"/>
              </w:rPr>
              <w:t>1.</w:t>
            </w:r>
            <w:r>
              <w:rPr>
                <w:rFonts w:ascii="Times New Roman" w:hAnsi="Times New Roman" w:cs="Times New Roman"/>
                <w:color w:val="000000"/>
                <w:sz w:val="22"/>
              </w:rPr>
              <w:t xml:space="preserve">   </w:t>
            </w:r>
            <w:r>
              <w:rPr>
                <w:rFonts w:hint="eastAsia"/>
                <w:color w:val="000000"/>
                <w:sz w:val="22"/>
              </w:rPr>
              <w:t>设备名称：超高压液相色谱四级杆飞行时间质谱联用仪；</w:t>
            </w:r>
          </w:p>
        </w:tc>
      </w:tr>
      <w:tr w:rsidR="0015775D" w14:paraId="268AB7F9" w14:textId="77777777" w:rsidTr="00FE5024">
        <w:tc>
          <w:tcPr>
            <w:tcW w:w="697" w:type="dxa"/>
            <w:vMerge/>
          </w:tcPr>
          <w:p w14:paraId="2B9D881C" w14:textId="77777777" w:rsidR="0015775D" w:rsidRDefault="0015775D" w:rsidP="0015775D">
            <w:pPr>
              <w:spacing w:line="360" w:lineRule="auto"/>
            </w:pPr>
          </w:p>
        </w:tc>
        <w:tc>
          <w:tcPr>
            <w:tcW w:w="1507" w:type="dxa"/>
            <w:vMerge/>
          </w:tcPr>
          <w:p w14:paraId="557B5690" w14:textId="77777777" w:rsidR="0015775D" w:rsidRDefault="0015775D" w:rsidP="0015775D">
            <w:pPr>
              <w:spacing w:line="360" w:lineRule="auto"/>
            </w:pPr>
          </w:p>
        </w:tc>
        <w:tc>
          <w:tcPr>
            <w:tcW w:w="1604" w:type="dxa"/>
            <w:vMerge/>
          </w:tcPr>
          <w:p w14:paraId="77B4BB95" w14:textId="77777777" w:rsidR="0015775D" w:rsidRDefault="0015775D" w:rsidP="0015775D">
            <w:pPr>
              <w:spacing w:line="360" w:lineRule="auto"/>
            </w:pPr>
          </w:p>
        </w:tc>
        <w:tc>
          <w:tcPr>
            <w:tcW w:w="10366" w:type="dxa"/>
            <w:tcBorders>
              <w:top w:val="nil"/>
              <w:bottom w:val="nil"/>
            </w:tcBorders>
            <w:vAlign w:val="center"/>
          </w:tcPr>
          <w:p w14:paraId="6B8D4B32" w14:textId="77777777" w:rsidR="0015775D" w:rsidRDefault="0015775D" w:rsidP="0015775D">
            <w:pPr>
              <w:spacing w:line="360" w:lineRule="auto"/>
              <w:rPr>
                <w:rFonts w:ascii="宋体" w:eastAsia="宋体" w:hAnsi="宋体" w:cs="宋体"/>
                <w:color w:val="000000"/>
                <w:sz w:val="22"/>
              </w:rPr>
            </w:pPr>
            <w:r>
              <w:rPr>
                <w:rFonts w:hint="eastAsia"/>
                <w:color w:val="000000"/>
                <w:sz w:val="22"/>
              </w:rPr>
              <w:t>2.</w:t>
            </w:r>
            <w:r>
              <w:rPr>
                <w:rFonts w:ascii="Times New Roman" w:hAnsi="Times New Roman" w:cs="Times New Roman"/>
                <w:color w:val="000000"/>
                <w:sz w:val="22"/>
              </w:rPr>
              <w:t xml:space="preserve">   </w:t>
            </w:r>
            <w:r>
              <w:rPr>
                <w:rFonts w:hint="eastAsia"/>
                <w:color w:val="000000"/>
                <w:sz w:val="22"/>
              </w:rPr>
              <w:t>设备型号：</w:t>
            </w:r>
            <w:r>
              <w:rPr>
                <w:rFonts w:hint="eastAsia"/>
                <w:color w:val="000000"/>
                <w:sz w:val="22"/>
              </w:rPr>
              <w:t xml:space="preserve"> </w:t>
            </w:r>
            <w:r>
              <w:rPr>
                <w:rFonts w:hint="eastAsia"/>
                <w:color w:val="000000"/>
                <w:sz w:val="22"/>
              </w:rPr>
              <w:t>见附件</w:t>
            </w:r>
            <w:r>
              <w:rPr>
                <w:rFonts w:hint="eastAsia"/>
                <w:color w:val="000000"/>
                <w:sz w:val="22"/>
              </w:rPr>
              <w:t xml:space="preserve"> </w:t>
            </w:r>
            <w:r>
              <w:rPr>
                <w:rFonts w:hint="eastAsia"/>
                <w:color w:val="000000"/>
                <w:sz w:val="22"/>
              </w:rPr>
              <w:t>；</w:t>
            </w:r>
          </w:p>
        </w:tc>
      </w:tr>
      <w:tr w:rsidR="0015775D" w14:paraId="2CA05323" w14:textId="77777777" w:rsidTr="00FE5024">
        <w:tc>
          <w:tcPr>
            <w:tcW w:w="697" w:type="dxa"/>
            <w:vMerge/>
          </w:tcPr>
          <w:p w14:paraId="32C09A35" w14:textId="77777777" w:rsidR="0015775D" w:rsidRDefault="0015775D" w:rsidP="0015775D">
            <w:pPr>
              <w:spacing w:line="360" w:lineRule="auto"/>
            </w:pPr>
          </w:p>
        </w:tc>
        <w:tc>
          <w:tcPr>
            <w:tcW w:w="1507" w:type="dxa"/>
            <w:vMerge/>
          </w:tcPr>
          <w:p w14:paraId="21E8B96C" w14:textId="77777777" w:rsidR="0015775D" w:rsidRDefault="0015775D" w:rsidP="0015775D">
            <w:pPr>
              <w:spacing w:line="360" w:lineRule="auto"/>
            </w:pPr>
          </w:p>
        </w:tc>
        <w:tc>
          <w:tcPr>
            <w:tcW w:w="1604" w:type="dxa"/>
            <w:vMerge/>
          </w:tcPr>
          <w:p w14:paraId="781E39B9" w14:textId="77777777" w:rsidR="0015775D" w:rsidRDefault="0015775D" w:rsidP="0015775D">
            <w:pPr>
              <w:spacing w:line="360" w:lineRule="auto"/>
            </w:pPr>
          </w:p>
        </w:tc>
        <w:tc>
          <w:tcPr>
            <w:tcW w:w="10366" w:type="dxa"/>
            <w:tcBorders>
              <w:top w:val="nil"/>
              <w:bottom w:val="nil"/>
            </w:tcBorders>
            <w:vAlign w:val="center"/>
          </w:tcPr>
          <w:p w14:paraId="3A997813" w14:textId="77777777" w:rsidR="0015775D" w:rsidRDefault="0015775D" w:rsidP="0015775D">
            <w:pPr>
              <w:spacing w:line="360" w:lineRule="auto"/>
              <w:rPr>
                <w:rFonts w:ascii="宋体" w:eastAsia="宋体" w:hAnsi="宋体" w:cs="宋体"/>
                <w:color w:val="000000"/>
                <w:sz w:val="22"/>
              </w:rPr>
            </w:pPr>
            <w:r>
              <w:rPr>
                <w:rFonts w:hint="eastAsia"/>
                <w:color w:val="000000"/>
                <w:sz w:val="22"/>
              </w:rPr>
              <w:t>3.</w:t>
            </w:r>
            <w:r>
              <w:rPr>
                <w:rFonts w:ascii="Times New Roman" w:hAnsi="Times New Roman" w:cs="Times New Roman"/>
                <w:color w:val="000000"/>
                <w:sz w:val="22"/>
              </w:rPr>
              <w:t xml:space="preserve">   </w:t>
            </w:r>
            <w:r>
              <w:rPr>
                <w:rFonts w:hint="eastAsia"/>
                <w:color w:val="000000"/>
                <w:sz w:val="22"/>
              </w:rPr>
              <w:t>保修台件数：见附件；</w:t>
            </w:r>
          </w:p>
        </w:tc>
      </w:tr>
      <w:tr w:rsidR="0015775D" w14:paraId="1C85F46D" w14:textId="77777777" w:rsidTr="00FE5024">
        <w:tc>
          <w:tcPr>
            <w:tcW w:w="697" w:type="dxa"/>
            <w:vMerge/>
          </w:tcPr>
          <w:p w14:paraId="1DA21E37" w14:textId="77777777" w:rsidR="0015775D" w:rsidRDefault="0015775D" w:rsidP="0015775D">
            <w:pPr>
              <w:spacing w:line="360" w:lineRule="auto"/>
            </w:pPr>
          </w:p>
        </w:tc>
        <w:tc>
          <w:tcPr>
            <w:tcW w:w="1507" w:type="dxa"/>
            <w:vMerge/>
          </w:tcPr>
          <w:p w14:paraId="6F6DD5CE" w14:textId="77777777" w:rsidR="0015775D" w:rsidRDefault="0015775D" w:rsidP="0015775D">
            <w:pPr>
              <w:spacing w:line="360" w:lineRule="auto"/>
            </w:pPr>
          </w:p>
        </w:tc>
        <w:tc>
          <w:tcPr>
            <w:tcW w:w="1604" w:type="dxa"/>
            <w:vMerge/>
          </w:tcPr>
          <w:p w14:paraId="63B03805" w14:textId="77777777" w:rsidR="0015775D" w:rsidRDefault="0015775D" w:rsidP="0015775D">
            <w:pPr>
              <w:spacing w:line="360" w:lineRule="auto"/>
            </w:pPr>
          </w:p>
        </w:tc>
        <w:tc>
          <w:tcPr>
            <w:tcW w:w="10366" w:type="dxa"/>
            <w:tcBorders>
              <w:top w:val="nil"/>
              <w:bottom w:val="nil"/>
            </w:tcBorders>
            <w:vAlign w:val="center"/>
          </w:tcPr>
          <w:p w14:paraId="7A61FF24" w14:textId="77777777" w:rsidR="0015775D" w:rsidRDefault="0015775D" w:rsidP="0015775D">
            <w:pPr>
              <w:spacing w:line="360" w:lineRule="auto"/>
              <w:rPr>
                <w:rFonts w:ascii="宋体" w:eastAsia="宋体" w:hAnsi="宋体" w:cs="宋体"/>
                <w:color w:val="000000"/>
                <w:sz w:val="22"/>
              </w:rPr>
            </w:pPr>
            <w:r>
              <w:rPr>
                <w:rFonts w:hint="eastAsia"/>
                <w:color w:val="000000"/>
                <w:sz w:val="22"/>
              </w:rPr>
              <w:t>4.</w:t>
            </w:r>
            <w:r>
              <w:rPr>
                <w:rFonts w:ascii="Times New Roman" w:hAnsi="Times New Roman" w:cs="Times New Roman"/>
                <w:color w:val="000000"/>
                <w:sz w:val="22"/>
              </w:rPr>
              <w:t xml:space="preserve">   </w:t>
            </w:r>
            <w:r>
              <w:rPr>
                <w:rFonts w:hint="eastAsia"/>
                <w:color w:val="000000"/>
                <w:sz w:val="22"/>
              </w:rPr>
              <w:t>保修类型：全保；</w:t>
            </w:r>
          </w:p>
        </w:tc>
      </w:tr>
      <w:tr w:rsidR="0015775D" w14:paraId="37DCEC31" w14:textId="77777777" w:rsidTr="00FE5024">
        <w:tc>
          <w:tcPr>
            <w:tcW w:w="697" w:type="dxa"/>
            <w:vMerge/>
          </w:tcPr>
          <w:p w14:paraId="59FEC63F" w14:textId="77777777" w:rsidR="0015775D" w:rsidRDefault="0015775D" w:rsidP="0015775D">
            <w:pPr>
              <w:spacing w:line="360" w:lineRule="auto"/>
            </w:pPr>
          </w:p>
        </w:tc>
        <w:tc>
          <w:tcPr>
            <w:tcW w:w="1507" w:type="dxa"/>
            <w:vMerge/>
          </w:tcPr>
          <w:p w14:paraId="1E085820" w14:textId="77777777" w:rsidR="0015775D" w:rsidRDefault="0015775D" w:rsidP="0015775D">
            <w:pPr>
              <w:spacing w:line="360" w:lineRule="auto"/>
            </w:pPr>
          </w:p>
        </w:tc>
        <w:tc>
          <w:tcPr>
            <w:tcW w:w="1604" w:type="dxa"/>
            <w:vMerge/>
          </w:tcPr>
          <w:p w14:paraId="4129730E" w14:textId="77777777" w:rsidR="0015775D" w:rsidRDefault="0015775D" w:rsidP="0015775D">
            <w:pPr>
              <w:spacing w:line="360" w:lineRule="auto"/>
            </w:pPr>
          </w:p>
        </w:tc>
        <w:tc>
          <w:tcPr>
            <w:tcW w:w="10366" w:type="dxa"/>
            <w:tcBorders>
              <w:top w:val="nil"/>
              <w:bottom w:val="nil"/>
            </w:tcBorders>
            <w:vAlign w:val="center"/>
          </w:tcPr>
          <w:p w14:paraId="6E2FB919" w14:textId="77777777" w:rsidR="0015775D" w:rsidRDefault="0015775D" w:rsidP="0015775D">
            <w:pPr>
              <w:spacing w:line="360" w:lineRule="auto"/>
              <w:rPr>
                <w:rFonts w:ascii="宋体" w:eastAsia="宋体" w:hAnsi="宋体" w:cs="宋体"/>
                <w:color w:val="000000"/>
                <w:sz w:val="22"/>
              </w:rPr>
            </w:pPr>
            <w:r>
              <w:rPr>
                <w:rFonts w:hint="eastAsia"/>
                <w:color w:val="000000"/>
                <w:sz w:val="22"/>
              </w:rPr>
              <w:t>5.</w:t>
            </w:r>
            <w:r>
              <w:rPr>
                <w:rFonts w:ascii="Times New Roman" w:hAnsi="Times New Roman" w:cs="Times New Roman"/>
                <w:color w:val="000000"/>
                <w:sz w:val="22"/>
              </w:rPr>
              <w:t xml:space="preserve">   </w:t>
            </w:r>
            <w:r>
              <w:rPr>
                <w:rFonts w:hint="eastAsia"/>
                <w:color w:val="000000"/>
                <w:sz w:val="22"/>
              </w:rPr>
              <w:t>保修年限：</w:t>
            </w:r>
            <w:r>
              <w:rPr>
                <w:rFonts w:hint="eastAsia"/>
                <w:color w:val="000000"/>
                <w:sz w:val="22"/>
              </w:rPr>
              <w:t>3</w:t>
            </w:r>
            <w:r>
              <w:rPr>
                <w:rFonts w:hint="eastAsia"/>
                <w:color w:val="000000"/>
                <w:sz w:val="22"/>
              </w:rPr>
              <w:t>年；</w:t>
            </w:r>
          </w:p>
        </w:tc>
      </w:tr>
      <w:tr w:rsidR="0015775D" w14:paraId="666D35EE" w14:textId="77777777" w:rsidTr="00FE5024">
        <w:tc>
          <w:tcPr>
            <w:tcW w:w="697" w:type="dxa"/>
            <w:vMerge/>
          </w:tcPr>
          <w:p w14:paraId="315DF43C" w14:textId="77777777" w:rsidR="0015775D" w:rsidRDefault="0015775D" w:rsidP="0015775D">
            <w:pPr>
              <w:spacing w:line="360" w:lineRule="auto"/>
            </w:pPr>
          </w:p>
        </w:tc>
        <w:tc>
          <w:tcPr>
            <w:tcW w:w="1507" w:type="dxa"/>
            <w:vMerge/>
          </w:tcPr>
          <w:p w14:paraId="7C6F72DE" w14:textId="77777777" w:rsidR="0015775D" w:rsidRDefault="0015775D" w:rsidP="0015775D">
            <w:pPr>
              <w:spacing w:line="360" w:lineRule="auto"/>
            </w:pPr>
          </w:p>
        </w:tc>
        <w:tc>
          <w:tcPr>
            <w:tcW w:w="1604" w:type="dxa"/>
            <w:vMerge/>
          </w:tcPr>
          <w:p w14:paraId="5A969D04" w14:textId="77777777" w:rsidR="0015775D" w:rsidRDefault="0015775D" w:rsidP="0015775D">
            <w:pPr>
              <w:spacing w:line="360" w:lineRule="auto"/>
            </w:pPr>
          </w:p>
        </w:tc>
        <w:tc>
          <w:tcPr>
            <w:tcW w:w="10366" w:type="dxa"/>
            <w:tcBorders>
              <w:top w:val="nil"/>
              <w:bottom w:val="nil"/>
            </w:tcBorders>
            <w:vAlign w:val="center"/>
          </w:tcPr>
          <w:p w14:paraId="5F1291B8" w14:textId="77777777" w:rsidR="0015775D" w:rsidRDefault="0015775D" w:rsidP="0015775D">
            <w:pPr>
              <w:spacing w:line="360" w:lineRule="auto"/>
              <w:rPr>
                <w:rFonts w:ascii="宋体" w:eastAsia="宋体" w:hAnsi="宋体" w:cs="宋体"/>
                <w:color w:val="000000"/>
                <w:sz w:val="22"/>
              </w:rPr>
            </w:pPr>
            <w:r>
              <w:rPr>
                <w:rFonts w:hint="eastAsia"/>
                <w:color w:val="000000"/>
                <w:sz w:val="22"/>
              </w:rPr>
              <w:t>6.</w:t>
            </w:r>
            <w:r>
              <w:rPr>
                <w:rFonts w:ascii="Times New Roman" w:hAnsi="Times New Roman" w:cs="Times New Roman"/>
                <w:color w:val="000000"/>
                <w:sz w:val="22"/>
              </w:rPr>
              <w:t xml:space="preserve">   </w:t>
            </w:r>
            <w:r>
              <w:rPr>
                <w:rFonts w:hint="eastAsia"/>
                <w:color w:val="000000"/>
                <w:sz w:val="22"/>
              </w:rPr>
              <w:t>投标人资质要求：经营范围必须包含技术服务项目，营业执照须经年检有效。不得转包、分包或由组织外散在的无约束保障的人员参与；</w:t>
            </w:r>
          </w:p>
        </w:tc>
      </w:tr>
      <w:tr w:rsidR="0015775D" w14:paraId="51C3C7BE" w14:textId="77777777" w:rsidTr="00FE5024">
        <w:tc>
          <w:tcPr>
            <w:tcW w:w="697" w:type="dxa"/>
            <w:vMerge/>
          </w:tcPr>
          <w:p w14:paraId="06BACF7E" w14:textId="77777777" w:rsidR="0015775D" w:rsidRDefault="0015775D" w:rsidP="0015775D">
            <w:pPr>
              <w:spacing w:line="360" w:lineRule="auto"/>
            </w:pPr>
          </w:p>
        </w:tc>
        <w:tc>
          <w:tcPr>
            <w:tcW w:w="1507" w:type="dxa"/>
            <w:vMerge/>
          </w:tcPr>
          <w:p w14:paraId="47B6DB0E" w14:textId="77777777" w:rsidR="0015775D" w:rsidRDefault="0015775D" w:rsidP="0015775D">
            <w:pPr>
              <w:spacing w:line="360" w:lineRule="auto"/>
            </w:pPr>
          </w:p>
        </w:tc>
        <w:tc>
          <w:tcPr>
            <w:tcW w:w="1604" w:type="dxa"/>
            <w:vMerge/>
          </w:tcPr>
          <w:p w14:paraId="4CFE9076" w14:textId="77777777" w:rsidR="0015775D" w:rsidRDefault="0015775D" w:rsidP="0015775D">
            <w:pPr>
              <w:spacing w:line="360" w:lineRule="auto"/>
            </w:pPr>
          </w:p>
        </w:tc>
        <w:tc>
          <w:tcPr>
            <w:tcW w:w="10366" w:type="dxa"/>
            <w:tcBorders>
              <w:top w:val="nil"/>
              <w:bottom w:val="nil"/>
            </w:tcBorders>
            <w:vAlign w:val="center"/>
          </w:tcPr>
          <w:p w14:paraId="5CF8D9AE" w14:textId="77777777" w:rsidR="0015775D" w:rsidRDefault="0015775D" w:rsidP="0015775D">
            <w:pPr>
              <w:spacing w:line="360" w:lineRule="auto"/>
              <w:rPr>
                <w:rFonts w:ascii="宋体" w:eastAsia="宋体" w:hAnsi="宋体" w:cs="宋体"/>
                <w:color w:val="000000"/>
                <w:sz w:val="22"/>
              </w:rPr>
            </w:pPr>
            <w:r>
              <w:rPr>
                <w:rFonts w:hint="eastAsia"/>
                <w:color w:val="000000"/>
                <w:sz w:val="22"/>
              </w:rPr>
              <w:t>7.</w:t>
            </w:r>
            <w:r>
              <w:rPr>
                <w:rFonts w:ascii="Times New Roman" w:hAnsi="Times New Roman" w:cs="Times New Roman"/>
                <w:color w:val="000000"/>
                <w:sz w:val="22"/>
              </w:rPr>
              <w:t xml:space="preserve">   </w:t>
            </w:r>
            <w:r>
              <w:rPr>
                <w:rFonts w:hint="eastAsia"/>
                <w:color w:val="000000"/>
                <w:sz w:val="22"/>
              </w:rPr>
              <w:t>★投标人应具备原厂授权或者为原厂；</w:t>
            </w:r>
          </w:p>
        </w:tc>
      </w:tr>
      <w:tr w:rsidR="0015775D" w14:paraId="024A03EF" w14:textId="77777777" w:rsidTr="00FE5024">
        <w:tc>
          <w:tcPr>
            <w:tcW w:w="697" w:type="dxa"/>
            <w:vMerge/>
          </w:tcPr>
          <w:p w14:paraId="5ED2B490" w14:textId="77777777" w:rsidR="0015775D" w:rsidRDefault="0015775D" w:rsidP="0015775D">
            <w:pPr>
              <w:spacing w:line="360" w:lineRule="auto"/>
            </w:pPr>
          </w:p>
        </w:tc>
        <w:tc>
          <w:tcPr>
            <w:tcW w:w="1507" w:type="dxa"/>
            <w:vMerge/>
          </w:tcPr>
          <w:p w14:paraId="5465F1C5" w14:textId="77777777" w:rsidR="0015775D" w:rsidRDefault="0015775D" w:rsidP="0015775D">
            <w:pPr>
              <w:spacing w:line="360" w:lineRule="auto"/>
            </w:pPr>
          </w:p>
        </w:tc>
        <w:tc>
          <w:tcPr>
            <w:tcW w:w="1604" w:type="dxa"/>
            <w:vMerge/>
          </w:tcPr>
          <w:p w14:paraId="65F8FD43" w14:textId="77777777" w:rsidR="0015775D" w:rsidRDefault="0015775D" w:rsidP="0015775D">
            <w:pPr>
              <w:spacing w:line="360" w:lineRule="auto"/>
            </w:pPr>
          </w:p>
        </w:tc>
        <w:tc>
          <w:tcPr>
            <w:tcW w:w="10366" w:type="dxa"/>
            <w:tcBorders>
              <w:top w:val="nil"/>
              <w:bottom w:val="nil"/>
            </w:tcBorders>
            <w:vAlign w:val="center"/>
          </w:tcPr>
          <w:p w14:paraId="1C18E65B" w14:textId="77777777" w:rsidR="0015775D" w:rsidRDefault="0015775D" w:rsidP="0015775D">
            <w:pPr>
              <w:spacing w:line="360" w:lineRule="auto"/>
              <w:rPr>
                <w:rFonts w:ascii="宋体" w:eastAsia="宋体" w:hAnsi="宋体" w:cs="宋体"/>
                <w:color w:val="000000"/>
                <w:sz w:val="22"/>
              </w:rPr>
            </w:pPr>
            <w:r>
              <w:rPr>
                <w:rFonts w:hint="eastAsia"/>
                <w:color w:val="000000"/>
                <w:sz w:val="22"/>
              </w:rPr>
              <w:t>8.</w:t>
            </w:r>
            <w:r>
              <w:rPr>
                <w:rFonts w:ascii="Times New Roman" w:hAnsi="Times New Roman" w:cs="Times New Roman"/>
                <w:color w:val="000000"/>
                <w:sz w:val="22"/>
              </w:rPr>
              <w:t xml:space="preserve">   </w:t>
            </w:r>
            <w:r>
              <w:rPr>
                <w:rFonts w:hint="eastAsia"/>
                <w:color w:val="000000"/>
                <w:sz w:val="22"/>
              </w:rPr>
              <w:t>设备开机率：不得低于</w:t>
            </w:r>
            <w:r>
              <w:rPr>
                <w:rFonts w:ascii="Times New Roman" w:hAnsi="Times New Roman" w:cs="Times New Roman"/>
                <w:color w:val="000000"/>
                <w:sz w:val="22"/>
              </w:rPr>
              <w:t>95%</w:t>
            </w:r>
            <w:r>
              <w:rPr>
                <w:rFonts w:hint="eastAsia"/>
                <w:color w:val="000000"/>
                <w:sz w:val="22"/>
              </w:rPr>
              <w:t>（含节假日，若不能达到规定开机天数，按超出部分两倍顺延保修期，一年</w:t>
            </w:r>
            <w:r>
              <w:rPr>
                <w:rFonts w:ascii="Times New Roman" w:hAnsi="Times New Roman" w:cs="Times New Roman"/>
                <w:color w:val="000000"/>
                <w:sz w:val="22"/>
              </w:rPr>
              <w:t>365</w:t>
            </w:r>
            <w:r>
              <w:rPr>
                <w:rFonts w:hint="eastAsia"/>
                <w:color w:val="000000"/>
                <w:sz w:val="22"/>
              </w:rPr>
              <w:t>天，按自然年计算）；</w:t>
            </w:r>
          </w:p>
        </w:tc>
      </w:tr>
      <w:tr w:rsidR="0015775D" w14:paraId="09CE0BF7" w14:textId="77777777" w:rsidTr="00FE5024">
        <w:tc>
          <w:tcPr>
            <w:tcW w:w="697" w:type="dxa"/>
            <w:vMerge/>
          </w:tcPr>
          <w:p w14:paraId="6C859740" w14:textId="77777777" w:rsidR="0015775D" w:rsidRDefault="0015775D" w:rsidP="0015775D">
            <w:pPr>
              <w:spacing w:line="360" w:lineRule="auto"/>
            </w:pPr>
          </w:p>
        </w:tc>
        <w:tc>
          <w:tcPr>
            <w:tcW w:w="1507" w:type="dxa"/>
            <w:vMerge/>
          </w:tcPr>
          <w:p w14:paraId="5C0871A1" w14:textId="77777777" w:rsidR="0015775D" w:rsidRDefault="0015775D" w:rsidP="0015775D">
            <w:pPr>
              <w:spacing w:line="360" w:lineRule="auto"/>
            </w:pPr>
          </w:p>
        </w:tc>
        <w:tc>
          <w:tcPr>
            <w:tcW w:w="1604" w:type="dxa"/>
            <w:vMerge/>
          </w:tcPr>
          <w:p w14:paraId="4AFC1650" w14:textId="77777777" w:rsidR="0015775D" w:rsidRDefault="0015775D" w:rsidP="0015775D">
            <w:pPr>
              <w:spacing w:line="360" w:lineRule="auto"/>
            </w:pPr>
          </w:p>
        </w:tc>
        <w:tc>
          <w:tcPr>
            <w:tcW w:w="10366" w:type="dxa"/>
            <w:tcBorders>
              <w:top w:val="nil"/>
              <w:bottom w:val="nil"/>
            </w:tcBorders>
            <w:vAlign w:val="center"/>
          </w:tcPr>
          <w:p w14:paraId="43F0D953" w14:textId="77777777" w:rsidR="0015775D" w:rsidRDefault="0015775D" w:rsidP="0015775D">
            <w:pPr>
              <w:spacing w:line="360" w:lineRule="auto"/>
              <w:rPr>
                <w:rFonts w:ascii="宋体" w:eastAsia="宋体" w:hAnsi="宋体" w:cs="宋体"/>
                <w:color w:val="000000"/>
                <w:sz w:val="22"/>
              </w:rPr>
            </w:pPr>
            <w:r>
              <w:rPr>
                <w:rFonts w:hint="eastAsia"/>
                <w:color w:val="000000"/>
                <w:sz w:val="22"/>
              </w:rPr>
              <w:t>9.</w:t>
            </w:r>
            <w:r>
              <w:rPr>
                <w:rFonts w:ascii="Times New Roman" w:hAnsi="Times New Roman" w:cs="Times New Roman"/>
                <w:color w:val="000000"/>
                <w:sz w:val="22"/>
              </w:rPr>
              <w:t xml:space="preserve">   </w:t>
            </w:r>
            <w:r>
              <w:rPr>
                <w:rFonts w:hint="eastAsia"/>
                <w:color w:val="000000"/>
                <w:sz w:val="22"/>
              </w:rPr>
              <w:t>维修响应时间：工程师即刻响应，保证</w:t>
            </w:r>
            <w:r>
              <w:rPr>
                <w:rFonts w:ascii="Times New Roman" w:hAnsi="Times New Roman" w:cs="Times New Roman"/>
                <w:color w:val="000000"/>
                <w:sz w:val="22"/>
              </w:rPr>
              <w:t>2</w:t>
            </w:r>
            <w:r>
              <w:rPr>
                <w:rFonts w:hint="eastAsia"/>
                <w:color w:val="000000"/>
                <w:sz w:val="22"/>
              </w:rPr>
              <w:t>小时内提供现场技术支持（全年，节假日照常服务），维修完成后，由我院仪器使用方和医学工程科对维修后的设备进行确认并签署相关服务报告，服务报告需提供给我院医学工程科进行存档；</w:t>
            </w:r>
          </w:p>
        </w:tc>
      </w:tr>
      <w:tr w:rsidR="0015775D" w14:paraId="091ECBEC" w14:textId="77777777" w:rsidTr="00FE5024">
        <w:tc>
          <w:tcPr>
            <w:tcW w:w="697" w:type="dxa"/>
            <w:vMerge/>
          </w:tcPr>
          <w:p w14:paraId="40ADA8CB" w14:textId="77777777" w:rsidR="0015775D" w:rsidRDefault="0015775D" w:rsidP="0015775D">
            <w:pPr>
              <w:spacing w:line="360" w:lineRule="auto"/>
            </w:pPr>
          </w:p>
        </w:tc>
        <w:tc>
          <w:tcPr>
            <w:tcW w:w="1507" w:type="dxa"/>
            <w:vMerge/>
          </w:tcPr>
          <w:p w14:paraId="61315813" w14:textId="77777777" w:rsidR="0015775D" w:rsidRDefault="0015775D" w:rsidP="0015775D">
            <w:pPr>
              <w:spacing w:line="360" w:lineRule="auto"/>
            </w:pPr>
          </w:p>
        </w:tc>
        <w:tc>
          <w:tcPr>
            <w:tcW w:w="1604" w:type="dxa"/>
            <w:vMerge/>
          </w:tcPr>
          <w:p w14:paraId="3D0CB30F" w14:textId="77777777" w:rsidR="0015775D" w:rsidRDefault="0015775D" w:rsidP="0015775D">
            <w:pPr>
              <w:spacing w:line="360" w:lineRule="auto"/>
            </w:pPr>
          </w:p>
        </w:tc>
        <w:tc>
          <w:tcPr>
            <w:tcW w:w="10366" w:type="dxa"/>
            <w:tcBorders>
              <w:top w:val="nil"/>
              <w:bottom w:val="single" w:sz="4" w:space="0" w:color="auto"/>
            </w:tcBorders>
            <w:vAlign w:val="center"/>
          </w:tcPr>
          <w:p w14:paraId="2B3E1E57" w14:textId="77777777" w:rsidR="0015775D" w:rsidRDefault="0015775D" w:rsidP="0015775D">
            <w:pPr>
              <w:spacing w:line="360" w:lineRule="auto"/>
              <w:rPr>
                <w:rFonts w:ascii="宋体" w:eastAsia="宋体" w:hAnsi="宋体" w:cs="宋体"/>
                <w:color w:val="000000"/>
                <w:sz w:val="22"/>
              </w:rPr>
            </w:pPr>
            <w:r>
              <w:rPr>
                <w:rFonts w:hint="eastAsia"/>
                <w:color w:val="000000"/>
                <w:sz w:val="22"/>
              </w:rPr>
              <w:t>10.</w:t>
            </w:r>
            <w:r>
              <w:rPr>
                <w:rFonts w:ascii="Times New Roman" w:hAnsi="Times New Roman" w:cs="Times New Roman"/>
                <w:color w:val="000000"/>
                <w:sz w:val="22"/>
              </w:rPr>
              <w:t xml:space="preserve">  </w:t>
            </w:r>
            <w:r>
              <w:rPr>
                <w:rFonts w:hint="eastAsia"/>
                <w:color w:val="000000"/>
                <w:sz w:val="22"/>
              </w:rPr>
              <w:t>维护保养：中标人应根据设备运行状况提供每年≥</w:t>
            </w:r>
            <w:r>
              <w:rPr>
                <w:rFonts w:ascii="Times New Roman" w:hAnsi="Times New Roman" w:cs="Times New Roman"/>
                <w:color w:val="000000"/>
                <w:sz w:val="22"/>
              </w:rPr>
              <w:t>4</w:t>
            </w:r>
            <w:r>
              <w:rPr>
                <w:rFonts w:hint="eastAsia"/>
                <w:color w:val="000000"/>
                <w:sz w:val="22"/>
              </w:rPr>
              <w:t>次定期预防性维护，按照保养计划更换损耗部件、检测、按照厂家标准进行调校、确认各项技术指标及性能、记录设备状况，维护记录交一份至我院医学工程科留档。中标人在预防性维护之前二周内通知招标人维护保养时间，投标人应按上海市医疗设备质控要求每年提供一份全程服务档案给我院医学工程科；</w:t>
            </w:r>
          </w:p>
        </w:tc>
      </w:tr>
      <w:tr w:rsidR="0015775D" w14:paraId="7A067F1B" w14:textId="77777777" w:rsidTr="00FE5024">
        <w:tc>
          <w:tcPr>
            <w:tcW w:w="697" w:type="dxa"/>
            <w:vMerge w:val="restart"/>
            <w:vAlign w:val="center"/>
          </w:tcPr>
          <w:p w14:paraId="7D81C7D1" w14:textId="77777777" w:rsidR="0015775D" w:rsidRDefault="0015775D">
            <w:pPr>
              <w:jc w:val="center"/>
              <w:rPr>
                <w:rFonts w:ascii="宋体" w:eastAsia="宋体" w:hAnsi="宋体" w:cs="宋体"/>
                <w:color w:val="000000"/>
                <w:sz w:val="22"/>
              </w:rPr>
            </w:pPr>
            <w:r>
              <w:rPr>
                <w:rFonts w:hint="eastAsia"/>
                <w:color w:val="000000"/>
                <w:sz w:val="22"/>
              </w:rPr>
              <w:lastRenderedPageBreak/>
              <w:t>6</w:t>
            </w:r>
          </w:p>
        </w:tc>
        <w:tc>
          <w:tcPr>
            <w:tcW w:w="1507" w:type="dxa"/>
            <w:vMerge w:val="restart"/>
            <w:vAlign w:val="center"/>
          </w:tcPr>
          <w:p w14:paraId="76DB87C5" w14:textId="77777777" w:rsidR="0015775D" w:rsidRDefault="0015775D">
            <w:pPr>
              <w:jc w:val="center"/>
              <w:rPr>
                <w:rFonts w:ascii="宋体" w:eastAsia="宋体" w:hAnsi="宋体" w:cs="宋体"/>
                <w:color w:val="000000"/>
                <w:sz w:val="22"/>
              </w:rPr>
            </w:pPr>
            <w:r>
              <w:rPr>
                <w:rFonts w:hint="eastAsia"/>
                <w:color w:val="000000"/>
                <w:sz w:val="22"/>
              </w:rPr>
              <w:t>药材科</w:t>
            </w:r>
          </w:p>
        </w:tc>
        <w:tc>
          <w:tcPr>
            <w:tcW w:w="1604" w:type="dxa"/>
            <w:vMerge w:val="restart"/>
            <w:vAlign w:val="center"/>
          </w:tcPr>
          <w:p w14:paraId="5EF491AB" w14:textId="77777777" w:rsidR="0015775D" w:rsidRDefault="0015775D">
            <w:pPr>
              <w:jc w:val="center"/>
              <w:rPr>
                <w:rFonts w:ascii="宋体" w:eastAsia="宋体" w:hAnsi="宋体" w:cs="宋体"/>
                <w:color w:val="000000"/>
                <w:sz w:val="22"/>
              </w:rPr>
            </w:pPr>
            <w:r>
              <w:rPr>
                <w:rFonts w:hint="eastAsia"/>
                <w:color w:val="000000"/>
                <w:sz w:val="22"/>
              </w:rPr>
              <w:t>药材科安捷伦</w:t>
            </w:r>
            <w:r>
              <w:rPr>
                <w:rFonts w:hint="eastAsia"/>
                <w:color w:val="000000"/>
                <w:sz w:val="22"/>
              </w:rPr>
              <w:t>6530</w:t>
            </w:r>
            <w:r>
              <w:rPr>
                <w:rFonts w:hint="eastAsia"/>
                <w:color w:val="000000"/>
                <w:sz w:val="22"/>
              </w:rPr>
              <w:t>保修</w:t>
            </w:r>
          </w:p>
        </w:tc>
        <w:tc>
          <w:tcPr>
            <w:tcW w:w="10366" w:type="dxa"/>
            <w:tcBorders>
              <w:bottom w:val="nil"/>
            </w:tcBorders>
            <w:vAlign w:val="center"/>
          </w:tcPr>
          <w:p w14:paraId="678525C2" w14:textId="77777777" w:rsidR="0015775D" w:rsidRDefault="0015775D" w:rsidP="0015775D">
            <w:pPr>
              <w:spacing w:line="360" w:lineRule="auto"/>
              <w:rPr>
                <w:rFonts w:ascii="宋体" w:eastAsia="宋体" w:hAnsi="宋体" w:cs="宋体"/>
                <w:color w:val="000000"/>
                <w:sz w:val="22"/>
              </w:rPr>
            </w:pPr>
            <w:r>
              <w:rPr>
                <w:rFonts w:hint="eastAsia"/>
                <w:color w:val="000000"/>
                <w:sz w:val="22"/>
              </w:rPr>
              <w:t>11.</w:t>
            </w:r>
            <w:r>
              <w:rPr>
                <w:rFonts w:ascii="Times New Roman" w:hAnsi="Times New Roman" w:cs="Times New Roman"/>
                <w:color w:val="000000"/>
                <w:sz w:val="22"/>
              </w:rPr>
              <w:t xml:space="preserve">  </w:t>
            </w:r>
            <w:r>
              <w:rPr>
                <w:rFonts w:hint="eastAsia"/>
                <w:color w:val="000000"/>
                <w:sz w:val="22"/>
              </w:rPr>
              <w:t>上海地区设有专门的零备件仓库，备件供应</w:t>
            </w:r>
            <w:r>
              <w:rPr>
                <w:rFonts w:ascii="Times New Roman" w:hAnsi="Times New Roman" w:cs="Times New Roman"/>
                <w:color w:val="000000"/>
                <w:sz w:val="22"/>
              </w:rPr>
              <w:t>100%</w:t>
            </w:r>
            <w:r>
              <w:rPr>
                <w:rFonts w:hint="eastAsia"/>
                <w:color w:val="000000"/>
                <w:sz w:val="22"/>
              </w:rPr>
              <w:t>保障，提供场地租赁证明，附配件仓库照片；</w:t>
            </w:r>
          </w:p>
        </w:tc>
      </w:tr>
      <w:tr w:rsidR="0015775D" w14:paraId="0F4A0401" w14:textId="77777777" w:rsidTr="00FE5024">
        <w:tc>
          <w:tcPr>
            <w:tcW w:w="697" w:type="dxa"/>
            <w:vMerge/>
          </w:tcPr>
          <w:p w14:paraId="664723C5" w14:textId="77777777" w:rsidR="0015775D" w:rsidRDefault="0015775D" w:rsidP="0015775D">
            <w:pPr>
              <w:spacing w:line="360" w:lineRule="auto"/>
            </w:pPr>
          </w:p>
        </w:tc>
        <w:tc>
          <w:tcPr>
            <w:tcW w:w="1507" w:type="dxa"/>
            <w:vMerge/>
          </w:tcPr>
          <w:p w14:paraId="52342B3C" w14:textId="77777777" w:rsidR="0015775D" w:rsidRDefault="0015775D" w:rsidP="0015775D">
            <w:pPr>
              <w:spacing w:line="360" w:lineRule="auto"/>
            </w:pPr>
          </w:p>
        </w:tc>
        <w:tc>
          <w:tcPr>
            <w:tcW w:w="1604" w:type="dxa"/>
            <w:vMerge/>
          </w:tcPr>
          <w:p w14:paraId="366B8180" w14:textId="77777777" w:rsidR="0015775D" w:rsidRDefault="0015775D" w:rsidP="0015775D">
            <w:pPr>
              <w:spacing w:line="360" w:lineRule="auto"/>
            </w:pPr>
          </w:p>
        </w:tc>
        <w:tc>
          <w:tcPr>
            <w:tcW w:w="10366" w:type="dxa"/>
            <w:tcBorders>
              <w:top w:val="nil"/>
              <w:bottom w:val="nil"/>
            </w:tcBorders>
            <w:vAlign w:val="center"/>
          </w:tcPr>
          <w:p w14:paraId="5553EA22" w14:textId="77777777" w:rsidR="0015775D" w:rsidRDefault="0015775D" w:rsidP="0015775D">
            <w:pPr>
              <w:spacing w:line="360" w:lineRule="auto"/>
              <w:rPr>
                <w:rFonts w:ascii="宋体" w:eastAsia="宋体" w:hAnsi="宋体" w:cs="宋体"/>
                <w:color w:val="000000"/>
                <w:sz w:val="22"/>
              </w:rPr>
            </w:pPr>
            <w:r>
              <w:rPr>
                <w:rFonts w:hint="eastAsia"/>
                <w:color w:val="000000"/>
                <w:sz w:val="22"/>
              </w:rPr>
              <w:t>12.</w:t>
            </w:r>
            <w:r>
              <w:rPr>
                <w:rFonts w:ascii="Times New Roman" w:hAnsi="Times New Roman" w:cs="Times New Roman"/>
                <w:color w:val="000000"/>
                <w:sz w:val="22"/>
              </w:rPr>
              <w:t xml:space="preserve">  </w:t>
            </w:r>
            <w:r>
              <w:rPr>
                <w:rFonts w:hint="eastAsia"/>
                <w:color w:val="000000"/>
                <w:sz w:val="22"/>
              </w:rPr>
              <w:t>★所更换的备件为原设备零配件同一生产厂家和同一型号规格的全新零配件，符合国家有关标准、制造厂标准或合同技术标准要求，并提供零配件的相关材料，若所提供零配件为国外供货，进口产品须提供报关单等证明材料；</w:t>
            </w:r>
          </w:p>
        </w:tc>
      </w:tr>
      <w:tr w:rsidR="0015775D" w14:paraId="6AC1077F" w14:textId="77777777" w:rsidTr="00FE5024">
        <w:tc>
          <w:tcPr>
            <w:tcW w:w="697" w:type="dxa"/>
            <w:vMerge/>
          </w:tcPr>
          <w:p w14:paraId="25885230" w14:textId="77777777" w:rsidR="0015775D" w:rsidRDefault="0015775D" w:rsidP="0015775D">
            <w:pPr>
              <w:spacing w:line="360" w:lineRule="auto"/>
            </w:pPr>
          </w:p>
        </w:tc>
        <w:tc>
          <w:tcPr>
            <w:tcW w:w="1507" w:type="dxa"/>
            <w:vMerge/>
          </w:tcPr>
          <w:p w14:paraId="79C5BB46" w14:textId="77777777" w:rsidR="0015775D" w:rsidRDefault="0015775D" w:rsidP="0015775D">
            <w:pPr>
              <w:spacing w:line="360" w:lineRule="auto"/>
            </w:pPr>
          </w:p>
        </w:tc>
        <w:tc>
          <w:tcPr>
            <w:tcW w:w="1604" w:type="dxa"/>
            <w:vMerge/>
          </w:tcPr>
          <w:p w14:paraId="31AE6358" w14:textId="77777777" w:rsidR="0015775D" w:rsidRDefault="0015775D" w:rsidP="0015775D">
            <w:pPr>
              <w:spacing w:line="360" w:lineRule="auto"/>
            </w:pPr>
          </w:p>
        </w:tc>
        <w:tc>
          <w:tcPr>
            <w:tcW w:w="10366" w:type="dxa"/>
            <w:tcBorders>
              <w:top w:val="nil"/>
              <w:bottom w:val="nil"/>
            </w:tcBorders>
            <w:vAlign w:val="center"/>
          </w:tcPr>
          <w:p w14:paraId="0A25E4A3" w14:textId="77777777" w:rsidR="0015775D" w:rsidRDefault="0015775D" w:rsidP="0015775D">
            <w:pPr>
              <w:spacing w:line="360" w:lineRule="auto"/>
              <w:rPr>
                <w:rFonts w:ascii="宋体" w:eastAsia="宋体" w:hAnsi="宋体" w:cs="宋体"/>
                <w:color w:val="000000"/>
                <w:sz w:val="22"/>
              </w:rPr>
            </w:pPr>
            <w:r>
              <w:rPr>
                <w:rFonts w:hint="eastAsia"/>
                <w:color w:val="000000"/>
                <w:sz w:val="22"/>
              </w:rPr>
              <w:t>13.</w:t>
            </w:r>
            <w:r>
              <w:rPr>
                <w:rFonts w:ascii="Times New Roman" w:hAnsi="Times New Roman" w:cs="Times New Roman"/>
                <w:color w:val="000000"/>
                <w:sz w:val="22"/>
              </w:rPr>
              <w:t xml:space="preserve">  </w:t>
            </w:r>
            <w:r>
              <w:rPr>
                <w:rFonts w:hint="eastAsia"/>
                <w:color w:val="000000"/>
                <w:sz w:val="22"/>
              </w:rPr>
              <w:t>★上海地区设有稳定的常驻服务机构（人员），具有专业维修资质的工程师，需提供原厂同类型产品培训证书或资质文件；</w:t>
            </w:r>
          </w:p>
        </w:tc>
      </w:tr>
      <w:tr w:rsidR="0015775D" w14:paraId="23421263" w14:textId="77777777" w:rsidTr="00FE5024">
        <w:tc>
          <w:tcPr>
            <w:tcW w:w="697" w:type="dxa"/>
            <w:vMerge/>
          </w:tcPr>
          <w:p w14:paraId="0A497B84" w14:textId="77777777" w:rsidR="0015775D" w:rsidRDefault="0015775D" w:rsidP="0015775D">
            <w:pPr>
              <w:spacing w:line="360" w:lineRule="auto"/>
            </w:pPr>
          </w:p>
        </w:tc>
        <w:tc>
          <w:tcPr>
            <w:tcW w:w="1507" w:type="dxa"/>
            <w:vMerge/>
          </w:tcPr>
          <w:p w14:paraId="40142B67" w14:textId="77777777" w:rsidR="0015775D" w:rsidRDefault="0015775D" w:rsidP="0015775D">
            <w:pPr>
              <w:spacing w:line="360" w:lineRule="auto"/>
            </w:pPr>
          </w:p>
        </w:tc>
        <w:tc>
          <w:tcPr>
            <w:tcW w:w="1604" w:type="dxa"/>
            <w:vMerge/>
          </w:tcPr>
          <w:p w14:paraId="60D1EDF3" w14:textId="77777777" w:rsidR="0015775D" w:rsidRDefault="0015775D" w:rsidP="0015775D">
            <w:pPr>
              <w:spacing w:line="360" w:lineRule="auto"/>
            </w:pPr>
          </w:p>
        </w:tc>
        <w:tc>
          <w:tcPr>
            <w:tcW w:w="10366" w:type="dxa"/>
            <w:tcBorders>
              <w:top w:val="nil"/>
              <w:bottom w:val="nil"/>
            </w:tcBorders>
            <w:vAlign w:val="center"/>
          </w:tcPr>
          <w:p w14:paraId="70A273D1" w14:textId="77777777" w:rsidR="0015775D" w:rsidRDefault="0015775D" w:rsidP="0015775D">
            <w:pPr>
              <w:spacing w:line="360" w:lineRule="auto"/>
              <w:rPr>
                <w:rFonts w:ascii="宋体" w:eastAsia="宋体" w:hAnsi="宋体" w:cs="宋体"/>
                <w:color w:val="000000"/>
                <w:sz w:val="22"/>
              </w:rPr>
            </w:pPr>
            <w:r>
              <w:rPr>
                <w:rFonts w:hint="eastAsia"/>
                <w:color w:val="000000"/>
                <w:sz w:val="22"/>
              </w:rPr>
              <w:t>14.</w:t>
            </w:r>
            <w:r>
              <w:rPr>
                <w:rFonts w:ascii="Times New Roman" w:hAnsi="Times New Roman" w:cs="Times New Roman"/>
                <w:color w:val="000000"/>
                <w:sz w:val="22"/>
              </w:rPr>
              <w:t xml:space="preserve">  </w:t>
            </w:r>
            <w:r>
              <w:rPr>
                <w:rFonts w:hint="eastAsia"/>
                <w:color w:val="000000"/>
                <w:sz w:val="22"/>
              </w:rPr>
              <w:t>具备专门检测和维修的设备和工具；</w:t>
            </w:r>
          </w:p>
        </w:tc>
      </w:tr>
      <w:tr w:rsidR="0015775D" w14:paraId="141FA638" w14:textId="77777777" w:rsidTr="00FE5024">
        <w:tc>
          <w:tcPr>
            <w:tcW w:w="697" w:type="dxa"/>
            <w:vMerge/>
          </w:tcPr>
          <w:p w14:paraId="38C82460" w14:textId="77777777" w:rsidR="0015775D" w:rsidRDefault="0015775D" w:rsidP="0015775D">
            <w:pPr>
              <w:spacing w:line="360" w:lineRule="auto"/>
            </w:pPr>
          </w:p>
        </w:tc>
        <w:tc>
          <w:tcPr>
            <w:tcW w:w="1507" w:type="dxa"/>
            <w:vMerge/>
          </w:tcPr>
          <w:p w14:paraId="71284A7E" w14:textId="77777777" w:rsidR="0015775D" w:rsidRDefault="0015775D" w:rsidP="0015775D">
            <w:pPr>
              <w:spacing w:line="360" w:lineRule="auto"/>
            </w:pPr>
          </w:p>
        </w:tc>
        <w:tc>
          <w:tcPr>
            <w:tcW w:w="1604" w:type="dxa"/>
            <w:vMerge/>
          </w:tcPr>
          <w:p w14:paraId="31BEB8E3" w14:textId="77777777" w:rsidR="0015775D" w:rsidRDefault="0015775D" w:rsidP="0015775D">
            <w:pPr>
              <w:spacing w:line="360" w:lineRule="auto"/>
            </w:pPr>
          </w:p>
        </w:tc>
        <w:tc>
          <w:tcPr>
            <w:tcW w:w="10366" w:type="dxa"/>
            <w:tcBorders>
              <w:top w:val="nil"/>
              <w:bottom w:val="nil"/>
            </w:tcBorders>
            <w:vAlign w:val="center"/>
          </w:tcPr>
          <w:p w14:paraId="7CC7B2B4" w14:textId="77777777" w:rsidR="0015775D" w:rsidRDefault="0015775D" w:rsidP="0015775D">
            <w:pPr>
              <w:spacing w:line="360" w:lineRule="auto"/>
              <w:rPr>
                <w:rFonts w:ascii="宋体" w:eastAsia="宋体" w:hAnsi="宋体" w:cs="宋体"/>
                <w:color w:val="000000"/>
                <w:sz w:val="22"/>
              </w:rPr>
            </w:pPr>
            <w:r>
              <w:rPr>
                <w:rFonts w:hint="eastAsia"/>
                <w:color w:val="000000"/>
                <w:sz w:val="22"/>
              </w:rPr>
              <w:t>15.</w:t>
            </w:r>
            <w:r>
              <w:rPr>
                <w:rFonts w:ascii="Times New Roman" w:hAnsi="Times New Roman" w:cs="Times New Roman"/>
                <w:color w:val="000000"/>
                <w:sz w:val="22"/>
              </w:rPr>
              <w:t xml:space="preserve">  </w:t>
            </w:r>
            <w:r>
              <w:rPr>
                <w:rFonts w:hint="eastAsia"/>
                <w:color w:val="000000"/>
                <w:sz w:val="22"/>
              </w:rPr>
              <w:t>具备客户服务、技术服务电话支持热线；</w:t>
            </w:r>
          </w:p>
        </w:tc>
      </w:tr>
      <w:tr w:rsidR="0015775D" w14:paraId="7756DD2F" w14:textId="77777777" w:rsidTr="00FE5024">
        <w:tc>
          <w:tcPr>
            <w:tcW w:w="697" w:type="dxa"/>
            <w:vMerge/>
          </w:tcPr>
          <w:p w14:paraId="1D386B84" w14:textId="77777777" w:rsidR="0015775D" w:rsidRDefault="0015775D" w:rsidP="0015775D">
            <w:pPr>
              <w:spacing w:line="360" w:lineRule="auto"/>
            </w:pPr>
          </w:p>
        </w:tc>
        <w:tc>
          <w:tcPr>
            <w:tcW w:w="1507" w:type="dxa"/>
            <w:vMerge/>
          </w:tcPr>
          <w:p w14:paraId="18817123" w14:textId="77777777" w:rsidR="0015775D" w:rsidRDefault="0015775D" w:rsidP="0015775D">
            <w:pPr>
              <w:spacing w:line="360" w:lineRule="auto"/>
            </w:pPr>
          </w:p>
        </w:tc>
        <w:tc>
          <w:tcPr>
            <w:tcW w:w="1604" w:type="dxa"/>
            <w:vMerge/>
          </w:tcPr>
          <w:p w14:paraId="38DDF873" w14:textId="77777777" w:rsidR="0015775D" w:rsidRDefault="0015775D" w:rsidP="0015775D">
            <w:pPr>
              <w:spacing w:line="360" w:lineRule="auto"/>
            </w:pPr>
          </w:p>
        </w:tc>
        <w:tc>
          <w:tcPr>
            <w:tcW w:w="10366" w:type="dxa"/>
            <w:tcBorders>
              <w:top w:val="nil"/>
              <w:bottom w:val="nil"/>
            </w:tcBorders>
            <w:vAlign w:val="center"/>
          </w:tcPr>
          <w:p w14:paraId="3691181D" w14:textId="77777777" w:rsidR="0015775D" w:rsidRDefault="0015775D" w:rsidP="0015775D">
            <w:pPr>
              <w:spacing w:line="360" w:lineRule="auto"/>
              <w:rPr>
                <w:rFonts w:ascii="宋体" w:eastAsia="宋体" w:hAnsi="宋体" w:cs="宋体"/>
                <w:color w:val="000000"/>
                <w:sz w:val="22"/>
              </w:rPr>
            </w:pPr>
            <w:r>
              <w:rPr>
                <w:rFonts w:hint="eastAsia"/>
                <w:color w:val="000000"/>
                <w:sz w:val="22"/>
              </w:rPr>
              <w:t>16.</w:t>
            </w:r>
            <w:r>
              <w:rPr>
                <w:rFonts w:ascii="Times New Roman" w:hAnsi="Times New Roman" w:cs="Times New Roman"/>
                <w:color w:val="000000"/>
                <w:sz w:val="22"/>
              </w:rPr>
              <w:t> </w:t>
            </w:r>
            <w:r>
              <w:rPr>
                <w:rFonts w:hint="eastAsia"/>
                <w:color w:val="000000"/>
                <w:sz w:val="22"/>
              </w:rPr>
              <w:t>16.</w:t>
            </w:r>
            <w:r>
              <w:rPr>
                <w:rFonts w:hint="eastAsia"/>
                <w:color w:val="000000"/>
                <w:sz w:val="22"/>
              </w:rPr>
              <w:t>维修时限：报修后</w:t>
            </w:r>
            <w:r>
              <w:rPr>
                <w:rFonts w:hint="eastAsia"/>
                <w:color w:val="000000"/>
                <w:sz w:val="22"/>
              </w:rPr>
              <w:t>12</w:t>
            </w:r>
            <w:r>
              <w:rPr>
                <w:rFonts w:hint="eastAsia"/>
                <w:color w:val="000000"/>
                <w:sz w:val="22"/>
              </w:rPr>
              <w:t>小时内完成小故障维修（全年，包括节假日），报修后</w:t>
            </w:r>
            <w:r>
              <w:rPr>
                <w:rFonts w:hint="eastAsia"/>
                <w:color w:val="000000"/>
                <w:sz w:val="22"/>
              </w:rPr>
              <w:t>72</w:t>
            </w:r>
            <w:r>
              <w:rPr>
                <w:rFonts w:hint="eastAsia"/>
                <w:color w:val="000000"/>
                <w:sz w:val="22"/>
              </w:rPr>
              <w:t>小时内完成大故障维修（全年，包括节假日）；</w:t>
            </w:r>
          </w:p>
        </w:tc>
      </w:tr>
      <w:tr w:rsidR="0015775D" w14:paraId="1A7C10D4" w14:textId="77777777" w:rsidTr="00FE5024">
        <w:tc>
          <w:tcPr>
            <w:tcW w:w="697" w:type="dxa"/>
            <w:vMerge/>
          </w:tcPr>
          <w:p w14:paraId="5A704D4F" w14:textId="77777777" w:rsidR="0015775D" w:rsidRDefault="0015775D" w:rsidP="0015775D">
            <w:pPr>
              <w:spacing w:line="360" w:lineRule="auto"/>
            </w:pPr>
          </w:p>
        </w:tc>
        <w:tc>
          <w:tcPr>
            <w:tcW w:w="1507" w:type="dxa"/>
            <w:vMerge/>
          </w:tcPr>
          <w:p w14:paraId="2152A5A5" w14:textId="77777777" w:rsidR="0015775D" w:rsidRDefault="0015775D" w:rsidP="0015775D">
            <w:pPr>
              <w:spacing w:line="360" w:lineRule="auto"/>
            </w:pPr>
          </w:p>
        </w:tc>
        <w:tc>
          <w:tcPr>
            <w:tcW w:w="1604" w:type="dxa"/>
            <w:vMerge/>
          </w:tcPr>
          <w:p w14:paraId="7AA96B87" w14:textId="77777777" w:rsidR="0015775D" w:rsidRDefault="0015775D" w:rsidP="0015775D">
            <w:pPr>
              <w:spacing w:line="360" w:lineRule="auto"/>
            </w:pPr>
          </w:p>
        </w:tc>
        <w:tc>
          <w:tcPr>
            <w:tcW w:w="10366" w:type="dxa"/>
            <w:tcBorders>
              <w:top w:val="nil"/>
              <w:bottom w:val="nil"/>
            </w:tcBorders>
            <w:vAlign w:val="center"/>
          </w:tcPr>
          <w:p w14:paraId="508F09E9" w14:textId="77777777" w:rsidR="0015775D" w:rsidRDefault="0015775D" w:rsidP="0015775D">
            <w:pPr>
              <w:spacing w:line="360" w:lineRule="auto"/>
              <w:rPr>
                <w:rFonts w:ascii="宋体" w:eastAsia="宋体" w:hAnsi="宋体" w:cs="宋体"/>
                <w:color w:val="000000"/>
                <w:sz w:val="22"/>
              </w:rPr>
            </w:pPr>
            <w:r>
              <w:rPr>
                <w:rFonts w:hint="eastAsia"/>
                <w:color w:val="000000"/>
                <w:sz w:val="22"/>
              </w:rPr>
              <w:t>17.</w:t>
            </w:r>
            <w:r>
              <w:rPr>
                <w:rFonts w:ascii="Times New Roman" w:hAnsi="Times New Roman" w:cs="Times New Roman"/>
                <w:color w:val="000000"/>
                <w:sz w:val="22"/>
              </w:rPr>
              <w:t xml:space="preserve">  </w:t>
            </w:r>
            <w:r>
              <w:rPr>
                <w:rFonts w:hint="eastAsia"/>
                <w:color w:val="000000"/>
                <w:sz w:val="22"/>
              </w:rPr>
              <w:t>维修工程师保证能够解决所有需要原厂</w:t>
            </w:r>
            <w:r>
              <w:rPr>
                <w:rFonts w:hint="eastAsia"/>
                <w:color w:val="000000"/>
                <w:sz w:val="22"/>
              </w:rPr>
              <w:t>service key</w:t>
            </w:r>
            <w:r>
              <w:rPr>
                <w:rFonts w:hint="eastAsia"/>
                <w:color w:val="000000"/>
                <w:sz w:val="22"/>
              </w:rPr>
              <w:t>才能解决的设备故障；</w:t>
            </w:r>
          </w:p>
        </w:tc>
      </w:tr>
      <w:tr w:rsidR="0015775D" w14:paraId="1E9569A3" w14:textId="77777777" w:rsidTr="00FE5024">
        <w:tc>
          <w:tcPr>
            <w:tcW w:w="697" w:type="dxa"/>
            <w:vMerge/>
          </w:tcPr>
          <w:p w14:paraId="249E5F0C" w14:textId="77777777" w:rsidR="0015775D" w:rsidRDefault="0015775D" w:rsidP="0015775D">
            <w:pPr>
              <w:spacing w:line="360" w:lineRule="auto"/>
            </w:pPr>
          </w:p>
        </w:tc>
        <w:tc>
          <w:tcPr>
            <w:tcW w:w="1507" w:type="dxa"/>
            <w:vMerge/>
          </w:tcPr>
          <w:p w14:paraId="6AB11484" w14:textId="77777777" w:rsidR="0015775D" w:rsidRDefault="0015775D" w:rsidP="0015775D">
            <w:pPr>
              <w:spacing w:line="360" w:lineRule="auto"/>
            </w:pPr>
          </w:p>
        </w:tc>
        <w:tc>
          <w:tcPr>
            <w:tcW w:w="1604" w:type="dxa"/>
            <w:vMerge/>
          </w:tcPr>
          <w:p w14:paraId="266CFEE5" w14:textId="77777777" w:rsidR="0015775D" w:rsidRDefault="0015775D" w:rsidP="0015775D">
            <w:pPr>
              <w:spacing w:line="360" w:lineRule="auto"/>
            </w:pPr>
          </w:p>
        </w:tc>
        <w:tc>
          <w:tcPr>
            <w:tcW w:w="10366" w:type="dxa"/>
            <w:tcBorders>
              <w:top w:val="nil"/>
              <w:bottom w:val="nil"/>
            </w:tcBorders>
            <w:vAlign w:val="center"/>
          </w:tcPr>
          <w:p w14:paraId="3E7B6318" w14:textId="77777777" w:rsidR="0015775D" w:rsidRDefault="0015775D" w:rsidP="0015775D">
            <w:pPr>
              <w:spacing w:line="360" w:lineRule="auto"/>
              <w:rPr>
                <w:rFonts w:ascii="宋体" w:eastAsia="宋体" w:hAnsi="宋体" w:cs="宋体"/>
                <w:color w:val="000000"/>
                <w:sz w:val="22"/>
              </w:rPr>
            </w:pPr>
            <w:r>
              <w:rPr>
                <w:rFonts w:hint="eastAsia"/>
                <w:color w:val="000000"/>
                <w:sz w:val="22"/>
              </w:rPr>
              <w:t>18.</w:t>
            </w:r>
            <w:r>
              <w:rPr>
                <w:rFonts w:ascii="Times New Roman" w:hAnsi="Times New Roman" w:cs="Times New Roman"/>
                <w:color w:val="000000"/>
                <w:sz w:val="22"/>
              </w:rPr>
              <w:t xml:space="preserve">  </w:t>
            </w:r>
            <w:r>
              <w:rPr>
                <w:rFonts w:hint="eastAsia"/>
                <w:color w:val="000000"/>
                <w:sz w:val="22"/>
              </w:rPr>
              <w:t>热线支持服务时间、技术支持工程师每周服务时间：</w:t>
            </w:r>
            <w:r>
              <w:rPr>
                <w:rFonts w:hint="eastAsia"/>
                <w:color w:val="000000"/>
                <w:sz w:val="22"/>
              </w:rPr>
              <w:t>24</w:t>
            </w:r>
            <w:r>
              <w:rPr>
                <w:rFonts w:hint="eastAsia"/>
                <w:color w:val="000000"/>
                <w:sz w:val="22"/>
              </w:rPr>
              <w:t>小时×</w:t>
            </w:r>
            <w:r>
              <w:rPr>
                <w:rFonts w:hint="eastAsia"/>
                <w:color w:val="000000"/>
                <w:sz w:val="22"/>
              </w:rPr>
              <w:t>7</w:t>
            </w:r>
            <w:r>
              <w:rPr>
                <w:rFonts w:hint="eastAsia"/>
                <w:color w:val="000000"/>
                <w:sz w:val="22"/>
              </w:rPr>
              <w:t>天（含节假日）；</w:t>
            </w:r>
          </w:p>
        </w:tc>
      </w:tr>
      <w:tr w:rsidR="0015775D" w14:paraId="3DCBF54C" w14:textId="77777777" w:rsidTr="00FE5024">
        <w:tc>
          <w:tcPr>
            <w:tcW w:w="697" w:type="dxa"/>
            <w:vMerge/>
          </w:tcPr>
          <w:p w14:paraId="6502447D" w14:textId="77777777" w:rsidR="0015775D" w:rsidRDefault="0015775D" w:rsidP="0015775D">
            <w:pPr>
              <w:spacing w:line="360" w:lineRule="auto"/>
            </w:pPr>
          </w:p>
        </w:tc>
        <w:tc>
          <w:tcPr>
            <w:tcW w:w="1507" w:type="dxa"/>
            <w:vMerge/>
          </w:tcPr>
          <w:p w14:paraId="230A6B0B" w14:textId="77777777" w:rsidR="0015775D" w:rsidRDefault="0015775D" w:rsidP="0015775D">
            <w:pPr>
              <w:spacing w:line="360" w:lineRule="auto"/>
            </w:pPr>
          </w:p>
        </w:tc>
        <w:tc>
          <w:tcPr>
            <w:tcW w:w="1604" w:type="dxa"/>
            <w:vMerge/>
          </w:tcPr>
          <w:p w14:paraId="61B95398" w14:textId="77777777" w:rsidR="0015775D" w:rsidRDefault="0015775D" w:rsidP="0015775D">
            <w:pPr>
              <w:spacing w:line="360" w:lineRule="auto"/>
            </w:pPr>
          </w:p>
        </w:tc>
        <w:tc>
          <w:tcPr>
            <w:tcW w:w="10366" w:type="dxa"/>
            <w:tcBorders>
              <w:top w:val="nil"/>
              <w:bottom w:val="nil"/>
            </w:tcBorders>
            <w:vAlign w:val="center"/>
          </w:tcPr>
          <w:p w14:paraId="1DC8DCD1" w14:textId="77777777" w:rsidR="0015775D" w:rsidRDefault="0015775D" w:rsidP="0015775D">
            <w:pPr>
              <w:spacing w:line="360" w:lineRule="auto"/>
              <w:rPr>
                <w:rFonts w:ascii="宋体" w:eastAsia="宋体" w:hAnsi="宋体" w:cs="宋体"/>
                <w:color w:val="000000"/>
                <w:sz w:val="22"/>
              </w:rPr>
            </w:pPr>
            <w:r>
              <w:rPr>
                <w:rFonts w:hint="eastAsia"/>
                <w:color w:val="000000"/>
                <w:sz w:val="22"/>
              </w:rPr>
              <w:t>19.</w:t>
            </w:r>
            <w:r>
              <w:rPr>
                <w:rFonts w:ascii="Times New Roman" w:hAnsi="Times New Roman" w:cs="Times New Roman"/>
                <w:color w:val="000000"/>
                <w:sz w:val="22"/>
              </w:rPr>
              <w:t xml:space="preserve">  </w:t>
            </w:r>
            <w:r>
              <w:rPr>
                <w:rFonts w:hint="eastAsia"/>
                <w:color w:val="000000"/>
                <w:sz w:val="22"/>
              </w:rPr>
              <w:t>客户服务中心热线服务人员：每天值班人员≥</w:t>
            </w:r>
            <w:r>
              <w:rPr>
                <w:rFonts w:hint="eastAsia"/>
                <w:color w:val="000000"/>
                <w:sz w:val="22"/>
              </w:rPr>
              <w:t>1</w:t>
            </w:r>
            <w:r>
              <w:rPr>
                <w:rFonts w:hint="eastAsia"/>
                <w:color w:val="000000"/>
                <w:sz w:val="22"/>
              </w:rPr>
              <w:t>人；</w:t>
            </w:r>
          </w:p>
        </w:tc>
      </w:tr>
      <w:tr w:rsidR="0015775D" w14:paraId="4839AC7F" w14:textId="77777777" w:rsidTr="00FE5024">
        <w:tc>
          <w:tcPr>
            <w:tcW w:w="697" w:type="dxa"/>
            <w:vMerge/>
          </w:tcPr>
          <w:p w14:paraId="548E475D" w14:textId="77777777" w:rsidR="0015775D" w:rsidRDefault="0015775D" w:rsidP="0015775D">
            <w:pPr>
              <w:spacing w:line="360" w:lineRule="auto"/>
            </w:pPr>
          </w:p>
        </w:tc>
        <w:tc>
          <w:tcPr>
            <w:tcW w:w="1507" w:type="dxa"/>
            <w:vMerge/>
          </w:tcPr>
          <w:p w14:paraId="7154A40F" w14:textId="77777777" w:rsidR="0015775D" w:rsidRDefault="0015775D" w:rsidP="0015775D">
            <w:pPr>
              <w:spacing w:line="360" w:lineRule="auto"/>
            </w:pPr>
          </w:p>
        </w:tc>
        <w:tc>
          <w:tcPr>
            <w:tcW w:w="1604" w:type="dxa"/>
            <w:vMerge/>
          </w:tcPr>
          <w:p w14:paraId="5726B528" w14:textId="77777777" w:rsidR="0015775D" w:rsidRDefault="0015775D" w:rsidP="0015775D">
            <w:pPr>
              <w:spacing w:line="360" w:lineRule="auto"/>
            </w:pPr>
          </w:p>
        </w:tc>
        <w:tc>
          <w:tcPr>
            <w:tcW w:w="10366" w:type="dxa"/>
            <w:tcBorders>
              <w:top w:val="nil"/>
              <w:bottom w:val="nil"/>
            </w:tcBorders>
            <w:vAlign w:val="center"/>
          </w:tcPr>
          <w:p w14:paraId="030093FB" w14:textId="77777777" w:rsidR="0015775D" w:rsidRDefault="0015775D" w:rsidP="0015775D">
            <w:pPr>
              <w:spacing w:line="360" w:lineRule="auto"/>
              <w:rPr>
                <w:rFonts w:ascii="宋体" w:eastAsia="宋体" w:hAnsi="宋体" w:cs="宋体"/>
                <w:color w:val="000000"/>
                <w:sz w:val="22"/>
              </w:rPr>
            </w:pPr>
            <w:r>
              <w:rPr>
                <w:rFonts w:hint="eastAsia"/>
                <w:color w:val="000000"/>
                <w:sz w:val="22"/>
              </w:rPr>
              <w:t>20.</w:t>
            </w:r>
            <w:r>
              <w:rPr>
                <w:rFonts w:ascii="Times New Roman" w:hAnsi="Times New Roman" w:cs="Times New Roman"/>
                <w:color w:val="000000"/>
                <w:sz w:val="22"/>
              </w:rPr>
              <w:t xml:space="preserve">  </w:t>
            </w:r>
            <w:r>
              <w:rPr>
                <w:rFonts w:hint="eastAsia"/>
                <w:color w:val="000000"/>
                <w:sz w:val="22"/>
              </w:rPr>
              <w:t>客户服务中心技术支持：专职热线支持工程师≥</w:t>
            </w:r>
            <w:r>
              <w:rPr>
                <w:rFonts w:hint="eastAsia"/>
                <w:color w:val="000000"/>
                <w:sz w:val="22"/>
              </w:rPr>
              <w:t>3</w:t>
            </w:r>
            <w:r>
              <w:rPr>
                <w:rFonts w:hint="eastAsia"/>
                <w:color w:val="000000"/>
                <w:sz w:val="22"/>
              </w:rPr>
              <w:t>人；</w:t>
            </w:r>
          </w:p>
        </w:tc>
      </w:tr>
      <w:tr w:rsidR="0015775D" w14:paraId="2C8855A7" w14:textId="77777777" w:rsidTr="00FE5024">
        <w:tc>
          <w:tcPr>
            <w:tcW w:w="697" w:type="dxa"/>
            <w:vMerge/>
          </w:tcPr>
          <w:p w14:paraId="679B5356" w14:textId="77777777" w:rsidR="0015775D" w:rsidRDefault="0015775D" w:rsidP="0015775D">
            <w:pPr>
              <w:spacing w:line="360" w:lineRule="auto"/>
            </w:pPr>
          </w:p>
        </w:tc>
        <w:tc>
          <w:tcPr>
            <w:tcW w:w="1507" w:type="dxa"/>
            <w:vMerge/>
          </w:tcPr>
          <w:p w14:paraId="4CD8FADC" w14:textId="77777777" w:rsidR="0015775D" w:rsidRDefault="0015775D" w:rsidP="0015775D">
            <w:pPr>
              <w:spacing w:line="360" w:lineRule="auto"/>
            </w:pPr>
          </w:p>
        </w:tc>
        <w:tc>
          <w:tcPr>
            <w:tcW w:w="1604" w:type="dxa"/>
            <w:vMerge/>
          </w:tcPr>
          <w:p w14:paraId="3B1CA3FC" w14:textId="77777777" w:rsidR="0015775D" w:rsidRDefault="0015775D" w:rsidP="0015775D">
            <w:pPr>
              <w:spacing w:line="360" w:lineRule="auto"/>
            </w:pPr>
          </w:p>
        </w:tc>
        <w:tc>
          <w:tcPr>
            <w:tcW w:w="10366" w:type="dxa"/>
            <w:tcBorders>
              <w:top w:val="nil"/>
              <w:bottom w:val="nil"/>
            </w:tcBorders>
            <w:vAlign w:val="center"/>
          </w:tcPr>
          <w:p w14:paraId="54CBE11F" w14:textId="77777777" w:rsidR="0015775D" w:rsidRDefault="0015775D" w:rsidP="0015775D">
            <w:pPr>
              <w:spacing w:line="360" w:lineRule="auto"/>
              <w:rPr>
                <w:rFonts w:ascii="宋体" w:eastAsia="宋体" w:hAnsi="宋体" w:cs="宋体"/>
                <w:color w:val="000000"/>
                <w:sz w:val="22"/>
              </w:rPr>
            </w:pPr>
            <w:r>
              <w:rPr>
                <w:rFonts w:hint="eastAsia"/>
                <w:color w:val="000000"/>
                <w:sz w:val="22"/>
              </w:rPr>
              <w:t>21.</w:t>
            </w:r>
            <w:r>
              <w:rPr>
                <w:rFonts w:ascii="Times New Roman" w:hAnsi="Times New Roman" w:cs="Times New Roman"/>
                <w:color w:val="000000"/>
                <w:sz w:val="22"/>
              </w:rPr>
              <w:t xml:space="preserve">  </w:t>
            </w:r>
            <w:r>
              <w:rPr>
                <w:rFonts w:hint="eastAsia"/>
                <w:color w:val="000000"/>
                <w:sz w:val="22"/>
              </w:rPr>
              <w:t>上海地区技术服务团队：≥</w:t>
            </w:r>
            <w:r>
              <w:rPr>
                <w:rFonts w:hint="eastAsia"/>
                <w:color w:val="000000"/>
                <w:sz w:val="22"/>
              </w:rPr>
              <w:t>3</w:t>
            </w:r>
            <w:r>
              <w:rPr>
                <w:rFonts w:hint="eastAsia"/>
                <w:color w:val="000000"/>
                <w:sz w:val="22"/>
              </w:rPr>
              <w:t>人，提供人员名单及原厂培训证书或资质文件，应急状态下提供紧急技术服务支持；</w:t>
            </w:r>
          </w:p>
        </w:tc>
      </w:tr>
      <w:tr w:rsidR="0015775D" w14:paraId="0781D02D" w14:textId="77777777" w:rsidTr="00FE5024">
        <w:tc>
          <w:tcPr>
            <w:tcW w:w="697" w:type="dxa"/>
            <w:vMerge/>
          </w:tcPr>
          <w:p w14:paraId="054AB705" w14:textId="77777777" w:rsidR="0015775D" w:rsidRDefault="0015775D" w:rsidP="0015775D">
            <w:pPr>
              <w:spacing w:line="360" w:lineRule="auto"/>
            </w:pPr>
          </w:p>
        </w:tc>
        <w:tc>
          <w:tcPr>
            <w:tcW w:w="1507" w:type="dxa"/>
            <w:vMerge/>
          </w:tcPr>
          <w:p w14:paraId="1E5BFC02" w14:textId="77777777" w:rsidR="0015775D" w:rsidRDefault="0015775D" w:rsidP="0015775D">
            <w:pPr>
              <w:spacing w:line="360" w:lineRule="auto"/>
            </w:pPr>
          </w:p>
        </w:tc>
        <w:tc>
          <w:tcPr>
            <w:tcW w:w="1604" w:type="dxa"/>
            <w:vMerge/>
          </w:tcPr>
          <w:p w14:paraId="49DF8D40" w14:textId="77777777" w:rsidR="0015775D" w:rsidRDefault="0015775D" w:rsidP="0015775D">
            <w:pPr>
              <w:spacing w:line="360" w:lineRule="auto"/>
            </w:pPr>
          </w:p>
        </w:tc>
        <w:tc>
          <w:tcPr>
            <w:tcW w:w="10366" w:type="dxa"/>
            <w:tcBorders>
              <w:top w:val="nil"/>
              <w:bottom w:val="single" w:sz="4" w:space="0" w:color="auto"/>
            </w:tcBorders>
            <w:vAlign w:val="center"/>
          </w:tcPr>
          <w:p w14:paraId="203AB6C1" w14:textId="77777777" w:rsidR="0015775D" w:rsidRDefault="0015775D" w:rsidP="0015775D">
            <w:pPr>
              <w:spacing w:line="360" w:lineRule="auto"/>
              <w:rPr>
                <w:rFonts w:ascii="宋体" w:eastAsia="宋体" w:hAnsi="宋体" w:cs="宋体"/>
                <w:color w:val="000000"/>
                <w:sz w:val="22"/>
              </w:rPr>
            </w:pPr>
            <w:r>
              <w:rPr>
                <w:rFonts w:hint="eastAsia"/>
                <w:color w:val="000000"/>
                <w:sz w:val="22"/>
              </w:rPr>
              <w:t>22.</w:t>
            </w:r>
            <w:r>
              <w:rPr>
                <w:rFonts w:ascii="Times New Roman" w:hAnsi="Times New Roman" w:cs="Times New Roman"/>
                <w:color w:val="000000"/>
                <w:sz w:val="22"/>
              </w:rPr>
              <w:t xml:space="preserve">  </w:t>
            </w:r>
            <w:r>
              <w:rPr>
                <w:rFonts w:hint="eastAsia"/>
                <w:color w:val="000000"/>
                <w:sz w:val="22"/>
              </w:rPr>
              <w:t>服务范围还应包括但不局限于：</w:t>
            </w:r>
          </w:p>
        </w:tc>
      </w:tr>
      <w:tr w:rsidR="0015775D" w14:paraId="6E662E98" w14:textId="77777777" w:rsidTr="0015775D">
        <w:tc>
          <w:tcPr>
            <w:tcW w:w="697" w:type="dxa"/>
            <w:vMerge w:val="restart"/>
            <w:vAlign w:val="center"/>
          </w:tcPr>
          <w:p w14:paraId="1A1BFB75" w14:textId="77777777" w:rsidR="0015775D" w:rsidRDefault="0015775D">
            <w:pPr>
              <w:jc w:val="center"/>
              <w:rPr>
                <w:rFonts w:ascii="宋体" w:eastAsia="宋体" w:hAnsi="宋体" w:cs="宋体"/>
                <w:color w:val="000000"/>
                <w:sz w:val="22"/>
              </w:rPr>
            </w:pPr>
            <w:r>
              <w:rPr>
                <w:rFonts w:hint="eastAsia"/>
                <w:color w:val="000000"/>
                <w:sz w:val="22"/>
              </w:rPr>
              <w:lastRenderedPageBreak/>
              <w:t>6</w:t>
            </w:r>
          </w:p>
        </w:tc>
        <w:tc>
          <w:tcPr>
            <w:tcW w:w="1507" w:type="dxa"/>
            <w:vMerge w:val="restart"/>
            <w:vAlign w:val="center"/>
          </w:tcPr>
          <w:p w14:paraId="3E8A7851" w14:textId="77777777" w:rsidR="0015775D" w:rsidRDefault="0015775D">
            <w:pPr>
              <w:jc w:val="center"/>
              <w:rPr>
                <w:rFonts w:ascii="宋体" w:eastAsia="宋体" w:hAnsi="宋体" w:cs="宋体"/>
                <w:color w:val="000000"/>
                <w:sz w:val="22"/>
              </w:rPr>
            </w:pPr>
            <w:r>
              <w:rPr>
                <w:rFonts w:hint="eastAsia"/>
                <w:color w:val="000000"/>
                <w:sz w:val="22"/>
              </w:rPr>
              <w:t>药材科</w:t>
            </w:r>
          </w:p>
        </w:tc>
        <w:tc>
          <w:tcPr>
            <w:tcW w:w="1604" w:type="dxa"/>
            <w:vMerge w:val="restart"/>
            <w:tcBorders>
              <w:right w:val="single" w:sz="4" w:space="0" w:color="auto"/>
            </w:tcBorders>
            <w:vAlign w:val="center"/>
          </w:tcPr>
          <w:p w14:paraId="613699D5" w14:textId="77777777" w:rsidR="0015775D" w:rsidRDefault="0015775D">
            <w:pPr>
              <w:jc w:val="center"/>
              <w:rPr>
                <w:rFonts w:ascii="宋体" w:eastAsia="宋体" w:hAnsi="宋体" w:cs="宋体"/>
                <w:color w:val="000000"/>
                <w:sz w:val="22"/>
              </w:rPr>
            </w:pPr>
            <w:r>
              <w:rPr>
                <w:rFonts w:hint="eastAsia"/>
                <w:color w:val="000000"/>
                <w:sz w:val="22"/>
              </w:rPr>
              <w:t>药材科安捷伦</w:t>
            </w:r>
            <w:r>
              <w:rPr>
                <w:rFonts w:hint="eastAsia"/>
                <w:color w:val="000000"/>
                <w:sz w:val="22"/>
              </w:rPr>
              <w:t>6530</w:t>
            </w:r>
            <w:r>
              <w:rPr>
                <w:rFonts w:hint="eastAsia"/>
                <w:color w:val="000000"/>
                <w:sz w:val="22"/>
              </w:rPr>
              <w:t>保修</w:t>
            </w:r>
          </w:p>
        </w:tc>
        <w:tc>
          <w:tcPr>
            <w:tcW w:w="10366" w:type="dxa"/>
            <w:tcBorders>
              <w:top w:val="single" w:sz="4" w:space="0" w:color="auto"/>
              <w:left w:val="single" w:sz="4" w:space="0" w:color="auto"/>
              <w:bottom w:val="nil"/>
              <w:right w:val="single" w:sz="4" w:space="0" w:color="auto"/>
            </w:tcBorders>
            <w:vAlign w:val="center"/>
          </w:tcPr>
          <w:p w14:paraId="06B87B7D" w14:textId="77777777" w:rsidR="0015775D" w:rsidRDefault="0015775D" w:rsidP="0015775D">
            <w:pPr>
              <w:spacing w:line="360" w:lineRule="auto"/>
              <w:rPr>
                <w:rFonts w:ascii="宋体" w:eastAsia="宋体" w:hAnsi="宋体" w:cs="宋体"/>
                <w:color w:val="000000"/>
                <w:sz w:val="22"/>
              </w:rPr>
            </w:pPr>
            <w:r>
              <w:rPr>
                <w:rFonts w:hint="eastAsia"/>
                <w:color w:val="000000"/>
                <w:sz w:val="22"/>
              </w:rPr>
              <w:t>a)</w:t>
            </w:r>
            <w:r>
              <w:rPr>
                <w:rFonts w:ascii="Times New Roman" w:hAnsi="Times New Roman" w:cs="Times New Roman"/>
                <w:color w:val="000000"/>
                <w:sz w:val="22"/>
              </w:rPr>
              <w:t xml:space="preserve">   </w:t>
            </w:r>
            <w:r>
              <w:rPr>
                <w:rFonts w:hint="eastAsia"/>
                <w:color w:val="000000"/>
                <w:sz w:val="22"/>
              </w:rPr>
              <w:t>安全检查：按照设备厂家标准及相关规定执行，具体包括：指定检查计划、机械安全检查、电气安全检查、记录检查结果；</w:t>
            </w:r>
          </w:p>
        </w:tc>
      </w:tr>
      <w:tr w:rsidR="0015775D" w14:paraId="1782EC93" w14:textId="77777777" w:rsidTr="0015775D">
        <w:tc>
          <w:tcPr>
            <w:tcW w:w="697" w:type="dxa"/>
            <w:vMerge/>
          </w:tcPr>
          <w:p w14:paraId="6116624C" w14:textId="77777777" w:rsidR="0015775D" w:rsidRDefault="0015775D" w:rsidP="0015775D">
            <w:pPr>
              <w:spacing w:line="360" w:lineRule="auto"/>
            </w:pPr>
          </w:p>
        </w:tc>
        <w:tc>
          <w:tcPr>
            <w:tcW w:w="1507" w:type="dxa"/>
            <w:vMerge/>
          </w:tcPr>
          <w:p w14:paraId="32C5D8CC" w14:textId="77777777" w:rsidR="0015775D" w:rsidRDefault="0015775D" w:rsidP="0015775D">
            <w:pPr>
              <w:spacing w:line="360" w:lineRule="auto"/>
            </w:pPr>
          </w:p>
        </w:tc>
        <w:tc>
          <w:tcPr>
            <w:tcW w:w="1604" w:type="dxa"/>
            <w:vMerge/>
            <w:tcBorders>
              <w:right w:val="single" w:sz="4" w:space="0" w:color="auto"/>
            </w:tcBorders>
          </w:tcPr>
          <w:p w14:paraId="6B1AE61E" w14:textId="77777777" w:rsidR="0015775D" w:rsidRDefault="0015775D" w:rsidP="0015775D">
            <w:pPr>
              <w:spacing w:line="360" w:lineRule="auto"/>
            </w:pPr>
          </w:p>
        </w:tc>
        <w:tc>
          <w:tcPr>
            <w:tcW w:w="10366" w:type="dxa"/>
            <w:tcBorders>
              <w:top w:val="nil"/>
              <w:left w:val="single" w:sz="4" w:space="0" w:color="auto"/>
              <w:bottom w:val="nil"/>
              <w:right w:val="single" w:sz="4" w:space="0" w:color="auto"/>
            </w:tcBorders>
            <w:vAlign w:val="center"/>
          </w:tcPr>
          <w:p w14:paraId="01FB0F34" w14:textId="77777777" w:rsidR="0015775D" w:rsidRDefault="0015775D" w:rsidP="0015775D">
            <w:pPr>
              <w:spacing w:line="360" w:lineRule="auto"/>
              <w:rPr>
                <w:rFonts w:ascii="宋体" w:eastAsia="宋体" w:hAnsi="宋体" w:cs="宋体"/>
                <w:color w:val="000000"/>
                <w:sz w:val="22"/>
              </w:rPr>
            </w:pPr>
            <w:r>
              <w:rPr>
                <w:rFonts w:hint="eastAsia"/>
                <w:color w:val="000000"/>
                <w:sz w:val="22"/>
              </w:rPr>
              <w:t>b)</w:t>
            </w:r>
            <w:r>
              <w:rPr>
                <w:rFonts w:ascii="Times New Roman" w:hAnsi="Times New Roman" w:cs="Times New Roman"/>
                <w:color w:val="000000"/>
                <w:sz w:val="22"/>
              </w:rPr>
              <w:t xml:space="preserve">   </w:t>
            </w:r>
            <w:r>
              <w:rPr>
                <w:rFonts w:hint="eastAsia"/>
                <w:color w:val="000000"/>
                <w:sz w:val="22"/>
              </w:rPr>
              <w:t>安全升级：持续监控设备是否需要升级、提供安全性升级、提供建议性升级、记录升级程序；</w:t>
            </w:r>
          </w:p>
        </w:tc>
      </w:tr>
      <w:tr w:rsidR="0015775D" w14:paraId="11ADE545" w14:textId="77777777" w:rsidTr="0015775D">
        <w:tc>
          <w:tcPr>
            <w:tcW w:w="697" w:type="dxa"/>
            <w:vMerge/>
          </w:tcPr>
          <w:p w14:paraId="14BA7D1A" w14:textId="77777777" w:rsidR="0015775D" w:rsidRDefault="0015775D" w:rsidP="0015775D">
            <w:pPr>
              <w:spacing w:line="360" w:lineRule="auto"/>
            </w:pPr>
          </w:p>
        </w:tc>
        <w:tc>
          <w:tcPr>
            <w:tcW w:w="1507" w:type="dxa"/>
            <w:vMerge/>
          </w:tcPr>
          <w:p w14:paraId="515E13AE" w14:textId="77777777" w:rsidR="0015775D" w:rsidRDefault="0015775D" w:rsidP="0015775D">
            <w:pPr>
              <w:spacing w:line="360" w:lineRule="auto"/>
            </w:pPr>
          </w:p>
        </w:tc>
        <w:tc>
          <w:tcPr>
            <w:tcW w:w="1604" w:type="dxa"/>
            <w:vMerge/>
            <w:tcBorders>
              <w:right w:val="single" w:sz="4" w:space="0" w:color="auto"/>
            </w:tcBorders>
          </w:tcPr>
          <w:p w14:paraId="2125CDC2" w14:textId="77777777" w:rsidR="0015775D" w:rsidRDefault="0015775D" w:rsidP="0015775D">
            <w:pPr>
              <w:spacing w:line="360" w:lineRule="auto"/>
            </w:pPr>
          </w:p>
        </w:tc>
        <w:tc>
          <w:tcPr>
            <w:tcW w:w="10366" w:type="dxa"/>
            <w:tcBorders>
              <w:top w:val="nil"/>
              <w:left w:val="single" w:sz="4" w:space="0" w:color="auto"/>
              <w:bottom w:val="nil"/>
              <w:right w:val="single" w:sz="4" w:space="0" w:color="auto"/>
            </w:tcBorders>
            <w:vAlign w:val="center"/>
          </w:tcPr>
          <w:p w14:paraId="42535342" w14:textId="77777777" w:rsidR="0015775D" w:rsidRDefault="0015775D" w:rsidP="0015775D">
            <w:pPr>
              <w:spacing w:line="360" w:lineRule="auto"/>
              <w:rPr>
                <w:rFonts w:ascii="宋体" w:eastAsia="宋体" w:hAnsi="宋体" w:cs="宋体"/>
                <w:color w:val="000000"/>
                <w:sz w:val="22"/>
              </w:rPr>
            </w:pPr>
            <w:r>
              <w:rPr>
                <w:rFonts w:hint="eastAsia"/>
                <w:color w:val="000000"/>
                <w:sz w:val="22"/>
              </w:rPr>
              <w:t>c)</w:t>
            </w:r>
            <w:r>
              <w:rPr>
                <w:rFonts w:ascii="Times New Roman" w:hAnsi="Times New Roman" w:cs="Times New Roman"/>
                <w:color w:val="000000"/>
                <w:sz w:val="22"/>
              </w:rPr>
              <w:t xml:space="preserve">   </w:t>
            </w:r>
            <w:r>
              <w:rPr>
                <w:rFonts w:hint="eastAsia"/>
                <w:color w:val="000000"/>
                <w:sz w:val="22"/>
              </w:rPr>
              <w:t>质量保证：通过指定检查计划、图像质量（效果）检查、评判参数结果、记录检查结果等任务和工作以保证设备质量达到质量标准；</w:t>
            </w:r>
          </w:p>
        </w:tc>
      </w:tr>
      <w:tr w:rsidR="0015775D" w14:paraId="38DB97AD" w14:textId="77777777" w:rsidTr="0015775D">
        <w:tc>
          <w:tcPr>
            <w:tcW w:w="697" w:type="dxa"/>
            <w:vMerge/>
          </w:tcPr>
          <w:p w14:paraId="574136D2" w14:textId="77777777" w:rsidR="0015775D" w:rsidRDefault="0015775D" w:rsidP="0015775D">
            <w:pPr>
              <w:spacing w:line="360" w:lineRule="auto"/>
            </w:pPr>
          </w:p>
        </w:tc>
        <w:tc>
          <w:tcPr>
            <w:tcW w:w="1507" w:type="dxa"/>
            <w:vMerge/>
          </w:tcPr>
          <w:p w14:paraId="7BE0FD50" w14:textId="77777777" w:rsidR="0015775D" w:rsidRDefault="0015775D" w:rsidP="0015775D">
            <w:pPr>
              <w:spacing w:line="360" w:lineRule="auto"/>
            </w:pPr>
          </w:p>
        </w:tc>
        <w:tc>
          <w:tcPr>
            <w:tcW w:w="1604" w:type="dxa"/>
            <w:vMerge/>
            <w:tcBorders>
              <w:right w:val="single" w:sz="4" w:space="0" w:color="auto"/>
            </w:tcBorders>
          </w:tcPr>
          <w:p w14:paraId="0162DCE7" w14:textId="77777777" w:rsidR="0015775D" w:rsidRDefault="0015775D" w:rsidP="0015775D">
            <w:pPr>
              <w:spacing w:line="360" w:lineRule="auto"/>
            </w:pPr>
          </w:p>
        </w:tc>
        <w:tc>
          <w:tcPr>
            <w:tcW w:w="10366" w:type="dxa"/>
            <w:tcBorders>
              <w:top w:val="nil"/>
              <w:left w:val="single" w:sz="4" w:space="0" w:color="auto"/>
              <w:bottom w:val="nil"/>
              <w:right w:val="single" w:sz="4" w:space="0" w:color="auto"/>
            </w:tcBorders>
            <w:vAlign w:val="center"/>
          </w:tcPr>
          <w:p w14:paraId="48C140B1" w14:textId="77777777" w:rsidR="0015775D" w:rsidRDefault="0015775D" w:rsidP="0015775D">
            <w:pPr>
              <w:spacing w:line="360" w:lineRule="auto"/>
              <w:rPr>
                <w:rFonts w:ascii="宋体" w:eastAsia="宋体" w:hAnsi="宋体" w:cs="宋体"/>
                <w:color w:val="000000"/>
                <w:sz w:val="22"/>
              </w:rPr>
            </w:pPr>
            <w:r>
              <w:rPr>
                <w:rFonts w:hint="eastAsia"/>
                <w:color w:val="000000"/>
                <w:sz w:val="22"/>
              </w:rPr>
              <w:t>23.</w:t>
            </w:r>
            <w:r>
              <w:rPr>
                <w:rFonts w:ascii="Times New Roman" w:hAnsi="Times New Roman" w:cs="Times New Roman"/>
                <w:color w:val="000000"/>
                <w:sz w:val="22"/>
              </w:rPr>
              <w:t xml:space="preserve">  </w:t>
            </w:r>
            <w:r>
              <w:rPr>
                <w:rFonts w:hint="eastAsia"/>
                <w:color w:val="000000"/>
                <w:sz w:val="22"/>
              </w:rPr>
              <w:t>中标人员在维修期间的往返费用由中标人自理。中标人在系统故障维修过程中不再另外收取包括人工费，配件运输费，安装调试费，系统软件升级、零部件、维修时所需的相关消耗品等费用，以及仪器所有的维修备件费，例如各种阀，传动部件，电路板，离子源，分子涡轮泵等，部分备件见附件；</w:t>
            </w:r>
          </w:p>
        </w:tc>
      </w:tr>
      <w:tr w:rsidR="0015775D" w14:paraId="47BED55C" w14:textId="77777777" w:rsidTr="0015775D">
        <w:tc>
          <w:tcPr>
            <w:tcW w:w="697" w:type="dxa"/>
            <w:vMerge/>
          </w:tcPr>
          <w:p w14:paraId="5B5690D4" w14:textId="77777777" w:rsidR="0015775D" w:rsidRDefault="0015775D" w:rsidP="0015775D">
            <w:pPr>
              <w:spacing w:line="360" w:lineRule="auto"/>
            </w:pPr>
          </w:p>
        </w:tc>
        <w:tc>
          <w:tcPr>
            <w:tcW w:w="1507" w:type="dxa"/>
            <w:vMerge/>
          </w:tcPr>
          <w:p w14:paraId="22FEEBB6" w14:textId="77777777" w:rsidR="0015775D" w:rsidRDefault="0015775D" w:rsidP="0015775D">
            <w:pPr>
              <w:spacing w:line="360" w:lineRule="auto"/>
            </w:pPr>
          </w:p>
        </w:tc>
        <w:tc>
          <w:tcPr>
            <w:tcW w:w="1604" w:type="dxa"/>
            <w:vMerge/>
            <w:tcBorders>
              <w:right w:val="single" w:sz="4" w:space="0" w:color="auto"/>
            </w:tcBorders>
          </w:tcPr>
          <w:p w14:paraId="28A55EAA" w14:textId="77777777" w:rsidR="0015775D" w:rsidRDefault="0015775D" w:rsidP="0015775D">
            <w:pPr>
              <w:spacing w:line="360" w:lineRule="auto"/>
            </w:pPr>
          </w:p>
        </w:tc>
        <w:tc>
          <w:tcPr>
            <w:tcW w:w="10366" w:type="dxa"/>
            <w:tcBorders>
              <w:top w:val="nil"/>
              <w:left w:val="single" w:sz="4" w:space="0" w:color="auto"/>
              <w:bottom w:val="nil"/>
              <w:right w:val="single" w:sz="4" w:space="0" w:color="auto"/>
            </w:tcBorders>
            <w:vAlign w:val="center"/>
          </w:tcPr>
          <w:p w14:paraId="6B2D666A" w14:textId="77777777" w:rsidR="0015775D" w:rsidRDefault="0015775D" w:rsidP="0015775D">
            <w:pPr>
              <w:spacing w:line="360" w:lineRule="auto"/>
              <w:rPr>
                <w:rFonts w:ascii="宋体" w:eastAsia="宋体" w:hAnsi="宋体" w:cs="宋体"/>
                <w:color w:val="000000"/>
                <w:sz w:val="22"/>
              </w:rPr>
            </w:pPr>
            <w:r>
              <w:rPr>
                <w:rFonts w:hint="eastAsia"/>
                <w:color w:val="000000"/>
                <w:sz w:val="22"/>
              </w:rPr>
              <w:t>24.</w:t>
            </w:r>
            <w:r>
              <w:rPr>
                <w:rFonts w:ascii="Times New Roman" w:hAnsi="Times New Roman" w:cs="Times New Roman"/>
                <w:color w:val="000000"/>
                <w:sz w:val="22"/>
              </w:rPr>
              <w:t xml:space="preserve">  </w:t>
            </w:r>
            <w:r>
              <w:rPr>
                <w:rFonts w:hint="eastAsia"/>
                <w:color w:val="000000"/>
                <w:sz w:val="22"/>
              </w:rPr>
              <w:t>每年服务完成后，承保方需向我院医学工程科提供完整的服务报告，包括：维修、维护、保养记录，零备件易损件的耗费数量，设备升级记录，重大故障排除记录（如有），设备总体状况评估（包括测试数据等）、保修服务质量指标（如平均响应时间、平均故障修复时间、平均故障间隔时间等）以及对医院的建议等；</w:t>
            </w:r>
          </w:p>
        </w:tc>
      </w:tr>
      <w:tr w:rsidR="0015775D" w14:paraId="039B9352" w14:textId="77777777" w:rsidTr="0015775D">
        <w:tc>
          <w:tcPr>
            <w:tcW w:w="697" w:type="dxa"/>
            <w:vMerge/>
          </w:tcPr>
          <w:p w14:paraId="7F0C1724" w14:textId="77777777" w:rsidR="0015775D" w:rsidRDefault="0015775D" w:rsidP="0015775D">
            <w:pPr>
              <w:spacing w:line="360" w:lineRule="auto"/>
            </w:pPr>
          </w:p>
        </w:tc>
        <w:tc>
          <w:tcPr>
            <w:tcW w:w="1507" w:type="dxa"/>
            <w:vMerge/>
          </w:tcPr>
          <w:p w14:paraId="0DE0AF6D" w14:textId="77777777" w:rsidR="0015775D" w:rsidRDefault="0015775D" w:rsidP="0015775D">
            <w:pPr>
              <w:spacing w:line="360" w:lineRule="auto"/>
            </w:pPr>
          </w:p>
        </w:tc>
        <w:tc>
          <w:tcPr>
            <w:tcW w:w="1604" w:type="dxa"/>
            <w:vMerge/>
            <w:tcBorders>
              <w:right w:val="single" w:sz="4" w:space="0" w:color="auto"/>
            </w:tcBorders>
          </w:tcPr>
          <w:p w14:paraId="7FB69913" w14:textId="77777777" w:rsidR="0015775D" w:rsidRDefault="0015775D" w:rsidP="0015775D">
            <w:pPr>
              <w:spacing w:line="360" w:lineRule="auto"/>
            </w:pPr>
          </w:p>
        </w:tc>
        <w:tc>
          <w:tcPr>
            <w:tcW w:w="10366" w:type="dxa"/>
            <w:tcBorders>
              <w:top w:val="nil"/>
              <w:left w:val="single" w:sz="4" w:space="0" w:color="auto"/>
              <w:bottom w:val="nil"/>
              <w:right w:val="single" w:sz="4" w:space="0" w:color="auto"/>
            </w:tcBorders>
            <w:vAlign w:val="center"/>
          </w:tcPr>
          <w:p w14:paraId="1B1B5BC0" w14:textId="77777777" w:rsidR="0015775D" w:rsidRDefault="0015775D" w:rsidP="0015775D">
            <w:pPr>
              <w:spacing w:line="360" w:lineRule="auto"/>
              <w:rPr>
                <w:rFonts w:ascii="宋体" w:eastAsia="宋体" w:hAnsi="宋体" w:cs="宋体"/>
                <w:color w:val="000000"/>
                <w:sz w:val="22"/>
              </w:rPr>
            </w:pPr>
            <w:r>
              <w:rPr>
                <w:rFonts w:hint="eastAsia"/>
                <w:color w:val="000000"/>
                <w:sz w:val="22"/>
              </w:rPr>
              <w:t>25.</w:t>
            </w:r>
            <w:r>
              <w:rPr>
                <w:rFonts w:ascii="Times New Roman" w:hAnsi="Times New Roman" w:cs="Times New Roman"/>
                <w:color w:val="000000"/>
                <w:sz w:val="22"/>
              </w:rPr>
              <w:t xml:space="preserve">  </w:t>
            </w:r>
            <w:r>
              <w:rPr>
                <w:rFonts w:hint="eastAsia"/>
                <w:color w:val="000000"/>
                <w:sz w:val="22"/>
              </w:rPr>
              <w:t>保修期限三年，如遇到机器在此时间发生报废处理，双方可解除合同并终止服务，维修费用按服务时间比例结算。</w:t>
            </w:r>
          </w:p>
        </w:tc>
      </w:tr>
      <w:tr w:rsidR="0015775D" w14:paraId="1C607524" w14:textId="77777777" w:rsidTr="0015775D">
        <w:tc>
          <w:tcPr>
            <w:tcW w:w="697" w:type="dxa"/>
            <w:vMerge/>
          </w:tcPr>
          <w:p w14:paraId="026F579B" w14:textId="77777777" w:rsidR="0015775D" w:rsidRDefault="0015775D" w:rsidP="0015775D">
            <w:pPr>
              <w:spacing w:line="360" w:lineRule="auto"/>
            </w:pPr>
          </w:p>
        </w:tc>
        <w:tc>
          <w:tcPr>
            <w:tcW w:w="1507" w:type="dxa"/>
            <w:vMerge/>
          </w:tcPr>
          <w:p w14:paraId="04808C3C" w14:textId="77777777" w:rsidR="0015775D" w:rsidRDefault="0015775D" w:rsidP="0015775D">
            <w:pPr>
              <w:spacing w:line="360" w:lineRule="auto"/>
            </w:pPr>
          </w:p>
        </w:tc>
        <w:tc>
          <w:tcPr>
            <w:tcW w:w="1604" w:type="dxa"/>
            <w:vMerge/>
            <w:tcBorders>
              <w:right w:val="single" w:sz="4" w:space="0" w:color="auto"/>
            </w:tcBorders>
          </w:tcPr>
          <w:p w14:paraId="529092BE" w14:textId="77777777" w:rsidR="0015775D" w:rsidRDefault="0015775D" w:rsidP="0015775D">
            <w:pPr>
              <w:spacing w:line="360" w:lineRule="auto"/>
            </w:pPr>
          </w:p>
        </w:tc>
        <w:tc>
          <w:tcPr>
            <w:tcW w:w="10366" w:type="dxa"/>
            <w:tcBorders>
              <w:top w:val="nil"/>
              <w:left w:val="single" w:sz="4" w:space="0" w:color="auto"/>
              <w:bottom w:val="nil"/>
              <w:right w:val="single" w:sz="4" w:space="0" w:color="auto"/>
            </w:tcBorders>
            <w:vAlign w:val="center"/>
          </w:tcPr>
          <w:p w14:paraId="0F5A75A8" w14:textId="77777777" w:rsidR="0015775D" w:rsidRDefault="0015775D" w:rsidP="0015775D">
            <w:pPr>
              <w:spacing w:line="360" w:lineRule="auto"/>
              <w:rPr>
                <w:rFonts w:ascii="宋体" w:eastAsia="宋体" w:hAnsi="宋体" w:cs="宋体"/>
                <w:color w:val="000000"/>
                <w:sz w:val="22"/>
              </w:rPr>
            </w:pPr>
            <w:r>
              <w:rPr>
                <w:rFonts w:hint="eastAsia"/>
                <w:color w:val="000000"/>
                <w:sz w:val="22"/>
              </w:rPr>
              <w:t>附件：</w:t>
            </w:r>
          </w:p>
        </w:tc>
      </w:tr>
      <w:tr w:rsidR="0015775D" w14:paraId="4B3BEB96" w14:textId="77777777" w:rsidTr="0015775D">
        <w:tc>
          <w:tcPr>
            <w:tcW w:w="697" w:type="dxa"/>
            <w:vMerge/>
          </w:tcPr>
          <w:p w14:paraId="3B7AA804" w14:textId="77777777" w:rsidR="0015775D" w:rsidRDefault="0015775D" w:rsidP="0015775D">
            <w:pPr>
              <w:spacing w:line="360" w:lineRule="auto"/>
            </w:pPr>
          </w:p>
        </w:tc>
        <w:tc>
          <w:tcPr>
            <w:tcW w:w="1507" w:type="dxa"/>
            <w:vMerge/>
          </w:tcPr>
          <w:p w14:paraId="6B8C754C" w14:textId="77777777" w:rsidR="0015775D" w:rsidRDefault="0015775D" w:rsidP="0015775D">
            <w:pPr>
              <w:spacing w:line="360" w:lineRule="auto"/>
            </w:pPr>
          </w:p>
        </w:tc>
        <w:tc>
          <w:tcPr>
            <w:tcW w:w="1604" w:type="dxa"/>
            <w:vMerge/>
            <w:tcBorders>
              <w:right w:val="single" w:sz="4" w:space="0" w:color="auto"/>
            </w:tcBorders>
          </w:tcPr>
          <w:p w14:paraId="067CC845" w14:textId="77777777" w:rsidR="0015775D" w:rsidRDefault="0015775D" w:rsidP="0015775D">
            <w:pPr>
              <w:spacing w:line="360" w:lineRule="auto"/>
            </w:pPr>
          </w:p>
        </w:tc>
        <w:tc>
          <w:tcPr>
            <w:tcW w:w="10366" w:type="dxa"/>
            <w:tcBorders>
              <w:top w:val="nil"/>
              <w:left w:val="single" w:sz="4" w:space="0" w:color="auto"/>
              <w:bottom w:val="nil"/>
              <w:right w:val="single" w:sz="4" w:space="0" w:color="auto"/>
            </w:tcBorders>
            <w:vAlign w:val="center"/>
          </w:tcPr>
          <w:p w14:paraId="7C1BA2A7" w14:textId="77777777" w:rsidR="0015775D" w:rsidRDefault="0015775D" w:rsidP="0015775D">
            <w:pPr>
              <w:spacing w:line="360" w:lineRule="auto"/>
              <w:rPr>
                <w:rFonts w:ascii="宋体" w:eastAsia="宋体" w:hAnsi="宋体" w:cs="宋体"/>
                <w:color w:val="000000"/>
                <w:sz w:val="22"/>
              </w:rPr>
            </w:pPr>
            <w:r>
              <w:rPr>
                <w:rFonts w:hint="eastAsia"/>
                <w:color w:val="000000"/>
                <w:sz w:val="22"/>
              </w:rPr>
              <w:t xml:space="preserve">SYS-LM-QTOF G6530B </w:t>
            </w:r>
            <w:r>
              <w:rPr>
                <w:rFonts w:hint="eastAsia"/>
                <w:color w:val="000000"/>
                <w:sz w:val="22"/>
              </w:rPr>
              <w:t xml:space="preserve">　</w:t>
            </w:r>
            <w:r>
              <w:rPr>
                <w:rFonts w:hint="eastAsia"/>
                <w:color w:val="000000"/>
                <w:sz w:val="22"/>
              </w:rPr>
              <w:t xml:space="preserve"> SG14042001 </w:t>
            </w:r>
            <w:r>
              <w:rPr>
                <w:rFonts w:hint="eastAsia"/>
                <w:color w:val="000000"/>
                <w:sz w:val="22"/>
              </w:rPr>
              <w:t xml:space="preserve">　</w:t>
            </w:r>
            <w:r>
              <w:rPr>
                <w:rFonts w:hint="eastAsia"/>
                <w:color w:val="000000"/>
                <w:sz w:val="22"/>
              </w:rPr>
              <w:t xml:space="preserve"> A18-070582</w:t>
            </w:r>
          </w:p>
        </w:tc>
      </w:tr>
      <w:tr w:rsidR="0015775D" w14:paraId="71E1F5CF" w14:textId="77777777" w:rsidTr="00FE5024">
        <w:tc>
          <w:tcPr>
            <w:tcW w:w="697" w:type="dxa"/>
            <w:vMerge/>
          </w:tcPr>
          <w:p w14:paraId="54C9AA57" w14:textId="77777777" w:rsidR="0015775D" w:rsidRDefault="0015775D" w:rsidP="0015775D">
            <w:pPr>
              <w:spacing w:line="360" w:lineRule="auto"/>
            </w:pPr>
          </w:p>
        </w:tc>
        <w:tc>
          <w:tcPr>
            <w:tcW w:w="1507" w:type="dxa"/>
            <w:vMerge/>
          </w:tcPr>
          <w:p w14:paraId="5798A512" w14:textId="77777777" w:rsidR="0015775D" w:rsidRDefault="0015775D" w:rsidP="0015775D">
            <w:pPr>
              <w:spacing w:line="360" w:lineRule="auto"/>
            </w:pPr>
          </w:p>
        </w:tc>
        <w:tc>
          <w:tcPr>
            <w:tcW w:w="1604" w:type="dxa"/>
            <w:vMerge/>
            <w:tcBorders>
              <w:right w:val="single" w:sz="4" w:space="0" w:color="auto"/>
            </w:tcBorders>
          </w:tcPr>
          <w:p w14:paraId="160178BC" w14:textId="77777777" w:rsidR="0015775D" w:rsidRDefault="0015775D" w:rsidP="0015775D">
            <w:pPr>
              <w:spacing w:line="360" w:lineRule="auto"/>
            </w:pPr>
          </w:p>
        </w:tc>
        <w:tc>
          <w:tcPr>
            <w:tcW w:w="10366" w:type="dxa"/>
            <w:tcBorders>
              <w:top w:val="nil"/>
              <w:left w:val="single" w:sz="4" w:space="0" w:color="auto"/>
              <w:bottom w:val="single" w:sz="4" w:space="0" w:color="auto"/>
              <w:right w:val="single" w:sz="4" w:space="0" w:color="auto"/>
            </w:tcBorders>
            <w:vAlign w:val="center"/>
          </w:tcPr>
          <w:p w14:paraId="51818BED" w14:textId="77777777" w:rsidR="0015775D" w:rsidRDefault="0015775D" w:rsidP="0015775D">
            <w:pPr>
              <w:spacing w:line="360" w:lineRule="auto"/>
              <w:rPr>
                <w:rFonts w:ascii="宋体" w:eastAsia="宋体" w:hAnsi="宋体" w:cs="宋体"/>
                <w:color w:val="000000"/>
                <w:sz w:val="22"/>
              </w:rPr>
            </w:pPr>
            <w:r>
              <w:rPr>
                <w:rFonts w:hint="eastAsia"/>
                <w:color w:val="000000"/>
                <w:sz w:val="22"/>
              </w:rPr>
              <w:t xml:space="preserve">G1315B </w:t>
            </w:r>
            <w:r>
              <w:rPr>
                <w:rFonts w:hint="eastAsia"/>
                <w:color w:val="000000"/>
                <w:sz w:val="22"/>
              </w:rPr>
              <w:t xml:space="preserve">　</w:t>
            </w:r>
            <w:r>
              <w:rPr>
                <w:rFonts w:hint="eastAsia"/>
                <w:color w:val="000000"/>
                <w:sz w:val="22"/>
              </w:rPr>
              <w:t xml:space="preserve"> DE63056981 </w:t>
            </w:r>
            <w:r>
              <w:rPr>
                <w:rFonts w:hint="eastAsia"/>
                <w:color w:val="000000"/>
                <w:sz w:val="22"/>
              </w:rPr>
              <w:t xml:space="preserve">　</w:t>
            </w:r>
            <w:r>
              <w:rPr>
                <w:rFonts w:hint="eastAsia"/>
                <w:color w:val="000000"/>
                <w:sz w:val="22"/>
              </w:rPr>
              <w:t xml:space="preserve"> </w:t>
            </w:r>
          </w:p>
        </w:tc>
      </w:tr>
      <w:tr w:rsidR="0015775D" w14:paraId="300D248A" w14:textId="77777777" w:rsidTr="00FE5024">
        <w:tc>
          <w:tcPr>
            <w:tcW w:w="697" w:type="dxa"/>
            <w:vMerge w:val="restart"/>
            <w:vAlign w:val="center"/>
          </w:tcPr>
          <w:p w14:paraId="04A009ED" w14:textId="77777777" w:rsidR="0015775D" w:rsidRDefault="0015775D">
            <w:pPr>
              <w:jc w:val="center"/>
              <w:rPr>
                <w:rFonts w:ascii="宋体" w:eastAsia="宋体" w:hAnsi="宋体" w:cs="宋体"/>
                <w:color w:val="000000"/>
                <w:sz w:val="22"/>
              </w:rPr>
            </w:pPr>
            <w:r>
              <w:rPr>
                <w:rFonts w:hint="eastAsia"/>
                <w:color w:val="000000"/>
                <w:sz w:val="22"/>
              </w:rPr>
              <w:lastRenderedPageBreak/>
              <w:t>6</w:t>
            </w:r>
          </w:p>
        </w:tc>
        <w:tc>
          <w:tcPr>
            <w:tcW w:w="1507" w:type="dxa"/>
            <w:vMerge w:val="restart"/>
            <w:vAlign w:val="center"/>
          </w:tcPr>
          <w:p w14:paraId="0AA9892A" w14:textId="77777777" w:rsidR="0015775D" w:rsidRDefault="0015775D">
            <w:pPr>
              <w:jc w:val="center"/>
              <w:rPr>
                <w:rFonts w:ascii="宋体" w:eastAsia="宋体" w:hAnsi="宋体" w:cs="宋体"/>
                <w:color w:val="000000"/>
                <w:sz w:val="22"/>
              </w:rPr>
            </w:pPr>
            <w:r>
              <w:rPr>
                <w:rFonts w:hint="eastAsia"/>
                <w:color w:val="000000"/>
                <w:sz w:val="22"/>
              </w:rPr>
              <w:t>药材科</w:t>
            </w:r>
          </w:p>
        </w:tc>
        <w:tc>
          <w:tcPr>
            <w:tcW w:w="1604" w:type="dxa"/>
            <w:vMerge w:val="restart"/>
            <w:vAlign w:val="center"/>
          </w:tcPr>
          <w:p w14:paraId="24FFCF59" w14:textId="77777777" w:rsidR="0015775D" w:rsidRDefault="0015775D">
            <w:pPr>
              <w:jc w:val="center"/>
              <w:rPr>
                <w:rFonts w:ascii="宋体" w:eastAsia="宋体" w:hAnsi="宋体" w:cs="宋体"/>
                <w:color w:val="000000"/>
                <w:sz w:val="22"/>
              </w:rPr>
            </w:pPr>
            <w:r>
              <w:rPr>
                <w:rFonts w:hint="eastAsia"/>
                <w:color w:val="000000"/>
                <w:sz w:val="22"/>
              </w:rPr>
              <w:t>药材科安捷伦</w:t>
            </w:r>
            <w:r>
              <w:rPr>
                <w:rFonts w:hint="eastAsia"/>
                <w:color w:val="000000"/>
                <w:sz w:val="22"/>
              </w:rPr>
              <w:t>6530</w:t>
            </w:r>
            <w:r>
              <w:rPr>
                <w:rFonts w:hint="eastAsia"/>
                <w:color w:val="000000"/>
                <w:sz w:val="22"/>
              </w:rPr>
              <w:t>保修</w:t>
            </w:r>
          </w:p>
        </w:tc>
        <w:tc>
          <w:tcPr>
            <w:tcW w:w="10366" w:type="dxa"/>
            <w:tcBorders>
              <w:top w:val="single" w:sz="4" w:space="0" w:color="auto"/>
              <w:bottom w:val="nil"/>
            </w:tcBorders>
            <w:vAlign w:val="center"/>
          </w:tcPr>
          <w:p w14:paraId="04C260ED" w14:textId="77777777" w:rsidR="0015775D" w:rsidRDefault="0015775D" w:rsidP="0015775D">
            <w:pPr>
              <w:spacing w:line="360" w:lineRule="auto"/>
              <w:rPr>
                <w:rFonts w:ascii="宋体" w:eastAsia="宋体" w:hAnsi="宋体" w:cs="宋体"/>
                <w:color w:val="000000"/>
                <w:sz w:val="22"/>
              </w:rPr>
            </w:pPr>
            <w:r>
              <w:rPr>
                <w:rFonts w:hint="eastAsia"/>
                <w:color w:val="000000"/>
                <w:sz w:val="22"/>
              </w:rPr>
              <w:t xml:space="preserve">G7120A </w:t>
            </w:r>
            <w:r>
              <w:rPr>
                <w:rFonts w:hint="eastAsia"/>
                <w:color w:val="000000"/>
                <w:sz w:val="22"/>
              </w:rPr>
              <w:t xml:space="preserve">　</w:t>
            </w:r>
            <w:r>
              <w:rPr>
                <w:rFonts w:hint="eastAsia"/>
                <w:color w:val="000000"/>
                <w:sz w:val="22"/>
              </w:rPr>
              <w:t xml:space="preserve"> DEBA200586 </w:t>
            </w:r>
            <w:r>
              <w:rPr>
                <w:rFonts w:hint="eastAsia"/>
                <w:color w:val="000000"/>
                <w:sz w:val="22"/>
              </w:rPr>
              <w:t xml:space="preserve">　</w:t>
            </w:r>
            <w:r>
              <w:rPr>
                <w:rFonts w:hint="eastAsia"/>
                <w:color w:val="000000"/>
                <w:sz w:val="22"/>
              </w:rPr>
              <w:t xml:space="preserve"> </w:t>
            </w:r>
          </w:p>
        </w:tc>
      </w:tr>
      <w:tr w:rsidR="0015775D" w14:paraId="40426B35" w14:textId="77777777" w:rsidTr="00FE5024">
        <w:tc>
          <w:tcPr>
            <w:tcW w:w="697" w:type="dxa"/>
            <w:vMerge/>
          </w:tcPr>
          <w:p w14:paraId="033F7DB4" w14:textId="77777777" w:rsidR="0015775D" w:rsidRDefault="0015775D" w:rsidP="0015775D">
            <w:pPr>
              <w:spacing w:line="360" w:lineRule="auto"/>
            </w:pPr>
          </w:p>
        </w:tc>
        <w:tc>
          <w:tcPr>
            <w:tcW w:w="1507" w:type="dxa"/>
            <w:vMerge/>
          </w:tcPr>
          <w:p w14:paraId="35C62561" w14:textId="77777777" w:rsidR="0015775D" w:rsidRDefault="0015775D" w:rsidP="0015775D">
            <w:pPr>
              <w:spacing w:line="360" w:lineRule="auto"/>
            </w:pPr>
          </w:p>
        </w:tc>
        <w:tc>
          <w:tcPr>
            <w:tcW w:w="1604" w:type="dxa"/>
            <w:vMerge/>
          </w:tcPr>
          <w:p w14:paraId="0D94BC8E" w14:textId="77777777" w:rsidR="0015775D" w:rsidRDefault="0015775D" w:rsidP="0015775D">
            <w:pPr>
              <w:spacing w:line="360" w:lineRule="auto"/>
            </w:pPr>
          </w:p>
        </w:tc>
        <w:tc>
          <w:tcPr>
            <w:tcW w:w="10366" w:type="dxa"/>
            <w:tcBorders>
              <w:top w:val="nil"/>
              <w:bottom w:val="nil"/>
            </w:tcBorders>
            <w:vAlign w:val="center"/>
          </w:tcPr>
          <w:p w14:paraId="1E12548D" w14:textId="77777777" w:rsidR="0015775D" w:rsidRDefault="0015775D" w:rsidP="0015775D">
            <w:pPr>
              <w:spacing w:line="360" w:lineRule="auto"/>
              <w:rPr>
                <w:rFonts w:ascii="宋体" w:eastAsia="宋体" w:hAnsi="宋体" w:cs="宋体"/>
                <w:color w:val="000000"/>
                <w:sz w:val="22"/>
              </w:rPr>
            </w:pPr>
            <w:r>
              <w:rPr>
                <w:rFonts w:hint="eastAsia"/>
                <w:color w:val="000000"/>
                <w:sz w:val="22"/>
              </w:rPr>
              <w:t>G7117B  DEBAW00668</w:t>
            </w:r>
          </w:p>
        </w:tc>
      </w:tr>
      <w:tr w:rsidR="0015775D" w14:paraId="2B40149D" w14:textId="77777777" w:rsidTr="00FE5024">
        <w:tc>
          <w:tcPr>
            <w:tcW w:w="697" w:type="dxa"/>
            <w:vMerge/>
          </w:tcPr>
          <w:p w14:paraId="4F179CC1" w14:textId="77777777" w:rsidR="0015775D" w:rsidRDefault="0015775D" w:rsidP="0015775D">
            <w:pPr>
              <w:spacing w:line="360" w:lineRule="auto"/>
            </w:pPr>
          </w:p>
        </w:tc>
        <w:tc>
          <w:tcPr>
            <w:tcW w:w="1507" w:type="dxa"/>
            <w:vMerge/>
          </w:tcPr>
          <w:p w14:paraId="57E58369" w14:textId="77777777" w:rsidR="0015775D" w:rsidRDefault="0015775D" w:rsidP="0015775D">
            <w:pPr>
              <w:spacing w:line="360" w:lineRule="auto"/>
            </w:pPr>
          </w:p>
        </w:tc>
        <w:tc>
          <w:tcPr>
            <w:tcW w:w="1604" w:type="dxa"/>
            <w:vMerge/>
          </w:tcPr>
          <w:p w14:paraId="1AEF312F" w14:textId="77777777" w:rsidR="0015775D" w:rsidRDefault="0015775D" w:rsidP="0015775D">
            <w:pPr>
              <w:spacing w:line="360" w:lineRule="auto"/>
            </w:pPr>
          </w:p>
        </w:tc>
        <w:tc>
          <w:tcPr>
            <w:tcW w:w="10366" w:type="dxa"/>
            <w:tcBorders>
              <w:top w:val="nil"/>
              <w:bottom w:val="nil"/>
            </w:tcBorders>
            <w:vAlign w:val="center"/>
          </w:tcPr>
          <w:p w14:paraId="653E89F9" w14:textId="77777777" w:rsidR="0015775D" w:rsidRDefault="0015775D" w:rsidP="0015775D">
            <w:pPr>
              <w:spacing w:line="360" w:lineRule="auto"/>
              <w:rPr>
                <w:rFonts w:ascii="宋体" w:eastAsia="宋体" w:hAnsi="宋体" w:cs="宋体"/>
                <w:color w:val="000000"/>
                <w:sz w:val="22"/>
              </w:rPr>
            </w:pPr>
            <w:r>
              <w:rPr>
                <w:rFonts w:hint="eastAsia"/>
                <w:color w:val="000000"/>
                <w:sz w:val="22"/>
              </w:rPr>
              <w:t>G7104A  DEBA300121</w:t>
            </w:r>
          </w:p>
        </w:tc>
      </w:tr>
      <w:tr w:rsidR="0015775D" w14:paraId="23DE75C6" w14:textId="77777777" w:rsidTr="00FE5024">
        <w:tc>
          <w:tcPr>
            <w:tcW w:w="697" w:type="dxa"/>
            <w:vMerge/>
          </w:tcPr>
          <w:p w14:paraId="546387E0" w14:textId="77777777" w:rsidR="0015775D" w:rsidRDefault="0015775D" w:rsidP="0015775D">
            <w:pPr>
              <w:spacing w:line="360" w:lineRule="auto"/>
            </w:pPr>
          </w:p>
        </w:tc>
        <w:tc>
          <w:tcPr>
            <w:tcW w:w="1507" w:type="dxa"/>
            <w:vMerge/>
          </w:tcPr>
          <w:p w14:paraId="09608919" w14:textId="77777777" w:rsidR="0015775D" w:rsidRDefault="0015775D" w:rsidP="0015775D">
            <w:pPr>
              <w:spacing w:line="360" w:lineRule="auto"/>
            </w:pPr>
          </w:p>
        </w:tc>
        <w:tc>
          <w:tcPr>
            <w:tcW w:w="1604" w:type="dxa"/>
            <w:vMerge/>
          </w:tcPr>
          <w:p w14:paraId="57784D10" w14:textId="77777777" w:rsidR="0015775D" w:rsidRDefault="0015775D" w:rsidP="0015775D">
            <w:pPr>
              <w:spacing w:line="360" w:lineRule="auto"/>
            </w:pPr>
          </w:p>
        </w:tc>
        <w:tc>
          <w:tcPr>
            <w:tcW w:w="10366" w:type="dxa"/>
            <w:tcBorders>
              <w:top w:val="nil"/>
              <w:bottom w:val="nil"/>
            </w:tcBorders>
            <w:vAlign w:val="center"/>
          </w:tcPr>
          <w:p w14:paraId="3D313581" w14:textId="77777777" w:rsidR="0015775D" w:rsidRDefault="0015775D" w:rsidP="0015775D">
            <w:pPr>
              <w:spacing w:line="360" w:lineRule="auto"/>
              <w:rPr>
                <w:rFonts w:ascii="宋体" w:eastAsia="宋体" w:hAnsi="宋体" w:cs="宋体"/>
                <w:color w:val="000000"/>
                <w:sz w:val="22"/>
              </w:rPr>
            </w:pPr>
            <w:r>
              <w:rPr>
                <w:rFonts w:hint="eastAsia"/>
                <w:color w:val="000000"/>
                <w:sz w:val="22"/>
              </w:rPr>
              <w:t>G1310B  DEAB900910</w:t>
            </w:r>
          </w:p>
        </w:tc>
      </w:tr>
      <w:tr w:rsidR="0015775D" w14:paraId="750799EF" w14:textId="77777777" w:rsidTr="00FE5024">
        <w:tc>
          <w:tcPr>
            <w:tcW w:w="697" w:type="dxa"/>
            <w:vMerge/>
          </w:tcPr>
          <w:p w14:paraId="2858F397" w14:textId="77777777" w:rsidR="0015775D" w:rsidRDefault="0015775D" w:rsidP="0015775D">
            <w:pPr>
              <w:spacing w:line="360" w:lineRule="auto"/>
            </w:pPr>
          </w:p>
        </w:tc>
        <w:tc>
          <w:tcPr>
            <w:tcW w:w="1507" w:type="dxa"/>
            <w:vMerge/>
          </w:tcPr>
          <w:p w14:paraId="7785A658" w14:textId="77777777" w:rsidR="0015775D" w:rsidRDefault="0015775D" w:rsidP="0015775D">
            <w:pPr>
              <w:spacing w:line="360" w:lineRule="auto"/>
            </w:pPr>
          </w:p>
        </w:tc>
        <w:tc>
          <w:tcPr>
            <w:tcW w:w="1604" w:type="dxa"/>
            <w:vMerge/>
          </w:tcPr>
          <w:p w14:paraId="5D4B6A8A" w14:textId="77777777" w:rsidR="0015775D" w:rsidRDefault="0015775D" w:rsidP="0015775D">
            <w:pPr>
              <w:spacing w:line="360" w:lineRule="auto"/>
            </w:pPr>
          </w:p>
        </w:tc>
        <w:tc>
          <w:tcPr>
            <w:tcW w:w="10366" w:type="dxa"/>
            <w:tcBorders>
              <w:top w:val="nil"/>
            </w:tcBorders>
            <w:vAlign w:val="center"/>
          </w:tcPr>
          <w:p w14:paraId="3143119E" w14:textId="77777777" w:rsidR="0015775D" w:rsidRDefault="0015775D" w:rsidP="0015775D">
            <w:pPr>
              <w:spacing w:line="360" w:lineRule="auto"/>
              <w:rPr>
                <w:rFonts w:ascii="宋体" w:eastAsia="宋体" w:hAnsi="宋体" w:cs="宋体"/>
                <w:color w:val="000000"/>
                <w:sz w:val="22"/>
              </w:rPr>
            </w:pPr>
            <w:r>
              <w:rPr>
                <w:rFonts w:hint="eastAsia"/>
                <w:color w:val="000000"/>
                <w:sz w:val="22"/>
              </w:rPr>
              <w:t xml:space="preserve">G7167B </w:t>
            </w:r>
            <w:r>
              <w:rPr>
                <w:rFonts w:hint="eastAsia"/>
                <w:color w:val="000000"/>
                <w:sz w:val="22"/>
              </w:rPr>
              <w:t xml:space="preserve">　</w:t>
            </w:r>
            <w:r>
              <w:rPr>
                <w:rFonts w:hint="eastAsia"/>
                <w:color w:val="000000"/>
                <w:sz w:val="22"/>
              </w:rPr>
              <w:t xml:space="preserve"> DEBAQ01076 </w:t>
            </w:r>
            <w:r>
              <w:rPr>
                <w:rFonts w:hint="eastAsia"/>
                <w:color w:val="000000"/>
                <w:sz w:val="22"/>
              </w:rPr>
              <w:t xml:space="preserve">　</w:t>
            </w:r>
            <w:r>
              <w:rPr>
                <w:rFonts w:hint="eastAsia"/>
                <w:color w:val="000000"/>
                <w:sz w:val="22"/>
              </w:rPr>
              <w:t xml:space="preserve"> </w:t>
            </w:r>
          </w:p>
        </w:tc>
      </w:tr>
    </w:tbl>
    <w:p w14:paraId="3FA9673A" w14:textId="77777777" w:rsidR="0015775D" w:rsidRDefault="0015775D">
      <w:r>
        <w:br w:type="page"/>
      </w:r>
    </w:p>
    <w:tbl>
      <w:tblPr>
        <w:tblStyle w:val="a7"/>
        <w:tblW w:w="0" w:type="auto"/>
        <w:tblLook w:val="04A0" w:firstRow="1" w:lastRow="0" w:firstColumn="1" w:lastColumn="0" w:noHBand="0" w:noVBand="1"/>
      </w:tblPr>
      <w:tblGrid>
        <w:gridCol w:w="697"/>
        <w:gridCol w:w="1507"/>
        <w:gridCol w:w="1604"/>
        <w:gridCol w:w="10366"/>
      </w:tblGrid>
      <w:tr w:rsidR="0015775D" w14:paraId="60E3935B" w14:textId="77777777" w:rsidTr="00FE5024">
        <w:tc>
          <w:tcPr>
            <w:tcW w:w="697" w:type="dxa"/>
            <w:vMerge w:val="restart"/>
            <w:vAlign w:val="center"/>
          </w:tcPr>
          <w:p w14:paraId="60E9EA38" w14:textId="77777777" w:rsidR="0015775D" w:rsidRDefault="0015775D">
            <w:pPr>
              <w:jc w:val="center"/>
              <w:rPr>
                <w:rFonts w:ascii="宋体" w:eastAsia="宋体" w:hAnsi="宋体" w:cs="宋体"/>
                <w:color w:val="000000"/>
                <w:sz w:val="22"/>
              </w:rPr>
            </w:pPr>
            <w:r>
              <w:rPr>
                <w:rFonts w:hint="eastAsia"/>
                <w:color w:val="000000"/>
                <w:sz w:val="22"/>
              </w:rPr>
              <w:lastRenderedPageBreak/>
              <w:t>7</w:t>
            </w:r>
          </w:p>
        </w:tc>
        <w:tc>
          <w:tcPr>
            <w:tcW w:w="1507" w:type="dxa"/>
            <w:vMerge w:val="restart"/>
            <w:vAlign w:val="center"/>
          </w:tcPr>
          <w:p w14:paraId="08CB517F" w14:textId="77777777" w:rsidR="0015775D" w:rsidRDefault="0015775D">
            <w:pPr>
              <w:jc w:val="center"/>
              <w:rPr>
                <w:rFonts w:ascii="宋体" w:eastAsia="宋体" w:hAnsi="宋体" w:cs="宋体"/>
                <w:color w:val="000000"/>
                <w:sz w:val="22"/>
              </w:rPr>
            </w:pPr>
            <w:r>
              <w:rPr>
                <w:rFonts w:hint="eastAsia"/>
                <w:color w:val="000000"/>
                <w:sz w:val="22"/>
              </w:rPr>
              <w:t>药材科</w:t>
            </w:r>
          </w:p>
        </w:tc>
        <w:tc>
          <w:tcPr>
            <w:tcW w:w="1604" w:type="dxa"/>
            <w:vMerge w:val="restart"/>
            <w:vAlign w:val="center"/>
          </w:tcPr>
          <w:p w14:paraId="7B021EDE" w14:textId="77777777" w:rsidR="0015775D" w:rsidRDefault="0015775D">
            <w:pPr>
              <w:jc w:val="center"/>
              <w:rPr>
                <w:rFonts w:ascii="宋体" w:eastAsia="宋体" w:hAnsi="宋体" w:cs="宋体"/>
                <w:color w:val="000000"/>
                <w:sz w:val="22"/>
              </w:rPr>
            </w:pPr>
            <w:r>
              <w:rPr>
                <w:rFonts w:hint="eastAsia"/>
                <w:color w:val="000000"/>
                <w:sz w:val="22"/>
              </w:rPr>
              <w:t>药材科分包机保修</w:t>
            </w:r>
          </w:p>
        </w:tc>
        <w:tc>
          <w:tcPr>
            <w:tcW w:w="10366" w:type="dxa"/>
            <w:tcBorders>
              <w:bottom w:val="nil"/>
            </w:tcBorders>
            <w:vAlign w:val="center"/>
          </w:tcPr>
          <w:p w14:paraId="1B673186" w14:textId="77777777" w:rsidR="0015775D" w:rsidRDefault="0015775D" w:rsidP="0015775D">
            <w:pPr>
              <w:spacing w:line="360" w:lineRule="auto"/>
              <w:rPr>
                <w:rFonts w:ascii="宋体" w:eastAsia="宋体" w:hAnsi="宋体" w:cs="宋体"/>
                <w:color w:val="000000"/>
                <w:sz w:val="22"/>
              </w:rPr>
            </w:pPr>
            <w:r>
              <w:rPr>
                <w:rFonts w:hint="eastAsia"/>
                <w:color w:val="000000"/>
                <w:sz w:val="22"/>
              </w:rPr>
              <w:t>1.</w:t>
            </w:r>
            <w:r>
              <w:rPr>
                <w:rFonts w:ascii="Times New Roman" w:hAnsi="Times New Roman" w:cs="Times New Roman"/>
                <w:color w:val="000000"/>
                <w:sz w:val="22"/>
              </w:rPr>
              <w:t xml:space="preserve">   </w:t>
            </w:r>
            <w:r>
              <w:rPr>
                <w:rFonts w:hint="eastAsia"/>
                <w:color w:val="000000"/>
                <w:sz w:val="22"/>
              </w:rPr>
              <w:t>设备名称：全自动单剂量锭剂分包机；</w:t>
            </w:r>
          </w:p>
        </w:tc>
      </w:tr>
      <w:tr w:rsidR="0015775D" w14:paraId="71302547" w14:textId="77777777" w:rsidTr="00FE5024">
        <w:tc>
          <w:tcPr>
            <w:tcW w:w="697" w:type="dxa"/>
            <w:vMerge/>
          </w:tcPr>
          <w:p w14:paraId="1598F44F" w14:textId="77777777" w:rsidR="0015775D" w:rsidRDefault="0015775D" w:rsidP="0015775D">
            <w:pPr>
              <w:spacing w:line="360" w:lineRule="auto"/>
            </w:pPr>
          </w:p>
        </w:tc>
        <w:tc>
          <w:tcPr>
            <w:tcW w:w="1507" w:type="dxa"/>
            <w:vMerge/>
          </w:tcPr>
          <w:p w14:paraId="27E143E8" w14:textId="77777777" w:rsidR="0015775D" w:rsidRDefault="0015775D" w:rsidP="0015775D">
            <w:pPr>
              <w:spacing w:line="360" w:lineRule="auto"/>
            </w:pPr>
          </w:p>
        </w:tc>
        <w:tc>
          <w:tcPr>
            <w:tcW w:w="1604" w:type="dxa"/>
            <w:vMerge/>
          </w:tcPr>
          <w:p w14:paraId="07F6E085" w14:textId="77777777" w:rsidR="0015775D" w:rsidRDefault="0015775D" w:rsidP="0015775D">
            <w:pPr>
              <w:spacing w:line="360" w:lineRule="auto"/>
            </w:pPr>
          </w:p>
        </w:tc>
        <w:tc>
          <w:tcPr>
            <w:tcW w:w="10366" w:type="dxa"/>
            <w:tcBorders>
              <w:top w:val="nil"/>
              <w:bottom w:val="nil"/>
            </w:tcBorders>
            <w:vAlign w:val="center"/>
          </w:tcPr>
          <w:p w14:paraId="250FFB80" w14:textId="77777777" w:rsidR="0015775D" w:rsidRDefault="0015775D" w:rsidP="0015775D">
            <w:pPr>
              <w:spacing w:line="360" w:lineRule="auto"/>
              <w:rPr>
                <w:rFonts w:ascii="宋体" w:eastAsia="宋体" w:hAnsi="宋体" w:cs="宋体"/>
                <w:color w:val="000000"/>
                <w:sz w:val="22"/>
              </w:rPr>
            </w:pPr>
            <w:r>
              <w:rPr>
                <w:rFonts w:hint="eastAsia"/>
                <w:color w:val="000000"/>
                <w:sz w:val="22"/>
              </w:rPr>
              <w:t>2.</w:t>
            </w:r>
            <w:r>
              <w:rPr>
                <w:rFonts w:ascii="Times New Roman" w:hAnsi="Times New Roman" w:cs="Times New Roman"/>
                <w:color w:val="000000"/>
                <w:sz w:val="22"/>
              </w:rPr>
              <w:t xml:space="preserve">   </w:t>
            </w:r>
            <w:r>
              <w:rPr>
                <w:rFonts w:hint="eastAsia"/>
                <w:color w:val="000000"/>
                <w:sz w:val="22"/>
              </w:rPr>
              <w:t>设备型号：</w:t>
            </w:r>
            <w:r>
              <w:rPr>
                <w:rFonts w:ascii="Times New Roman" w:hAnsi="Times New Roman" w:cs="Times New Roman"/>
                <w:color w:val="000000"/>
                <w:sz w:val="22"/>
              </w:rPr>
              <w:t>XANA4001</w:t>
            </w:r>
            <w:r>
              <w:rPr>
                <w:rFonts w:hint="eastAsia"/>
                <w:color w:val="000000"/>
                <w:sz w:val="22"/>
              </w:rPr>
              <w:t xml:space="preserve"> </w:t>
            </w:r>
            <w:r>
              <w:rPr>
                <w:rFonts w:hint="eastAsia"/>
                <w:color w:val="000000"/>
                <w:sz w:val="22"/>
              </w:rPr>
              <w:t>；</w:t>
            </w:r>
          </w:p>
        </w:tc>
      </w:tr>
      <w:tr w:rsidR="0015775D" w14:paraId="1ECC684D" w14:textId="77777777" w:rsidTr="00FE5024">
        <w:tc>
          <w:tcPr>
            <w:tcW w:w="697" w:type="dxa"/>
            <w:vMerge/>
          </w:tcPr>
          <w:p w14:paraId="5F131571" w14:textId="77777777" w:rsidR="0015775D" w:rsidRDefault="0015775D" w:rsidP="0015775D">
            <w:pPr>
              <w:spacing w:line="360" w:lineRule="auto"/>
            </w:pPr>
          </w:p>
        </w:tc>
        <w:tc>
          <w:tcPr>
            <w:tcW w:w="1507" w:type="dxa"/>
            <w:vMerge/>
          </w:tcPr>
          <w:p w14:paraId="7A2A8B9B" w14:textId="77777777" w:rsidR="0015775D" w:rsidRDefault="0015775D" w:rsidP="0015775D">
            <w:pPr>
              <w:spacing w:line="360" w:lineRule="auto"/>
            </w:pPr>
          </w:p>
        </w:tc>
        <w:tc>
          <w:tcPr>
            <w:tcW w:w="1604" w:type="dxa"/>
            <w:vMerge/>
          </w:tcPr>
          <w:p w14:paraId="4D3AA74E" w14:textId="77777777" w:rsidR="0015775D" w:rsidRDefault="0015775D" w:rsidP="0015775D">
            <w:pPr>
              <w:spacing w:line="360" w:lineRule="auto"/>
            </w:pPr>
          </w:p>
        </w:tc>
        <w:tc>
          <w:tcPr>
            <w:tcW w:w="10366" w:type="dxa"/>
            <w:tcBorders>
              <w:top w:val="nil"/>
              <w:bottom w:val="nil"/>
            </w:tcBorders>
            <w:vAlign w:val="center"/>
          </w:tcPr>
          <w:p w14:paraId="5E3127B0" w14:textId="77777777" w:rsidR="0015775D" w:rsidRDefault="0015775D" w:rsidP="0015775D">
            <w:pPr>
              <w:spacing w:line="360" w:lineRule="auto"/>
              <w:rPr>
                <w:rFonts w:ascii="宋体" w:eastAsia="宋体" w:hAnsi="宋体" w:cs="宋体"/>
                <w:color w:val="000000"/>
                <w:sz w:val="22"/>
              </w:rPr>
            </w:pPr>
            <w:r>
              <w:rPr>
                <w:rFonts w:hint="eastAsia"/>
                <w:color w:val="000000"/>
                <w:sz w:val="22"/>
              </w:rPr>
              <w:t>3.</w:t>
            </w:r>
            <w:r>
              <w:rPr>
                <w:rFonts w:ascii="Times New Roman" w:hAnsi="Times New Roman" w:cs="Times New Roman"/>
                <w:color w:val="000000"/>
                <w:sz w:val="22"/>
              </w:rPr>
              <w:t xml:space="preserve">   </w:t>
            </w:r>
            <w:r>
              <w:rPr>
                <w:rFonts w:hint="eastAsia"/>
                <w:color w:val="000000"/>
                <w:sz w:val="22"/>
              </w:rPr>
              <w:t>保修台件数：</w:t>
            </w:r>
            <w:r>
              <w:rPr>
                <w:rFonts w:hint="eastAsia"/>
                <w:color w:val="000000"/>
                <w:sz w:val="22"/>
              </w:rPr>
              <w:t>1</w:t>
            </w:r>
            <w:r>
              <w:rPr>
                <w:rFonts w:hint="eastAsia"/>
                <w:color w:val="000000"/>
                <w:sz w:val="22"/>
              </w:rPr>
              <w:t>；</w:t>
            </w:r>
          </w:p>
        </w:tc>
      </w:tr>
      <w:tr w:rsidR="0015775D" w14:paraId="4B9FADD6" w14:textId="77777777" w:rsidTr="00FE5024">
        <w:tc>
          <w:tcPr>
            <w:tcW w:w="697" w:type="dxa"/>
            <w:vMerge/>
          </w:tcPr>
          <w:p w14:paraId="22CA11E3" w14:textId="77777777" w:rsidR="0015775D" w:rsidRDefault="0015775D" w:rsidP="0015775D">
            <w:pPr>
              <w:spacing w:line="360" w:lineRule="auto"/>
            </w:pPr>
          </w:p>
        </w:tc>
        <w:tc>
          <w:tcPr>
            <w:tcW w:w="1507" w:type="dxa"/>
            <w:vMerge/>
          </w:tcPr>
          <w:p w14:paraId="3D1D08FB" w14:textId="77777777" w:rsidR="0015775D" w:rsidRDefault="0015775D" w:rsidP="0015775D">
            <w:pPr>
              <w:spacing w:line="360" w:lineRule="auto"/>
            </w:pPr>
          </w:p>
        </w:tc>
        <w:tc>
          <w:tcPr>
            <w:tcW w:w="1604" w:type="dxa"/>
            <w:vMerge/>
          </w:tcPr>
          <w:p w14:paraId="1DEE6505" w14:textId="77777777" w:rsidR="0015775D" w:rsidRDefault="0015775D" w:rsidP="0015775D">
            <w:pPr>
              <w:spacing w:line="360" w:lineRule="auto"/>
            </w:pPr>
          </w:p>
        </w:tc>
        <w:tc>
          <w:tcPr>
            <w:tcW w:w="10366" w:type="dxa"/>
            <w:tcBorders>
              <w:top w:val="nil"/>
              <w:bottom w:val="nil"/>
            </w:tcBorders>
            <w:vAlign w:val="center"/>
          </w:tcPr>
          <w:p w14:paraId="5DA63081" w14:textId="77777777" w:rsidR="0015775D" w:rsidRDefault="0015775D" w:rsidP="0015775D">
            <w:pPr>
              <w:spacing w:line="360" w:lineRule="auto"/>
              <w:rPr>
                <w:rFonts w:ascii="宋体" w:eastAsia="宋体" w:hAnsi="宋体" w:cs="宋体"/>
                <w:color w:val="000000"/>
                <w:sz w:val="22"/>
              </w:rPr>
            </w:pPr>
            <w:r>
              <w:rPr>
                <w:rFonts w:hint="eastAsia"/>
                <w:color w:val="000000"/>
                <w:sz w:val="22"/>
              </w:rPr>
              <w:t>4.</w:t>
            </w:r>
            <w:r>
              <w:rPr>
                <w:rFonts w:ascii="Times New Roman" w:hAnsi="Times New Roman" w:cs="Times New Roman"/>
                <w:color w:val="000000"/>
                <w:sz w:val="22"/>
              </w:rPr>
              <w:t xml:space="preserve">   </w:t>
            </w:r>
            <w:r>
              <w:rPr>
                <w:rFonts w:hint="eastAsia"/>
                <w:color w:val="000000"/>
                <w:sz w:val="22"/>
              </w:rPr>
              <w:t>保修类型：全保；</w:t>
            </w:r>
          </w:p>
        </w:tc>
      </w:tr>
      <w:tr w:rsidR="0015775D" w14:paraId="4BBC9C7D" w14:textId="77777777" w:rsidTr="00FE5024">
        <w:tc>
          <w:tcPr>
            <w:tcW w:w="697" w:type="dxa"/>
            <w:vMerge/>
          </w:tcPr>
          <w:p w14:paraId="47DCD6F0" w14:textId="77777777" w:rsidR="0015775D" w:rsidRDefault="0015775D" w:rsidP="0015775D">
            <w:pPr>
              <w:spacing w:line="360" w:lineRule="auto"/>
            </w:pPr>
          </w:p>
        </w:tc>
        <w:tc>
          <w:tcPr>
            <w:tcW w:w="1507" w:type="dxa"/>
            <w:vMerge/>
          </w:tcPr>
          <w:p w14:paraId="7E2E9A1D" w14:textId="77777777" w:rsidR="0015775D" w:rsidRDefault="0015775D" w:rsidP="0015775D">
            <w:pPr>
              <w:spacing w:line="360" w:lineRule="auto"/>
            </w:pPr>
          </w:p>
        </w:tc>
        <w:tc>
          <w:tcPr>
            <w:tcW w:w="1604" w:type="dxa"/>
            <w:vMerge/>
          </w:tcPr>
          <w:p w14:paraId="5CDB3E13" w14:textId="77777777" w:rsidR="0015775D" w:rsidRDefault="0015775D" w:rsidP="0015775D">
            <w:pPr>
              <w:spacing w:line="360" w:lineRule="auto"/>
            </w:pPr>
          </w:p>
        </w:tc>
        <w:tc>
          <w:tcPr>
            <w:tcW w:w="10366" w:type="dxa"/>
            <w:tcBorders>
              <w:top w:val="nil"/>
              <w:bottom w:val="nil"/>
            </w:tcBorders>
            <w:vAlign w:val="center"/>
          </w:tcPr>
          <w:p w14:paraId="61E93C56" w14:textId="77777777" w:rsidR="0015775D" w:rsidRDefault="0015775D" w:rsidP="0015775D">
            <w:pPr>
              <w:spacing w:line="360" w:lineRule="auto"/>
              <w:rPr>
                <w:rFonts w:ascii="宋体" w:eastAsia="宋体" w:hAnsi="宋体" w:cs="宋体"/>
                <w:color w:val="000000"/>
                <w:sz w:val="22"/>
              </w:rPr>
            </w:pPr>
            <w:r>
              <w:rPr>
                <w:rFonts w:hint="eastAsia"/>
                <w:color w:val="000000"/>
                <w:sz w:val="22"/>
              </w:rPr>
              <w:t>5.</w:t>
            </w:r>
            <w:r>
              <w:rPr>
                <w:rFonts w:ascii="Times New Roman" w:hAnsi="Times New Roman" w:cs="Times New Roman"/>
                <w:color w:val="000000"/>
                <w:sz w:val="22"/>
              </w:rPr>
              <w:t xml:space="preserve">   </w:t>
            </w:r>
            <w:r>
              <w:rPr>
                <w:rFonts w:hint="eastAsia"/>
                <w:color w:val="000000"/>
                <w:sz w:val="22"/>
              </w:rPr>
              <w:t>保修年限：</w:t>
            </w:r>
            <w:r>
              <w:rPr>
                <w:rFonts w:hint="eastAsia"/>
                <w:color w:val="000000"/>
                <w:sz w:val="22"/>
              </w:rPr>
              <w:t>3</w:t>
            </w:r>
            <w:r>
              <w:rPr>
                <w:rFonts w:hint="eastAsia"/>
                <w:color w:val="000000"/>
                <w:sz w:val="22"/>
              </w:rPr>
              <w:t>年；</w:t>
            </w:r>
          </w:p>
        </w:tc>
      </w:tr>
      <w:tr w:rsidR="0015775D" w14:paraId="304DFA37" w14:textId="77777777" w:rsidTr="00FE5024">
        <w:tc>
          <w:tcPr>
            <w:tcW w:w="697" w:type="dxa"/>
            <w:vMerge/>
          </w:tcPr>
          <w:p w14:paraId="1DCC3ACF" w14:textId="77777777" w:rsidR="0015775D" w:rsidRDefault="0015775D" w:rsidP="0015775D">
            <w:pPr>
              <w:spacing w:line="360" w:lineRule="auto"/>
            </w:pPr>
          </w:p>
        </w:tc>
        <w:tc>
          <w:tcPr>
            <w:tcW w:w="1507" w:type="dxa"/>
            <w:vMerge/>
          </w:tcPr>
          <w:p w14:paraId="3EF8D10B" w14:textId="77777777" w:rsidR="0015775D" w:rsidRDefault="0015775D" w:rsidP="0015775D">
            <w:pPr>
              <w:spacing w:line="360" w:lineRule="auto"/>
            </w:pPr>
          </w:p>
        </w:tc>
        <w:tc>
          <w:tcPr>
            <w:tcW w:w="1604" w:type="dxa"/>
            <w:vMerge/>
          </w:tcPr>
          <w:p w14:paraId="6A787586" w14:textId="77777777" w:rsidR="0015775D" w:rsidRDefault="0015775D" w:rsidP="0015775D">
            <w:pPr>
              <w:spacing w:line="360" w:lineRule="auto"/>
            </w:pPr>
          </w:p>
        </w:tc>
        <w:tc>
          <w:tcPr>
            <w:tcW w:w="10366" w:type="dxa"/>
            <w:tcBorders>
              <w:top w:val="nil"/>
              <w:bottom w:val="nil"/>
            </w:tcBorders>
            <w:vAlign w:val="center"/>
          </w:tcPr>
          <w:p w14:paraId="2A41906A" w14:textId="77777777" w:rsidR="0015775D" w:rsidRDefault="0015775D" w:rsidP="0015775D">
            <w:pPr>
              <w:spacing w:line="360" w:lineRule="auto"/>
              <w:rPr>
                <w:rFonts w:ascii="宋体" w:eastAsia="宋体" w:hAnsi="宋体" w:cs="宋体"/>
                <w:color w:val="000000"/>
                <w:sz w:val="22"/>
              </w:rPr>
            </w:pPr>
            <w:r>
              <w:rPr>
                <w:rFonts w:hint="eastAsia"/>
                <w:color w:val="000000"/>
                <w:sz w:val="22"/>
              </w:rPr>
              <w:t>6.</w:t>
            </w:r>
            <w:r>
              <w:rPr>
                <w:rFonts w:ascii="Times New Roman" w:hAnsi="Times New Roman" w:cs="Times New Roman"/>
                <w:color w:val="000000"/>
                <w:sz w:val="22"/>
              </w:rPr>
              <w:t xml:space="preserve">   </w:t>
            </w:r>
            <w:r>
              <w:rPr>
                <w:rFonts w:hint="eastAsia"/>
                <w:color w:val="000000"/>
                <w:sz w:val="22"/>
              </w:rPr>
              <w:t>投标人资质要求：经营范围必须包含技术服务项目，营业执照须经年检有效。不得转包、分包或由组织外散在的无约束保障的人员参与；</w:t>
            </w:r>
          </w:p>
        </w:tc>
      </w:tr>
      <w:tr w:rsidR="0015775D" w14:paraId="7381801D" w14:textId="77777777" w:rsidTr="00FE5024">
        <w:tc>
          <w:tcPr>
            <w:tcW w:w="697" w:type="dxa"/>
            <w:vMerge/>
          </w:tcPr>
          <w:p w14:paraId="3A84E34D" w14:textId="77777777" w:rsidR="0015775D" w:rsidRDefault="0015775D" w:rsidP="0015775D">
            <w:pPr>
              <w:spacing w:line="360" w:lineRule="auto"/>
            </w:pPr>
          </w:p>
        </w:tc>
        <w:tc>
          <w:tcPr>
            <w:tcW w:w="1507" w:type="dxa"/>
            <w:vMerge/>
          </w:tcPr>
          <w:p w14:paraId="1710DA37" w14:textId="77777777" w:rsidR="0015775D" w:rsidRDefault="0015775D" w:rsidP="0015775D">
            <w:pPr>
              <w:spacing w:line="360" w:lineRule="auto"/>
            </w:pPr>
          </w:p>
        </w:tc>
        <w:tc>
          <w:tcPr>
            <w:tcW w:w="1604" w:type="dxa"/>
            <w:vMerge/>
          </w:tcPr>
          <w:p w14:paraId="7C903044" w14:textId="77777777" w:rsidR="0015775D" w:rsidRDefault="0015775D" w:rsidP="0015775D">
            <w:pPr>
              <w:spacing w:line="360" w:lineRule="auto"/>
            </w:pPr>
          </w:p>
        </w:tc>
        <w:tc>
          <w:tcPr>
            <w:tcW w:w="10366" w:type="dxa"/>
            <w:tcBorders>
              <w:top w:val="nil"/>
              <w:bottom w:val="nil"/>
            </w:tcBorders>
            <w:vAlign w:val="center"/>
          </w:tcPr>
          <w:p w14:paraId="42989B10" w14:textId="77777777" w:rsidR="0015775D" w:rsidRDefault="0015775D" w:rsidP="0015775D">
            <w:pPr>
              <w:spacing w:line="360" w:lineRule="auto"/>
              <w:rPr>
                <w:rFonts w:ascii="宋体" w:eastAsia="宋体" w:hAnsi="宋体" w:cs="宋体"/>
                <w:color w:val="000000"/>
                <w:sz w:val="22"/>
              </w:rPr>
            </w:pPr>
            <w:r>
              <w:rPr>
                <w:rFonts w:hint="eastAsia"/>
                <w:color w:val="000000"/>
                <w:sz w:val="22"/>
              </w:rPr>
              <w:t>7.</w:t>
            </w:r>
            <w:r>
              <w:rPr>
                <w:rFonts w:ascii="Times New Roman" w:hAnsi="Times New Roman" w:cs="Times New Roman"/>
                <w:color w:val="000000"/>
                <w:sz w:val="22"/>
              </w:rPr>
              <w:t xml:space="preserve">   </w:t>
            </w:r>
            <w:r>
              <w:rPr>
                <w:rFonts w:hint="eastAsia"/>
                <w:color w:val="000000"/>
                <w:sz w:val="22"/>
              </w:rPr>
              <w:t>★投标人应具备原厂授权或者为原厂；</w:t>
            </w:r>
          </w:p>
        </w:tc>
      </w:tr>
      <w:tr w:rsidR="0015775D" w14:paraId="7012F5C2" w14:textId="77777777" w:rsidTr="00FE5024">
        <w:tc>
          <w:tcPr>
            <w:tcW w:w="697" w:type="dxa"/>
            <w:vMerge/>
          </w:tcPr>
          <w:p w14:paraId="4A1CC76E" w14:textId="77777777" w:rsidR="0015775D" w:rsidRDefault="0015775D" w:rsidP="0015775D">
            <w:pPr>
              <w:spacing w:line="360" w:lineRule="auto"/>
            </w:pPr>
          </w:p>
        </w:tc>
        <w:tc>
          <w:tcPr>
            <w:tcW w:w="1507" w:type="dxa"/>
            <w:vMerge/>
          </w:tcPr>
          <w:p w14:paraId="4D1B9A35" w14:textId="77777777" w:rsidR="0015775D" w:rsidRDefault="0015775D" w:rsidP="0015775D">
            <w:pPr>
              <w:spacing w:line="360" w:lineRule="auto"/>
            </w:pPr>
          </w:p>
        </w:tc>
        <w:tc>
          <w:tcPr>
            <w:tcW w:w="1604" w:type="dxa"/>
            <w:vMerge/>
          </w:tcPr>
          <w:p w14:paraId="36F7B587" w14:textId="77777777" w:rsidR="0015775D" w:rsidRDefault="0015775D" w:rsidP="0015775D">
            <w:pPr>
              <w:spacing w:line="360" w:lineRule="auto"/>
            </w:pPr>
          </w:p>
        </w:tc>
        <w:tc>
          <w:tcPr>
            <w:tcW w:w="10366" w:type="dxa"/>
            <w:tcBorders>
              <w:top w:val="nil"/>
              <w:bottom w:val="nil"/>
            </w:tcBorders>
            <w:vAlign w:val="center"/>
          </w:tcPr>
          <w:p w14:paraId="57FBC074" w14:textId="77777777" w:rsidR="0015775D" w:rsidRDefault="0015775D" w:rsidP="0015775D">
            <w:pPr>
              <w:spacing w:line="360" w:lineRule="auto"/>
              <w:rPr>
                <w:rFonts w:ascii="宋体" w:eastAsia="宋体" w:hAnsi="宋体" w:cs="宋体"/>
                <w:color w:val="000000"/>
                <w:sz w:val="22"/>
              </w:rPr>
            </w:pPr>
            <w:r>
              <w:rPr>
                <w:rFonts w:hint="eastAsia"/>
                <w:color w:val="000000"/>
                <w:sz w:val="22"/>
              </w:rPr>
              <w:t>8.</w:t>
            </w:r>
            <w:r>
              <w:rPr>
                <w:rFonts w:ascii="Times New Roman" w:hAnsi="Times New Roman" w:cs="Times New Roman"/>
                <w:color w:val="000000"/>
                <w:sz w:val="22"/>
              </w:rPr>
              <w:t> </w:t>
            </w:r>
            <w:r>
              <w:rPr>
                <w:rFonts w:hint="eastAsia"/>
                <w:color w:val="000000"/>
                <w:sz w:val="22"/>
              </w:rPr>
              <w:t>设备开机率：不得低于</w:t>
            </w:r>
            <w:r>
              <w:rPr>
                <w:rFonts w:hint="eastAsia"/>
                <w:color w:val="000000"/>
                <w:sz w:val="22"/>
              </w:rPr>
              <w:t>95%</w:t>
            </w:r>
            <w:r>
              <w:rPr>
                <w:rFonts w:hint="eastAsia"/>
                <w:color w:val="000000"/>
                <w:sz w:val="22"/>
              </w:rPr>
              <w:t>（含节假日，若不能达到规定开机天数，按超出部分两倍顺延保修期，一年</w:t>
            </w:r>
            <w:r>
              <w:rPr>
                <w:rFonts w:hint="eastAsia"/>
                <w:color w:val="000000"/>
                <w:sz w:val="22"/>
              </w:rPr>
              <w:t>365</w:t>
            </w:r>
            <w:r>
              <w:rPr>
                <w:rFonts w:hint="eastAsia"/>
                <w:color w:val="000000"/>
                <w:sz w:val="22"/>
              </w:rPr>
              <w:t>天，按自然年计算）；</w:t>
            </w:r>
          </w:p>
        </w:tc>
      </w:tr>
      <w:tr w:rsidR="0015775D" w14:paraId="19BFEF17" w14:textId="77777777" w:rsidTr="00FE5024">
        <w:tc>
          <w:tcPr>
            <w:tcW w:w="697" w:type="dxa"/>
            <w:vMerge/>
          </w:tcPr>
          <w:p w14:paraId="226B0897" w14:textId="77777777" w:rsidR="0015775D" w:rsidRDefault="0015775D" w:rsidP="0015775D">
            <w:pPr>
              <w:spacing w:line="360" w:lineRule="auto"/>
            </w:pPr>
          </w:p>
        </w:tc>
        <w:tc>
          <w:tcPr>
            <w:tcW w:w="1507" w:type="dxa"/>
            <w:vMerge/>
          </w:tcPr>
          <w:p w14:paraId="7F355F18" w14:textId="77777777" w:rsidR="0015775D" w:rsidRDefault="0015775D" w:rsidP="0015775D">
            <w:pPr>
              <w:spacing w:line="360" w:lineRule="auto"/>
            </w:pPr>
          </w:p>
        </w:tc>
        <w:tc>
          <w:tcPr>
            <w:tcW w:w="1604" w:type="dxa"/>
            <w:vMerge/>
          </w:tcPr>
          <w:p w14:paraId="3D8E1E8B" w14:textId="77777777" w:rsidR="0015775D" w:rsidRDefault="0015775D" w:rsidP="0015775D">
            <w:pPr>
              <w:spacing w:line="360" w:lineRule="auto"/>
            </w:pPr>
          </w:p>
        </w:tc>
        <w:tc>
          <w:tcPr>
            <w:tcW w:w="10366" w:type="dxa"/>
            <w:tcBorders>
              <w:top w:val="nil"/>
              <w:bottom w:val="nil"/>
            </w:tcBorders>
            <w:vAlign w:val="center"/>
          </w:tcPr>
          <w:p w14:paraId="10369A08" w14:textId="77777777" w:rsidR="0015775D" w:rsidRDefault="0015775D" w:rsidP="0015775D">
            <w:pPr>
              <w:spacing w:line="360" w:lineRule="auto"/>
              <w:rPr>
                <w:rFonts w:ascii="宋体" w:eastAsia="宋体" w:hAnsi="宋体" w:cs="宋体"/>
                <w:color w:val="000000"/>
                <w:sz w:val="22"/>
              </w:rPr>
            </w:pPr>
            <w:r>
              <w:rPr>
                <w:rFonts w:hint="eastAsia"/>
                <w:color w:val="000000"/>
                <w:sz w:val="22"/>
              </w:rPr>
              <w:t>9.</w:t>
            </w:r>
            <w:r>
              <w:rPr>
                <w:rFonts w:ascii="Times New Roman" w:hAnsi="Times New Roman" w:cs="Times New Roman"/>
                <w:color w:val="000000"/>
                <w:sz w:val="22"/>
              </w:rPr>
              <w:t xml:space="preserve">   </w:t>
            </w:r>
            <w:r>
              <w:rPr>
                <w:rFonts w:hint="eastAsia"/>
                <w:color w:val="000000"/>
                <w:sz w:val="22"/>
              </w:rPr>
              <w:t>维修响应时间：工程师即刻响应，保证</w:t>
            </w:r>
            <w:r>
              <w:rPr>
                <w:rFonts w:ascii="Times New Roman" w:hAnsi="Times New Roman" w:cs="Times New Roman"/>
                <w:color w:val="000000"/>
                <w:sz w:val="22"/>
              </w:rPr>
              <w:t>2</w:t>
            </w:r>
            <w:r>
              <w:rPr>
                <w:rFonts w:hint="eastAsia"/>
                <w:color w:val="000000"/>
                <w:sz w:val="22"/>
              </w:rPr>
              <w:t>小时内提供现场技术支持（全年，节假日照常服务），维修完成后，由我院仪器使用方和医学工程科对维修后的设备进行确认并签署相关服务报告，服务报告需提供给我院医学工程科进行存档；</w:t>
            </w:r>
          </w:p>
        </w:tc>
      </w:tr>
      <w:tr w:rsidR="0015775D" w14:paraId="3C847062" w14:textId="77777777" w:rsidTr="00FE5024">
        <w:tc>
          <w:tcPr>
            <w:tcW w:w="697" w:type="dxa"/>
            <w:vMerge/>
          </w:tcPr>
          <w:p w14:paraId="7343F216" w14:textId="77777777" w:rsidR="0015775D" w:rsidRDefault="0015775D" w:rsidP="0015775D">
            <w:pPr>
              <w:spacing w:line="360" w:lineRule="auto"/>
            </w:pPr>
          </w:p>
        </w:tc>
        <w:tc>
          <w:tcPr>
            <w:tcW w:w="1507" w:type="dxa"/>
            <w:vMerge/>
          </w:tcPr>
          <w:p w14:paraId="10AB20B1" w14:textId="77777777" w:rsidR="0015775D" w:rsidRDefault="0015775D" w:rsidP="0015775D">
            <w:pPr>
              <w:spacing w:line="360" w:lineRule="auto"/>
            </w:pPr>
          </w:p>
        </w:tc>
        <w:tc>
          <w:tcPr>
            <w:tcW w:w="1604" w:type="dxa"/>
            <w:vMerge/>
          </w:tcPr>
          <w:p w14:paraId="1011F2F5" w14:textId="77777777" w:rsidR="0015775D" w:rsidRDefault="0015775D" w:rsidP="0015775D">
            <w:pPr>
              <w:spacing w:line="360" w:lineRule="auto"/>
            </w:pPr>
          </w:p>
        </w:tc>
        <w:tc>
          <w:tcPr>
            <w:tcW w:w="10366" w:type="dxa"/>
            <w:tcBorders>
              <w:top w:val="nil"/>
              <w:bottom w:val="single" w:sz="4" w:space="0" w:color="auto"/>
            </w:tcBorders>
            <w:vAlign w:val="center"/>
          </w:tcPr>
          <w:p w14:paraId="1BA24D84" w14:textId="77777777" w:rsidR="0015775D" w:rsidRDefault="0015775D" w:rsidP="0015775D">
            <w:pPr>
              <w:spacing w:line="360" w:lineRule="auto"/>
              <w:rPr>
                <w:rFonts w:ascii="宋体" w:eastAsia="宋体" w:hAnsi="宋体" w:cs="宋体"/>
                <w:color w:val="000000"/>
                <w:sz w:val="22"/>
              </w:rPr>
            </w:pPr>
            <w:r>
              <w:rPr>
                <w:rFonts w:hint="eastAsia"/>
                <w:color w:val="000000"/>
                <w:sz w:val="22"/>
              </w:rPr>
              <w:t>10.</w:t>
            </w:r>
            <w:r>
              <w:rPr>
                <w:rFonts w:hint="eastAsia"/>
                <w:color w:val="000000"/>
                <w:sz w:val="22"/>
              </w:rPr>
              <w:t>维护保养：中标人应根据设备运行状况提供每年≥</w:t>
            </w:r>
            <w:r>
              <w:rPr>
                <w:rFonts w:hint="eastAsia"/>
                <w:color w:val="000000"/>
                <w:sz w:val="22"/>
              </w:rPr>
              <w:t>4</w:t>
            </w:r>
            <w:r>
              <w:rPr>
                <w:rFonts w:hint="eastAsia"/>
                <w:color w:val="000000"/>
                <w:sz w:val="22"/>
              </w:rPr>
              <w:t>次定期预防性维护，按照保养计划更换损耗部件、检测、按照厂家标准进行调校、确认各项技术指标及性能、记录设备状况，维护记录交一份至我院医学工程科留档。中标人在预防性维护之前二周内通知招标人维护保养时间，投标人应按上海市医疗设备质控要求每年提供一份全程服务档案给我院医学工程科；</w:t>
            </w:r>
          </w:p>
        </w:tc>
      </w:tr>
      <w:tr w:rsidR="00FE5024" w14:paraId="74AE69F7" w14:textId="77777777" w:rsidTr="00FE5024">
        <w:tc>
          <w:tcPr>
            <w:tcW w:w="697" w:type="dxa"/>
            <w:vMerge w:val="restart"/>
            <w:vAlign w:val="center"/>
          </w:tcPr>
          <w:p w14:paraId="3FD8389E" w14:textId="77777777" w:rsidR="00FE5024" w:rsidRDefault="00FE5024">
            <w:pPr>
              <w:jc w:val="center"/>
              <w:rPr>
                <w:rFonts w:ascii="宋体" w:eastAsia="宋体" w:hAnsi="宋体" w:cs="宋体"/>
                <w:color w:val="000000"/>
                <w:sz w:val="22"/>
              </w:rPr>
            </w:pPr>
            <w:r>
              <w:rPr>
                <w:rFonts w:hint="eastAsia"/>
                <w:color w:val="000000"/>
                <w:sz w:val="22"/>
              </w:rPr>
              <w:lastRenderedPageBreak/>
              <w:t>7</w:t>
            </w:r>
          </w:p>
        </w:tc>
        <w:tc>
          <w:tcPr>
            <w:tcW w:w="1507" w:type="dxa"/>
            <w:vMerge w:val="restart"/>
            <w:vAlign w:val="center"/>
          </w:tcPr>
          <w:p w14:paraId="6500D725" w14:textId="77777777" w:rsidR="00FE5024" w:rsidRDefault="00FE5024">
            <w:pPr>
              <w:jc w:val="center"/>
              <w:rPr>
                <w:rFonts w:ascii="宋体" w:eastAsia="宋体" w:hAnsi="宋体" w:cs="宋体"/>
                <w:color w:val="000000"/>
                <w:sz w:val="22"/>
              </w:rPr>
            </w:pPr>
            <w:r>
              <w:rPr>
                <w:rFonts w:hint="eastAsia"/>
                <w:color w:val="000000"/>
                <w:sz w:val="22"/>
              </w:rPr>
              <w:t>药材科</w:t>
            </w:r>
          </w:p>
        </w:tc>
        <w:tc>
          <w:tcPr>
            <w:tcW w:w="1604" w:type="dxa"/>
            <w:vMerge w:val="restart"/>
            <w:vAlign w:val="center"/>
          </w:tcPr>
          <w:p w14:paraId="6C4A86CC" w14:textId="77777777" w:rsidR="00FE5024" w:rsidRDefault="00FE5024">
            <w:pPr>
              <w:jc w:val="center"/>
              <w:rPr>
                <w:rFonts w:ascii="宋体" w:eastAsia="宋体" w:hAnsi="宋体" w:cs="宋体"/>
                <w:color w:val="000000"/>
                <w:sz w:val="22"/>
              </w:rPr>
            </w:pPr>
            <w:r>
              <w:rPr>
                <w:rFonts w:hint="eastAsia"/>
                <w:color w:val="000000"/>
                <w:sz w:val="22"/>
              </w:rPr>
              <w:t>药材科分包机保修</w:t>
            </w:r>
          </w:p>
        </w:tc>
        <w:tc>
          <w:tcPr>
            <w:tcW w:w="10366" w:type="dxa"/>
            <w:tcBorders>
              <w:bottom w:val="nil"/>
            </w:tcBorders>
            <w:vAlign w:val="center"/>
          </w:tcPr>
          <w:p w14:paraId="02223095" w14:textId="77777777" w:rsidR="00FE5024" w:rsidRDefault="00FE5024" w:rsidP="0015775D">
            <w:pPr>
              <w:spacing w:line="360" w:lineRule="auto"/>
              <w:rPr>
                <w:rFonts w:ascii="宋体" w:eastAsia="宋体" w:hAnsi="宋体" w:cs="宋体"/>
                <w:color w:val="000000"/>
                <w:sz w:val="22"/>
              </w:rPr>
            </w:pPr>
            <w:r>
              <w:rPr>
                <w:rFonts w:hint="eastAsia"/>
                <w:color w:val="000000"/>
                <w:sz w:val="22"/>
              </w:rPr>
              <w:t>11.</w:t>
            </w:r>
            <w:r>
              <w:rPr>
                <w:rFonts w:ascii="Times New Roman" w:hAnsi="Times New Roman" w:cs="Times New Roman"/>
                <w:color w:val="000000"/>
                <w:sz w:val="22"/>
              </w:rPr>
              <w:t xml:space="preserve">  </w:t>
            </w:r>
            <w:r>
              <w:rPr>
                <w:rFonts w:hint="eastAsia"/>
                <w:color w:val="000000"/>
                <w:sz w:val="22"/>
              </w:rPr>
              <w:t>上海地区设有专门的零备件仓库，备件供应</w:t>
            </w:r>
            <w:r>
              <w:rPr>
                <w:rFonts w:ascii="Times New Roman" w:hAnsi="Times New Roman" w:cs="Times New Roman"/>
                <w:color w:val="000000"/>
                <w:sz w:val="22"/>
              </w:rPr>
              <w:t>100%</w:t>
            </w:r>
            <w:r>
              <w:rPr>
                <w:rFonts w:hint="eastAsia"/>
                <w:color w:val="000000"/>
                <w:sz w:val="22"/>
              </w:rPr>
              <w:t>保障，提供场地租赁证明，附配件仓库照片；</w:t>
            </w:r>
          </w:p>
        </w:tc>
      </w:tr>
      <w:tr w:rsidR="00FE5024" w14:paraId="282D710F" w14:textId="77777777" w:rsidTr="00FE5024">
        <w:tc>
          <w:tcPr>
            <w:tcW w:w="697" w:type="dxa"/>
            <w:vMerge/>
          </w:tcPr>
          <w:p w14:paraId="62241E85" w14:textId="77777777" w:rsidR="00FE5024" w:rsidRDefault="00FE5024" w:rsidP="0015775D">
            <w:pPr>
              <w:spacing w:line="360" w:lineRule="auto"/>
            </w:pPr>
          </w:p>
        </w:tc>
        <w:tc>
          <w:tcPr>
            <w:tcW w:w="1507" w:type="dxa"/>
            <w:vMerge/>
          </w:tcPr>
          <w:p w14:paraId="1EB3B38D" w14:textId="77777777" w:rsidR="00FE5024" w:rsidRDefault="00FE5024" w:rsidP="0015775D">
            <w:pPr>
              <w:spacing w:line="360" w:lineRule="auto"/>
            </w:pPr>
          </w:p>
        </w:tc>
        <w:tc>
          <w:tcPr>
            <w:tcW w:w="1604" w:type="dxa"/>
            <w:vMerge/>
          </w:tcPr>
          <w:p w14:paraId="6EFBFCE4" w14:textId="77777777" w:rsidR="00FE5024" w:rsidRDefault="00FE5024" w:rsidP="0015775D">
            <w:pPr>
              <w:spacing w:line="360" w:lineRule="auto"/>
            </w:pPr>
          </w:p>
        </w:tc>
        <w:tc>
          <w:tcPr>
            <w:tcW w:w="10366" w:type="dxa"/>
            <w:tcBorders>
              <w:top w:val="nil"/>
              <w:bottom w:val="nil"/>
            </w:tcBorders>
            <w:vAlign w:val="center"/>
          </w:tcPr>
          <w:p w14:paraId="54219A68" w14:textId="77777777" w:rsidR="00FE5024" w:rsidRDefault="00FE5024" w:rsidP="0015775D">
            <w:pPr>
              <w:spacing w:line="360" w:lineRule="auto"/>
              <w:rPr>
                <w:rFonts w:ascii="宋体" w:eastAsia="宋体" w:hAnsi="宋体" w:cs="宋体"/>
                <w:color w:val="000000"/>
                <w:sz w:val="22"/>
              </w:rPr>
            </w:pPr>
            <w:r>
              <w:rPr>
                <w:rFonts w:hint="eastAsia"/>
                <w:color w:val="000000"/>
                <w:sz w:val="22"/>
              </w:rPr>
              <w:t>12.</w:t>
            </w:r>
            <w:r>
              <w:rPr>
                <w:rFonts w:ascii="Times New Roman" w:hAnsi="Times New Roman" w:cs="Times New Roman"/>
                <w:color w:val="000000"/>
                <w:sz w:val="22"/>
              </w:rPr>
              <w:t xml:space="preserve">  </w:t>
            </w:r>
            <w:r>
              <w:rPr>
                <w:rFonts w:hint="eastAsia"/>
                <w:color w:val="000000"/>
                <w:sz w:val="22"/>
              </w:rPr>
              <w:t>★所更换的备件为原设备零配件同一生产厂家和同一型号规格的全新零配件，符合国家有关标准、制造厂标准或合同技术标准要求，并提供零配件的相关材料，若所提供零配件为国外供货，进口产品须提供报关单等证明材料；</w:t>
            </w:r>
          </w:p>
        </w:tc>
      </w:tr>
      <w:tr w:rsidR="00FE5024" w14:paraId="4CB259D2" w14:textId="77777777" w:rsidTr="00FE5024">
        <w:tc>
          <w:tcPr>
            <w:tcW w:w="697" w:type="dxa"/>
            <w:vMerge/>
          </w:tcPr>
          <w:p w14:paraId="725707CA" w14:textId="77777777" w:rsidR="00FE5024" w:rsidRDefault="00FE5024" w:rsidP="0015775D">
            <w:pPr>
              <w:spacing w:line="360" w:lineRule="auto"/>
            </w:pPr>
          </w:p>
        </w:tc>
        <w:tc>
          <w:tcPr>
            <w:tcW w:w="1507" w:type="dxa"/>
            <w:vMerge/>
          </w:tcPr>
          <w:p w14:paraId="0FD2CB32" w14:textId="77777777" w:rsidR="00FE5024" w:rsidRDefault="00FE5024" w:rsidP="0015775D">
            <w:pPr>
              <w:spacing w:line="360" w:lineRule="auto"/>
            </w:pPr>
          </w:p>
        </w:tc>
        <w:tc>
          <w:tcPr>
            <w:tcW w:w="1604" w:type="dxa"/>
            <w:vMerge/>
          </w:tcPr>
          <w:p w14:paraId="24C9E58D" w14:textId="77777777" w:rsidR="00FE5024" w:rsidRDefault="00FE5024" w:rsidP="0015775D">
            <w:pPr>
              <w:spacing w:line="360" w:lineRule="auto"/>
            </w:pPr>
          </w:p>
        </w:tc>
        <w:tc>
          <w:tcPr>
            <w:tcW w:w="10366" w:type="dxa"/>
            <w:tcBorders>
              <w:top w:val="nil"/>
              <w:bottom w:val="nil"/>
            </w:tcBorders>
            <w:vAlign w:val="center"/>
          </w:tcPr>
          <w:p w14:paraId="70782863" w14:textId="77777777" w:rsidR="00FE5024" w:rsidRDefault="00FE5024" w:rsidP="0015775D">
            <w:pPr>
              <w:spacing w:line="360" w:lineRule="auto"/>
              <w:rPr>
                <w:rFonts w:ascii="宋体" w:eastAsia="宋体" w:hAnsi="宋体" w:cs="宋体"/>
                <w:color w:val="000000"/>
                <w:sz w:val="22"/>
              </w:rPr>
            </w:pPr>
            <w:r>
              <w:rPr>
                <w:rFonts w:hint="eastAsia"/>
                <w:color w:val="000000"/>
                <w:sz w:val="22"/>
              </w:rPr>
              <w:t>13.</w:t>
            </w:r>
            <w:r>
              <w:rPr>
                <w:rFonts w:ascii="Times New Roman" w:hAnsi="Times New Roman" w:cs="Times New Roman"/>
                <w:color w:val="000000"/>
                <w:sz w:val="22"/>
              </w:rPr>
              <w:t xml:space="preserve">  </w:t>
            </w:r>
            <w:r>
              <w:rPr>
                <w:rFonts w:hint="eastAsia"/>
                <w:color w:val="000000"/>
                <w:sz w:val="22"/>
              </w:rPr>
              <w:t>★上海地区设有稳定的常驻服务机构（人员），具有专业维修资质的工程师，需提供原厂同类型产品培训证书或资质文件；</w:t>
            </w:r>
          </w:p>
        </w:tc>
      </w:tr>
      <w:tr w:rsidR="00FE5024" w14:paraId="675465C2" w14:textId="77777777" w:rsidTr="00FE5024">
        <w:tc>
          <w:tcPr>
            <w:tcW w:w="697" w:type="dxa"/>
            <w:vMerge/>
          </w:tcPr>
          <w:p w14:paraId="712CB0DE" w14:textId="77777777" w:rsidR="00FE5024" w:rsidRDefault="00FE5024" w:rsidP="0015775D">
            <w:pPr>
              <w:spacing w:line="360" w:lineRule="auto"/>
            </w:pPr>
          </w:p>
        </w:tc>
        <w:tc>
          <w:tcPr>
            <w:tcW w:w="1507" w:type="dxa"/>
            <w:vMerge/>
          </w:tcPr>
          <w:p w14:paraId="5A8A1DD9" w14:textId="77777777" w:rsidR="00FE5024" w:rsidRDefault="00FE5024" w:rsidP="0015775D">
            <w:pPr>
              <w:spacing w:line="360" w:lineRule="auto"/>
            </w:pPr>
          </w:p>
        </w:tc>
        <w:tc>
          <w:tcPr>
            <w:tcW w:w="1604" w:type="dxa"/>
            <w:vMerge/>
          </w:tcPr>
          <w:p w14:paraId="7FA7E891" w14:textId="77777777" w:rsidR="00FE5024" w:rsidRDefault="00FE5024" w:rsidP="0015775D">
            <w:pPr>
              <w:spacing w:line="360" w:lineRule="auto"/>
            </w:pPr>
          </w:p>
        </w:tc>
        <w:tc>
          <w:tcPr>
            <w:tcW w:w="10366" w:type="dxa"/>
            <w:tcBorders>
              <w:top w:val="nil"/>
              <w:bottom w:val="nil"/>
            </w:tcBorders>
            <w:vAlign w:val="center"/>
          </w:tcPr>
          <w:p w14:paraId="6792019A" w14:textId="77777777" w:rsidR="00FE5024" w:rsidRDefault="00FE5024" w:rsidP="0015775D">
            <w:pPr>
              <w:spacing w:line="360" w:lineRule="auto"/>
              <w:rPr>
                <w:rFonts w:ascii="宋体" w:eastAsia="宋体" w:hAnsi="宋体" w:cs="宋体"/>
                <w:color w:val="000000"/>
                <w:sz w:val="22"/>
              </w:rPr>
            </w:pPr>
            <w:r>
              <w:rPr>
                <w:rFonts w:hint="eastAsia"/>
                <w:color w:val="000000"/>
                <w:sz w:val="22"/>
              </w:rPr>
              <w:t>14.</w:t>
            </w:r>
            <w:r>
              <w:rPr>
                <w:rFonts w:ascii="Times New Roman" w:hAnsi="Times New Roman" w:cs="Times New Roman"/>
                <w:color w:val="000000"/>
                <w:sz w:val="22"/>
              </w:rPr>
              <w:t xml:space="preserve">  </w:t>
            </w:r>
            <w:r>
              <w:rPr>
                <w:rFonts w:hint="eastAsia"/>
                <w:color w:val="000000"/>
                <w:sz w:val="22"/>
              </w:rPr>
              <w:t>具备专门检测和维修的设备和工具；</w:t>
            </w:r>
          </w:p>
        </w:tc>
      </w:tr>
      <w:tr w:rsidR="00FE5024" w14:paraId="1ABCE368" w14:textId="77777777" w:rsidTr="00FE5024">
        <w:tc>
          <w:tcPr>
            <w:tcW w:w="697" w:type="dxa"/>
            <w:vMerge/>
          </w:tcPr>
          <w:p w14:paraId="2BD0A423" w14:textId="77777777" w:rsidR="00FE5024" w:rsidRDefault="00FE5024" w:rsidP="0015775D">
            <w:pPr>
              <w:spacing w:line="360" w:lineRule="auto"/>
            </w:pPr>
          </w:p>
        </w:tc>
        <w:tc>
          <w:tcPr>
            <w:tcW w:w="1507" w:type="dxa"/>
            <w:vMerge/>
          </w:tcPr>
          <w:p w14:paraId="7E359253" w14:textId="77777777" w:rsidR="00FE5024" w:rsidRDefault="00FE5024" w:rsidP="0015775D">
            <w:pPr>
              <w:spacing w:line="360" w:lineRule="auto"/>
            </w:pPr>
          </w:p>
        </w:tc>
        <w:tc>
          <w:tcPr>
            <w:tcW w:w="1604" w:type="dxa"/>
            <w:vMerge/>
          </w:tcPr>
          <w:p w14:paraId="683B8285" w14:textId="77777777" w:rsidR="00FE5024" w:rsidRDefault="00FE5024" w:rsidP="0015775D">
            <w:pPr>
              <w:spacing w:line="360" w:lineRule="auto"/>
            </w:pPr>
          </w:p>
        </w:tc>
        <w:tc>
          <w:tcPr>
            <w:tcW w:w="10366" w:type="dxa"/>
            <w:tcBorders>
              <w:top w:val="nil"/>
              <w:bottom w:val="nil"/>
            </w:tcBorders>
            <w:vAlign w:val="center"/>
          </w:tcPr>
          <w:p w14:paraId="4E0B18A2" w14:textId="77777777" w:rsidR="00FE5024" w:rsidRDefault="00FE5024" w:rsidP="0015775D">
            <w:pPr>
              <w:spacing w:line="360" w:lineRule="auto"/>
              <w:rPr>
                <w:rFonts w:ascii="宋体" w:eastAsia="宋体" w:hAnsi="宋体" w:cs="宋体"/>
                <w:color w:val="000000"/>
                <w:sz w:val="22"/>
              </w:rPr>
            </w:pPr>
            <w:r>
              <w:rPr>
                <w:rFonts w:hint="eastAsia"/>
                <w:color w:val="000000"/>
                <w:sz w:val="22"/>
              </w:rPr>
              <w:t>15.</w:t>
            </w:r>
            <w:r>
              <w:rPr>
                <w:rFonts w:ascii="Times New Roman" w:hAnsi="Times New Roman" w:cs="Times New Roman"/>
                <w:color w:val="000000"/>
                <w:sz w:val="22"/>
              </w:rPr>
              <w:t xml:space="preserve">  </w:t>
            </w:r>
            <w:r>
              <w:rPr>
                <w:rFonts w:hint="eastAsia"/>
                <w:color w:val="000000"/>
                <w:sz w:val="22"/>
              </w:rPr>
              <w:t>具备客户服务、技术服务电话支持热线；</w:t>
            </w:r>
          </w:p>
        </w:tc>
      </w:tr>
      <w:tr w:rsidR="00FE5024" w14:paraId="77C2CC5B" w14:textId="77777777" w:rsidTr="00FE5024">
        <w:tc>
          <w:tcPr>
            <w:tcW w:w="697" w:type="dxa"/>
            <w:vMerge/>
          </w:tcPr>
          <w:p w14:paraId="5B6CDD7A" w14:textId="77777777" w:rsidR="00FE5024" w:rsidRDefault="00FE5024" w:rsidP="0015775D">
            <w:pPr>
              <w:spacing w:line="360" w:lineRule="auto"/>
            </w:pPr>
          </w:p>
        </w:tc>
        <w:tc>
          <w:tcPr>
            <w:tcW w:w="1507" w:type="dxa"/>
            <w:vMerge/>
          </w:tcPr>
          <w:p w14:paraId="7A798335" w14:textId="77777777" w:rsidR="00FE5024" w:rsidRDefault="00FE5024" w:rsidP="0015775D">
            <w:pPr>
              <w:spacing w:line="360" w:lineRule="auto"/>
            </w:pPr>
          </w:p>
        </w:tc>
        <w:tc>
          <w:tcPr>
            <w:tcW w:w="1604" w:type="dxa"/>
            <w:vMerge/>
          </w:tcPr>
          <w:p w14:paraId="22AB8C0E" w14:textId="77777777" w:rsidR="00FE5024" w:rsidRDefault="00FE5024" w:rsidP="0015775D">
            <w:pPr>
              <w:spacing w:line="360" w:lineRule="auto"/>
            </w:pPr>
          </w:p>
        </w:tc>
        <w:tc>
          <w:tcPr>
            <w:tcW w:w="10366" w:type="dxa"/>
            <w:tcBorders>
              <w:top w:val="nil"/>
              <w:bottom w:val="nil"/>
            </w:tcBorders>
            <w:vAlign w:val="center"/>
          </w:tcPr>
          <w:p w14:paraId="2A28BC0B" w14:textId="77777777" w:rsidR="00FE5024" w:rsidRDefault="00FE5024" w:rsidP="0015775D">
            <w:pPr>
              <w:spacing w:line="360" w:lineRule="auto"/>
              <w:rPr>
                <w:rFonts w:ascii="宋体" w:eastAsia="宋体" w:hAnsi="宋体" w:cs="宋体"/>
                <w:color w:val="000000"/>
                <w:sz w:val="22"/>
              </w:rPr>
            </w:pPr>
            <w:r>
              <w:rPr>
                <w:rFonts w:hint="eastAsia"/>
                <w:color w:val="000000"/>
                <w:sz w:val="22"/>
              </w:rPr>
              <w:t>16.</w:t>
            </w:r>
            <w:r>
              <w:rPr>
                <w:rFonts w:ascii="Times New Roman" w:hAnsi="Times New Roman" w:cs="Times New Roman"/>
                <w:color w:val="000000"/>
                <w:sz w:val="22"/>
              </w:rPr>
              <w:t xml:space="preserve">  </w:t>
            </w:r>
            <w:r>
              <w:rPr>
                <w:rFonts w:hint="eastAsia"/>
                <w:color w:val="000000"/>
                <w:sz w:val="22"/>
              </w:rPr>
              <w:t>维修时限：报修后</w:t>
            </w:r>
            <w:r>
              <w:rPr>
                <w:rFonts w:ascii="Times New Roman" w:hAnsi="Times New Roman" w:cs="Times New Roman"/>
                <w:color w:val="000000"/>
                <w:sz w:val="22"/>
              </w:rPr>
              <w:t>12</w:t>
            </w:r>
            <w:r>
              <w:rPr>
                <w:rFonts w:hint="eastAsia"/>
                <w:color w:val="000000"/>
                <w:sz w:val="22"/>
              </w:rPr>
              <w:t>小时内完成小故障维修（全年，包括节假日），报修后</w:t>
            </w:r>
            <w:r>
              <w:rPr>
                <w:rFonts w:ascii="Times New Roman" w:hAnsi="Times New Roman" w:cs="Times New Roman"/>
                <w:color w:val="000000"/>
                <w:sz w:val="22"/>
              </w:rPr>
              <w:t>72</w:t>
            </w:r>
            <w:r>
              <w:rPr>
                <w:rFonts w:hint="eastAsia"/>
                <w:color w:val="000000"/>
                <w:sz w:val="22"/>
              </w:rPr>
              <w:t>小时内完成大故障维修（全年，包括节假日）；</w:t>
            </w:r>
          </w:p>
        </w:tc>
      </w:tr>
      <w:tr w:rsidR="00FE5024" w14:paraId="29EFF6BF" w14:textId="77777777" w:rsidTr="00FE5024">
        <w:tc>
          <w:tcPr>
            <w:tcW w:w="697" w:type="dxa"/>
            <w:vMerge/>
          </w:tcPr>
          <w:p w14:paraId="0726C183" w14:textId="77777777" w:rsidR="00FE5024" w:rsidRDefault="00FE5024" w:rsidP="0015775D">
            <w:pPr>
              <w:spacing w:line="360" w:lineRule="auto"/>
            </w:pPr>
          </w:p>
        </w:tc>
        <w:tc>
          <w:tcPr>
            <w:tcW w:w="1507" w:type="dxa"/>
            <w:vMerge/>
          </w:tcPr>
          <w:p w14:paraId="74DA7B34" w14:textId="77777777" w:rsidR="00FE5024" w:rsidRDefault="00FE5024" w:rsidP="0015775D">
            <w:pPr>
              <w:spacing w:line="360" w:lineRule="auto"/>
            </w:pPr>
          </w:p>
        </w:tc>
        <w:tc>
          <w:tcPr>
            <w:tcW w:w="1604" w:type="dxa"/>
            <w:vMerge/>
          </w:tcPr>
          <w:p w14:paraId="7CB57811" w14:textId="77777777" w:rsidR="00FE5024" w:rsidRDefault="00FE5024" w:rsidP="0015775D">
            <w:pPr>
              <w:spacing w:line="360" w:lineRule="auto"/>
            </w:pPr>
          </w:p>
        </w:tc>
        <w:tc>
          <w:tcPr>
            <w:tcW w:w="10366" w:type="dxa"/>
            <w:tcBorders>
              <w:top w:val="nil"/>
              <w:bottom w:val="nil"/>
            </w:tcBorders>
            <w:vAlign w:val="center"/>
          </w:tcPr>
          <w:p w14:paraId="58CC1FE2" w14:textId="77777777" w:rsidR="00FE5024" w:rsidRDefault="00FE5024" w:rsidP="0015775D">
            <w:pPr>
              <w:spacing w:line="360" w:lineRule="auto"/>
              <w:rPr>
                <w:rFonts w:ascii="宋体" w:eastAsia="宋体" w:hAnsi="宋体" w:cs="宋体"/>
                <w:color w:val="000000"/>
                <w:sz w:val="22"/>
              </w:rPr>
            </w:pPr>
            <w:r>
              <w:rPr>
                <w:rFonts w:hint="eastAsia"/>
                <w:color w:val="000000"/>
                <w:sz w:val="22"/>
              </w:rPr>
              <w:t>17.</w:t>
            </w:r>
            <w:r>
              <w:rPr>
                <w:rFonts w:ascii="Times New Roman" w:hAnsi="Times New Roman" w:cs="Times New Roman"/>
                <w:color w:val="000000"/>
                <w:sz w:val="22"/>
              </w:rPr>
              <w:t xml:space="preserve">  </w:t>
            </w:r>
            <w:r>
              <w:rPr>
                <w:rFonts w:hint="eastAsia"/>
                <w:color w:val="000000"/>
                <w:sz w:val="22"/>
              </w:rPr>
              <w:t>维修工程师保证能够解决所有需要原厂</w:t>
            </w:r>
            <w:r>
              <w:rPr>
                <w:rFonts w:hint="eastAsia"/>
                <w:color w:val="000000"/>
                <w:sz w:val="22"/>
              </w:rPr>
              <w:t>service key</w:t>
            </w:r>
            <w:r>
              <w:rPr>
                <w:rFonts w:hint="eastAsia"/>
                <w:color w:val="000000"/>
                <w:sz w:val="22"/>
              </w:rPr>
              <w:t>才能解决的设备故障；</w:t>
            </w:r>
          </w:p>
        </w:tc>
      </w:tr>
      <w:tr w:rsidR="00FE5024" w14:paraId="4586093F" w14:textId="77777777" w:rsidTr="00FE5024">
        <w:tc>
          <w:tcPr>
            <w:tcW w:w="697" w:type="dxa"/>
            <w:vMerge/>
          </w:tcPr>
          <w:p w14:paraId="75D9C876" w14:textId="77777777" w:rsidR="00FE5024" w:rsidRDefault="00FE5024" w:rsidP="0015775D">
            <w:pPr>
              <w:spacing w:line="360" w:lineRule="auto"/>
            </w:pPr>
          </w:p>
        </w:tc>
        <w:tc>
          <w:tcPr>
            <w:tcW w:w="1507" w:type="dxa"/>
            <w:vMerge/>
          </w:tcPr>
          <w:p w14:paraId="3EEC5738" w14:textId="77777777" w:rsidR="00FE5024" w:rsidRDefault="00FE5024" w:rsidP="0015775D">
            <w:pPr>
              <w:spacing w:line="360" w:lineRule="auto"/>
            </w:pPr>
          </w:p>
        </w:tc>
        <w:tc>
          <w:tcPr>
            <w:tcW w:w="1604" w:type="dxa"/>
            <w:vMerge/>
          </w:tcPr>
          <w:p w14:paraId="0BDADF08" w14:textId="77777777" w:rsidR="00FE5024" w:rsidRDefault="00FE5024" w:rsidP="0015775D">
            <w:pPr>
              <w:spacing w:line="360" w:lineRule="auto"/>
            </w:pPr>
          </w:p>
        </w:tc>
        <w:tc>
          <w:tcPr>
            <w:tcW w:w="10366" w:type="dxa"/>
            <w:tcBorders>
              <w:top w:val="nil"/>
              <w:bottom w:val="nil"/>
            </w:tcBorders>
            <w:vAlign w:val="center"/>
          </w:tcPr>
          <w:p w14:paraId="66AAE7A8" w14:textId="77777777" w:rsidR="00FE5024" w:rsidRDefault="00FE5024" w:rsidP="0015775D">
            <w:pPr>
              <w:spacing w:line="360" w:lineRule="auto"/>
              <w:rPr>
                <w:rFonts w:ascii="宋体" w:eastAsia="宋体" w:hAnsi="宋体" w:cs="宋体"/>
                <w:color w:val="000000"/>
                <w:sz w:val="22"/>
              </w:rPr>
            </w:pPr>
            <w:r>
              <w:rPr>
                <w:rFonts w:hint="eastAsia"/>
                <w:color w:val="000000"/>
                <w:sz w:val="22"/>
              </w:rPr>
              <w:t>18.</w:t>
            </w:r>
            <w:r>
              <w:rPr>
                <w:rFonts w:ascii="Times New Roman" w:hAnsi="Times New Roman" w:cs="Times New Roman"/>
                <w:color w:val="000000"/>
                <w:sz w:val="22"/>
              </w:rPr>
              <w:t xml:space="preserve">  </w:t>
            </w:r>
            <w:r>
              <w:rPr>
                <w:rFonts w:hint="eastAsia"/>
                <w:color w:val="000000"/>
                <w:sz w:val="22"/>
              </w:rPr>
              <w:t>热线支持服务时间、技术支持工程师每周服务时间：</w:t>
            </w:r>
            <w:r>
              <w:rPr>
                <w:rFonts w:hint="eastAsia"/>
                <w:color w:val="000000"/>
                <w:sz w:val="22"/>
              </w:rPr>
              <w:t>24</w:t>
            </w:r>
            <w:r>
              <w:rPr>
                <w:rFonts w:hint="eastAsia"/>
                <w:color w:val="000000"/>
                <w:sz w:val="22"/>
              </w:rPr>
              <w:t>小时×</w:t>
            </w:r>
            <w:r>
              <w:rPr>
                <w:rFonts w:hint="eastAsia"/>
                <w:color w:val="000000"/>
                <w:sz w:val="22"/>
              </w:rPr>
              <w:t>7</w:t>
            </w:r>
            <w:r>
              <w:rPr>
                <w:rFonts w:hint="eastAsia"/>
                <w:color w:val="000000"/>
                <w:sz w:val="22"/>
              </w:rPr>
              <w:t>天（含节假日）；</w:t>
            </w:r>
          </w:p>
        </w:tc>
      </w:tr>
      <w:tr w:rsidR="00FE5024" w14:paraId="59302F43" w14:textId="77777777" w:rsidTr="00FE5024">
        <w:tc>
          <w:tcPr>
            <w:tcW w:w="697" w:type="dxa"/>
            <w:vMerge/>
          </w:tcPr>
          <w:p w14:paraId="421DA156" w14:textId="77777777" w:rsidR="00FE5024" w:rsidRDefault="00FE5024" w:rsidP="0015775D">
            <w:pPr>
              <w:spacing w:line="360" w:lineRule="auto"/>
            </w:pPr>
          </w:p>
        </w:tc>
        <w:tc>
          <w:tcPr>
            <w:tcW w:w="1507" w:type="dxa"/>
            <w:vMerge/>
          </w:tcPr>
          <w:p w14:paraId="05C325DB" w14:textId="77777777" w:rsidR="00FE5024" w:rsidRDefault="00FE5024" w:rsidP="0015775D">
            <w:pPr>
              <w:spacing w:line="360" w:lineRule="auto"/>
            </w:pPr>
          </w:p>
        </w:tc>
        <w:tc>
          <w:tcPr>
            <w:tcW w:w="1604" w:type="dxa"/>
            <w:vMerge/>
          </w:tcPr>
          <w:p w14:paraId="2A8FEC38" w14:textId="77777777" w:rsidR="00FE5024" w:rsidRDefault="00FE5024" w:rsidP="0015775D">
            <w:pPr>
              <w:spacing w:line="360" w:lineRule="auto"/>
            </w:pPr>
          </w:p>
        </w:tc>
        <w:tc>
          <w:tcPr>
            <w:tcW w:w="10366" w:type="dxa"/>
            <w:tcBorders>
              <w:top w:val="nil"/>
              <w:bottom w:val="nil"/>
            </w:tcBorders>
            <w:vAlign w:val="center"/>
          </w:tcPr>
          <w:p w14:paraId="6E65F9E1" w14:textId="77777777" w:rsidR="00FE5024" w:rsidRDefault="00FE5024" w:rsidP="0015775D">
            <w:pPr>
              <w:spacing w:line="360" w:lineRule="auto"/>
              <w:rPr>
                <w:rFonts w:ascii="宋体" w:eastAsia="宋体" w:hAnsi="宋体" w:cs="宋体"/>
                <w:color w:val="000000"/>
                <w:sz w:val="22"/>
              </w:rPr>
            </w:pPr>
            <w:r>
              <w:rPr>
                <w:rFonts w:hint="eastAsia"/>
                <w:color w:val="000000"/>
                <w:sz w:val="22"/>
              </w:rPr>
              <w:t>19.</w:t>
            </w:r>
            <w:r>
              <w:rPr>
                <w:rFonts w:ascii="Times New Roman" w:hAnsi="Times New Roman" w:cs="Times New Roman"/>
                <w:color w:val="000000"/>
                <w:sz w:val="22"/>
              </w:rPr>
              <w:t xml:space="preserve">  </w:t>
            </w:r>
            <w:r>
              <w:rPr>
                <w:rFonts w:hint="eastAsia"/>
                <w:color w:val="000000"/>
                <w:sz w:val="22"/>
              </w:rPr>
              <w:t>客户服务中心热线服务人员：每天值班人员≥</w:t>
            </w:r>
            <w:r>
              <w:rPr>
                <w:rFonts w:hint="eastAsia"/>
                <w:color w:val="000000"/>
                <w:sz w:val="22"/>
              </w:rPr>
              <w:t>1</w:t>
            </w:r>
            <w:r>
              <w:rPr>
                <w:rFonts w:hint="eastAsia"/>
                <w:color w:val="000000"/>
                <w:sz w:val="22"/>
              </w:rPr>
              <w:t>人；</w:t>
            </w:r>
          </w:p>
        </w:tc>
      </w:tr>
      <w:tr w:rsidR="00FE5024" w14:paraId="5E6854F4" w14:textId="77777777" w:rsidTr="00FE5024">
        <w:tc>
          <w:tcPr>
            <w:tcW w:w="697" w:type="dxa"/>
            <w:vMerge/>
          </w:tcPr>
          <w:p w14:paraId="2892075D" w14:textId="77777777" w:rsidR="00FE5024" w:rsidRDefault="00FE5024" w:rsidP="0015775D">
            <w:pPr>
              <w:spacing w:line="360" w:lineRule="auto"/>
            </w:pPr>
          </w:p>
        </w:tc>
        <w:tc>
          <w:tcPr>
            <w:tcW w:w="1507" w:type="dxa"/>
            <w:vMerge/>
          </w:tcPr>
          <w:p w14:paraId="05315574" w14:textId="77777777" w:rsidR="00FE5024" w:rsidRDefault="00FE5024" w:rsidP="0015775D">
            <w:pPr>
              <w:spacing w:line="360" w:lineRule="auto"/>
            </w:pPr>
          </w:p>
        </w:tc>
        <w:tc>
          <w:tcPr>
            <w:tcW w:w="1604" w:type="dxa"/>
            <w:vMerge/>
          </w:tcPr>
          <w:p w14:paraId="50A7EE60" w14:textId="77777777" w:rsidR="00FE5024" w:rsidRDefault="00FE5024" w:rsidP="0015775D">
            <w:pPr>
              <w:spacing w:line="360" w:lineRule="auto"/>
            </w:pPr>
          </w:p>
        </w:tc>
        <w:tc>
          <w:tcPr>
            <w:tcW w:w="10366" w:type="dxa"/>
            <w:tcBorders>
              <w:top w:val="nil"/>
              <w:bottom w:val="nil"/>
            </w:tcBorders>
            <w:vAlign w:val="center"/>
          </w:tcPr>
          <w:p w14:paraId="5570AB4C" w14:textId="77777777" w:rsidR="00FE5024" w:rsidRDefault="00FE5024" w:rsidP="0015775D">
            <w:pPr>
              <w:spacing w:line="360" w:lineRule="auto"/>
              <w:rPr>
                <w:rFonts w:ascii="宋体" w:eastAsia="宋体" w:hAnsi="宋体" w:cs="宋体"/>
                <w:color w:val="000000"/>
                <w:sz w:val="22"/>
              </w:rPr>
            </w:pPr>
            <w:r>
              <w:rPr>
                <w:rFonts w:hint="eastAsia"/>
                <w:color w:val="000000"/>
                <w:sz w:val="22"/>
              </w:rPr>
              <w:t>20.</w:t>
            </w:r>
            <w:r>
              <w:rPr>
                <w:rFonts w:ascii="Times New Roman" w:hAnsi="Times New Roman" w:cs="Times New Roman"/>
                <w:color w:val="000000"/>
                <w:sz w:val="22"/>
              </w:rPr>
              <w:t xml:space="preserve">  </w:t>
            </w:r>
            <w:r>
              <w:rPr>
                <w:rFonts w:hint="eastAsia"/>
                <w:color w:val="000000"/>
                <w:sz w:val="22"/>
              </w:rPr>
              <w:t>客户服务中心技术支持：专职热线支持工程师≥</w:t>
            </w:r>
            <w:r>
              <w:rPr>
                <w:rFonts w:hint="eastAsia"/>
                <w:color w:val="000000"/>
                <w:sz w:val="22"/>
              </w:rPr>
              <w:t>3</w:t>
            </w:r>
            <w:r>
              <w:rPr>
                <w:rFonts w:hint="eastAsia"/>
                <w:color w:val="000000"/>
                <w:sz w:val="22"/>
              </w:rPr>
              <w:t>人；</w:t>
            </w:r>
          </w:p>
        </w:tc>
      </w:tr>
      <w:tr w:rsidR="00FE5024" w14:paraId="2915DCD4" w14:textId="77777777" w:rsidTr="00FE5024">
        <w:tc>
          <w:tcPr>
            <w:tcW w:w="697" w:type="dxa"/>
            <w:vMerge/>
          </w:tcPr>
          <w:p w14:paraId="63900661" w14:textId="77777777" w:rsidR="00FE5024" w:rsidRDefault="00FE5024" w:rsidP="0015775D">
            <w:pPr>
              <w:spacing w:line="360" w:lineRule="auto"/>
            </w:pPr>
          </w:p>
        </w:tc>
        <w:tc>
          <w:tcPr>
            <w:tcW w:w="1507" w:type="dxa"/>
            <w:vMerge/>
          </w:tcPr>
          <w:p w14:paraId="2751AD1A" w14:textId="77777777" w:rsidR="00FE5024" w:rsidRDefault="00FE5024" w:rsidP="0015775D">
            <w:pPr>
              <w:spacing w:line="360" w:lineRule="auto"/>
            </w:pPr>
          </w:p>
        </w:tc>
        <w:tc>
          <w:tcPr>
            <w:tcW w:w="1604" w:type="dxa"/>
            <w:vMerge/>
          </w:tcPr>
          <w:p w14:paraId="036A8D93" w14:textId="77777777" w:rsidR="00FE5024" w:rsidRDefault="00FE5024" w:rsidP="0015775D">
            <w:pPr>
              <w:spacing w:line="360" w:lineRule="auto"/>
            </w:pPr>
          </w:p>
        </w:tc>
        <w:tc>
          <w:tcPr>
            <w:tcW w:w="10366" w:type="dxa"/>
            <w:tcBorders>
              <w:top w:val="nil"/>
              <w:bottom w:val="nil"/>
            </w:tcBorders>
            <w:vAlign w:val="center"/>
          </w:tcPr>
          <w:p w14:paraId="29C5ECB0" w14:textId="77777777" w:rsidR="00FE5024" w:rsidRDefault="00FE5024" w:rsidP="0015775D">
            <w:pPr>
              <w:spacing w:line="360" w:lineRule="auto"/>
              <w:rPr>
                <w:rFonts w:ascii="宋体" w:eastAsia="宋体" w:hAnsi="宋体" w:cs="宋体"/>
                <w:color w:val="000000"/>
                <w:sz w:val="22"/>
              </w:rPr>
            </w:pPr>
            <w:r>
              <w:rPr>
                <w:rFonts w:hint="eastAsia"/>
                <w:color w:val="000000"/>
                <w:sz w:val="22"/>
              </w:rPr>
              <w:t>21.</w:t>
            </w:r>
            <w:r>
              <w:rPr>
                <w:rFonts w:ascii="Times New Roman" w:hAnsi="Times New Roman" w:cs="Times New Roman"/>
                <w:color w:val="000000"/>
                <w:sz w:val="22"/>
              </w:rPr>
              <w:t xml:space="preserve">  </w:t>
            </w:r>
            <w:r>
              <w:rPr>
                <w:rFonts w:hint="eastAsia"/>
                <w:color w:val="000000"/>
                <w:sz w:val="22"/>
              </w:rPr>
              <w:t>上海地区技术服务团队：≥</w:t>
            </w:r>
            <w:r>
              <w:rPr>
                <w:rFonts w:hint="eastAsia"/>
                <w:color w:val="000000"/>
                <w:sz w:val="22"/>
              </w:rPr>
              <w:t>3</w:t>
            </w:r>
            <w:r>
              <w:rPr>
                <w:rFonts w:hint="eastAsia"/>
                <w:color w:val="000000"/>
                <w:sz w:val="22"/>
              </w:rPr>
              <w:t>人，提供人员名单及原厂培训证书或资质文件；</w:t>
            </w:r>
          </w:p>
        </w:tc>
      </w:tr>
      <w:tr w:rsidR="00FE5024" w14:paraId="310EC53F" w14:textId="77777777" w:rsidTr="00FE5024">
        <w:tc>
          <w:tcPr>
            <w:tcW w:w="697" w:type="dxa"/>
            <w:vMerge/>
          </w:tcPr>
          <w:p w14:paraId="46C57008" w14:textId="77777777" w:rsidR="00FE5024" w:rsidRDefault="00FE5024" w:rsidP="0015775D">
            <w:pPr>
              <w:spacing w:line="360" w:lineRule="auto"/>
            </w:pPr>
          </w:p>
        </w:tc>
        <w:tc>
          <w:tcPr>
            <w:tcW w:w="1507" w:type="dxa"/>
            <w:vMerge/>
          </w:tcPr>
          <w:p w14:paraId="1F67B388" w14:textId="77777777" w:rsidR="00FE5024" w:rsidRDefault="00FE5024" w:rsidP="0015775D">
            <w:pPr>
              <w:spacing w:line="360" w:lineRule="auto"/>
            </w:pPr>
          </w:p>
        </w:tc>
        <w:tc>
          <w:tcPr>
            <w:tcW w:w="1604" w:type="dxa"/>
            <w:vMerge/>
          </w:tcPr>
          <w:p w14:paraId="685F2CF7" w14:textId="77777777" w:rsidR="00FE5024" w:rsidRDefault="00FE5024" w:rsidP="0015775D">
            <w:pPr>
              <w:spacing w:line="360" w:lineRule="auto"/>
            </w:pPr>
          </w:p>
        </w:tc>
        <w:tc>
          <w:tcPr>
            <w:tcW w:w="10366" w:type="dxa"/>
            <w:tcBorders>
              <w:top w:val="nil"/>
              <w:bottom w:val="single" w:sz="4" w:space="0" w:color="auto"/>
            </w:tcBorders>
            <w:vAlign w:val="center"/>
          </w:tcPr>
          <w:p w14:paraId="264CE14A" w14:textId="77777777" w:rsidR="00FE5024" w:rsidRDefault="00FE5024" w:rsidP="0015775D">
            <w:pPr>
              <w:spacing w:line="360" w:lineRule="auto"/>
              <w:rPr>
                <w:color w:val="000000"/>
                <w:sz w:val="22"/>
              </w:rPr>
            </w:pPr>
            <w:r>
              <w:rPr>
                <w:rFonts w:hint="eastAsia"/>
                <w:color w:val="000000"/>
                <w:sz w:val="22"/>
              </w:rPr>
              <w:t>22.</w:t>
            </w:r>
            <w:r>
              <w:rPr>
                <w:rFonts w:ascii="Times New Roman" w:hAnsi="Times New Roman" w:cs="Times New Roman"/>
                <w:color w:val="000000"/>
                <w:sz w:val="22"/>
              </w:rPr>
              <w:t xml:space="preserve">  </w:t>
            </w:r>
            <w:r>
              <w:rPr>
                <w:rFonts w:hint="eastAsia"/>
                <w:color w:val="000000"/>
                <w:sz w:val="22"/>
              </w:rPr>
              <w:t>服务范围还应包括但不局限于：</w:t>
            </w:r>
          </w:p>
          <w:p w14:paraId="6E6B9A63" w14:textId="77777777" w:rsidR="00FE5024" w:rsidRDefault="00FE5024" w:rsidP="0015775D">
            <w:pPr>
              <w:spacing w:line="360" w:lineRule="auto"/>
              <w:rPr>
                <w:rFonts w:ascii="宋体" w:eastAsia="宋体" w:hAnsi="宋体" w:cs="宋体"/>
                <w:color w:val="000000"/>
                <w:sz w:val="22"/>
              </w:rPr>
            </w:pPr>
          </w:p>
        </w:tc>
      </w:tr>
      <w:tr w:rsidR="00FE5024" w14:paraId="13B0A777" w14:textId="77777777" w:rsidTr="00FE5024">
        <w:tc>
          <w:tcPr>
            <w:tcW w:w="697" w:type="dxa"/>
            <w:vMerge w:val="restart"/>
            <w:vAlign w:val="center"/>
          </w:tcPr>
          <w:p w14:paraId="1EB1D057" w14:textId="77777777" w:rsidR="00FE5024" w:rsidRDefault="00FE5024" w:rsidP="00FE5024">
            <w:pPr>
              <w:jc w:val="center"/>
            </w:pPr>
            <w:r>
              <w:rPr>
                <w:rFonts w:hint="eastAsia"/>
                <w:color w:val="000000"/>
                <w:sz w:val="22"/>
              </w:rPr>
              <w:lastRenderedPageBreak/>
              <w:t>7</w:t>
            </w:r>
          </w:p>
        </w:tc>
        <w:tc>
          <w:tcPr>
            <w:tcW w:w="1507" w:type="dxa"/>
            <w:vMerge w:val="restart"/>
            <w:vAlign w:val="center"/>
          </w:tcPr>
          <w:p w14:paraId="269253E7" w14:textId="77777777" w:rsidR="00FE5024" w:rsidRDefault="00FE5024" w:rsidP="00FE5024">
            <w:pPr>
              <w:jc w:val="center"/>
            </w:pPr>
            <w:r>
              <w:rPr>
                <w:rFonts w:hint="eastAsia"/>
                <w:color w:val="000000"/>
                <w:sz w:val="22"/>
              </w:rPr>
              <w:t>药材科</w:t>
            </w:r>
          </w:p>
        </w:tc>
        <w:tc>
          <w:tcPr>
            <w:tcW w:w="1604" w:type="dxa"/>
            <w:vMerge w:val="restart"/>
            <w:vAlign w:val="center"/>
          </w:tcPr>
          <w:p w14:paraId="56A98488" w14:textId="77777777" w:rsidR="00FE5024" w:rsidRDefault="00FE5024" w:rsidP="00FE5024">
            <w:pPr>
              <w:jc w:val="center"/>
            </w:pPr>
            <w:r>
              <w:rPr>
                <w:rFonts w:hint="eastAsia"/>
                <w:color w:val="000000"/>
                <w:sz w:val="22"/>
              </w:rPr>
              <w:t>药材科分包机保修</w:t>
            </w:r>
          </w:p>
        </w:tc>
        <w:tc>
          <w:tcPr>
            <w:tcW w:w="10366" w:type="dxa"/>
            <w:tcBorders>
              <w:bottom w:val="nil"/>
            </w:tcBorders>
            <w:vAlign w:val="center"/>
          </w:tcPr>
          <w:p w14:paraId="404E376A" w14:textId="77777777" w:rsidR="00FE5024" w:rsidRDefault="00FE5024" w:rsidP="0015775D">
            <w:pPr>
              <w:spacing w:line="360" w:lineRule="auto"/>
              <w:rPr>
                <w:rFonts w:ascii="宋体" w:eastAsia="宋体" w:hAnsi="宋体" w:cs="宋体"/>
                <w:color w:val="000000"/>
                <w:sz w:val="22"/>
              </w:rPr>
            </w:pPr>
            <w:r>
              <w:rPr>
                <w:rFonts w:hint="eastAsia"/>
                <w:color w:val="000000"/>
                <w:sz w:val="22"/>
              </w:rPr>
              <w:t>a)</w:t>
            </w:r>
            <w:r>
              <w:rPr>
                <w:rFonts w:ascii="Times New Roman" w:hAnsi="Times New Roman" w:cs="Times New Roman"/>
                <w:color w:val="000000"/>
                <w:sz w:val="22"/>
              </w:rPr>
              <w:t xml:space="preserve">   </w:t>
            </w:r>
            <w:r>
              <w:rPr>
                <w:rFonts w:hint="eastAsia"/>
                <w:color w:val="000000"/>
                <w:sz w:val="22"/>
              </w:rPr>
              <w:t>安全检查：按照设备厂家标准及相关规定执行，具体包括：指定检查计划、机械安全检查、电气安全检查、记录检查结果；</w:t>
            </w:r>
          </w:p>
        </w:tc>
      </w:tr>
      <w:tr w:rsidR="00FE5024" w14:paraId="0FB2F000" w14:textId="77777777" w:rsidTr="00FE5024">
        <w:tc>
          <w:tcPr>
            <w:tcW w:w="697" w:type="dxa"/>
            <w:vMerge/>
            <w:vAlign w:val="center"/>
          </w:tcPr>
          <w:p w14:paraId="7B153E6B" w14:textId="77777777" w:rsidR="00FE5024" w:rsidRDefault="00FE5024">
            <w:pPr>
              <w:jc w:val="center"/>
              <w:rPr>
                <w:rFonts w:ascii="宋体" w:eastAsia="宋体" w:hAnsi="宋体" w:cs="宋体"/>
                <w:color w:val="000000"/>
                <w:sz w:val="22"/>
              </w:rPr>
            </w:pPr>
          </w:p>
        </w:tc>
        <w:tc>
          <w:tcPr>
            <w:tcW w:w="1507" w:type="dxa"/>
            <w:vMerge/>
            <w:vAlign w:val="center"/>
          </w:tcPr>
          <w:p w14:paraId="790885EE" w14:textId="77777777" w:rsidR="00FE5024" w:rsidRDefault="00FE5024">
            <w:pPr>
              <w:jc w:val="center"/>
              <w:rPr>
                <w:rFonts w:ascii="宋体" w:eastAsia="宋体" w:hAnsi="宋体" w:cs="宋体"/>
                <w:color w:val="000000"/>
                <w:sz w:val="22"/>
              </w:rPr>
            </w:pPr>
          </w:p>
        </w:tc>
        <w:tc>
          <w:tcPr>
            <w:tcW w:w="1604" w:type="dxa"/>
            <w:vMerge/>
            <w:vAlign w:val="center"/>
          </w:tcPr>
          <w:p w14:paraId="5706ED6D" w14:textId="77777777" w:rsidR="00FE5024" w:rsidRDefault="00FE5024">
            <w:pPr>
              <w:jc w:val="center"/>
              <w:rPr>
                <w:rFonts w:ascii="宋体" w:eastAsia="宋体" w:hAnsi="宋体" w:cs="宋体"/>
                <w:color w:val="000000"/>
                <w:sz w:val="22"/>
              </w:rPr>
            </w:pPr>
          </w:p>
        </w:tc>
        <w:tc>
          <w:tcPr>
            <w:tcW w:w="10366" w:type="dxa"/>
            <w:tcBorders>
              <w:top w:val="nil"/>
              <w:bottom w:val="nil"/>
            </w:tcBorders>
            <w:vAlign w:val="center"/>
          </w:tcPr>
          <w:p w14:paraId="3FCF5314" w14:textId="77777777" w:rsidR="00FE5024" w:rsidRDefault="00FE5024" w:rsidP="0015775D">
            <w:pPr>
              <w:spacing w:line="360" w:lineRule="auto"/>
              <w:rPr>
                <w:rFonts w:ascii="宋体" w:eastAsia="宋体" w:hAnsi="宋体" w:cs="宋体"/>
                <w:color w:val="000000"/>
                <w:sz w:val="22"/>
              </w:rPr>
            </w:pPr>
            <w:r>
              <w:rPr>
                <w:rFonts w:hint="eastAsia"/>
                <w:color w:val="000000"/>
                <w:sz w:val="22"/>
              </w:rPr>
              <w:t>b)</w:t>
            </w:r>
            <w:r>
              <w:rPr>
                <w:rFonts w:ascii="Times New Roman" w:hAnsi="Times New Roman" w:cs="Times New Roman"/>
                <w:color w:val="000000"/>
                <w:sz w:val="22"/>
              </w:rPr>
              <w:t xml:space="preserve">   </w:t>
            </w:r>
            <w:r>
              <w:rPr>
                <w:rFonts w:hint="eastAsia"/>
                <w:color w:val="000000"/>
                <w:sz w:val="22"/>
              </w:rPr>
              <w:t>安全升级：持续监控设备是否需要升级、提供安全性升级、提供建议性升级、记录升级程序；</w:t>
            </w:r>
          </w:p>
        </w:tc>
      </w:tr>
      <w:tr w:rsidR="00FE5024" w14:paraId="799EB11D" w14:textId="77777777" w:rsidTr="00FE5024">
        <w:tc>
          <w:tcPr>
            <w:tcW w:w="697" w:type="dxa"/>
            <w:vMerge/>
          </w:tcPr>
          <w:p w14:paraId="5EADD949" w14:textId="77777777" w:rsidR="00FE5024" w:rsidRDefault="00FE5024" w:rsidP="0015775D">
            <w:pPr>
              <w:spacing w:line="360" w:lineRule="auto"/>
            </w:pPr>
          </w:p>
        </w:tc>
        <w:tc>
          <w:tcPr>
            <w:tcW w:w="1507" w:type="dxa"/>
            <w:vMerge/>
          </w:tcPr>
          <w:p w14:paraId="4E75A294" w14:textId="77777777" w:rsidR="00FE5024" w:rsidRDefault="00FE5024" w:rsidP="0015775D">
            <w:pPr>
              <w:spacing w:line="360" w:lineRule="auto"/>
            </w:pPr>
          </w:p>
        </w:tc>
        <w:tc>
          <w:tcPr>
            <w:tcW w:w="1604" w:type="dxa"/>
            <w:vMerge/>
          </w:tcPr>
          <w:p w14:paraId="11EAF889" w14:textId="77777777" w:rsidR="00FE5024" w:rsidRDefault="00FE5024" w:rsidP="0015775D">
            <w:pPr>
              <w:spacing w:line="360" w:lineRule="auto"/>
            </w:pPr>
          </w:p>
        </w:tc>
        <w:tc>
          <w:tcPr>
            <w:tcW w:w="10366" w:type="dxa"/>
            <w:tcBorders>
              <w:top w:val="nil"/>
              <w:bottom w:val="nil"/>
            </w:tcBorders>
            <w:vAlign w:val="center"/>
          </w:tcPr>
          <w:p w14:paraId="7E4D6167" w14:textId="77777777" w:rsidR="00FE5024" w:rsidRDefault="00FE5024" w:rsidP="0015775D">
            <w:pPr>
              <w:spacing w:line="360" w:lineRule="auto"/>
              <w:rPr>
                <w:rFonts w:ascii="宋体" w:eastAsia="宋体" w:hAnsi="宋体" w:cs="宋体"/>
                <w:color w:val="000000"/>
                <w:sz w:val="22"/>
              </w:rPr>
            </w:pPr>
            <w:r>
              <w:rPr>
                <w:rFonts w:hint="eastAsia"/>
                <w:color w:val="000000"/>
                <w:sz w:val="22"/>
              </w:rPr>
              <w:t>c)</w:t>
            </w:r>
            <w:r>
              <w:rPr>
                <w:rFonts w:ascii="Times New Roman" w:hAnsi="Times New Roman" w:cs="Times New Roman"/>
                <w:color w:val="000000"/>
                <w:sz w:val="22"/>
              </w:rPr>
              <w:t xml:space="preserve">   </w:t>
            </w:r>
            <w:r>
              <w:rPr>
                <w:rFonts w:hint="eastAsia"/>
                <w:color w:val="000000"/>
                <w:sz w:val="22"/>
              </w:rPr>
              <w:t>质量保证：通过指定检查计划、图像质量（效果）检查、评判参数结果、记录检查结果等任务和工作以保证设备质量达到质量标准；</w:t>
            </w:r>
          </w:p>
        </w:tc>
      </w:tr>
      <w:tr w:rsidR="00FE5024" w14:paraId="30FD5E2A" w14:textId="77777777" w:rsidTr="00FE5024">
        <w:tc>
          <w:tcPr>
            <w:tcW w:w="697" w:type="dxa"/>
            <w:vMerge/>
          </w:tcPr>
          <w:p w14:paraId="57FD99BF" w14:textId="77777777" w:rsidR="00FE5024" w:rsidRDefault="00FE5024" w:rsidP="0015775D">
            <w:pPr>
              <w:spacing w:line="360" w:lineRule="auto"/>
            </w:pPr>
          </w:p>
        </w:tc>
        <w:tc>
          <w:tcPr>
            <w:tcW w:w="1507" w:type="dxa"/>
            <w:vMerge/>
          </w:tcPr>
          <w:p w14:paraId="37002A1A" w14:textId="77777777" w:rsidR="00FE5024" w:rsidRDefault="00FE5024" w:rsidP="0015775D">
            <w:pPr>
              <w:spacing w:line="360" w:lineRule="auto"/>
            </w:pPr>
          </w:p>
        </w:tc>
        <w:tc>
          <w:tcPr>
            <w:tcW w:w="1604" w:type="dxa"/>
            <w:vMerge/>
          </w:tcPr>
          <w:p w14:paraId="1C5BE8A3" w14:textId="77777777" w:rsidR="00FE5024" w:rsidRDefault="00FE5024" w:rsidP="0015775D">
            <w:pPr>
              <w:spacing w:line="360" w:lineRule="auto"/>
            </w:pPr>
          </w:p>
        </w:tc>
        <w:tc>
          <w:tcPr>
            <w:tcW w:w="10366" w:type="dxa"/>
            <w:tcBorders>
              <w:top w:val="nil"/>
              <w:bottom w:val="nil"/>
            </w:tcBorders>
            <w:vAlign w:val="center"/>
          </w:tcPr>
          <w:p w14:paraId="0CF869BE" w14:textId="77777777" w:rsidR="00FE5024" w:rsidRDefault="00FE5024" w:rsidP="0015775D">
            <w:pPr>
              <w:spacing w:line="360" w:lineRule="auto"/>
              <w:rPr>
                <w:rFonts w:ascii="宋体" w:eastAsia="宋体" w:hAnsi="宋体" w:cs="宋体"/>
                <w:color w:val="000000"/>
                <w:sz w:val="22"/>
              </w:rPr>
            </w:pPr>
            <w:r>
              <w:rPr>
                <w:rFonts w:hint="eastAsia"/>
                <w:color w:val="000000"/>
                <w:sz w:val="22"/>
              </w:rPr>
              <w:t>23.</w:t>
            </w:r>
            <w:r>
              <w:rPr>
                <w:rFonts w:ascii="Times New Roman" w:hAnsi="Times New Roman" w:cs="Times New Roman"/>
                <w:color w:val="000000"/>
                <w:sz w:val="22"/>
              </w:rPr>
              <w:t xml:space="preserve">  </w:t>
            </w:r>
            <w:r>
              <w:rPr>
                <w:rFonts w:hint="eastAsia"/>
                <w:color w:val="000000"/>
                <w:sz w:val="22"/>
              </w:rPr>
              <w:t>中标人员在维修期间的往返费用由中标人自理。中标人在系统故障维修过程中不再另外收取包括人工费，配件运输费，安装调试费，系统软件升级、零部件、维修时所需的相关消耗品等费用，以及设备所有的维修备件费用；</w:t>
            </w:r>
          </w:p>
        </w:tc>
      </w:tr>
      <w:tr w:rsidR="00FE5024" w14:paraId="73AF0BFD" w14:textId="77777777" w:rsidTr="00FE5024">
        <w:tc>
          <w:tcPr>
            <w:tcW w:w="697" w:type="dxa"/>
            <w:vMerge/>
          </w:tcPr>
          <w:p w14:paraId="03123752" w14:textId="77777777" w:rsidR="00FE5024" w:rsidRDefault="00FE5024" w:rsidP="0015775D">
            <w:pPr>
              <w:spacing w:line="360" w:lineRule="auto"/>
            </w:pPr>
          </w:p>
        </w:tc>
        <w:tc>
          <w:tcPr>
            <w:tcW w:w="1507" w:type="dxa"/>
            <w:vMerge/>
          </w:tcPr>
          <w:p w14:paraId="6CE0F1E5" w14:textId="77777777" w:rsidR="00FE5024" w:rsidRDefault="00FE5024" w:rsidP="0015775D">
            <w:pPr>
              <w:spacing w:line="360" w:lineRule="auto"/>
            </w:pPr>
          </w:p>
        </w:tc>
        <w:tc>
          <w:tcPr>
            <w:tcW w:w="1604" w:type="dxa"/>
            <w:vMerge/>
          </w:tcPr>
          <w:p w14:paraId="0CACC560" w14:textId="77777777" w:rsidR="00FE5024" w:rsidRDefault="00FE5024" w:rsidP="0015775D">
            <w:pPr>
              <w:spacing w:line="360" w:lineRule="auto"/>
            </w:pPr>
          </w:p>
        </w:tc>
        <w:tc>
          <w:tcPr>
            <w:tcW w:w="10366" w:type="dxa"/>
            <w:tcBorders>
              <w:top w:val="nil"/>
              <w:bottom w:val="nil"/>
            </w:tcBorders>
            <w:vAlign w:val="center"/>
          </w:tcPr>
          <w:p w14:paraId="5B1C9C8F" w14:textId="77777777" w:rsidR="00FE5024" w:rsidRDefault="00FE5024" w:rsidP="0015775D">
            <w:pPr>
              <w:spacing w:line="360" w:lineRule="auto"/>
              <w:rPr>
                <w:rFonts w:ascii="宋体" w:eastAsia="宋体" w:hAnsi="宋体" w:cs="宋体"/>
                <w:color w:val="000000"/>
                <w:sz w:val="22"/>
              </w:rPr>
            </w:pPr>
            <w:r>
              <w:rPr>
                <w:rFonts w:hint="eastAsia"/>
                <w:color w:val="000000"/>
                <w:sz w:val="22"/>
              </w:rPr>
              <w:t>24.</w:t>
            </w:r>
            <w:r>
              <w:rPr>
                <w:rFonts w:ascii="Times New Roman" w:hAnsi="Times New Roman" w:cs="Times New Roman"/>
                <w:color w:val="000000"/>
                <w:sz w:val="22"/>
              </w:rPr>
              <w:t xml:space="preserve">  </w:t>
            </w:r>
            <w:r>
              <w:rPr>
                <w:rFonts w:hint="eastAsia"/>
                <w:color w:val="000000"/>
                <w:sz w:val="22"/>
              </w:rPr>
              <w:t>每年服务完成后，承保方需向我院医学工程科提供完整的服务报告，包括：维修、维护、保养记录，零备件易损件的耗费数量，设备升级记录，重大故障排除记录（如有），设备总体状况评估（包括测试数据等）、保修服务质量指标（如平均响应时间、平均故障修复时间、平均故障间隔时间等）以及对医院的建议等；</w:t>
            </w:r>
          </w:p>
        </w:tc>
      </w:tr>
      <w:tr w:rsidR="00FE5024" w:rsidRPr="004C5C1F" w14:paraId="4AFAB9FF" w14:textId="77777777" w:rsidTr="00FE5024">
        <w:tc>
          <w:tcPr>
            <w:tcW w:w="697" w:type="dxa"/>
            <w:vMerge/>
          </w:tcPr>
          <w:p w14:paraId="1D6BD449" w14:textId="77777777" w:rsidR="00FE5024" w:rsidRDefault="00FE5024" w:rsidP="0015775D">
            <w:pPr>
              <w:spacing w:line="360" w:lineRule="auto"/>
            </w:pPr>
          </w:p>
        </w:tc>
        <w:tc>
          <w:tcPr>
            <w:tcW w:w="1507" w:type="dxa"/>
            <w:vMerge/>
          </w:tcPr>
          <w:p w14:paraId="4CBBB33C" w14:textId="77777777" w:rsidR="00FE5024" w:rsidRDefault="00FE5024" w:rsidP="0015775D">
            <w:pPr>
              <w:spacing w:line="360" w:lineRule="auto"/>
            </w:pPr>
          </w:p>
        </w:tc>
        <w:tc>
          <w:tcPr>
            <w:tcW w:w="1604" w:type="dxa"/>
            <w:vMerge/>
          </w:tcPr>
          <w:p w14:paraId="57D7DFE9" w14:textId="77777777" w:rsidR="00FE5024" w:rsidRDefault="00FE5024" w:rsidP="0015775D">
            <w:pPr>
              <w:spacing w:line="360" w:lineRule="auto"/>
            </w:pPr>
          </w:p>
        </w:tc>
        <w:tc>
          <w:tcPr>
            <w:tcW w:w="10366" w:type="dxa"/>
            <w:tcBorders>
              <w:top w:val="nil"/>
            </w:tcBorders>
            <w:vAlign w:val="center"/>
          </w:tcPr>
          <w:p w14:paraId="0FB5C2B1" w14:textId="77777777" w:rsidR="00FE5024" w:rsidRDefault="00FE5024" w:rsidP="0015775D">
            <w:pPr>
              <w:spacing w:line="360" w:lineRule="auto"/>
              <w:rPr>
                <w:rFonts w:ascii="宋体" w:eastAsia="宋体" w:hAnsi="宋体" w:cs="宋体"/>
                <w:color w:val="000000"/>
                <w:sz w:val="22"/>
              </w:rPr>
            </w:pPr>
            <w:r>
              <w:rPr>
                <w:rFonts w:hint="eastAsia"/>
                <w:color w:val="000000"/>
                <w:sz w:val="22"/>
              </w:rPr>
              <w:t>25.</w:t>
            </w:r>
            <w:r>
              <w:rPr>
                <w:rFonts w:ascii="Times New Roman" w:hAnsi="Times New Roman" w:cs="Times New Roman"/>
                <w:color w:val="000000"/>
                <w:sz w:val="22"/>
              </w:rPr>
              <w:t xml:space="preserve">  </w:t>
            </w:r>
            <w:r>
              <w:rPr>
                <w:rFonts w:hint="eastAsia"/>
                <w:color w:val="000000"/>
                <w:sz w:val="22"/>
              </w:rPr>
              <w:t>保修期限三年，如遇到机器在此时间发生报废处理，双方可解除合同并终止服务，维修费用按服务时间比例结算。</w:t>
            </w:r>
          </w:p>
        </w:tc>
      </w:tr>
    </w:tbl>
    <w:p w14:paraId="0FBE403C" w14:textId="77777777" w:rsidR="00984020" w:rsidRDefault="0015775D" w:rsidP="0015775D">
      <w:pPr>
        <w:tabs>
          <w:tab w:val="left" w:pos="5265"/>
        </w:tabs>
      </w:pPr>
      <w:r>
        <w:tab/>
      </w:r>
    </w:p>
    <w:p w14:paraId="10B2F40C" w14:textId="77777777" w:rsidR="004C5C1F" w:rsidRDefault="004C5C1F" w:rsidP="0015775D">
      <w:pPr>
        <w:tabs>
          <w:tab w:val="left" w:pos="5265"/>
        </w:tabs>
      </w:pPr>
    </w:p>
    <w:p w14:paraId="3C493751" w14:textId="77777777" w:rsidR="004C5C1F" w:rsidRDefault="004C5C1F" w:rsidP="0015775D">
      <w:pPr>
        <w:tabs>
          <w:tab w:val="left" w:pos="5265"/>
        </w:tabs>
      </w:pPr>
    </w:p>
    <w:p w14:paraId="5FDBF8CA" w14:textId="77777777" w:rsidR="004C5C1F" w:rsidRDefault="004C5C1F" w:rsidP="0015775D">
      <w:pPr>
        <w:tabs>
          <w:tab w:val="left" w:pos="5265"/>
        </w:tabs>
      </w:pPr>
    </w:p>
    <w:p w14:paraId="14E43979" w14:textId="77777777" w:rsidR="004C5C1F" w:rsidRDefault="004C5C1F" w:rsidP="0015775D">
      <w:pPr>
        <w:tabs>
          <w:tab w:val="left" w:pos="5265"/>
        </w:tabs>
      </w:pPr>
    </w:p>
    <w:tbl>
      <w:tblPr>
        <w:tblW w:w="1390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1080"/>
        <w:gridCol w:w="1460"/>
        <w:gridCol w:w="10787"/>
      </w:tblGrid>
      <w:tr w:rsidR="004C5C1F" w:rsidRPr="00F15587" w14:paraId="33BFA1BC" w14:textId="77777777" w:rsidTr="004C5C1F">
        <w:trPr>
          <w:trHeight w:val="7078"/>
        </w:trPr>
        <w:tc>
          <w:tcPr>
            <w:tcW w:w="580" w:type="dxa"/>
            <w:shd w:val="clear" w:color="auto" w:fill="auto"/>
            <w:noWrap/>
            <w:vAlign w:val="center"/>
            <w:hideMark/>
          </w:tcPr>
          <w:p w14:paraId="127D9381" w14:textId="77777777" w:rsidR="004C5C1F" w:rsidRPr="00F15587" w:rsidRDefault="004C5C1F" w:rsidP="004C5C1F">
            <w:pPr>
              <w:widowControl/>
              <w:jc w:val="center"/>
              <w:rPr>
                <w:rFonts w:ascii="宋体" w:eastAsia="宋体" w:hAnsi="宋体" w:cs="宋体"/>
                <w:kern w:val="0"/>
                <w:szCs w:val="21"/>
              </w:rPr>
            </w:pPr>
            <w:r>
              <w:rPr>
                <w:rFonts w:ascii="宋体" w:eastAsia="宋体" w:hAnsi="宋体" w:cs="宋体" w:hint="eastAsia"/>
                <w:kern w:val="0"/>
                <w:szCs w:val="21"/>
              </w:rPr>
              <w:lastRenderedPageBreak/>
              <w:t>8</w:t>
            </w:r>
          </w:p>
        </w:tc>
        <w:tc>
          <w:tcPr>
            <w:tcW w:w="1080" w:type="dxa"/>
            <w:shd w:val="clear" w:color="auto" w:fill="auto"/>
            <w:vAlign w:val="center"/>
            <w:hideMark/>
          </w:tcPr>
          <w:p w14:paraId="76906658" w14:textId="4D8A36C2" w:rsidR="004C5C1F" w:rsidRPr="00F15587" w:rsidRDefault="00D11003" w:rsidP="004C5C1F">
            <w:pPr>
              <w:widowControl/>
              <w:jc w:val="center"/>
              <w:rPr>
                <w:rFonts w:ascii="宋体" w:eastAsia="宋体" w:hAnsi="宋体" w:cs="宋体"/>
                <w:kern w:val="0"/>
                <w:szCs w:val="21"/>
              </w:rPr>
            </w:pPr>
            <w:r w:rsidRPr="00F15587">
              <w:rPr>
                <w:rFonts w:ascii="宋体" w:eastAsia="宋体" w:hAnsi="宋体" w:cs="宋体" w:hint="eastAsia"/>
                <w:kern w:val="0"/>
                <w:szCs w:val="21"/>
              </w:rPr>
              <w:t>骨科</w:t>
            </w:r>
          </w:p>
        </w:tc>
        <w:tc>
          <w:tcPr>
            <w:tcW w:w="1460" w:type="dxa"/>
            <w:shd w:val="clear" w:color="auto" w:fill="auto"/>
            <w:vAlign w:val="center"/>
            <w:hideMark/>
          </w:tcPr>
          <w:p w14:paraId="1CB33DCD" w14:textId="704A21C0" w:rsidR="004C5C1F" w:rsidRPr="00F15587" w:rsidRDefault="00D11003" w:rsidP="004C5C1F">
            <w:pPr>
              <w:widowControl/>
              <w:jc w:val="center"/>
              <w:rPr>
                <w:rFonts w:ascii="宋体" w:eastAsia="宋体" w:hAnsi="宋体" w:cs="宋体"/>
                <w:kern w:val="0"/>
                <w:szCs w:val="21"/>
              </w:rPr>
            </w:pPr>
            <w:r w:rsidRPr="00F15587">
              <w:rPr>
                <w:rFonts w:ascii="宋体" w:eastAsia="宋体" w:hAnsi="宋体" w:cs="宋体" w:hint="eastAsia"/>
                <w:kern w:val="0"/>
                <w:szCs w:val="21"/>
              </w:rPr>
              <w:t>骨科美敦力气钻系统保修</w:t>
            </w:r>
          </w:p>
        </w:tc>
        <w:tc>
          <w:tcPr>
            <w:tcW w:w="10787" w:type="dxa"/>
            <w:shd w:val="clear" w:color="auto" w:fill="auto"/>
            <w:vAlign w:val="center"/>
            <w:hideMark/>
          </w:tcPr>
          <w:p w14:paraId="338A90B7" w14:textId="77777777" w:rsidR="00D11003" w:rsidRPr="00F15587" w:rsidRDefault="00D11003" w:rsidP="00D11003">
            <w:pPr>
              <w:widowControl/>
              <w:rPr>
                <w:rFonts w:ascii="宋体" w:eastAsia="宋体" w:hAnsi="宋体" w:cs="宋体"/>
                <w:kern w:val="0"/>
                <w:szCs w:val="21"/>
              </w:rPr>
            </w:pPr>
            <w:r w:rsidRPr="00F15587">
              <w:rPr>
                <w:rFonts w:ascii="宋体" w:eastAsia="宋体" w:hAnsi="宋体" w:cs="宋体" w:hint="eastAsia"/>
                <w:kern w:val="0"/>
                <w:szCs w:val="21"/>
              </w:rPr>
              <w:t xml:space="preserve">一、服务期限：3年 </w:t>
            </w:r>
          </w:p>
          <w:p w14:paraId="65DE8C5A" w14:textId="1AFEB9D4" w:rsidR="00D11003" w:rsidRPr="00F15587" w:rsidRDefault="00D11003" w:rsidP="00D11003">
            <w:pPr>
              <w:widowControl/>
              <w:rPr>
                <w:rFonts w:ascii="宋体" w:eastAsia="宋体" w:hAnsi="宋体" w:cs="宋体"/>
                <w:kern w:val="0"/>
                <w:szCs w:val="21"/>
              </w:rPr>
            </w:pPr>
            <w:r w:rsidRPr="00F15587">
              <w:rPr>
                <w:rFonts w:ascii="宋体" w:eastAsia="宋体" w:hAnsi="宋体" w:cs="宋体" w:hint="eastAsia"/>
                <w:kern w:val="0"/>
                <w:szCs w:val="21"/>
              </w:rPr>
              <w:t>二、保修设备包含：骨科设备2台</w:t>
            </w:r>
            <w:r w:rsidRPr="00F15587">
              <w:rPr>
                <w:rFonts w:ascii="宋体" w:eastAsia="宋体" w:hAnsi="宋体" w:cs="宋体"/>
                <w:kern w:val="0"/>
                <w:szCs w:val="21"/>
              </w:rPr>
              <w:t xml:space="preserve"> </w:t>
            </w:r>
          </w:p>
          <w:p w14:paraId="25BB4AAA" w14:textId="77777777" w:rsidR="00D11003" w:rsidRPr="00F15587" w:rsidRDefault="00D11003" w:rsidP="00D11003">
            <w:pPr>
              <w:widowControl/>
              <w:rPr>
                <w:rFonts w:ascii="宋体" w:eastAsia="宋体" w:hAnsi="宋体" w:cs="宋体"/>
                <w:kern w:val="0"/>
                <w:szCs w:val="21"/>
              </w:rPr>
            </w:pPr>
            <w:r w:rsidRPr="00F15587">
              <w:rPr>
                <w:rFonts w:ascii="宋体" w:eastAsia="宋体" w:hAnsi="宋体" w:cs="宋体" w:hint="eastAsia"/>
                <w:kern w:val="0"/>
                <w:szCs w:val="21"/>
              </w:rPr>
              <w:t>三、服务要求：</w:t>
            </w:r>
          </w:p>
          <w:p w14:paraId="1D2C19CD" w14:textId="77777777" w:rsidR="00D11003" w:rsidRPr="00F15587" w:rsidRDefault="00D11003" w:rsidP="00D11003">
            <w:pPr>
              <w:widowControl/>
              <w:rPr>
                <w:rFonts w:ascii="宋体" w:eastAsia="宋体" w:hAnsi="宋体" w:cs="宋体"/>
                <w:kern w:val="0"/>
                <w:szCs w:val="21"/>
              </w:rPr>
            </w:pPr>
            <w:r w:rsidRPr="00F15587">
              <w:rPr>
                <w:rFonts w:ascii="宋体" w:eastAsia="宋体" w:hAnsi="宋体" w:cs="宋体" w:hint="eastAsia"/>
                <w:kern w:val="0"/>
                <w:szCs w:val="21"/>
              </w:rPr>
              <w:t>1、供应商必须是在中华人民共和国境内注册的独立法人机构，能独立承担民事责任</w:t>
            </w:r>
          </w:p>
          <w:p w14:paraId="3FE6903C" w14:textId="77777777" w:rsidR="00D11003" w:rsidRPr="00F15587" w:rsidRDefault="00D11003" w:rsidP="00D11003">
            <w:pPr>
              <w:widowControl/>
              <w:rPr>
                <w:rFonts w:ascii="宋体" w:eastAsia="宋体" w:hAnsi="宋体" w:cs="宋体"/>
                <w:kern w:val="0"/>
                <w:szCs w:val="21"/>
              </w:rPr>
            </w:pPr>
            <w:r w:rsidRPr="00F15587">
              <w:rPr>
                <w:rFonts w:ascii="宋体" w:eastAsia="宋体" w:hAnsi="宋体" w:cs="宋体" w:hint="eastAsia"/>
                <w:kern w:val="0"/>
                <w:szCs w:val="21"/>
              </w:rPr>
              <w:t>2、项目必须供应商自行完成，不进行转包、分包或由组织外散在的无约束保障的人员参与</w:t>
            </w:r>
          </w:p>
          <w:p w14:paraId="0B382192" w14:textId="77777777" w:rsidR="00D11003" w:rsidRPr="00F15587" w:rsidRDefault="00D11003" w:rsidP="00D11003">
            <w:pPr>
              <w:widowControl/>
              <w:rPr>
                <w:rFonts w:ascii="宋体" w:eastAsia="宋体" w:hAnsi="宋体" w:cs="宋体"/>
                <w:kern w:val="0"/>
                <w:szCs w:val="21"/>
              </w:rPr>
            </w:pPr>
            <w:r w:rsidRPr="00F15587">
              <w:rPr>
                <w:rFonts w:ascii="宋体" w:eastAsia="宋体" w:hAnsi="宋体" w:cs="宋体" w:hint="eastAsia"/>
                <w:kern w:val="0"/>
                <w:szCs w:val="21"/>
              </w:rPr>
              <w:t>3、投标人必需在国内设有专业、充足的设备零备件仓库</w:t>
            </w:r>
          </w:p>
          <w:p w14:paraId="036C945E" w14:textId="77777777" w:rsidR="00D11003" w:rsidRPr="00F15587" w:rsidRDefault="00D11003" w:rsidP="00D11003">
            <w:pPr>
              <w:widowControl/>
              <w:rPr>
                <w:rFonts w:ascii="宋体" w:eastAsia="宋体" w:hAnsi="宋体" w:cs="宋体"/>
                <w:kern w:val="0"/>
                <w:szCs w:val="21"/>
              </w:rPr>
            </w:pPr>
            <w:r w:rsidRPr="00F15587">
              <w:rPr>
                <w:rFonts w:ascii="宋体" w:eastAsia="宋体" w:hAnsi="宋体" w:cs="宋体" w:hint="eastAsia"/>
                <w:kern w:val="0"/>
                <w:szCs w:val="21"/>
              </w:rPr>
              <w:t>4、能够按需要取得设备制造商和工厂的技术、物力支持</w:t>
            </w:r>
          </w:p>
          <w:p w14:paraId="778481B5" w14:textId="77777777" w:rsidR="00D11003" w:rsidRPr="00F15587" w:rsidRDefault="00D11003" w:rsidP="00D11003">
            <w:pPr>
              <w:widowControl/>
              <w:rPr>
                <w:rFonts w:ascii="宋体" w:eastAsia="宋体" w:hAnsi="宋体" w:cs="宋体"/>
                <w:kern w:val="0"/>
                <w:szCs w:val="21"/>
              </w:rPr>
            </w:pPr>
            <w:r w:rsidRPr="00F15587">
              <w:rPr>
                <w:rFonts w:ascii="宋体" w:eastAsia="宋体" w:hAnsi="宋体" w:cs="宋体" w:hint="eastAsia"/>
                <w:kern w:val="0"/>
                <w:szCs w:val="21"/>
              </w:rPr>
              <w:t>*5、零备件供应：所有更换的零部件必须为原厂认证/测试合格件，若所提供零配件为国外供货，进口产品须提供报关单，且备件供应100%保障</w:t>
            </w:r>
          </w:p>
          <w:p w14:paraId="3170F95C" w14:textId="77777777" w:rsidR="00D11003" w:rsidRPr="00F15587" w:rsidRDefault="00D11003" w:rsidP="00D11003">
            <w:pPr>
              <w:widowControl/>
              <w:rPr>
                <w:rFonts w:ascii="宋体" w:eastAsia="宋体" w:hAnsi="宋体" w:cs="宋体"/>
                <w:kern w:val="0"/>
                <w:szCs w:val="21"/>
              </w:rPr>
            </w:pPr>
            <w:r w:rsidRPr="00F15587">
              <w:rPr>
                <w:rFonts w:ascii="宋体" w:eastAsia="宋体" w:hAnsi="宋体" w:cs="宋体" w:hint="eastAsia"/>
                <w:kern w:val="0"/>
                <w:szCs w:val="21"/>
              </w:rPr>
              <w:t>6、响应时间要求：成交人必须在接获报修电话，2小时内提供突发性问题的解决措施及特殊紧急的合理化处理措施；</w:t>
            </w:r>
          </w:p>
          <w:p w14:paraId="561B1AF5" w14:textId="77777777" w:rsidR="00D11003" w:rsidRPr="00F15587" w:rsidRDefault="00D11003" w:rsidP="00D11003">
            <w:pPr>
              <w:widowControl/>
              <w:rPr>
                <w:rFonts w:ascii="宋体" w:eastAsia="宋体" w:hAnsi="宋体" w:cs="宋体"/>
                <w:kern w:val="0"/>
                <w:szCs w:val="21"/>
              </w:rPr>
            </w:pPr>
            <w:r w:rsidRPr="00F15587">
              <w:rPr>
                <w:rFonts w:ascii="宋体" w:eastAsia="宋体" w:hAnsi="宋体" w:cs="宋体" w:hint="eastAsia"/>
                <w:kern w:val="0"/>
                <w:szCs w:val="21"/>
              </w:rPr>
              <w:t>7、每年响应时间为全年（含节假日）</w:t>
            </w:r>
          </w:p>
          <w:p w14:paraId="68E60F5B" w14:textId="77777777" w:rsidR="00D11003" w:rsidRPr="00F15587" w:rsidRDefault="00D11003" w:rsidP="00D11003">
            <w:pPr>
              <w:widowControl/>
              <w:rPr>
                <w:rFonts w:ascii="宋体" w:eastAsia="宋体" w:hAnsi="宋体" w:cs="宋体"/>
                <w:kern w:val="0"/>
                <w:szCs w:val="21"/>
              </w:rPr>
            </w:pPr>
            <w:r w:rsidRPr="00F15587">
              <w:rPr>
                <w:rFonts w:ascii="宋体" w:eastAsia="宋体" w:hAnsi="宋体" w:cs="宋体" w:hint="eastAsia"/>
                <w:kern w:val="0"/>
                <w:szCs w:val="21"/>
              </w:rPr>
              <w:t>8、响应时间≤4小时</w:t>
            </w:r>
          </w:p>
          <w:p w14:paraId="5CE7F48B" w14:textId="77777777" w:rsidR="00D11003" w:rsidRPr="00F15587" w:rsidRDefault="00D11003" w:rsidP="00D11003">
            <w:pPr>
              <w:widowControl/>
              <w:rPr>
                <w:rFonts w:ascii="宋体" w:eastAsia="宋体" w:hAnsi="宋体" w:cs="宋体"/>
                <w:kern w:val="0"/>
                <w:szCs w:val="21"/>
              </w:rPr>
            </w:pPr>
            <w:r w:rsidRPr="00F15587">
              <w:rPr>
                <w:rFonts w:ascii="宋体" w:eastAsia="宋体" w:hAnsi="宋体" w:cs="宋体" w:hint="eastAsia"/>
                <w:kern w:val="0"/>
                <w:szCs w:val="21"/>
              </w:rPr>
              <w:t>9、到达现场时间≤4小时，≤72小时内排除故障，如无法排除，10个工作日内提供备用品</w:t>
            </w:r>
          </w:p>
          <w:p w14:paraId="499D5435" w14:textId="77777777" w:rsidR="00D11003" w:rsidRPr="00F15587" w:rsidRDefault="00D11003" w:rsidP="00D11003">
            <w:pPr>
              <w:widowControl/>
              <w:rPr>
                <w:rFonts w:ascii="宋体" w:eastAsia="宋体" w:hAnsi="宋体" w:cs="宋体"/>
                <w:kern w:val="0"/>
                <w:szCs w:val="21"/>
              </w:rPr>
            </w:pPr>
            <w:r w:rsidRPr="00F15587">
              <w:rPr>
                <w:rFonts w:ascii="宋体" w:eastAsia="宋体" w:hAnsi="宋体" w:cs="宋体" w:hint="eastAsia"/>
                <w:kern w:val="0"/>
                <w:szCs w:val="21"/>
              </w:rPr>
              <w:t>10、定期保养：提供每年不少于4次的定期保养，提供原厂定期保养记录单。包括机器内外清洁、性能测试及校准、必要的机械或电气的检查、非紧急性质的补救性维修和确保系统能运行的其他维修。</w:t>
            </w:r>
          </w:p>
          <w:p w14:paraId="33B45BAF" w14:textId="77777777" w:rsidR="00D11003" w:rsidRPr="00F15587" w:rsidRDefault="00D11003" w:rsidP="00D11003">
            <w:pPr>
              <w:widowControl/>
              <w:rPr>
                <w:rFonts w:ascii="宋体" w:eastAsia="宋体" w:hAnsi="宋体" w:cs="宋体"/>
                <w:kern w:val="0"/>
                <w:szCs w:val="21"/>
              </w:rPr>
            </w:pPr>
            <w:r w:rsidRPr="00F15587">
              <w:rPr>
                <w:rFonts w:ascii="宋体" w:eastAsia="宋体" w:hAnsi="宋体" w:cs="宋体" w:hint="eastAsia"/>
                <w:kern w:val="0"/>
                <w:szCs w:val="21"/>
              </w:rPr>
              <w:t>*11、供应商须具有原厂家认证合格的专业工程师或原厂家培训的特约在职维修队伍为本项目提供维修保养服务,提供工程师资质证明</w:t>
            </w:r>
          </w:p>
          <w:p w14:paraId="292E07AA" w14:textId="77777777" w:rsidR="00D11003" w:rsidRPr="00F15587" w:rsidRDefault="00D11003" w:rsidP="00D11003">
            <w:pPr>
              <w:widowControl/>
              <w:rPr>
                <w:rFonts w:ascii="宋体" w:eastAsia="宋体" w:hAnsi="宋体" w:cs="宋体"/>
                <w:kern w:val="0"/>
                <w:szCs w:val="21"/>
              </w:rPr>
            </w:pPr>
            <w:r w:rsidRPr="00F15587">
              <w:rPr>
                <w:rFonts w:ascii="宋体" w:eastAsia="宋体" w:hAnsi="宋体" w:cs="宋体" w:hint="eastAsia"/>
                <w:kern w:val="0"/>
                <w:szCs w:val="21"/>
              </w:rPr>
              <w:t>12、提供不限次数的现场人工技术服务和不限次数的零备件更换,享受优先派工</w:t>
            </w:r>
          </w:p>
          <w:p w14:paraId="65E8DC59" w14:textId="77777777" w:rsidR="00D11003" w:rsidRPr="00F15587" w:rsidRDefault="00D11003" w:rsidP="00D11003">
            <w:pPr>
              <w:widowControl/>
              <w:rPr>
                <w:rFonts w:ascii="宋体" w:eastAsia="宋体" w:hAnsi="宋体" w:cs="宋体"/>
                <w:kern w:val="0"/>
                <w:szCs w:val="21"/>
              </w:rPr>
            </w:pPr>
            <w:r w:rsidRPr="00F15587">
              <w:rPr>
                <w:rFonts w:ascii="宋体" w:eastAsia="宋体" w:hAnsi="宋体" w:cs="宋体" w:hint="eastAsia"/>
                <w:kern w:val="0"/>
                <w:szCs w:val="21"/>
              </w:rPr>
              <w:t>13、须保证设备开机率达到95%以上（按工作日计算，每超过一天，顺延保修二天）</w:t>
            </w:r>
          </w:p>
          <w:p w14:paraId="315A2923" w14:textId="77777777" w:rsidR="00D11003" w:rsidRPr="00F15587" w:rsidRDefault="00D11003" w:rsidP="00D11003">
            <w:pPr>
              <w:widowControl/>
              <w:jc w:val="left"/>
              <w:rPr>
                <w:rFonts w:ascii="宋体" w:eastAsia="宋体" w:hAnsi="宋体" w:cs="宋体"/>
                <w:kern w:val="0"/>
                <w:szCs w:val="21"/>
              </w:rPr>
            </w:pPr>
            <w:r w:rsidRPr="00F15587">
              <w:rPr>
                <w:rFonts w:ascii="宋体" w:eastAsia="宋体" w:hAnsi="宋体" w:cs="宋体" w:hint="eastAsia"/>
                <w:kern w:val="0"/>
                <w:szCs w:val="21"/>
              </w:rPr>
              <w:t>*14、如签署全保保修合同，投标人须承担自合同开始日期至合同签订日期之间本次采购相关设备产生的一切维修、配件费用，结算方式根据实际情况由医院另行安排</w:t>
            </w:r>
          </w:p>
          <w:p w14:paraId="6AE8DF48" w14:textId="77777777" w:rsidR="00D11003" w:rsidRPr="00F15587" w:rsidRDefault="00D11003" w:rsidP="00D11003">
            <w:pPr>
              <w:widowControl/>
              <w:jc w:val="left"/>
              <w:rPr>
                <w:rFonts w:ascii="宋体" w:eastAsia="宋体" w:hAnsi="宋体" w:cs="宋体"/>
                <w:kern w:val="0"/>
                <w:szCs w:val="21"/>
              </w:rPr>
            </w:pPr>
            <w:r w:rsidRPr="00F15587">
              <w:rPr>
                <w:rFonts w:ascii="宋体" w:eastAsia="宋体" w:hAnsi="宋体" w:cs="宋体" w:hint="eastAsia"/>
                <w:kern w:val="0"/>
                <w:szCs w:val="21"/>
              </w:rPr>
              <w:t>15、“如遇我院机器发生报废，可随时终止或调整保修合同，维保费用按实际发生时间和数量结算（提报单台设备保修报价）”</w:t>
            </w:r>
          </w:p>
          <w:p w14:paraId="644479FF" w14:textId="77777777" w:rsidR="004C5C1F" w:rsidRDefault="00D11003" w:rsidP="00D11003">
            <w:pPr>
              <w:rPr>
                <w:rFonts w:ascii="宋体" w:eastAsia="宋体" w:hAnsi="宋体" w:cs="宋体"/>
                <w:kern w:val="0"/>
                <w:szCs w:val="21"/>
              </w:rPr>
            </w:pPr>
            <w:r w:rsidRPr="00F15587">
              <w:rPr>
                <w:rFonts w:ascii="宋体" w:eastAsia="宋体" w:hAnsi="宋体" w:cs="宋体" w:hint="eastAsia"/>
                <w:kern w:val="0"/>
                <w:szCs w:val="21"/>
              </w:rPr>
              <w:t>16、由原厂或原厂唯一授权代理商提供</w:t>
            </w:r>
          </w:p>
          <w:p w14:paraId="32091C8E" w14:textId="77777777" w:rsidR="00D11003" w:rsidRPr="00F15587" w:rsidRDefault="00D11003" w:rsidP="00D11003">
            <w:pPr>
              <w:widowControl/>
              <w:jc w:val="left"/>
              <w:rPr>
                <w:rFonts w:ascii="宋体" w:eastAsia="宋体" w:hAnsi="宋体" w:cs="宋体"/>
                <w:kern w:val="0"/>
                <w:szCs w:val="21"/>
              </w:rPr>
            </w:pPr>
            <w:r w:rsidRPr="00F15587">
              <w:rPr>
                <w:rFonts w:ascii="宋体" w:eastAsia="宋体" w:hAnsi="宋体" w:cs="宋体" w:hint="eastAsia"/>
                <w:kern w:val="0"/>
                <w:szCs w:val="21"/>
              </w:rPr>
              <w:t>附件1：</w:t>
            </w:r>
          </w:p>
          <w:p w14:paraId="22994329" w14:textId="77777777" w:rsidR="00D11003" w:rsidRPr="00F15587" w:rsidRDefault="00D11003" w:rsidP="00D11003">
            <w:pPr>
              <w:widowControl/>
              <w:rPr>
                <w:rFonts w:ascii="宋体" w:eastAsia="宋体" w:hAnsi="宋体" w:cs="宋体"/>
                <w:kern w:val="0"/>
                <w:szCs w:val="21"/>
              </w:rPr>
            </w:pPr>
            <w:r w:rsidRPr="00F15587">
              <w:rPr>
                <w:rFonts w:ascii="宋体" w:eastAsia="宋体" w:hAnsi="宋体" w:cs="宋体" w:hint="eastAsia"/>
                <w:kern w:val="0"/>
                <w:szCs w:val="21"/>
              </w:rPr>
              <w:t>产品编码 ：PM100 AS14 AS08 AT10</w:t>
            </w:r>
          </w:p>
          <w:p w14:paraId="6CB251FC" w14:textId="77777777" w:rsidR="00D11003" w:rsidRPr="00F15587" w:rsidRDefault="00D11003" w:rsidP="00D11003">
            <w:pPr>
              <w:widowControl/>
              <w:rPr>
                <w:rFonts w:ascii="宋体" w:eastAsia="宋体" w:hAnsi="宋体" w:cs="宋体"/>
                <w:kern w:val="0"/>
                <w:szCs w:val="21"/>
              </w:rPr>
            </w:pPr>
            <w:r w:rsidRPr="00F15587">
              <w:rPr>
                <w:rFonts w:ascii="宋体" w:eastAsia="宋体" w:hAnsi="宋体" w:cs="宋体" w:hint="eastAsia"/>
                <w:kern w:val="0"/>
                <w:szCs w:val="21"/>
              </w:rPr>
              <w:lastRenderedPageBreak/>
              <w:t>产品名称： 气钻 直型驱动附件 配件NT 显微附件基座</w:t>
            </w:r>
          </w:p>
          <w:p w14:paraId="10002570" w14:textId="77777777" w:rsidR="00D11003" w:rsidRPr="00F15587" w:rsidRDefault="00D11003" w:rsidP="00D11003">
            <w:pPr>
              <w:widowControl/>
              <w:rPr>
                <w:rFonts w:ascii="宋体" w:eastAsia="宋体" w:hAnsi="宋体" w:cs="宋体"/>
                <w:kern w:val="0"/>
                <w:szCs w:val="21"/>
              </w:rPr>
            </w:pPr>
            <w:r w:rsidRPr="00F15587">
              <w:rPr>
                <w:rFonts w:ascii="宋体" w:eastAsia="宋体" w:hAnsi="宋体" w:cs="宋体" w:hint="eastAsia"/>
                <w:kern w:val="0"/>
                <w:szCs w:val="21"/>
              </w:rPr>
              <w:t>序列号 ：P06268313 P06692316 D4570-01 P06248462</w:t>
            </w:r>
          </w:p>
          <w:p w14:paraId="70A8FAF3" w14:textId="77777777" w:rsidR="00D11003" w:rsidRPr="00F15587" w:rsidRDefault="00D11003" w:rsidP="00D11003">
            <w:pPr>
              <w:widowControl/>
              <w:rPr>
                <w:rFonts w:ascii="宋体" w:eastAsia="宋体" w:hAnsi="宋体" w:cs="宋体"/>
                <w:kern w:val="0"/>
                <w:szCs w:val="21"/>
              </w:rPr>
            </w:pPr>
            <w:r w:rsidRPr="00F15587">
              <w:rPr>
                <w:rFonts w:ascii="宋体" w:eastAsia="宋体" w:hAnsi="宋体" w:cs="宋体" w:hint="eastAsia"/>
                <w:kern w:val="0"/>
                <w:szCs w:val="21"/>
              </w:rPr>
              <w:t>附件2：</w:t>
            </w:r>
          </w:p>
          <w:p w14:paraId="1DB01E23" w14:textId="77777777" w:rsidR="00D11003" w:rsidRPr="00F15587" w:rsidRDefault="00D11003" w:rsidP="00D11003">
            <w:pPr>
              <w:widowControl/>
              <w:rPr>
                <w:rFonts w:ascii="宋体" w:eastAsia="宋体" w:hAnsi="宋体" w:cs="宋体"/>
                <w:kern w:val="0"/>
                <w:szCs w:val="21"/>
              </w:rPr>
            </w:pPr>
            <w:r w:rsidRPr="00F15587">
              <w:rPr>
                <w:rFonts w:ascii="宋体" w:eastAsia="宋体" w:hAnsi="宋体" w:cs="宋体" w:hint="eastAsia"/>
                <w:kern w:val="0"/>
                <w:szCs w:val="21"/>
              </w:rPr>
              <w:t>产品编码 ：PM100 PC100 PC130 AS14 AT10</w:t>
            </w:r>
          </w:p>
          <w:p w14:paraId="0880E0E3" w14:textId="77777777" w:rsidR="00D11003" w:rsidRPr="00F15587" w:rsidRDefault="00D11003" w:rsidP="00D11003">
            <w:pPr>
              <w:widowControl/>
              <w:rPr>
                <w:rFonts w:ascii="宋体" w:eastAsia="宋体" w:hAnsi="宋体" w:cs="宋体"/>
                <w:kern w:val="0"/>
                <w:szCs w:val="21"/>
              </w:rPr>
            </w:pPr>
            <w:r w:rsidRPr="00F15587">
              <w:rPr>
                <w:rFonts w:ascii="宋体" w:eastAsia="宋体" w:hAnsi="宋体" w:cs="宋体" w:hint="eastAsia"/>
                <w:kern w:val="0"/>
                <w:szCs w:val="21"/>
              </w:rPr>
              <w:t>产品名称： 气钻 气钻脚踏 WF4接头 直型驱动附件 显微附件基座</w:t>
            </w:r>
          </w:p>
          <w:p w14:paraId="45965820" w14:textId="53401278" w:rsidR="00D11003" w:rsidRPr="00F15587" w:rsidRDefault="00D11003" w:rsidP="00D11003">
            <w:pPr>
              <w:rPr>
                <w:rFonts w:ascii="宋体" w:eastAsia="宋体" w:hAnsi="宋体" w:cs="宋体" w:hint="eastAsia"/>
                <w:kern w:val="0"/>
                <w:szCs w:val="21"/>
              </w:rPr>
            </w:pPr>
            <w:r w:rsidRPr="00F15587">
              <w:rPr>
                <w:rFonts w:ascii="宋体" w:eastAsia="宋体" w:hAnsi="宋体" w:cs="宋体" w:hint="eastAsia"/>
                <w:kern w:val="0"/>
                <w:szCs w:val="21"/>
              </w:rPr>
              <w:t>序列号 ：P08226663 P08197486 210544474 P08189270 P08163067</w:t>
            </w:r>
          </w:p>
        </w:tc>
      </w:tr>
      <w:tr w:rsidR="004C5C1F" w:rsidRPr="00F15587" w14:paraId="0E6AD708" w14:textId="77777777" w:rsidTr="004C5C1F">
        <w:trPr>
          <w:trHeight w:val="4813"/>
        </w:trPr>
        <w:tc>
          <w:tcPr>
            <w:tcW w:w="580" w:type="dxa"/>
            <w:shd w:val="clear" w:color="auto" w:fill="auto"/>
            <w:noWrap/>
            <w:vAlign w:val="center"/>
            <w:hideMark/>
          </w:tcPr>
          <w:p w14:paraId="59AC8888" w14:textId="77777777" w:rsidR="004C5C1F" w:rsidRPr="00F15587" w:rsidRDefault="004C5C1F" w:rsidP="004C5C1F">
            <w:pPr>
              <w:widowControl/>
              <w:jc w:val="center"/>
              <w:rPr>
                <w:rFonts w:ascii="宋体" w:eastAsia="宋体" w:hAnsi="宋体" w:cs="宋体"/>
                <w:kern w:val="0"/>
                <w:szCs w:val="21"/>
              </w:rPr>
            </w:pPr>
            <w:r>
              <w:rPr>
                <w:rFonts w:ascii="宋体" w:eastAsia="宋体" w:hAnsi="宋体" w:cs="宋体" w:hint="eastAsia"/>
                <w:kern w:val="0"/>
                <w:szCs w:val="21"/>
              </w:rPr>
              <w:lastRenderedPageBreak/>
              <w:t>9</w:t>
            </w:r>
          </w:p>
        </w:tc>
        <w:tc>
          <w:tcPr>
            <w:tcW w:w="1080" w:type="dxa"/>
            <w:shd w:val="clear" w:color="auto" w:fill="auto"/>
            <w:vAlign w:val="center"/>
            <w:hideMark/>
          </w:tcPr>
          <w:p w14:paraId="4AFE9E13" w14:textId="77777777" w:rsidR="004C5C1F" w:rsidRPr="00F15587" w:rsidRDefault="004C5C1F" w:rsidP="004C5C1F">
            <w:pPr>
              <w:widowControl/>
              <w:jc w:val="center"/>
              <w:rPr>
                <w:rFonts w:ascii="宋体" w:eastAsia="宋体" w:hAnsi="宋体" w:cs="宋体"/>
                <w:kern w:val="0"/>
                <w:szCs w:val="21"/>
              </w:rPr>
            </w:pPr>
            <w:r w:rsidRPr="00F15587">
              <w:rPr>
                <w:rFonts w:ascii="宋体" w:eastAsia="宋体" w:hAnsi="宋体" w:cs="宋体" w:hint="eastAsia"/>
                <w:kern w:val="0"/>
                <w:szCs w:val="21"/>
              </w:rPr>
              <w:t>肾内科</w:t>
            </w:r>
          </w:p>
        </w:tc>
        <w:tc>
          <w:tcPr>
            <w:tcW w:w="1460" w:type="dxa"/>
            <w:shd w:val="clear" w:color="auto" w:fill="auto"/>
            <w:vAlign w:val="center"/>
            <w:hideMark/>
          </w:tcPr>
          <w:p w14:paraId="2503227C" w14:textId="77777777" w:rsidR="004C5C1F" w:rsidRPr="00F15587" w:rsidRDefault="004C5C1F" w:rsidP="004C5C1F">
            <w:pPr>
              <w:widowControl/>
              <w:jc w:val="center"/>
              <w:rPr>
                <w:rFonts w:ascii="宋体" w:eastAsia="宋体" w:hAnsi="宋体" w:cs="宋体"/>
                <w:kern w:val="0"/>
                <w:szCs w:val="21"/>
              </w:rPr>
            </w:pPr>
            <w:r w:rsidRPr="00F15587">
              <w:rPr>
                <w:rFonts w:ascii="宋体" w:eastAsia="宋体" w:hAnsi="宋体" w:cs="宋体" w:hint="eastAsia"/>
                <w:kern w:val="0"/>
                <w:szCs w:val="21"/>
              </w:rPr>
              <w:t>百特血透机保修</w:t>
            </w:r>
          </w:p>
        </w:tc>
        <w:tc>
          <w:tcPr>
            <w:tcW w:w="10787" w:type="dxa"/>
            <w:shd w:val="clear" w:color="auto" w:fill="auto"/>
            <w:vAlign w:val="center"/>
            <w:hideMark/>
          </w:tcPr>
          <w:p w14:paraId="044EB1E3"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1.投标人须具有医疗设备维修、保养、装配、调试等的企业资格.</w:t>
            </w:r>
          </w:p>
          <w:p w14:paraId="5A0B05D7"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2.营业执照须经年检有效,注册资金≥1000万</w:t>
            </w:r>
          </w:p>
          <w:p w14:paraId="73EBE1AB"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3.项目必须投标人自行完成，不进行转包、分包或由组织外散在的无约束保障的人员参与。</w:t>
            </w:r>
          </w:p>
          <w:p w14:paraId="3B3D51C9"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4.投标人必需在国内设有专业、充足的设备零备件仓库。</w:t>
            </w:r>
          </w:p>
          <w:p w14:paraId="3A775ED1"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5.供应商须具有原厂家认证合格的专业工程师或原厂家培训的特约在职维修队伍为本项目提供维修保养服务,提供工程师资质证明。</w:t>
            </w:r>
          </w:p>
          <w:p w14:paraId="107D46C1"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6.能够随时按需要取得设备制造商百特的技术、物力支持.</w:t>
            </w:r>
          </w:p>
          <w:p w14:paraId="311010E3"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7.投标人工程师须需要配备专业的血透机检测维修工具（其中必须配有ESA电气安全检测工具）以便随时对血透机进行调试维修，确保稳定高效</w:t>
            </w:r>
          </w:p>
          <w:p w14:paraId="5064A5D6"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8.配合血透室工程师个性化服务，投标人必须有400热线，并且可以提供远程分析故障，做到故障清晰有效性解决的功能</w:t>
            </w:r>
          </w:p>
          <w:p w14:paraId="403AE69F"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*9.零备件供应：所有更换的零部件必须为原厂认证/测试合格件,若所提供零配件为国外供货，进口产品须提供报关单，且备件供应100%保障</w:t>
            </w:r>
          </w:p>
          <w:p w14:paraId="2EAE4079"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10.响应时间要求：成交人必须在接获报修电话后，提供突发性问题的解决措施及特殊紧急的合理化处理措施；</w:t>
            </w:r>
          </w:p>
          <w:p w14:paraId="6DEC2C35"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11.保修响应时间为全年（含节假日）</w:t>
            </w:r>
          </w:p>
          <w:p w14:paraId="1868EDAF"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12.响应时间≤4小时</w:t>
            </w:r>
          </w:p>
          <w:p w14:paraId="0C7312F1"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13.到达现场时间≤24小时，如遇48小时内无法修复的设备，可提供备机。</w:t>
            </w:r>
          </w:p>
          <w:p w14:paraId="35AA5C27"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14.投标人必需能及时获取并提供全套完整的原厂零配件</w:t>
            </w:r>
          </w:p>
          <w:p w14:paraId="639E0B46"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15.投标人维修工程师需持有合法获得、完整使用有效的设备故障诊断维修单，以解决故障。</w:t>
            </w:r>
          </w:p>
          <w:p w14:paraId="412364BB"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16.每年定期保养：提供每年不少于 2 次的定期保养，提供原厂定期保养记录单。包括但不限于机器内外清洁、性能测试及校准、必要的机械或电气的检查、非紧急性质的补救性维修和确保系统能运行的其他维修。</w:t>
            </w:r>
          </w:p>
          <w:p w14:paraId="05DC2DC8"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17.保修设备：见附件</w:t>
            </w:r>
          </w:p>
          <w:p w14:paraId="6AD50EF2"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18.保修年限：3年  起算日期从中标通知后起算</w:t>
            </w:r>
          </w:p>
          <w:p w14:paraId="0AAB4A16" w14:textId="77777777" w:rsidR="004C5C1F"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*19.如遇我院机器发生报废，可随时终止或调整保修合同，维保费用按实际发生时间和数量结算（提报单台设备保修报价）</w:t>
            </w:r>
          </w:p>
          <w:p w14:paraId="6845DE52"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20.由原厂或原厂唯一授权代理商提供</w:t>
            </w:r>
          </w:p>
          <w:p w14:paraId="5B6ECFB2" w14:textId="77777777" w:rsidR="004C5C1F" w:rsidRPr="00F15587" w:rsidRDefault="004C5C1F" w:rsidP="004C5C1F">
            <w:pPr>
              <w:widowControl/>
              <w:rPr>
                <w:rFonts w:ascii="宋体" w:eastAsia="宋体" w:hAnsi="宋体" w:cs="宋体"/>
                <w:kern w:val="0"/>
                <w:szCs w:val="21"/>
              </w:rPr>
            </w:pPr>
          </w:p>
          <w:p w14:paraId="4522CCAF"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附件：</w:t>
            </w:r>
          </w:p>
          <w:p w14:paraId="63133A6D"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设备型号                   设备序列号                     设备编号</w:t>
            </w:r>
          </w:p>
          <w:p w14:paraId="73B5542A" w14:textId="77777777" w:rsidR="004C5C1F" w:rsidRPr="00F15587" w:rsidRDefault="004C5C1F" w:rsidP="004C5C1F">
            <w:pPr>
              <w:jc w:val="left"/>
              <w:rPr>
                <w:rFonts w:ascii="宋体" w:eastAsia="宋体" w:hAnsi="宋体" w:cs="宋体"/>
                <w:kern w:val="0"/>
                <w:szCs w:val="21"/>
              </w:rPr>
            </w:pPr>
            <w:r w:rsidRPr="00F15587">
              <w:rPr>
                <w:rFonts w:ascii="宋体" w:eastAsia="宋体" w:hAnsi="宋体" w:cs="宋体" w:hint="eastAsia"/>
                <w:kern w:val="0"/>
                <w:sz w:val="22"/>
              </w:rPr>
              <w:t xml:space="preserve">血透机  </w:t>
            </w:r>
            <w:r w:rsidRPr="00F15587">
              <w:rPr>
                <w:rFonts w:ascii="宋体" w:eastAsia="宋体" w:hAnsi="宋体" w:cs="宋体" w:hint="eastAsia"/>
                <w:kern w:val="0"/>
                <w:sz w:val="22"/>
              </w:rPr>
              <w:br/>
              <w:t>金宝AK-96                   22589                      E16-410287</w:t>
            </w:r>
            <w:r w:rsidRPr="00F15587">
              <w:rPr>
                <w:rFonts w:ascii="宋体" w:eastAsia="宋体" w:hAnsi="宋体" w:cs="宋体" w:hint="eastAsia"/>
                <w:kern w:val="0"/>
                <w:sz w:val="22"/>
              </w:rPr>
              <w:br/>
              <w:t>金宝AK-96                   22567                      E16-410291</w:t>
            </w:r>
            <w:r w:rsidRPr="00F15587">
              <w:rPr>
                <w:rFonts w:ascii="宋体" w:eastAsia="宋体" w:hAnsi="宋体" w:cs="宋体" w:hint="eastAsia"/>
                <w:kern w:val="0"/>
                <w:sz w:val="22"/>
              </w:rPr>
              <w:br/>
              <w:t>金宝AK-96                   22591                      E16-410289</w:t>
            </w:r>
            <w:r w:rsidRPr="00F15587">
              <w:rPr>
                <w:rFonts w:ascii="宋体" w:eastAsia="宋体" w:hAnsi="宋体" w:cs="宋体" w:hint="eastAsia"/>
                <w:kern w:val="0"/>
                <w:sz w:val="22"/>
              </w:rPr>
              <w:br/>
              <w:t>金宝AK-96                   22592                      E16-410290</w:t>
            </w:r>
            <w:r w:rsidRPr="00F15587">
              <w:rPr>
                <w:rFonts w:ascii="宋体" w:eastAsia="宋体" w:hAnsi="宋体" w:cs="宋体" w:hint="eastAsia"/>
                <w:kern w:val="0"/>
                <w:sz w:val="22"/>
              </w:rPr>
              <w:br/>
              <w:t>金宝AK-96                   22425                      E16-410288</w:t>
            </w:r>
            <w:r w:rsidRPr="00F15587">
              <w:rPr>
                <w:rFonts w:ascii="宋体" w:eastAsia="宋体" w:hAnsi="宋体" w:cs="宋体" w:hint="eastAsia"/>
                <w:kern w:val="0"/>
                <w:sz w:val="22"/>
              </w:rPr>
              <w:br/>
              <w:t xml:space="preserve">血滤机  </w:t>
            </w:r>
            <w:r w:rsidRPr="00F15587">
              <w:rPr>
                <w:rFonts w:ascii="宋体" w:eastAsia="宋体" w:hAnsi="宋体" w:cs="宋体" w:hint="eastAsia"/>
                <w:kern w:val="0"/>
                <w:sz w:val="22"/>
              </w:rPr>
              <w:br/>
              <w:t>金宝AK-200US                22348                      E16-410253</w:t>
            </w:r>
            <w:r w:rsidRPr="00F15587">
              <w:rPr>
                <w:rFonts w:ascii="宋体" w:eastAsia="宋体" w:hAnsi="宋体" w:cs="宋体" w:hint="eastAsia"/>
                <w:kern w:val="0"/>
                <w:sz w:val="22"/>
              </w:rPr>
              <w:br/>
              <w:t>金宝AK-200US                22346                      E16-410244</w:t>
            </w:r>
            <w:r w:rsidRPr="00F15587">
              <w:rPr>
                <w:rFonts w:ascii="宋体" w:eastAsia="宋体" w:hAnsi="宋体" w:cs="宋体" w:hint="eastAsia"/>
                <w:kern w:val="0"/>
                <w:sz w:val="22"/>
              </w:rPr>
              <w:br/>
              <w:t>金宝AK-200US                22245                      E16-410254</w:t>
            </w:r>
            <w:r w:rsidRPr="00F15587">
              <w:rPr>
                <w:rFonts w:ascii="宋体" w:eastAsia="宋体" w:hAnsi="宋体" w:cs="宋体" w:hint="eastAsia"/>
                <w:kern w:val="0"/>
                <w:sz w:val="22"/>
              </w:rPr>
              <w:br/>
              <w:t>金宝AK-200US                22253                      E16-410246</w:t>
            </w:r>
            <w:r w:rsidRPr="00F15587">
              <w:rPr>
                <w:rFonts w:ascii="宋体" w:eastAsia="宋体" w:hAnsi="宋体" w:cs="宋体" w:hint="eastAsia"/>
                <w:kern w:val="0"/>
                <w:sz w:val="22"/>
              </w:rPr>
              <w:br/>
              <w:t>金宝AK-200US                22249                      E16-410243</w:t>
            </w:r>
            <w:r w:rsidRPr="00F15587">
              <w:rPr>
                <w:rFonts w:ascii="宋体" w:eastAsia="宋体" w:hAnsi="宋体" w:cs="宋体" w:hint="eastAsia"/>
                <w:kern w:val="0"/>
                <w:sz w:val="22"/>
              </w:rPr>
              <w:br/>
              <w:t>金宝AK-200US                22347                      E16-410252</w:t>
            </w:r>
          </w:p>
        </w:tc>
      </w:tr>
      <w:tr w:rsidR="004C5C1F" w:rsidRPr="00F15587" w14:paraId="759307D6" w14:textId="77777777" w:rsidTr="004C5C1F">
        <w:trPr>
          <w:trHeight w:val="19218"/>
        </w:trPr>
        <w:tc>
          <w:tcPr>
            <w:tcW w:w="580" w:type="dxa"/>
            <w:vMerge w:val="restart"/>
            <w:shd w:val="clear" w:color="auto" w:fill="auto"/>
            <w:noWrap/>
            <w:vAlign w:val="center"/>
            <w:hideMark/>
          </w:tcPr>
          <w:p w14:paraId="33C8067A" w14:textId="77777777" w:rsidR="004C5C1F" w:rsidRPr="00F15587" w:rsidRDefault="004C5C1F" w:rsidP="004C5C1F">
            <w:pPr>
              <w:widowControl/>
              <w:jc w:val="center"/>
              <w:rPr>
                <w:rFonts w:ascii="宋体" w:eastAsia="宋体" w:hAnsi="宋体" w:cs="宋体"/>
                <w:kern w:val="0"/>
                <w:szCs w:val="21"/>
              </w:rPr>
            </w:pPr>
            <w:r>
              <w:rPr>
                <w:rFonts w:ascii="宋体" w:eastAsia="宋体" w:hAnsi="宋体" w:cs="宋体" w:hint="eastAsia"/>
                <w:kern w:val="0"/>
                <w:szCs w:val="21"/>
              </w:rPr>
              <w:lastRenderedPageBreak/>
              <w:t>10</w:t>
            </w:r>
          </w:p>
        </w:tc>
        <w:tc>
          <w:tcPr>
            <w:tcW w:w="1080" w:type="dxa"/>
            <w:vMerge w:val="restart"/>
            <w:shd w:val="clear" w:color="auto" w:fill="auto"/>
            <w:vAlign w:val="center"/>
            <w:hideMark/>
          </w:tcPr>
          <w:p w14:paraId="1BAD557B" w14:textId="70C1630B" w:rsidR="004C5C1F" w:rsidRPr="00F15587" w:rsidRDefault="004C5C1F" w:rsidP="004C5C1F">
            <w:pPr>
              <w:widowControl/>
              <w:jc w:val="center"/>
              <w:rPr>
                <w:rFonts w:ascii="宋体" w:eastAsia="宋体" w:hAnsi="宋体" w:cs="宋体"/>
                <w:kern w:val="0"/>
                <w:szCs w:val="21"/>
              </w:rPr>
            </w:pPr>
            <w:r w:rsidRPr="00F15587">
              <w:rPr>
                <w:rFonts w:ascii="宋体" w:eastAsia="宋体" w:hAnsi="宋体" w:cs="宋体" w:hint="eastAsia"/>
                <w:kern w:val="0"/>
                <w:szCs w:val="21"/>
              </w:rPr>
              <w:t>神经外科</w:t>
            </w:r>
          </w:p>
        </w:tc>
        <w:tc>
          <w:tcPr>
            <w:tcW w:w="1460" w:type="dxa"/>
            <w:vMerge w:val="restart"/>
            <w:shd w:val="clear" w:color="auto" w:fill="auto"/>
            <w:vAlign w:val="center"/>
            <w:hideMark/>
          </w:tcPr>
          <w:p w14:paraId="63B51D62" w14:textId="37F14FC1" w:rsidR="004C5C1F" w:rsidRPr="00F15587" w:rsidRDefault="00D11003" w:rsidP="004C5C1F">
            <w:pPr>
              <w:widowControl/>
              <w:jc w:val="center"/>
              <w:rPr>
                <w:rFonts w:ascii="宋体" w:eastAsia="宋体" w:hAnsi="宋体" w:cs="宋体"/>
                <w:kern w:val="0"/>
                <w:szCs w:val="21"/>
              </w:rPr>
            </w:pPr>
            <w:r w:rsidRPr="00F15587">
              <w:rPr>
                <w:rFonts w:ascii="宋体" w:eastAsia="宋体" w:hAnsi="宋体" w:cs="宋体" w:hint="eastAsia"/>
                <w:kern w:val="0"/>
                <w:szCs w:val="21"/>
              </w:rPr>
              <w:t>神经外</w:t>
            </w:r>
            <w:r>
              <w:rPr>
                <w:rFonts w:ascii="宋体" w:eastAsia="宋体" w:hAnsi="宋体" w:cs="宋体" w:hint="eastAsia"/>
                <w:kern w:val="0"/>
                <w:szCs w:val="21"/>
              </w:rPr>
              <w:t>科</w:t>
            </w:r>
            <w:r w:rsidR="004C5C1F" w:rsidRPr="00F15587">
              <w:rPr>
                <w:rFonts w:ascii="宋体" w:eastAsia="宋体" w:hAnsi="宋体" w:cs="宋体" w:hint="eastAsia"/>
                <w:kern w:val="0"/>
                <w:szCs w:val="21"/>
              </w:rPr>
              <w:t>美敦力气钻系统保修</w:t>
            </w:r>
          </w:p>
        </w:tc>
        <w:tc>
          <w:tcPr>
            <w:tcW w:w="10787" w:type="dxa"/>
            <w:shd w:val="clear" w:color="auto" w:fill="auto"/>
            <w:vAlign w:val="center"/>
            <w:hideMark/>
          </w:tcPr>
          <w:p w14:paraId="3DF14AA6" w14:textId="77777777" w:rsidR="00D11003" w:rsidRPr="00D11003" w:rsidRDefault="00D11003" w:rsidP="00D11003">
            <w:pPr>
              <w:widowControl/>
              <w:rPr>
                <w:rFonts w:ascii="宋体" w:eastAsia="宋体" w:hAnsi="宋体" w:cs="宋体" w:hint="eastAsia"/>
                <w:kern w:val="0"/>
                <w:szCs w:val="21"/>
              </w:rPr>
            </w:pPr>
            <w:r w:rsidRPr="00D11003">
              <w:rPr>
                <w:rFonts w:ascii="宋体" w:eastAsia="宋体" w:hAnsi="宋体" w:cs="宋体" w:hint="eastAsia"/>
                <w:kern w:val="0"/>
                <w:szCs w:val="21"/>
              </w:rPr>
              <w:t xml:space="preserve">一、服务期限：3年 </w:t>
            </w:r>
          </w:p>
          <w:p w14:paraId="6CC98DFB" w14:textId="22E12F96" w:rsidR="00D11003" w:rsidRPr="00D11003" w:rsidRDefault="00D11003" w:rsidP="00D11003">
            <w:pPr>
              <w:widowControl/>
              <w:rPr>
                <w:rFonts w:ascii="宋体" w:eastAsia="宋体" w:hAnsi="宋体" w:cs="宋体" w:hint="eastAsia"/>
                <w:kern w:val="0"/>
                <w:szCs w:val="21"/>
              </w:rPr>
            </w:pPr>
            <w:r w:rsidRPr="00D11003">
              <w:rPr>
                <w:rFonts w:ascii="宋体" w:eastAsia="宋体" w:hAnsi="宋体" w:cs="宋体" w:hint="eastAsia"/>
                <w:kern w:val="0"/>
                <w:szCs w:val="21"/>
              </w:rPr>
              <w:t>二、保修设备包含：神经外科设备3台</w:t>
            </w:r>
            <w:r w:rsidRPr="00D11003">
              <w:rPr>
                <w:rFonts w:ascii="宋体" w:eastAsia="宋体" w:hAnsi="宋体" w:cs="宋体" w:hint="eastAsia"/>
                <w:kern w:val="0"/>
                <w:szCs w:val="21"/>
              </w:rPr>
              <w:t xml:space="preserve"> </w:t>
            </w:r>
          </w:p>
          <w:p w14:paraId="0B58C18F" w14:textId="77777777" w:rsidR="00D11003" w:rsidRPr="00D11003" w:rsidRDefault="00D11003" w:rsidP="00D11003">
            <w:pPr>
              <w:widowControl/>
              <w:rPr>
                <w:rFonts w:ascii="宋体" w:eastAsia="宋体" w:hAnsi="宋体" w:cs="宋体" w:hint="eastAsia"/>
                <w:kern w:val="0"/>
                <w:szCs w:val="21"/>
              </w:rPr>
            </w:pPr>
            <w:r w:rsidRPr="00D11003">
              <w:rPr>
                <w:rFonts w:ascii="宋体" w:eastAsia="宋体" w:hAnsi="宋体" w:cs="宋体" w:hint="eastAsia"/>
                <w:kern w:val="0"/>
                <w:szCs w:val="21"/>
              </w:rPr>
              <w:t>三、服务要求：</w:t>
            </w:r>
          </w:p>
          <w:p w14:paraId="670649AA" w14:textId="77777777" w:rsidR="00D11003" w:rsidRPr="00D11003" w:rsidRDefault="00D11003" w:rsidP="00D11003">
            <w:pPr>
              <w:widowControl/>
              <w:rPr>
                <w:rFonts w:ascii="宋体" w:eastAsia="宋体" w:hAnsi="宋体" w:cs="宋体" w:hint="eastAsia"/>
                <w:kern w:val="0"/>
                <w:szCs w:val="21"/>
              </w:rPr>
            </w:pPr>
            <w:r w:rsidRPr="00D11003">
              <w:rPr>
                <w:rFonts w:ascii="宋体" w:eastAsia="宋体" w:hAnsi="宋体" w:cs="宋体" w:hint="eastAsia"/>
                <w:kern w:val="0"/>
                <w:szCs w:val="21"/>
              </w:rPr>
              <w:t>1、供应商必须是在中华人民共和国境内注册的独立法人机构，能独立承担民事责任</w:t>
            </w:r>
          </w:p>
          <w:p w14:paraId="7744D9DE" w14:textId="77777777" w:rsidR="00D11003" w:rsidRPr="00D11003" w:rsidRDefault="00D11003" w:rsidP="00D11003">
            <w:pPr>
              <w:widowControl/>
              <w:rPr>
                <w:rFonts w:ascii="宋体" w:eastAsia="宋体" w:hAnsi="宋体" w:cs="宋体" w:hint="eastAsia"/>
                <w:kern w:val="0"/>
                <w:szCs w:val="21"/>
              </w:rPr>
            </w:pPr>
            <w:r w:rsidRPr="00D11003">
              <w:rPr>
                <w:rFonts w:ascii="宋体" w:eastAsia="宋体" w:hAnsi="宋体" w:cs="宋体" w:hint="eastAsia"/>
                <w:kern w:val="0"/>
                <w:szCs w:val="21"/>
              </w:rPr>
              <w:t>2、项目必须供应商自行完成，不进行转包、分包或由组织外散在的无约束保障的人员参与</w:t>
            </w:r>
          </w:p>
          <w:p w14:paraId="2767150F" w14:textId="77777777" w:rsidR="00D11003" w:rsidRPr="00D11003" w:rsidRDefault="00D11003" w:rsidP="00D11003">
            <w:pPr>
              <w:widowControl/>
              <w:rPr>
                <w:rFonts w:ascii="宋体" w:eastAsia="宋体" w:hAnsi="宋体" w:cs="宋体" w:hint="eastAsia"/>
                <w:kern w:val="0"/>
                <w:szCs w:val="21"/>
              </w:rPr>
            </w:pPr>
            <w:r w:rsidRPr="00D11003">
              <w:rPr>
                <w:rFonts w:ascii="宋体" w:eastAsia="宋体" w:hAnsi="宋体" w:cs="宋体" w:hint="eastAsia"/>
                <w:kern w:val="0"/>
                <w:szCs w:val="21"/>
              </w:rPr>
              <w:t>3、投标人必需在国内设有专业、充足的设备零备件仓库</w:t>
            </w:r>
          </w:p>
          <w:p w14:paraId="389F9A38" w14:textId="77777777" w:rsidR="00D11003" w:rsidRPr="00D11003" w:rsidRDefault="00D11003" w:rsidP="00D11003">
            <w:pPr>
              <w:widowControl/>
              <w:rPr>
                <w:rFonts w:ascii="宋体" w:eastAsia="宋体" w:hAnsi="宋体" w:cs="宋体" w:hint="eastAsia"/>
                <w:kern w:val="0"/>
                <w:szCs w:val="21"/>
              </w:rPr>
            </w:pPr>
            <w:r w:rsidRPr="00D11003">
              <w:rPr>
                <w:rFonts w:ascii="宋体" w:eastAsia="宋体" w:hAnsi="宋体" w:cs="宋体" w:hint="eastAsia"/>
                <w:kern w:val="0"/>
                <w:szCs w:val="21"/>
              </w:rPr>
              <w:t>4、能够按需要取得设备制造商和工厂的技术、物力支持</w:t>
            </w:r>
          </w:p>
          <w:p w14:paraId="5DEC31E8" w14:textId="77777777" w:rsidR="00D11003" w:rsidRPr="00D11003" w:rsidRDefault="00D11003" w:rsidP="00D11003">
            <w:pPr>
              <w:widowControl/>
              <w:rPr>
                <w:rFonts w:ascii="宋体" w:eastAsia="宋体" w:hAnsi="宋体" w:cs="宋体" w:hint="eastAsia"/>
                <w:kern w:val="0"/>
                <w:szCs w:val="21"/>
              </w:rPr>
            </w:pPr>
            <w:r w:rsidRPr="00D11003">
              <w:rPr>
                <w:rFonts w:ascii="宋体" w:eastAsia="宋体" w:hAnsi="宋体" w:cs="宋体" w:hint="eastAsia"/>
                <w:kern w:val="0"/>
                <w:szCs w:val="21"/>
              </w:rPr>
              <w:t>*5、零备件供应：所有更换的零部件必须为原厂认证/测试合格件，若所提供零配件为国外供货，进口产品须提供报关单，且备件供应100%保障</w:t>
            </w:r>
          </w:p>
          <w:p w14:paraId="494369C5" w14:textId="77777777" w:rsidR="00D11003" w:rsidRPr="00D11003" w:rsidRDefault="00D11003" w:rsidP="00D11003">
            <w:pPr>
              <w:widowControl/>
              <w:rPr>
                <w:rFonts w:ascii="宋体" w:eastAsia="宋体" w:hAnsi="宋体" w:cs="宋体" w:hint="eastAsia"/>
                <w:kern w:val="0"/>
                <w:szCs w:val="21"/>
              </w:rPr>
            </w:pPr>
            <w:r w:rsidRPr="00D11003">
              <w:rPr>
                <w:rFonts w:ascii="宋体" w:eastAsia="宋体" w:hAnsi="宋体" w:cs="宋体" w:hint="eastAsia"/>
                <w:kern w:val="0"/>
                <w:szCs w:val="21"/>
              </w:rPr>
              <w:t>6、响应时间要求：成交人必须在接获报修电话，2小时内提供突发性问题的解决措施及特殊紧急的合理化处理措施；</w:t>
            </w:r>
          </w:p>
          <w:p w14:paraId="3A3D9843" w14:textId="77777777" w:rsidR="00D11003" w:rsidRPr="00D11003" w:rsidRDefault="00D11003" w:rsidP="00D11003">
            <w:pPr>
              <w:widowControl/>
              <w:rPr>
                <w:rFonts w:ascii="宋体" w:eastAsia="宋体" w:hAnsi="宋体" w:cs="宋体" w:hint="eastAsia"/>
                <w:kern w:val="0"/>
                <w:szCs w:val="21"/>
              </w:rPr>
            </w:pPr>
            <w:r w:rsidRPr="00D11003">
              <w:rPr>
                <w:rFonts w:ascii="宋体" w:eastAsia="宋体" w:hAnsi="宋体" w:cs="宋体" w:hint="eastAsia"/>
                <w:kern w:val="0"/>
                <w:szCs w:val="21"/>
              </w:rPr>
              <w:t>7、每年响应时间为全年（含节假日）</w:t>
            </w:r>
          </w:p>
          <w:p w14:paraId="6807192E" w14:textId="77777777" w:rsidR="00D11003" w:rsidRPr="00D11003" w:rsidRDefault="00D11003" w:rsidP="00D11003">
            <w:pPr>
              <w:widowControl/>
              <w:rPr>
                <w:rFonts w:ascii="宋体" w:eastAsia="宋体" w:hAnsi="宋体" w:cs="宋体" w:hint="eastAsia"/>
                <w:kern w:val="0"/>
                <w:szCs w:val="21"/>
              </w:rPr>
            </w:pPr>
            <w:r w:rsidRPr="00D11003">
              <w:rPr>
                <w:rFonts w:ascii="宋体" w:eastAsia="宋体" w:hAnsi="宋体" w:cs="宋体" w:hint="eastAsia"/>
                <w:kern w:val="0"/>
                <w:szCs w:val="21"/>
              </w:rPr>
              <w:t>8、响应时间≤4小时</w:t>
            </w:r>
          </w:p>
          <w:p w14:paraId="735DE78E" w14:textId="77777777" w:rsidR="00D11003" w:rsidRPr="00D11003" w:rsidRDefault="00D11003" w:rsidP="00D11003">
            <w:pPr>
              <w:widowControl/>
              <w:rPr>
                <w:rFonts w:ascii="宋体" w:eastAsia="宋体" w:hAnsi="宋体" w:cs="宋体" w:hint="eastAsia"/>
                <w:kern w:val="0"/>
                <w:szCs w:val="21"/>
              </w:rPr>
            </w:pPr>
            <w:r w:rsidRPr="00D11003">
              <w:rPr>
                <w:rFonts w:ascii="宋体" w:eastAsia="宋体" w:hAnsi="宋体" w:cs="宋体" w:hint="eastAsia"/>
                <w:kern w:val="0"/>
                <w:szCs w:val="21"/>
              </w:rPr>
              <w:t>9、到达现场时间≤4小时，≤72小时内排除故障，如无法排除，10个工作日内提供备用品</w:t>
            </w:r>
          </w:p>
          <w:p w14:paraId="7489175D" w14:textId="77777777" w:rsidR="00D11003" w:rsidRPr="00D11003" w:rsidRDefault="00D11003" w:rsidP="00D11003">
            <w:pPr>
              <w:widowControl/>
              <w:rPr>
                <w:rFonts w:ascii="宋体" w:eastAsia="宋体" w:hAnsi="宋体" w:cs="宋体" w:hint="eastAsia"/>
                <w:kern w:val="0"/>
                <w:szCs w:val="21"/>
              </w:rPr>
            </w:pPr>
            <w:r w:rsidRPr="00D11003">
              <w:rPr>
                <w:rFonts w:ascii="宋体" w:eastAsia="宋体" w:hAnsi="宋体" w:cs="宋体" w:hint="eastAsia"/>
                <w:kern w:val="0"/>
                <w:szCs w:val="21"/>
              </w:rPr>
              <w:t>10、定期保养：提供每年不少于4次的定期保养，提供原厂定期保养记录单。包括机器内外清洁、性能测试及校准、必要的机械或电气的检查、非紧急性质的补救性维修和确保系统能运行的其他维修。</w:t>
            </w:r>
          </w:p>
          <w:p w14:paraId="4A523076" w14:textId="77777777" w:rsidR="00D11003" w:rsidRPr="00D11003" w:rsidRDefault="00D11003" w:rsidP="00D11003">
            <w:pPr>
              <w:widowControl/>
              <w:rPr>
                <w:rFonts w:ascii="宋体" w:eastAsia="宋体" w:hAnsi="宋体" w:cs="宋体" w:hint="eastAsia"/>
                <w:kern w:val="0"/>
                <w:szCs w:val="21"/>
              </w:rPr>
            </w:pPr>
            <w:r w:rsidRPr="00D11003">
              <w:rPr>
                <w:rFonts w:ascii="宋体" w:eastAsia="宋体" w:hAnsi="宋体" w:cs="宋体" w:hint="eastAsia"/>
                <w:kern w:val="0"/>
                <w:szCs w:val="21"/>
              </w:rPr>
              <w:t>*11、供应商须具有原厂家认证合格的专业工程师或原厂家培训的特约在职维修队伍为本项目提供维修保养服务,提供工程师资质证明</w:t>
            </w:r>
          </w:p>
          <w:p w14:paraId="4E1A0B70" w14:textId="77777777" w:rsidR="00D11003" w:rsidRPr="00D11003" w:rsidRDefault="00D11003" w:rsidP="00D11003">
            <w:pPr>
              <w:widowControl/>
              <w:rPr>
                <w:rFonts w:ascii="宋体" w:eastAsia="宋体" w:hAnsi="宋体" w:cs="宋体" w:hint="eastAsia"/>
                <w:kern w:val="0"/>
                <w:szCs w:val="21"/>
              </w:rPr>
            </w:pPr>
            <w:r w:rsidRPr="00D11003">
              <w:rPr>
                <w:rFonts w:ascii="宋体" w:eastAsia="宋体" w:hAnsi="宋体" w:cs="宋体" w:hint="eastAsia"/>
                <w:kern w:val="0"/>
                <w:szCs w:val="21"/>
              </w:rPr>
              <w:t>12、提供不限次数的现场人工技术服务和不限次数的零备件更换,享受优先派工</w:t>
            </w:r>
          </w:p>
          <w:p w14:paraId="5835A918" w14:textId="77777777" w:rsidR="00D11003" w:rsidRPr="00D11003" w:rsidRDefault="00D11003" w:rsidP="00D11003">
            <w:pPr>
              <w:widowControl/>
              <w:rPr>
                <w:rFonts w:ascii="宋体" w:eastAsia="宋体" w:hAnsi="宋体" w:cs="宋体" w:hint="eastAsia"/>
                <w:kern w:val="0"/>
                <w:szCs w:val="21"/>
              </w:rPr>
            </w:pPr>
            <w:r w:rsidRPr="00D11003">
              <w:rPr>
                <w:rFonts w:ascii="宋体" w:eastAsia="宋体" w:hAnsi="宋体" w:cs="宋体" w:hint="eastAsia"/>
                <w:kern w:val="0"/>
                <w:szCs w:val="21"/>
              </w:rPr>
              <w:t>13、须保证设备开机率达到95%以上（按工作日计算，每超过一天，顺延保修二天）</w:t>
            </w:r>
          </w:p>
          <w:p w14:paraId="1DA4DCA8" w14:textId="77777777" w:rsidR="00D11003" w:rsidRPr="00D11003" w:rsidRDefault="00D11003" w:rsidP="00D11003">
            <w:pPr>
              <w:widowControl/>
              <w:rPr>
                <w:rFonts w:ascii="宋体" w:eastAsia="宋体" w:hAnsi="宋体" w:cs="宋体" w:hint="eastAsia"/>
                <w:kern w:val="0"/>
                <w:szCs w:val="21"/>
              </w:rPr>
            </w:pPr>
            <w:r w:rsidRPr="00D11003">
              <w:rPr>
                <w:rFonts w:ascii="宋体" w:eastAsia="宋体" w:hAnsi="宋体" w:cs="宋体" w:hint="eastAsia"/>
                <w:kern w:val="0"/>
                <w:szCs w:val="21"/>
              </w:rPr>
              <w:t>*14、如签署全保保修合同，投标人须承担自合同开始日期至合同签订日期之间本次采购相关设备产生的一切维修、配件费用，结算方式根据实际情况由医院另行安排</w:t>
            </w:r>
          </w:p>
          <w:p w14:paraId="58B1D1D3" w14:textId="77777777" w:rsidR="00D11003" w:rsidRPr="00D11003" w:rsidRDefault="00D11003" w:rsidP="00D11003">
            <w:pPr>
              <w:widowControl/>
              <w:rPr>
                <w:rFonts w:ascii="宋体" w:eastAsia="宋体" w:hAnsi="宋体" w:cs="宋体" w:hint="eastAsia"/>
                <w:kern w:val="0"/>
                <w:szCs w:val="21"/>
              </w:rPr>
            </w:pPr>
            <w:r w:rsidRPr="00D11003">
              <w:rPr>
                <w:rFonts w:ascii="宋体" w:eastAsia="宋体" w:hAnsi="宋体" w:cs="宋体" w:hint="eastAsia"/>
                <w:kern w:val="0"/>
                <w:szCs w:val="21"/>
              </w:rPr>
              <w:t>15、“如遇我院机器发生报废，可随时终止或调整保修合同，维保费用按实际发生时间和数量结算（提报单台设备保修报价）”</w:t>
            </w:r>
          </w:p>
          <w:p w14:paraId="103FAB15" w14:textId="38CB7FB8" w:rsidR="004C5C1F" w:rsidRPr="00F15587" w:rsidRDefault="00D11003" w:rsidP="00D11003">
            <w:pPr>
              <w:rPr>
                <w:rFonts w:ascii="宋体" w:eastAsia="宋体" w:hAnsi="宋体" w:cs="宋体"/>
                <w:szCs w:val="21"/>
              </w:rPr>
            </w:pPr>
            <w:r w:rsidRPr="00D11003">
              <w:rPr>
                <w:rFonts w:ascii="宋体" w:eastAsia="宋体" w:hAnsi="宋体" w:cs="宋体" w:hint="eastAsia"/>
                <w:kern w:val="0"/>
                <w:szCs w:val="21"/>
              </w:rPr>
              <w:t>16、由原厂或原厂唯一授权代理商提供</w:t>
            </w:r>
          </w:p>
        </w:tc>
      </w:tr>
      <w:tr w:rsidR="004C5C1F" w:rsidRPr="00F15587" w14:paraId="54DE33E3" w14:textId="77777777" w:rsidTr="004C5C1F">
        <w:trPr>
          <w:trHeight w:val="6089"/>
        </w:trPr>
        <w:tc>
          <w:tcPr>
            <w:tcW w:w="580" w:type="dxa"/>
            <w:vMerge/>
            <w:vAlign w:val="center"/>
            <w:hideMark/>
          </w:tcPr>
          <w:p w14:paraId="24A09A53" w14:textId="77777777" w:rsidR="004C5C1F" w:rsidRPr="00F15587" w:rsidRDefault="004C5C1F" w:rsidP="004C5C1F">
            <w:pPr>
              <w:widowControl/>
              <w:jc w:val="left"/>
              <w:rPr>
                <w:rFonts w:ascii="宋体" w:eastAsia="宋体" w:hAnsi="宋体" w:cs="宋体"/>
                <w:kern w:val="0"/>
                <w:szCs w:val="21"/>
              </w:rPr>
            </w:pPr>
          </w:p>
        </w:tc>
        <w:tc>
          <w:tcPr>
            <w:tcW w:w="1080" w:type="dxa"/>
            <w:vMerge/>
            <w:vAlign w:val="center"/>
            <w:hideMark/>
          </w:tcPr>
          <w:p w14:paraId="404D261D" w14:textId="77777777" w:rsidR="004C5C1F" w:rsidRPr="00F15587" w:rsidRDefault="004C5C1F" w:rsidP="004C5C1F">
            <w:pPr>
              <w:widowControl/>
              <w:jc w:val="left"/>
              <w:rPr>
                <w:rFonts w:ascii="宋体" w:eastAsia="宋体" w:hAnsi="宋体" w:cs="宋体"/>
                <w:kern w:val="0"/>
                <w:szCs w:val="21"/>
              </w:rPr>
            </w:pPr>
          </w:p>
        </w:tc>
        <w:tc>
          <w:tcPr>
            <w:tcW w:w="1460" w:type="dxa"/>
            <w:vMerge/>
            <w:vAlign w:val="center"/>
            <w:hideMark/>
          </w:tcPr>
          <w:p w14:paraId="6ABBF6B5" w14:textId="77777777" w:rsidR="004C5C1F" w:rsidRPr="00F15587" w:rsidRDefault="004C5C1F" w:rsidP="004C5C1F">
            <w:pPr>
              <w:widowControl/>
              <w:jc w:val="left"/>
              <w:rPr>
                <w:rFonts w:ascii="宋体" w:eastAsia="宋体" w:hAnsi="宋体" w:cs="宋体"/>
                <w:kern w:val="0"/>
                <w:szCs w:val="21"/>
              </w:rPr>
            </w:pPr>
          </w:p>
        </w:tc>
        <w:tc>
          <w:tcPr>
            <w:tcW w:w="10787" w:type="dxa"/>
            <w:shd w:val="clear" w:color="auto" w:fill="auto"/>
            <w:vAlign w:val="center"/>
            <w:hideMark/>
          </w:tcPr>
          <w:p w14:paraId="13C328F7" w14:textId="169165FA"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附件</w:t>
            </w:r>
            <w:r w:rsidR="00D11003">
              <w:rPr>
                <w:rFonts w:ascii="宋体" w:eastAsia="宋体" w:hAnsi="宋体" w:cs="宋体"/>
                <w:kern w:val="0"/>
                <w:szCs w:val="21"/>
              </w:rPr>
              <w:t>1</w:t>
            </w:r>
            <w:r w:rsidRPr="00F15587">
              <w:rPr>
                <w:rFonts w:ascii="宋体" w:eastAsia="宋体" w:hAnsi="宋体" w:cs="宋体" w:hint="eastAsia"/>
                <w:kern w:val="0"/>
                <w:szCs w:val="21"/>
              </w:rPr>
              <w:t>：</w:t>
            </w:r>
          </w:p>
          <w:p w14:paraId="41073E3B"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产品编码 ：PM100（气动）</w:t>
            </w:r>
          </w:p>
          <w:p w14:paraId="4DEB479B"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 xml:space="preserve">产品名称： 磨钻 </w:t>
            </w:r>
          </w:p>
          <w:p w14:paraId="5626EDE8"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序列号 ：P01060500</w:t>
            </w:r>
          </w:p>
          <w:p w14:paraId="2E81CD00" w14:textId="58FEE783"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附件</w:t>
            </w:r>
            <w:r w:rsidR="00D11003">
              <w:rPr>
                <w:rFonts w:ascii="宋体" w:eastAsia="宋体" w:hAnsi="宋体" w:cs="宋体"/>
                <w:kern w:val="0"/>
                <w:szCs w:val="21"/>
              </w:rPr>
              <w:t>2</w:t>
            </w:r>
            <w:r w:rsidRPr="00F15587">
              <w:rPr>
                <w:rFonts w:ascii="宋体" w:eastAsia="宋体" w:hAnsi="宋体" w:cs="宋体" w:hint="eastAsia"/>
                <w:kern w:val="0"/>
                <w:szCs w:val="21"/>
              </w:rPr>
              <w:t>：</w:t>
            </w:r>
          </w:p>
          <w:p w14:paraId="44A24C2C"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产品编码 ：PM100</w:t>
            </w:r>
          </w:p>
          <w:p w14:paraId="2150FF4A"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产品名称：气钻系统</w:t>
            </w:r>
          </w:p>
          <w:p w14:paraId="3B5E826A"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序列号 ：P06204811</w:t>
            </w:r>
          </w:p>
          <w:p w14:paraId="33BDEFC1" w14:textId="35BA0F04"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附件</w:t>
            </w:r>
            <w:r w:rsidR="00D11003">
              <w:rPr>
                <w:rFonts w:ascii="宋体" w:eastAsia="宋体" w:hAnsi="宋体" w:cs="宋体"/>
                <w:kern w:val="0"/>
                <w:szCs w:val="21"/>
              </w:rPr>
              <w:t>3</w:t>
            </w:r>
            <w:r w:rsidRPr="00F15587">
              <w:rPr>
                <w:rFonts w:ascii="宋体" w:eastAsia="宋体" w:hAnsi="宋体" w:cs="宋体" w:hint="eastAsia"/>
                <w:kern w:val="0"/>
                <w:szCs w:val="21"/>
              </w:rPr>
              <w:t>：</w:t>
            </w:r>
          </w:p>
          <w:p w14:paraId="18A39163"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产品编码 ：PM100</w:t>
            </w:r>
          </w:p>
          <w:p w14:paraId="560D4760"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产品名称：气钻系统</w:t>
            </w:r>
          </w:p>
          <w:p w14:paraId="5678017E" w14:textId="77777777" w:rsidR="004C5C1F" w:rsidRPr="00F15587" w:rsidRDefault="004C5C1F" w:rsidP="004C5C1F">
            <w:pPr>
              <w:rPr>
                <w:rFonts w:ascii="宋体" w:eastAsia="宋体" w:hAnsi="宋体" w:cs="宋体"/>
                <w:kern w:val="0"/>
                <w:szCs w:val="21"/>
              </w:rPr>
            </w:pPr>
            <w:r w:rsidRPr="00F15587">
              <w:rPr>
                <w:rFonts w:ascii="宋体" w:eastAsia="宋体" w:hAnsi="宋体" w:cs="宋体" w:hint="eastAsia"/>
                <w:kern w:val="0"/>
                <w:szCs w:val="21"/>
              </w:rPr>
              <w:t>序列号 ：P06204881</w:t>
            </w:r>
          </w:p>
        </w:tc>
      </w:tr>
      <w:tr w:rsidR="004C5C1F" w:rsidRPr="00F15587" w14:paraId="5A1DAED4" w14:textId="77777777" w:rsidTr="004C5C1F">
        <w:trPr>
          <w:trHeight w:val="6089"/>
        </w:trPr>
        <w:tc>
          <w:tcPr>
            <w:tcW w:w="580" w:type="dxa"/>
            <w:shd w:val="clear" w:color="auto" w:fill="auto"/>
            <w:noWrap/>
            <w:vAlign w:val="center"/>
            <w:hideMark/>
          </w:tcPr>
          <w:p w14:paraId="6B7961A1" w14:textId="77777777" w:rsidR="004C5C1F" w:rsidRPr="00F15587" w:rsidRDefault="004C5C1F" w:rsidP="004C5C1F">
            <w:pPr>
              <w:widowControl/>
              <w:jc w:val="center"/>
              <w:rPr>
                <w:rFonts w:ascii="宋体" w:eastAsia="宋体" w:hAnsi="宋体" w:cs="宋体"/>
                <w:kern w:val="0"/>
                <w:szCs w:val="21"/>
              </w:rPr>
            </w:pPr>
            <w:r>
              <w:rPr>
                <w:rFonts w:ascii="宋体" w:eastAsia="宋体" w:hAnsi="宋体" w:cs="宋体" w:hint="eastAsia"/>
                <w:kern w:val="0"/>
                <w:szCs w:val="21"/>
              </w:rPr>
              <w:lastRenderedPageBreak/>
              <w:t>11</w:t>
            </w:r>
          </w:p>
        </w:tc>
        <w:tc>
          <w:tcPr>
            <w:tcW w:w="1080" w:type="dxa"/>
            <w:shd w:val="clear" w:color="auto" w:fill="auto"/>
            <w:vAlign w:val="center"/>
            <w:hideMark/>
          </w:tcPr>
          <w:p w14:paraId="2AA35959" w14:textId="77777777" w:rsidR="004C5C1F" w:rsidRPr="00F15587" w:rsidRDefault="004C5C1F" w:rsidP="004C5C1F">
            <w:pPr>
              <w:widowControl/>
              <w:jc w:val="center"/>
              <w:rPr>
                <w:rFonts w:ascii="宋体" w:eastAsia="宋体" w:hAnsi="宋体" w:cs="宋体"/>
                <w:kern w:val="0"/>
                <w:szCs w:val="21"/>
              </w:rPr>
            </w:pPr>
            <w:r w:rsidRPr="00F15587">
              <w:rPr>
                <w:rFonts w:ascii="宋体" w:eastAsia="宋体" w:hAnsi="宋体" w:cs="宋体" w:hint="eastAsia"/>
                <w:kern w:val="0"/>
                <w:szCs w:val="21"/>
              </w:rPr>
              <w:t>实验诊断科</w:t>
            </w:r>
          </w:p>
        </w:tc>
        <w:tc>
          <w:tcPr>
            <w:tcW w:w="1460" w:type="dxa"/>
            <w:shd w:val="clear" w:color="auto" w:fill="auto"/>
            <w:vAlign w:val="center"/>
            <w:hideMark/>
          </w:tcPr>
          <w:p w14:paraId="57A7688C" w14:textId="77777777" w:rsidR="004C5C1F" w:rsidRPr="00F15587" w:rsidRDefault="004C5C1F" w:rsidP="004C5C1F">
            <w:pPr>
              <w:widowControl/>
              <w:jc w:val="center"/>
              <w:rPr>
                <w:rFonts w:ascii="宋体" w:eastAsia="宋体" w:hAnsi="宋体" w:cs="宋体"/>
                <w:kern w:val="0"/>
                <w:szCs w:val="21"/>
              </w:rPr>
            </w:pPr>
            <w:r w:rsidRPr="00F15587">
              <w:rPr>
                <w:rFonts w:ascii="宋体" w:eastAsia="宋体" w:hAnsi="宋体" w:cs="宋体" w:hint="eastAsia"/>
                <w:kern w:val="0"/>
                <w:szCs w:val="21"/>
              </w:rPr>
              <w:t>实验科PCR仪保修</w:t>
            </w:r>
          </w:p>
        </w:tc>
        <w:tc>
          <w:tcPr>
            <w:tcW w:w="10787" w:type="dxa"/>
            <w:shd w:val="clear" w:color="auto" w:fill="auto"/>
            <w:vAlign w:val="center"/>
            <w:hideMark/>
          </w:tcPr>
          <w:p w14:paraId="4C62AC0F"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1.保修设备型号：7500  序列号：275002671</w:t>
            </w:r>
          </w:p>
          <w:p w14:paraId="006F9631"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2.上述设备整机保修三年，包含电脑的保修，若服务方在无法修复电脑的情况下，则由电脑生产厂家进行维修，产生的相关费用由服务方承担。</w:t>
            </w:r>
          </w:p>
          <w:p w14:paraId="53E18800"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3.合同期内服务方对上述设备提供每年一次上门维护校准服务，更换机内的损耗部件，对仪器内部系统进行调整，有效的避免可能产生的故障，减少可能由于停机带来的不必要麻烦，使其工作在最优的指标范围内。维护保养工作依据Life Technologies维修手册中所订标准进行。维护保养工作完成后，出具维护校准报告，由仪器使用方现场确认验收，验收合格后由服务方加盖公司公章并递交仪器使用方存档。</w:t>
            </w:r>
          </w:p>
          <w:p w14:paraId="0E2B5CAB"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4.有专业维修服务机构，配备专业技术人员（须持有品牌制造商培训合格证书），具有良好的维修服务能力。</w:t>
            </w:r>
          </w:p>
          <w:p w14:paraId="308EC3F2"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5.用于修复仪器设备的零部件必须是仪器原厂商的、全新的、性能合格的、型号、性能及指标符合国家现行有关技术、质量、安全标准。若所提供零配件为国外供货，进口产品须提供报关单，且备件供应100%保障。</w:t>
            </w:r>
          </w:p>
          <w:p w14:paraId="6FFFDAC0"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*6.服务中所用的仪表必须定期校验，并有定期检测校验的证书。所产生费用由中标公司承担。</w:t>
            </w:r>
          </w:p>
          <w:p w14:paraId="4577EEA9"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7.服务期内，设备出现故障时，必须在4工作时内提供电话响应，2个工作日内到达设备现场，维修完成后，由仪器使用方对维修后的设备进行确认并签署相关服务报告，服务报告需提供给仪器使用方进行存档。</w:t>
            </w:r>
          </w:p>
          <w:p w14:paraId="250BAD6D"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8.正常使用条件下，一旦发生维修，所有维修费用全免（包括人工费，差旅费，备件费等相关费用）。</w:t>
            </w:r>
          </w:p>
          <w:p w14:paraId="4C08F4E1"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9.保修期限:三年,如设备在此时间发生报废处理，双方可解除合同并终止服务。</w:t>
            </w:r>
          </w:p>
          <w:p w14:paraId="0EA7441E"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10.须保证设备开机率达到95%以上（按工作日计算，每超过一天，顺延保修二天）。</w:t>
            </w:r>
          </w:p>
          <w:p w14:paraId="41ECE759"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*11.如签署全保保修合同，投标人须承担自合同开始日期至合同签订日期之间本次采购相关设备产生的一切维修、配件费用，结算方式根据实际情况由医院另行安排。</w:t>
            </w:r>
          </w:p>
          <w:p w14:paraId="387420DE" w14:textId="77777777" w:rsidR="004C5C1F" w:rsidRPr="00F15587" w:rsidRDefault="004C5C1F" w:rsidP="004C5C1F">
            <w:pPr>
              <w:rPr>
                <w:rFonts w:ascii="宋体" w:eastAsia="宋体" w:hAnsi="宋体" w:cs="宋体"/>
                <w:kern w:val="0"/>
                <w:szCs w:val="21"/>
              </w:rPr>
            </w:pPr>
            <w:r w:rsidRPr="00F15587">
              <w:rPr>
                <w:rFonts w:ascii="宋体" w:eastAsia="宋体" w:hAnsi="宋体" w:cs="宋体" w:hint="eastAsia"/>
                <w:kern w:val="0"/>
                <w:szCs w:val="21"/>
              </w:rPr>
              <w:t>15.由原厂或原厂唯一授权代理商提供</w:t>
            </w:r>
          </w:p>
        </w:tc>
      </w:tr>
      <w:tr w:rsidR="004C5C1F" w:rsidRPr="00F15587" w14:paraId="74B1C41D" w14:textId="77777777" w:rsidTr="004C5C1F">
        <w:trPr>
          <w:trHeight w:val="7506"/>
        </w:trPr>
        <w:tc>
          <w:tcPr>
            <w:tcW w:w="580" w:type="dxa"/>
            <w:shd w:val="clear" w:color="auto" w:fill="auto"/>
            <w:noWrap/>
            <w:vAlign w:val="center"/>
            <w:hideMark/>
          </w:tcPr>
          <w:p w14:paraId="3FC8CE1D" w14:textId="77777777" w:rsidR="004C5C1F" w:rsidRPr="00F15587" w:rsidRDefault="004C5C1F" w:rsidP="004C5C1F">
            <w:pPr>
              <w:widowControl/>
              <w:jc w:val="center"/>
              <w:rPr>
                <w:rFonts w:ascii="宋体" w:eastAsia="宋体" w:hAnsi="宋体" w:cs="宋体"/>
                <w:kern w:val="0"/>
                <w:szCs w:val="21"/>
              </w:rPr>
            </w:pPr>
            <w:r>
              <w:rPr>
                <w:rFonts w:ascii="宋体" w:eastAsia="宋体" w:hAnsi="宋体" w:cs="宋体" w:hint="eastAsia"/>
                <w:kern w:val="0"/>
                <w:szCs w:val="21"/>
              </w:rPr>
              <w:lastRenderedPageBreak/>
              <w:t>12</w:t>
            </w:r>
          </w:p>
        </w:tc>
        <w:tc>
          <w:tcPr>
            <w:tcW w:w="1080" w:type="dxa"/>
            <w:shd w:val="clear" w:color="auto" w:fill="auto"/>
            <w:vAlign w:val="center"/>
            <w:hideMark/>
          </w:tcPr>
          <w:p w14:paraId="1597F2DF" w14:textId="77777777" w:rsidR="004C5C1F" w:rsidRPr="00F15587" w:rsidRDefault="004C5C1F" w:rsidP="004C5C1F">
            <w:pPr>
              <w:widowControl/>
              <w:jc w:val="center"/>
              <w:rPr>
                <w:rFonts w:ascii="宋体" w:eastAsia="宋体" w:hAnsi="宋体" w:cs="宋体"/>
                <w:kern w:val="0"/>
                <w:szCs w:val="21"/>
              </w:rPr>
            </w:pPr>
            <w:r w:rsidRPr="00F15587">
              <w:rPr>
                <w:rFonts w:ascii="宋体" w:eastAsia="宋体" w:hAnsi="宋体" w:cs="宋体" w:hint="eastAsia"/>
                <w:kern w:val="0"/>
                <w:szCs w:val="21"/>
              </w:rPr>
              <w:t>急救科</w:t>
            </w:r>
          </w:p>
        </w:tc>
        <w:tc>
          <w:tcPr>
            <w:tcW w:w="1460" w:type="dxa"/>
            <w:shd w:val="clear" w:color="auto" w:fill="auto"/>
            <w:vAlign w:val="center"/>
            <w:hideMark/>
          </w:tcPr>
          <w:p w14:paraId="014D21AB" w14:textId="77777777" w:rsidR="004C5C1F" w:rsidRPr="00F15587" w:rsidRDefault="004C5C1F" w:rsidP="004C5C1F">
            <w:pPr>
              <w:widowControl/>
              <w:jc w:val="center"/>
              <w:rPr>
                <w:rFonts w:ascii="宋体" w:eastAsia="宋体" w:hAnsi="宋体" w:cs="宋体"/>
                <w:kern w:val="0"/>
                <w:szCs w:val="21"/>
              </w:rPr>
            </w:pPr>
            <w:r w:rsidRPr="00F15587">
              <w:rPr>
                <w:rFonts w:ascii="宋体" w:eastAsia="宋体" w:hAnsi="宋体" w:cs="宋体" w:hint="eastAsia"/>
                <w:kern w:val="0"/>
                <w:szCs w:val="21"/>
              </w:rPr>
              <w:t>急救科吊塔保修</w:t>
            </w:r>
          </w:p>
        </w:tc>
        <w:tc>
          <w:tcPr>
            <w:tcW w:w="10787" w:type="dxa"/>
            <w:shd w:val="clear" w:color="auto" w:fill="auto"/>
            <w:vAlign w:val="center"/>
            <w:hideMark/>
          </w:tcPr>
          <w:p w14:paraId="071149A2"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1.企业营业执照经营范围中有设备安装及维修的内容</w:t>
            </w:r>
          </w:p>
          <w:p w14:paraId="3D427B48"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2.注册资金 ≥人民币1000万元，以保证对采购方有足够的赔偿能力</w:t>
            </w:r>
          </w:p>
          <w:p w14:paraId="3A805DAC"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3.有ISO9001国际标准质量管理体系认证及医疗行业的ISO13485国际标准质量管理体系认证证书。</w:t>
            </w:r>
          </w:p>
          <w:p w14:paraId="69966FD7"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*4.合同期内提供的配件及维保服务应是全新的、未使用过的、由原厂提供和授权的，并符合国家有关标准、制造厂标准或合同技术标准要求的合格设备或器械及配件。</w:t>
            </w:r>
          </w:p>
          <w:p w14:paraId="4B4D7B93"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5.投标人在本市内设有3个或3个以上稳定的常驻服务人员，相关人员具有原厂培训考核合格的有效期内的服务资质证。</w:t>
            </w:r>
          </w:p>
          <w:p w14:paraId="768A8287"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6.必须具备800或400客户服务专线电话，每天开通服务时间≥12小时</w:t>
            </w:r>
          </w:p>
          <w:p w14:paraId="3ABE63DD"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7.报修响应时间≤2小时，到达现场时间≤8小时，修复时间≤2天（特殊情况除外），全年响应；确保开机率≥95%（按工作日计算）</w:t>
            </w:r>
          </w:p>
          <w:p w14:paraId="3509E1A3"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8.每年提供设备定期保养≥1次， 并提供原厂技术支持专家审核合格的定期保养报告</w:t>
            </w:r>
          </w:p>
          <w:p w14:paraId="57220793"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9.根据原厂标准工作程序和测试程序进行设备测试和维护保养</w:t>
            </w:r>
          </w:p>
          <w:p w14:paraId="4F8978AE"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10.定期更换维护保养件，并提供其相关报告。</w:t>
            </w:r>
          </w:p>
          <w:p w14:paraId="67E782BA"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11.包含维修工时、维修零备件以及差旅费用</w:t>
            </w:r>
          </w:p>
          <w:p w14:paraId="378EF968"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12.保修包含：T300复合塔6台，T100E/S吊桥30台</w:t>
            </w:r>
          </w:p>
          <w:p w14:paraId="0302CA79"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 xml:space="preserve">13.保修时限：3年 </w:t>
            </w:r>
          </w:p>
          <w:p w14:paraId="1D1E4692"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14.保修期内设备的开机率至少达到95％（按全年365天计算），每年累计停机不超过18天，停机超过一天顺延两天。</w:t>
            </w:r>
          </w:p>
          <w:p w14:paraId="2D8614E0"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15.项目必须供应商自行完成，不进行转包、分包或由组织外散在的无约束保障的人员参与。</w:t>
            </w:r>
          </w:p>
          <w:p w14:paraId="0BDBAAF2"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*16.如签署全保保修合同，投标人须承担自合同开始日期至合同签订日期之间本次采购相关设备产生的一切维修、配件费用，结算方式根据实际情况由医院另行安排。</w:t>
            </w:r>
          </w:p>
          <w:p w14:paraId="0539CA07" w14:textId="77777777" w:rsidR="004C5C1F" w:rsidRPr="00F15587" w:rsidRDefault="004C5C1F" w:rsidP="004C5C1F">
            <w:pPr>
              <w:widowControl/>
              <w:rPr>
                <w:rFonts w:ascii="宋体" w:eastAsia="宋体" w:hAnsi="宋体" w:cs="宋体"/>
                <w:kern w:val="0"/>
                <w:szCs w:val="21"/>
              </w:rPr>
            </w:pPr>
            <w:r w:rsidRPr="00F15587">
              <w:rPr>
                <w:rFonts w:ascii="宋体" w:eastAsia="宋体" w:hAnsi="宋体" w:cs="宋体" w:hint="eastAsia"/>
                <w:kern w:val="0"/>
                <w:szCs w:val="21"/>
              </w:rPr>
              <w:t>*17.如遇到我院机器发生报废，可随时终止保修合同，维保费用按实际发生时间结算。</w:t>
            </w:r>
          </w:p>
          <w:p w14:paraId="1508264B" w14:textId="77777777" w:rsidR="004C5C1F" w:rsidRPr="00F15587" w:rsidRDefault="004C5C1F" w:rsidP="004C5C1F">
            <w:pPr>
              <w:rPr>
                <w:rFonts w:ascii="宋体" w:eastAsia="宋体" w:hAnsi="宋体" w:cs="宋体"/>
                <w:kern w:val="0"/>
                <w:szCs w:val="21"/>
              </w:rPr>
            </w:pPr>
            <w:r w:rsidRPr="00F15587">
              <w:rPr>
                <w:rFonts w:ascii="宋体" w:eastAsia="宋体" w:hAnsi="宋体" w:cs="宋体" w:hint="eastAsia"/>
                <w:kern w:val="0"/>
                <w:szCs w:val="21"/>
              </w:rPr>
              <w:t>18.由原厂或原厂唯一授权代理商提供</w:t>
            </w:r>
          </w:p>
        </w:tc>
      </w:tr>
      <w:tr w:rsidR="004C5C1F" w:rsidRPr="00F15587" w14:paraId="2C8DF068" w14:textId="77777777" w:rsidTr="004C5C1F">
        <w:trPr>
          <w:trHeight w:val="2970"/>
        </w:trPr>
        <w:tc>
          <w:tcPr>
            <w:tcW w:w="580" w:type="dxa"/>
            <w:shd w:val="clear" w:color="auto" w:fill="auto"/>
            <w:noWrap/>
            <w:vAlign w:val="center"/>
            <w:hideMark/>
          </w:tcPr>
          <w:p w14:paraId="62BD8791" w14:textId="77777777" w:rsidR="004C5C1F" w:rsidRPr="00F15587" w:rsidRDefault="004C5C1F" w:rsidP="004C5C1F">
            <w:pPr>
              <w:widowControl/>
              <w:jc w:val="center"/>
              <w:rPr>
                <w:rFonts w:ascii="宋体" w:eastAsia="宋体" w:hAnsi="宋体" w:cs="宋体"/>
                <w:kern w:val="0"/>
                <w:szCs w:val="21"/>
              </w:rPr>
            </w:pPr>
            <w:r>
              <w:rPr>
                <w:rFonts w:ascii="宋体" w:eastAsia="宋体" w:hAnsi="宋体" w:cs="宋体" w:hint="eastAsia"/>
                <w:kern w:val="0"/>
                <w:szCs w:val="21"/>
              </w:rPr>
              <w:lastRenderedPageBreak/>
              <w:t>13</w:t>
            </w:r>
          </w:p>
        </w:tc>
        <w:tc>
          <w:tcPr>
            <w:tcW w:w="1080" w:type="dxa"/>
            <w:shd w:val="clear" w:color="auto" w:fill="auto"/>
            <w:vAlign w:val="center"/>
            <w:hideMark/>
          </w:tcPr>
          <w:p w14:paraId="1C06A968" w14:textId="77777777" w:rsidR="004C5C1F" w:rsidRPr="00F15587" w:rsidRDefault="004C5C1F" w:rsidP="004C5C1F">
            <w:pPr>
              <w:widowControl/>
              <w:jc w:val="center"/>
              <w:rPr>
                <w:rFonts w:ascii="宋体" w:eastAsia="宋体" w:hAnsi="宋体" w:cs="宋体"/>
                <w:kern w:val="0"/>
                <w:szCs w:val="21"/>
              </w:rPr>
            </w:pPr>
            <w:r w:rsidRPr="00F15587">
              <w:rPr>
                <w:rFonts w:ascii="宋体" w:eastAsia="宋体" w:hAnsi="宋体" w:cs="宋体" w:hint="eastAsia"/>
                <w:kern w:val="0"/>
                <w:szCs w:val="21"/>
              </w:rPr>
              <w:t>泌尿外科</w:t>
            </w:r>
          </w:p>
        </w:tc>
        <w:tc>
          <w:tcPr>
            <w:tcW w:w="1460" w:type="dxa"/>
            <w:shd w:val="clear" w:color="auto" w:fill="auto"/>
            <w:vAlign w:val="center"/>
            <w:hideMark/>
          </w:tcPr>
          <w:p w14:paraId="469DCB8E" w14:textId="77777777" w:rsidR="004C5C1F" w:rsidRPr="00F15587" w:rsidRDefault="004C5C1F" w:rsidP="004C5C1F">
            <w:pPr>
              <w:widowControl/>
              <w:jc w:val="center"/>
              <w:rPr>
                <w:rFonts w:ascii="宋体" w:eastAsia="宋体" w:hAnsi="宋体" w:cs="宋体"/>
                <w:kern w:val="0"/>
                <w:szCs w:val="21"/>
              </w:rPr>
            </w:pPr>
            <w:r w:rsidRPr="00F15587">
              <w:rPr>
                <w:rFonts w:ascii="宋体" w:eastAsia="宋体" w:hAnsi="宋体" w:cs="宋体" w:hint="eastAsia"/>
                <w:kern w:val="0"/>
                <w:szCs w:val="21"/>
              </w:rPr>
              <w:t>泌尿外科钬激光系统保修(100w)</w:t>
            </w:r>
          </w:p>
        </w:tc>
        <w:tc>
          <w:tcPr>
            <w:tcW w:w="10787" w:type="dxa"/>
            <w:shd w:val="clear" w:color="auto" w:fill="auto"/>
            <w:vAlign w:val="center"/>
            <w:hideMark/>
          </w:tcPr>
          <w:p w14:paraId="2E96D915"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1.营业执照须经年检有效</w:t>
            </w:r>
          </w:p>
          <w:p w14:paraId="6C12D3F1"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2.项目必须投标人自行完成，不进行转包、分包或由组织外散在的无约束保障的人员参与。</w:t>
            </w:r>
          </w:p>
          <w:p w14:paraId="2959B22C"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3. 投标人注册资金必须＞人民币800万元或等同外币</w:t>
            </w:r>
          </w:p>
          <w:p w14:paraId="711511EE"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4.服务机构通医疗行业的ISO13485质量管理体系认证。</w:t>
            </w:r>
          </w:p>
          <w:p w14:paraId="505DD065"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5.投标人必需在国内设有专业、充足的设备零备件仓库，且符合以下要求：库存零件价值&gt;人民币1000万元，库存零件数量&gt;500可提供仓库租赁或产权合同供核实。</w:t>
            </w:r>
          </w:p>
          <w:p w14:paraId="3A109320"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6.投标人必须具备800或400客户服务专线电话</w:t>
            </w:r>
          </w:p>
          <w:p w14:paraId="28E903B3"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7.每年365天开通，并有5人以上专人接听并全程协调资源，且可视化中央控制、实时管理，每天开通服务时间不少于9小时</w:t>
            </w:r>
          </w:p>
          <w:p w14:paraId="0E3FB209"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8.投标人在省内设有一个、国内不少于五个5年以上稳定的常驻服务机构（人员）</w:t>
            </w:r>
          </w:p>
          <w:p w14:paraId="3C9DCC1A"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9.投标人有激光类维修全国专职技术支持团队&gt;=3人，平均大于10年的科医人公司连续服务年限。提供姓名。</w:t>
            </w:r>
          </w:p>
          <w:p w14:paraId="0CABCA34"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10.能够随时按需要取得设备制造商和工厂的技术、物力支持.</w:t>
            </w:r>
          </w:p>
          <w:p w14:paraId="3578EEAE"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11.有全职的应用培训专家，满足100W钬激光设备，支持维修保障服务。</w:t>
            </w:r>
          </w:p>
          <w:p w14:paraId="7B694F1E"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12.投标人每位工程师须具防护眼镜1套和相应安全防护用品，保证服务过程的安全性。</w:t>
            </w:r>
          </w:p>
          <w:p w14:paraId="120D1DCC"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13.配合在线工程师个性化服务，第一时间响应报修，判断问题及时性。在线远程分析故障，做到故障清晰有效性解决。</w:t>
            </w:r>
          </w:p>
          <w:p w14:paraId="1C3CE42B"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14.有技术支持人员随时准备接听电话，尽快判断设备故障，提供解决方案</w:t>
            </w:r>
          </w:p>
          <w:p w14:paraId="6709FCEB"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15.零备件供应：所有更换的零部件必须为原厂认证/测试合格件。合同期内提供的配件及维保服务应是全新的、未使用过的、由原厂提供和授权的，并符合国家有关标准、制造厂标准或合同技术标准要求的合格设备或器械及配件。</w:t>
            </w:r>
          </w:p>
          <w:p w14:paraId="05389F2A"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16.响应时间要求：成交人必须在接获报修电话后，提供突发性问题的解决措施及特殊紧急的合理化处理措施.</w:t>
            </w:r>
          </w:p>
          <w:p w14:paraId="683EAEED"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17.每年响应时间为全年（含节假日）</w:t>
            </w:r>
          </w:p>
          <w:p w14:paraId="47C99B6E"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18.响应时间≤4小时，到达现场时间≤24小时，遇48小时内无法修复情况，可提供同型号备机供医院使用。</w:t>
            </w:r>
          </w:p>
          <w:p w14:paraId="1C5CA2EE"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19.投标人必需能及时获取并提供全套完整的原厂系统软硬件改版措施</w:t>
            </w:r>
          </w:p>
          <w:p w14:paraId="28E34161"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20.投标人维修工程师可显示全套原厂诊断软件，且需持有合法获得、完整使用有效的原厂高级故障诊断维修钥匙(Service Key)，以解决相应故障。</w:t>
            </w:r>
          </w:p>
          <w:p w14:paraId="314FF391"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21.投标人维修工程师需持有科医人激光授权的工程师资质。</w:t>
            </w:r>
          </w:p>
          <w:p w14:paraId="633FC688"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lastRenderedPageBreak/>
              <w:t>22.每年提供设备保养4次，使之保持原厂QC标准或国家质量计监部门之标准，并能提供原厂技术组长或技术支持专家审核合格的PM report。包含但不限于如下项目：设备清洁、性能测试及校准、必要的电气环境检测等。</w:t>
            </w:r>
          </w:p>
          <w:p w14:paraId="20B04CD7"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23.如签署全保保修合同，成交人必须保证设备开机率达到95%以上（按工作日计算，每超过一天，顺延保修一天）。保修期限 三年</w:t>
            </w:r>
          </w:p>
          <w:p w14:paraId="26808A21"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*24.如签署全保保修合同，投标人须承担自合同开始日期至合同签订日期之间本次采购相关设备产生的一切维修、配件费用，结算方式根据实际情况由医院另行安排。</w:t>
            </w:r>
          </w:p>
          <w:p w14:paraId="2C3FEC68"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*25.如遇到我院机器发生报废，可随时终止保修合同，维保费用按实际发生时间结算。</w:t>
            </w:r>
          </w:p>
          <w:p w14:paraId="2B5D1225" w14:textId="77777777" w:rsidR="004C5C1F" w:rsidRPr="00F15587" w:rsidRDefault="004C5C1F" w:rsidP="004C5C1F">
            <w:pPr>
              <w:rPr>
                <w:rFonts w:ascii="宋体" w:eastAsia="宋体" w:hAnsi="宋体" w:cs="宋体"/>
                <w:kern w:val="0"/>
                <w:szCs w:val="21"/>
              </w:rPr>
            </w:pPr>
            <w:r w:rsidRPr="00F15587">
              <w:rPr>
                <w:rFonts w:ascii="宋体" w:eastAsia="宋体" w:hAnsi="宋体" w:cs="宋体" w:hint="eastAsia"/>
                <w:kern w:val="0"/>
                <w:szCs w:val="21"/>
              </w:rPr>
              <w:t>26.由原厂或原厂唯一授权代理商提供</w:t>
            </w:r>
          </w:p>
        </w:tc>
      </w:tr>
      <w:tr w:rsidR="004C5C1F" w:rsidRPr="00F15587" w14:paraId="0D4C573E" w14:textId="77777777" w:rsidTr="004C5C1F">
        <w:trPr>
          <w:trHeight w:val="7081"/>
        </w:trPr>
        <w:tc>
          <w:tcPr>
            <w:tcW w:w="580" w:type="dxa"/>
            <w:shd w:val="clear" w:color="auto" w:fill="auto"/>
            <w:noWrap/>
            <w:vAlign w:val="center"/>
            <w:hideMark/>
          </w:tcPr>
          <w:p w14:paraId="5C4C8CE3" w14:textId="77777777" w:rsidR="004C5C1F" w:rsidRPr="00F15587" w:rsidRDefault="004C5C1F" w:rsidP="004C5C1F">
            <w:pPr>
              <w:widowControl/>
              <w:jc w:val="center"/>
              <w:rPr>
                <w:rFonts w:ascii="宋体" w:eastAsia="宋体" w:hAnsi="宋体" w:cs="宋体"/>
                <w:kern w:val="0"/>
                <w:szCs w:val="21"/>
              </w:rPr>
            </w:pPr>
            <w:r>
              <w:rPr>
                <w:rFonts w:ascii="宋体" w:eastAsia="宋体" w:hAnsi="宋体" w:cs="宋体" w:hint="eastAsia"/>
                <w:kern w:val="0"/>
                <w:szCs w:val="21"/>
              </w:rPr>
              <w:lastRenderedPageBreak/>
              <w:t>14</w:t>
            </w:r>
          </w:p>
        </w:tc>
        <w:tc>
          <w:tcPr>
            <w:tcW w:w="1080" w:type="dxa"/>
            <w:shd w:val="clear" w:color="auto" w:fill="auto"/>
            <w:vAlign w:val="center"/>
            <w:hideMark/>
          </w:tcPr>
          <w:p w14:paraId="7FC5C8C3" w14:textId="77777777" w:rsidR="004C5C1F" w:rsidRPr="00F15587" w:rsidRDefault="004C5C1F" w:rsidP="004C5C1F">
            <w:pPr>
              <w:widowControl/>
              <w:jc w:val="center"/>
              <w:rPr>
                <w:rFonts w:ascii="宋体" w:eastAsia="宋体" w:hAnsi="宋体" w:cs="宋体"/>
                <w:kern w:val="0"/>
                <w:szCs w:val="21"/>
              </w:rPr>
            </w:pPr>
            <w:r w:rsidRPr="00F15587">
              <w:rPr>
                <w:rFonts w:ascii="宋体" w:eastAsia="宋体" w:hAnsi="宋体" w:cs="宋体" w:hint="eastAsia"/>
                <w:kern w:val="0"/>
                <w:szCs w:val="21"/>
              </w:rPr>
              <w:t>消毒供应科</w:t>
            </w:r>
          </w:p>
        </w:tc>
        <w:tc>
          <w:tcPr>
            <w:tcW w:w="1460" w:type="dxa"/>
            <w:shd w:val="clear" w:color="auto" w:fill="auto"/>
            <w:vAlign w:val="center"/>
            <w:hideMark/>
          </w:tcPr>
          <w:p w14:paraId="61B3DB0C" w14:textId="77777777" w:rsidR="004C5C1F" w:rsidRPr="00F15587" w:rsidRDefault="004C5C1F" w:rsidP="004C5C1F">
            <w:pPr>
              <w:widowControl/>
              <w:jc w:val="center"/>
              <w:rPr>
                <w:rFonts w:ascii="宋体" w:eastAsia="宋体" w:hAnsi="宋体" w:cs="宋体"/>
                <w:kern w:val="0"/>
                <w:szCs w:val="21"/>
              </w:rPr>
            </w:pPr>
            <w:r w:rsidRPr="00F15587">
              <w:rPr>
                <w:rFonts w:ascii="宋体" w:eastAsia="宋体" w:hAnsi="宋体" w:cs="宋体" w:hint="eastAsia"/>
                <w:kern w:val="0"/>
                <w:szCs w:val="21"/>
              </w:rPr>
              <w:t>消供科洁定干燥柜保修</w:t>
            </w:r>
          </w:p>
        </w:tc>
        <w:tc>
          <w:tcPr>
            <w:tcW w:w="10787" w:type="dxa"/>
            <w:shd w:val="clear" w:color="auto" w:fill="auto"/>
            <w:vAlign w:val="center"/>
            <w:hideMark/>
          </w:tcPr>
          <w:p w14:paraId="4BE73F17"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1.必须提供有效的营业执照和医疗器械许可证。能够提供技术服务和维修资格（即在营业执照中有体现）。</w:t>
            </w:r>
          </w:p>
          <w:p w14:paraId="016C2622"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2.负责招标范围内所有设备的保修合同服务，服务内容包括保养、维护和应急维修。</w:t>
            </w:r>
          </w:p>
          <w:p w14:paraId="2CFF927C"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3.投标人负责提供设备上的所有零配件、耗材、和技术支持和培训，自行负责自身的所有人工服务费、差旅费、配件运输费。</w:t>
            </w:r>
          </w:p>
          <w:p w14:paraId="63A3785C"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4.能够提供24小时的服务，及时解决设备故障。</w:t>
            </w:r>
          </w:p>
          <w:p w14:paraId="114D5A8C"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5.协助客户定期的压力表、安全阀的计量工作，并提供免费的现场服务。</w:t>
            </w:r>
          </w:p>
          <w:p w14:paraId="5F97650E"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6.零备件供应：所有更换的零部件必须为原厂认证/测试合格件。合同期内提供的配件及维保服务应是全新的、未使用过的、由原厂提供和授权的，并符合国家有关标准、制造厂标准或合同技术标准要求的合格设备或器械及配件。</w:t>
            </w:r>
          </w:p>
          <w:p w14:paraId="4E0CACC4"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7.根据医院设备科或临床使用问题及例行检查，帮医院提早做PM计划，并提供计划方案，无计划外停机。</w:t>
            </w:r>
          </w:p>
          <w:p w14:paraId="574CBD82"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8.每年提供一次系统性的大保养，和三次预防性维护。</w:t>
            </w:r>
          </w:p>
          <w:p w14:paraId="360F0A0E"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9.能响应临床科室在使用设备过程中，关于国际国内标准的、设备原理的技术支持和现场的技术培训。</w:t>
            </w:r>
          </w:p>
          <w:p w14:paraId="7A018F27"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10.提供负责此项目的工程师姓名，并具有原厂厂家的出具的有效期内的培训证，以便提供及时有效的服务。</w:t>
            </w:r>
          </w:p>
          <w:p w14:paraId="28DDC3BB"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11.维修工程师需保证能够解决所有需要原厂service key才能解决的设备故障。</w:t>
            </w:r>
          </w:p>
          <w:p w14:paraId="5EAA9A73"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12.配备零配件仓库，能够随时按需要取得设备制造商和工厂的技术、物力支持。</w:t>
            </w:r>
          </w:p>
          <w:p w14:paraId="51F40C7C"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13.所有保修服务在保修期间全部上门维修，不用客户邮寄设备。</w:t>
            </w:r>
          </w:p>
          <w:p w14:paraId="1A8FE1AB"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14.保修设备：干燥柜  数量：1台   型号：S-363   序列号：WAA067009</w:t>
            </w:r>
          </w:p>
          <w:p w14:paraId="1CD110D3"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15. 如签署全保保修合同，成交人必须保证设备开机率达到95%以上（按工作日计算，每超过一天，顺延保修一天）。</w:t>
            </w:r>
          </w:p>
          <w:p w14:paraId="1B7F2EDE"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16.保修期限 三年</w:t>
            </w:r>
          </w:p>
          <w:p w14:paraId="7935C7AC"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*17.如签署全保保修合同，投标人须承担自合同开始日期至合同签订日期之间本次采购相关设备产生的一切维修、配件费用，结算方式根据实际情况由医院另行安排。</w:t>
            </w:r>
          </w:p>
          <w:p w14:paraId="1F3A0733"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*18.如遇到我院机器发生报废，可随时终止保修合同，维保费用按实际发生时间结算。</w:t>
            </w:r>
          </w:p>
          <w:p w14:paraId="1032F0CB" w14:textId="77777777" w:rsidR="004C5C1F" w:rsidRPr="00F15587" w:rsidRDefault="004C5C1F" w:rsidP="004C5C1F">
            <w:pPr>
              <w:rPr>
                <w:rFonts w:ascii="宋体" w:eastAsia="宋体" w:hAnsi="宋体" w:cs="宋体"/>
                <w:kern w:val="0"/>
                <w:szCs w:val="21"/>
              </w:rPr>
            </w:pPr>
            <w:r w:rsidRPr="00F15587">
              <w:rPr>
                <w:rFonts w:ascii="宋体" w:eastAsia="宋体" w:hAnsi="宋体" w:cs="宋体" w:hint="eastAsia"/>
                <w:kern w:val="0"/>
                <w:szCs w:val="21"/>
              </w:rPr>
              <w:t>19.由原厂或原厂唯一授权代理商提供</w:t>
            </w:r>
          </w:p>
        </w:tc>
      </w:tr>
      <w:tr w:rsidR="004C5C1F" w:rsidRPr="00F15587" w14:paraId="29339658" w14:textId="77777777" w:rsidTr="004C5C1F">
        <w:trPr>
          <w:trHeight w:val="7081"/>
        </w:trPr>
        <w:tc>
          <w:tcPr>
            <w:tcW w:w="580" w:type="dxa"/>
            <w:shd w:val="clear" w:color="auto" w:fill="auto"/>
            <w:noWrap/>
            <w:vAlign w:val="center"/>
            <w:hideMark/>
          </w:tcPr>
          <w:p w14:paraId="44BBA18B" w14:textId="77777777" w:rsidR="004C5C1F" w:rsidRPr="00F15587" w:rsidRDefault="004C5C1F" w:rsidP="004C5C1F">
            <w:pPr>
              <w:widowControl/>
              <w:jc w:val="center"/>
              <w:rPr>
                <w:rFonts w:ascii="宋体" w:eastAsia="宋体" w:hAnsi="宋体" w:cs="宋体"/>
                <w:kern w:val="0"/>
                <w:szCs w:val="21"/>
              </w:rPr>
            </w:pPr>
            <w:r>
              <w:rPr>
                <w:rFonts w:ascii="宋体" w:eastAsia="宋体" w:hAnsi="宋体" w:cs="宋体" w:hint="eastAsia"/>
                <w:kern w:val="0"/>
                <w:szCs w:val="21"/>
              </w:rPr>
              <w:lastRenderedPageBreak/>
              <w:t>15</w:t>
            </w:r>
          </w:p>
        </w:tc>
        <w:tc>
          <w:tcPr>
            <w:tcW w:w="1080" w:type="dxa"/>
            <w:shd w:val="clear" w:color="auto" w:fill="auto"/>
            <w:vAlign w:val="center"/>
            <w:hideMark/>
          </w:tcPr>
          <w:p w14:paraId="6D3117ED" w14:textId="77777777" w:rsidR="004C5C1F" w:rsidRPr="00F15587" w:rsidRDefault="004C5C1F" w:rsidP="004C5C1F">
            <w:pPr>
              <w:widowControl/>
              <w:jc w:val="center"/>
              <w:rPr>
                <w:rFonts w:ascii="宋体" w:eastAsia="宋体" w:hAnsi="宋体" w:cs="宋体"/>
                <w:kern w:val="0"/>
                <w:szCs w:val="21"/>
              </w:rPr>
            </w:pPr>
            <w:r w:rsidRPr="00F15587">
              <w:rPr>
                <w:rFonts w:ascii="宋体" w:eastAsia="宋体" w:hAnsi="宋体" w:cs="宋体" w:hint="eastAsia"/>
                <w:kern w:val="0"/>
                <w:szCs w:val="21"/>
              </w:rPr>
              <w:t>消毒供应科</w:t>
            </w:r>
          </w:p>
        </w:tc>
        <w:tc>
          <w:tcPr>
            <w:tcW w:w="1460" w:type="dxa"/>
            <w:shd w:val="clear" w:color="auto" w:fill="auto"/>
            <w:vAlign w:val="center"/>
            <w:hideMark/>
          </w:tcPr>
          <w:p w14:paraId="0F6FD56A" w14:textId="77777777" w:rsidR="004C5C1F" w:rsidRPr="00F15587" w:rsidRDefault="004C5C1F" w:rsidP="004C5C1F">
            <w:pPr>
              <w:widowControl/>
              <w:jc w:val="center"/>
              <w:rPr>
                <w:rFonts w:ascii="宋体" w:eastAsia="宋体" w:hAnsi="宋体" w:cs="宋体"/>
                <w:kern w:val="0"/>
                <w:szCs w:val="21"/>
              </w:rPr>
            </w:pPr>
            <w:r w:rsidRPr="00F15587">
              <w:rPr>
                <w:rFonts w:ascii="宋体" w:eastAsia="宋体" w:hAnsi="宋体" w:cs="宋体" w:hint="eastAsia"/>
                <w:kern w:val="0"/>
                <w:szCs w:val="21"/>
              </w:rPr>
              <w:t>消供科洁定清洗消毒机保修</w:t>
            </w:r>
          </w:p>
        </w:tc>
        <w:tc>
          <w:tcPr>
            <w:tcW w:w="10787" w:type="dxa"/>
            <w:shd w:val="clear" w:color="auto" w:fill="auto"/>
            <w:vAlign w:val="center"/>
            <w:hideMark/>
          </w:tcPr>
          <w:p w14:paraId="505AEFCA"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1.必须提供有效的营业执照和医疗器械许可证。能够提供技术服务和维修资格（即在营业执照中有体现）。</w:t>
            </w:r>
          </w:p>
          <w:p w14:paraId="4BADFFA2"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2.负责招标范围内所有设备的保修合同服务，服务内容包括保养、维护和应急维修。</w:t>
            </w:r>
          </w:p>
          <w:p w14:paraId="6D34CF3A"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3.投标人负责提供设备上的所有零配件、耗材、和技术支持和培训，自行负责自身的所有人工服务费、差旅费、配件运输费。</w:t>
            </w:r>
          </w:p>
          <w:p w14:paraId="1DFEDB0F"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4.能够提供24小时的服务，及时解决设备故障。</w:t>
            </w:r>
          </w:p>
          <w:p w14:paraId="55269302"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5.协助客户定期的压力表、安全阀的计量工作，并提供免费的现场服务。</w:t>
            </w:r>
          </w:p>
          <w:p w14:paraId="43E29549"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6.零备件供应：所有更换的零部件必须为原厂认证/测试合格件。合同期内提供的配件及维保服务应是全新的、未使用过的、由原厂提供和授权的，并符合国家有关标准、制造厂标准或合同技术标准要求的合格设备或器械及配件。</w:t>
            </w:r>
          </w:p>
          <w:p w14:paraId="6685D806"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7.根据医院设备科或临床使用问题及例行检查，帮医院提早做PM计划，并提供计划方案，无计划外停机。</w:t>
            </w:r>
          </w:p>
          <w:p w14:paraId="37BD5B76"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8.每年提供一次系统性的大保养，和三次预防性维护。</w:t>
            </w:r>
          </w:p>
          <w:p w14:paraId="766A8C50"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9.能响应临床科室在使用设备过程中，关于国际国内标准的、设备原理的技术支持和现场的技术培训。</w:t>
            </w:r>
          </w:p>
          <w:p w14:paraId="7095E015"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10.提供负责此项目的工程师姓名，并具有原厂厂家的出具的有效期内的培训证，以便提供及时有效的服务。</w:t>
            </w:r>
          </w:p>
          <w:p w14:paraId="40C26BC2"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11.维修工程师需保证能够解决所有需要原厂service key才能解决的设备故障。</w:t>
            </w:r>
          </w:p>
          <w:p w14:paraId="7DACBB21"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12.配备零配件仓库，能够随时按需要取得设备制造商和工厂的技术、物力支持。</w:t>
            </w:r>
          </w:p>
          <w:p w14:paraId="6693D008"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13.所有保修服务在保修期间全部上门维修，不用客户邮寄设备。</w:t>
            </w:r>
          </w:p>
          <w:p w14:paraId="4FA0A43D"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14.清洗消毒器   数量：1台      型号：88-5       序列号：WAA073798</w:t>
            </w:r>
          </w:p>
          <w:p w14:paraId="60C99020"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15.保修服务期限：三年</w:t>
            </w:r>
          </w:p>
          <w:p w14:paraId="2FAAFEE8"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16.如签署全保保修合同，成交人必须保证设备开机率达到95%以上（按工作日计算，每超过一天，顺延保修一天）。</w:t>
            </w:r>
          </w:p>
          <w:p w14:paraId="4E01D79B"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*17.如签署全保保修合同，投标人须承担自合同开始日期至合同签订日期之间本次采购相关设备产生的一切维修、配件费用，结算方式根据实际情况由医院另行安排。</w:t>
            </w:r>
          </w:p>
          <w:p w14:paraId="37B94088" w14:textId="77777777" w:rsidR="004C5C1F" w:rsidRPr="00F15587" w:rsidRDefault="004C5C1F" w:rsidP="004C5C1F">
            <w:pPr>
              <w:widowControl/>
              <w:jc w:val="left"/>
              <w:rPr>
                <w:rFonts w:ascii="宋体" w:eastAsia="宋体" w:hAnsi="宋体" w:cs="宋体"/>
                <w:kern w:val="0"/>
                <w:szCs w:val="21"/>
              </w:rPr>
            </w:pPr>
            <w:r w:rsidRPr="00F15587">
              <w:rPr>
                <w:rFonts w:ascii="宋体" w:eastAsia="宋体" w:hAnsi="宋体" w:cs="宋体" w:hint="eastAsia"/>
                <w:kern w:val="0"/>
                <w:szCs w:val="21"/>
              </w:rPr>
              <w:t>*18.如遇到我院机器发生报废，可随时终止保修合同，维保费用按实际发生时间结算。</w:t>
            </w:r>
          </w:p>
          <w:p w14:paraId="58ED7879" w14:textId="77777777" w:rsidR="004C5C1F" w:rsidRPr="00F15587" w:rsidRDefault="004C5C1F" w:rsidP="004C5C1F">
            <w:pPr>
              <w:rPr>
                <w:rFonts w:ascii="宋体" w:eastAsia="宋体" w:hAnsi="宋体" w:cs="宋体"/>
                <w:kern w:val="0"/>
                <w:szCs w:val="21"/>
              </w:rPr>
            </w:pPr>
            <w:r w:rsidRPr="00F15587">
              <w:rPr>
                <w:rFonts w:ascii="宋体" w:eastAsia="宋体" w:hAnsi="宋体" w:cs="宋体" w:hint="eastAsia"/>
                <w:kern w:val="0"/>
                <w:szCs w:val="21"/>
              </w:rPr>
              <w:t>19.由原厂或原厂唯一授权代理商提供</w:t>
            </w:r>
          </w:p>
        </w:tc>
      </w:tr>
    </w:tbl>
    <w:p w14:paraId="3B1B8662" w14:textId="77777777" w:rsidR="004C5C1F" w:rsidRDefault="004C5C1F" w:rsidP="0015775D">
      <w:pPr>
        <w:tabs>
          <w:tab w:val="left" w:pos="5265"/>
        </w:tabs>
      </w:pPr>
    </w:p>
    <w:p w14:paraId="29FF4454" w14:textId="77777777" w:rsidR="004C5C1F" w:rsidRDefault="004C5C1F" w:rsidP="0015775D">
      <w:pPr>
        <w:tabs>
          <w:tab w:val="left" w:pos="5265"/>
        </w:tabs>
      </w:pPr>
    </w:p>
    <w:p w14:paraId="40ED257B" w14:textId="77777777" w:rsidR="004C5C1F" w:rsidRDefault="004C5C1F" w:rsidP="0015775D">
      <w:pPr>
        <w:tabs>
          <w:tab w:val="left" w:pos="5265"/>
        </w:tabs>
      </w:pPr>
    </w:p>
    <w:tbl>
      <w:tblPr>
        <w:tblStyle w:val="a7"/>
        <w:tblpPr w:leftFromText="180" w:rightFromText="180" w:vertAnchor="text" w:horzAnchor="page" w:tblpXSpec="center" w:tblpY="738"/>
        <w:tblOverlap w:val="never"/>
        <w:tblW w:w="15134" w:type="dxa"/>
        <w:jc w:val="center"/>
        <w:tblLayout w:type="fixed"/>
        <w:tblLook w:val="0000" w:firstRow="0" w:lastRow="0" w:firstColumn="0" w:lastColumn="0" w:noHBand="0" w:noVBand="0"/>
      </w:tblPr>
      <w:tblGrid>
        <w:gridCol w:w="534"/>
        <w:gridCol w:w="1275"/>
        <w:gridCol w:w="1276"/>
        <w:gridCol w:w="12049"/>
      </w:tblGrid>
      <w:tr w:rsidR="004C5C1F" w14:paraId="2E715CD9" w14:textId="77777777" w:rsidTr="004C5C1F">
        <w:trPr>
          <w:jc w:val="center"/>
        </w:trPr>
        <w:tc>
          <w:tcPr>
            <w:tcW w:w="534" w:type="dxa"/>
            <w:vMerge w:val="restart"/>
            <w:vAlign w:val="center"/>
          </w:tcPr>
          <w:p w14:paraId="64C3A6CA" w14:textId="77777777" w:rsidR="004C5C1F" w:rsidRDefault="004C5C1F" w:rsidP="004C5C1F">
            <w:pPr>
              <w:jc w:val="center"/>
              <w:rPr>
                <w:b/>
              </w:rPr>
            </w:pPr>
            <w:r>
              <w:rPr>
                <w:rFonts w:hint="eastAsia"/>
                <w:b/>
              </w:rPr>
              <w:lastRenderedPageBreak/>
              <w:t>16</w:t>
            </w:r>
          </w:p>
        </w:tc>
        <w:tc>
          <w:tcPr>
            <w:tcW w:w="1275" w:type="dxa"/>
            <w:vMerge w:val="restart"/>
            <w:vAlign w:val="center"/>
          </w:tcPr>
          <w:p w14:paraId="40E27BAF" w14:textId="77777777" w:rsidR="004C5C1F" w:rsidRDefault="004C5C1F" w:rsidP="004C5C1F">
            <w:pPr>
              <w:jc w:val="center"/>
              <w:rPr>
                <w:rFonts w:ascii="宋体" w:hAnsi="宋体" w:cs="宋体"/>
                <w:b/>
                <w:bCs/>
                <w:szCs w:val="21"/>
              </w:rPr>
            </w:pPr>
            <w:r w:rsidRPr="009234BA">
              <w:rPr>
                <w:rFonts w:ascii="宋体" w:hAnsi="宋体" w:cs="宋体" w:hint="eastAsia"/>
                <w:b/>
                <w:bCs/>
                <w:szCs w:val="21"/>
              </w:rPr>
              <w:t>全院</w:t>
            </w:r>
          </w:p>
        </w:tc>
        <w:tc>
          <w:tcPr>
            <w:tcW w:w="1276" w:type="dxa"/>
            <w:vMerge w:val="restart"/>
            <w:vAlign w:val="center"/>
          </w:tcPr>
          <w:p w14:paraId="4BAFBC6B" w14:textId="77777777" w:rsidR="004C5C1F" w:rsidRDefault="004C5C1F" w:rsidP="004C5C1F">
            <w:pPr>
              <w:jc w:val="center"/>
              <w:rPr>
                <w:b/>
              </w:rPr>
            </w:pPr>
            <w:r w:rsidRPr="009234BA">
              <w:rPr>
                <w:rFonts w:hint="eastAsia"/>
                <w:b/>
              </w:rPr>
              <w:t>全院迈瑞监护仪保修</w:t>
            </w:r>
          </w:p>
        </w:tc>
        <w:tc>
          <w:tcPr>
            <w:tcW w:w="12049" w:type="dxa"/>
            <w:tcBorders>
              <w:bottom w:val="nil"/>
            </w:tcBorders>
            <w:vAlign w:val="center"/>
          </w:tcPr>
          <w:p w14:paraId="2FDC3887" w14:textId="77777777" w:rsidR="004C5C1F" w:rsidRDefault="004C5C1F" w:rsidP="004C5C1F">
            <w:pPr>
              <w:rPr>
                <w:rFonts w:ascii="宋体" w:hAnsi="宋体" w:cs="宋体"/>
                <w:color w:val="000000"/>
                <w:szCs w:val="21"/>
              </w:rPr>
            </w:pPr>
            <w:r>
              <w:rPr>
                <w:rFonts w:hint="eastAsia"/>
                <w:color w:val="000000"/>
                <w:szCs w:val="21"/>
              </w:rPr>
              <w:t>1.</w:t>
            </w:r>
            <w:r>
              <w:rPr>
                <w:rFonts w:hint="eastAsia"/>
                <w:color w:val="000000"/>
                <w:szCs w:val="21"/>
              </w:rPr>
              <w:t>保修年限：</w:t>
            </w:r>
            <w:r>
              <w:rPr>
                <w:rFonts w:hint="eastAsia"/>
                <w:color w:val="000000"/>
                <w:szCs w:val="21"/>
              </w:rPr>
              <w:t>3</w:t>
            </w:r>
            <w:r>
              <w:rPr>
                <w:rFonts w:hint="eastAsia"/>
                <w:color w:val="000000"/>
                <w:szCs w:val="21"/>
              </w:rPr>
              <w:t>年</w:t>
            </w:r>
            <w:r>
              <w:rPr>
                <w:rFonts w:hint="eastAsia"/>
                <w:color w:val="000000"/>
                <w:szCs w:val="21"/>
              </w:rPr>
              <w:t xml:space="preserve">   </w:t>
            </w:r>
          </w:p>
        </w:tc>
      </w:tr>
      <w:tr w:rsidR="004C5C1F" w14:paraId="0673E342" w14:textId="77777777" w:rsidTr="004C5C1F">
        <w:trPr>
          <w:jc w:val="center"/>
        </w:trPr>
        <w:tc>
          <w:tcPr>
            <w:tcW w:w="534" w:type="dxa"/>
            <w:vMerge/>
            <w:vAlign w:val="center"/>
          </w:tcPr>
          <w:p w14:paraId="4E03C773" w14:textId="77777777" w:rsidR="004C5C1F" w:rsidRDefault="004C5C1F" w:rsidP="004C5C1F">
            <w:pPr>
              <w:jc w:val="center"/>
              <w:rPr>
                <w:b/>
              </w:rPr>
            </w:pPr>
          </w:p>
        </w:tc>
        <w:tc>
          <w:tcPr>
            <w:tcW w:w="1275" w:type="dxa"/>
            <w:vMerge/>
            <w:vAlign w:val="center"/>
          </w:tcPr>
          <w:p w14:paraId="02075FB9" w14:textId="77777777" w:rsidR="004C5C1F" w:rsidRDefault="004C5C1F" w:rsidP="004C5C1F">
            <w:pPr>
              <w:jc w:val="center"/>
              <w:rPr>
                <w:rFonts w:ascii="宋体" w:hAnsi="宋体" w:cs="宋体"/>
                <w:b/>
                <w:bCs/>
                <w:szCs w:val="21"/>
              </w:rPr>
            </w:pPr>
          </w:p>
        </w:tc>
        <w:tc>
          <w:tcPr>
            <w:tcW w:w="1276" w:type="dxa"/>
            <w:vMerge/>
            <w:vAlign w:val="center"/>
          </w:tcPr>
          <w:p w14:paraId="6FEFE09F" w14:textId="77777777" w:rsidR="004C5C1F" w:rsidRDefault="004C5C1F" w:rsidP="004C5C1F">
            <w:pPr>
              <w:jc w:val="center"/>
              <w:rPr>
                <w:b/>
              </w:rPr>
            </w:pPr>
          </w:p>
        </w:tc>
        <w:tc>
          <w:tcPr>
            <w:tcW w:w="12049" w:type="dxa"/>
            <w:tcBorders>
              <w:top w:val="nil"/>
              <w:bottom w:val="nil"/>
            </w:tcBorders>
            <w:vAlign w:val="center"/>
          </w:tcPr>
          <w:p w14:paraId="6089183E" w14:textId="77777777" w:rsidR="004C5C1F" w:rsidRDefault="004C5C1F" w:rsidP="004C5C1F">
            <w:pPr>
              <w:rPr>
                <w:rFonts w:ascii="宋体" w:hAnsi="宋体" w:cs="宋体"/>
                <w:color w:val="000000"/>
                <w:szCs w:val="21"/>
              </w:rPr>
            </w:pPr>
            <w:r>
              <w:rPr>
                <w:rFonts w:hint="eastAsia"/>
                <w:color w:val="000000"/>
                <w:szCs w:val="21"/>
              </w:rPr>
              <w:t>2.</w:t>
            </w:r>
            <w:r>
              <w:rPr>
                <w:rFonts w:hint="eastAsia"/>
                <w:color w:val="000000"/>
                <w:szCs w:val="21"/>
              </w:rPr>
              <w:t>保修设备包含：</w:t>
            </w:r>
            <w:r>
              <w:rPr>
                <w:rFonts w:hint="eastAsia"/>
                <w:color w:val="000000"/>
                <w:szCs w:val="21"/>
              </w:rPr>
              <w:t>244</w:t>
            </w:r>
            <w:r>
              <w:rPr>
                <w:rFonts w:hint="eastAsia"/>
                <w:color w:val="000000"/>
                <w:szCs w:val="21"/>
              </w:rPr>
              <w:t>台件（见附件）</w:t>
            </w:r>
          </w:p>
        </w:tc>
      </w:tr>
      <w:tr w:rsidR="004C5C1F" w14:paraId="55694E7E" w14:textId="77777777" w:rsidTr="004C5C1F">
        <w:trPr>
          <w:jc w:val="center"/>
        </w:trPr>
        <w:tc>
          <w:tcPr>
            <w:tcW w:w="534" w:type="dxa"/>
            <w:vMerge/>
            <w:vAlign w:val="center"/>
          </w:tcPr>
          <w:p w14:paraId="26E22190" w14:textId="77777777" w:rsidR="004C5C1F" w:rsidRDefault="004C5C1F" w:rsidP="004C5C1F">
            <w:pPr>
              <w:jc w:val="center"/>
              <w:rPr>
                <w:b/>
              </w:rPr>
            </w:pPr>
          </w:p>
        </w:tc>
        <w:tc>
          <w:tcPr>
            <w:tcW w:w="1275" w:type="dxa"/>
            <w:vMerge/>
            <w:vAlign w:val="center"/>
          </w:tcPr>
          <w:p w14:paraId="4C2E48D5" w14:textId="77777777" w:rsidR="004C5C1F" w:rsidRDefault="004C5C1F" w:rsidP="004C5C1F">
            <w:pPr>
              <w:jc w:val="center"/>
              <w:rPr>
                <w:rFonts w:ascii="宋体" w:hAnsi="宋体" w:cs="宋体"/>
                <w:b/>
                <w:bCs/>
                <w:szCs w:val="21"/>
              </w:rPr>
            </w:pPr>
          </w:p>
        </w:tc>
        <w:tc>
          <w:tcPr>
            <w:tcW w:w="1276" w:type="dxa"/>
            <w:vMerge/>
            <w:vAlign w:val="center"/>
          </w:tcPr>
          <w:p w14:paraId="26AD0413" w14:textId="77777777" w:rsidR="004C5C1F" w:rsidRDefault="004C5C1F" w:rsidP="004C5C1F">
            <w:pPr>
              <w:jc w:val="center"/>
              <w:rPr>
                <w:b/>
              </w:rPr>
            </w:pPr>
          </w:p>
        </w:tc>
        <w:tc>
          <w:tcPr>
            <w:tcW w:w="12049" w:type="dxa"/>
            <w:tcBorders>
              <w:top w:val="nil"/>
              <w:bottom w:val="nil"/>
            </w:tcBorders>
            <w:vAlign w:val="center"/>
          </w:tcPr>
          <w:p w14:paraId="56820792" w14:textId="77777777" w:rsidR="004C5C1F" w:rsidRDefault="004C5C1F" w:rsidP="004C5C1F">
            <w:pPr>
              <w:rPr>
                <w:rFonts w:ascii="宋体" w:hAnsi="宋体" w:cs="宋体"/>
                <w:color w:val="000000"/>
                <w:szCs w:val="21"/>
              </w:rPr>
            </w:pPr>
            <w:r>
              <w:rPr>
                <w:rFonts w:hint="eastAsia"/>
                <w:color w:val="000000"/>
                <w:szCs w:val="21"/>
              </w:rPr>
              <w:t>3.</w:t>
            </w:r>
            <w:r>
              <w:rPr>
                <w:rFonts w:hint="eastAsia"/>
                <w:color w:val="000000"/>
                <w:szCs w:val="21"/>
              </w:rPr>
              <w:t>投标人资质要求：经营范围必须包含技术服务项目。项目必须投标人自行完成，不得转包、分包或由组织外散在的无约束保障的人员参与。</w:t>
            </w:r>
          </w:p>
        </w:tc>
      </w:tr>
      <w:tr w:rsidR="004C5C1F" w14:paraId="6500F08B" w14:textId="77777777" w:rsidTr="004C5C1F">
        <w:trPr>
          <w:jc w:val="center"/>
        </w:trPr>
        <w:tc>
          <w:tcPr>
            <w:tcW w:w="534" w:type="dxa"/>
            <w:vMerge/>
            <w:vAlign w:val="center"/>
          </w:tcPr>
          <w:p w14:paraId="43F52B8A" w14:textId="77777777" w:rsidR="004C5C1F" w:rsidRDefault="004C5C1F" w:rsidP="004C5C1F">
            <w:pPr>
              <w:jc w:val="center"/>
              <w:rPr>
                <w:b/>
              </w:rPr>
            </w:pPr>
          </w:p>
        </w:tc>
        <w:tc>
          <w:tcPr>
            <w:tcW w:w="1275" w:type="dxa"/>
            <w:vMerge/>
            <w:vAlign w:val="center"/>
          </w:tcPr>
          <w:p w14:paraId="2F9418F6" w14:textId="77777777" w:rsidR="004C5C1F" w:rsidRDefault="004C5C1F" w:rsidP="004C5C1F">
            <w:pPr>
              <w:jc w:val="center"/>
              <w:rPr>
                <w:rFonts w:ascii="宋体" w:hAnsi="宋体" w:cs="宋体"/>
                <w:b/>
                <w:bCs/>
                <w:szCs w:val="21"/>
              </w:rPr>
            </w:pPr>
          </w:p>
        </w:tc>
        <w:tc>
          <w:tcPr>
            <w:tcW w:w="1276" w:type="dxa"/>
            <w:vMerge/>
            <w:vAlign w:val="center"/>
          </w:tcPr>
          <w:p w14:paraId="5F8E6850" w14:textId="77777777" w:rsidR="004C5C1F" w:rsidRDefault="004C5C1F" w:rsidP="004C5C1F">
            <w:pPr>
              <w:jc w:val="center"/>
              <w:rPr>
                <w:b/>
              </w:rPr>
            </w:pPr>
          </w:p>
        </w:tc>
        <w:tc>
          <w:tcPr>
            <w:tcW w:w="12049" w:type="dxa"/>
            <w:tcBorders>
              <w:top w:val="nil"/>
              <w:bottom w:val="nil"/>
            </w:tcBorders>
            <w:vAlign w:val="center"/>
          </w:tcPr>
          <w:p w14:paraId="7544A1D2" w14:textId="77777777" w:rsidR="004C5C1F" w:rsidRDefault="004C5C1F" w:rsidP="004C5C1F">
            <w:pPr>
              <w:rPr>
                <w:rFonts w:ascii="宋体" w:hAnsi="宋体" w:cs="宋体"/>
                <w:color w:val="000000"/>
                <w:szCs w:val="21"/>
              </w:rPr>
            </w:pPr>
            <w:r>
              <w:rPr>
                <w:rFonts w:hint="eastAsia"/>
                <w:color w:val="000000"/>
                <w:szCs w:val="21"/>
              </w:rPr>
              <w:t>4.</w:t>
            </w:r>
            <w:r>
              <w:rPr>
                <w:rFonts w:hint="eastAsia"/>
                <w:color w:val="000000"/>
                <w:szCs w:val="21"/>
              </w:rPr>
              <w:t>投标人注册资金必须≥人民币</w:t>
            </w:r>
            <w:r>
              <w:rPr>
                <w:rFonts w:hint="eastAsia"/>
                <w:color w:val="000000"/>
                <w:szCs w:val="21"/>
              </w:rPr>
              <w:t>100</w:t>
            </w:r>
            <w:r>
              <w:rPr>
                <w:rFonts w:hint="eastAsia"/>
                <w:color w:val="000000"/>
                <w:szCs w:val="21"/>
              </w:rPr>
              <w:t>万元或等值外币。</w:t>
            </w:r>
          </w:p>
        </w:tc>
      </w:tr>
      <w:tr w:rsidR="004C5C1F" w14:paraId="496F5A32" w14:textId="77777777" w:rsidTr="004C5C1F">
        <w:trPr>
          <w:jc w:val="center"/>
        </w:trPr>
        <w:tc>
          <w:tcPr>
            <w:tcW w:w="534" w:type="dxa"/>
            <w:vMerge/>
            <w:vAlign w:val="center"/>
          </w:tcPr>
          <w:p w14:paraId="7018FD0E" w14:textId="77777777" w:rsidR="004C5C1F" w:rsidRDefault="004C5C1F" w:rsidP="004C5C1F">
            <w:pPr>
              <w:jc w:val="center"/>
              <w:rPr>
                <w:b/>
              </w:rPr>
            </w:pPr>
          </w:p>
        </w:tc>
        <w:tc>
          <w:tcPr>
            <w:tcW w:w="1275" w:type="dxa"/>
            <w:vMerge/>
            <w:vAlign w:val="center"/>
          </w:tcPr>
          <w:p w14:paraId="09B0E5E5" w14:textId="77777777" w:rsidR="004C5C1F" w:rsidRDefault="004C5C1F" w:rsidP="004C5C1F">
            <w:pPr>
              <w:jc w:val="center"/>
              <w:rPr>
                <w:rFonts w:ascii="宋体" w:hAnsi="宋体" w:cs="宋体"/>
                <w:b/>
                <w:bCs/>
                <w:szCs w:val="21"/>
              </w:rPr>
            </w:pPr>
          </w:p>
        </w:tc>
        <w:tc>
          <w:tcPr>
            <w:tcW w:w="1276" w:type="dxa"/>
            <w:vMerge/>
            <w:vAlign w:val="center"/>
          </w:tcPr>
          <w:p w14:paraId="62703391" w14:textId="77777777" w:rsidR="004C5C1F" w:rsidRDefault="004C5C1F" w:rsidP="004C5C1F">
            <w:pPr>
              <w:jc w:val="center"/>
              <w:rPr>
                <w:b/>
              </w:rPr>
            </w:pPr>
          </w:p>
        </w:tc>
        <w:tc>
          <w:tcPr>
            <w:tcW w:w="12049" w:type="dxa"/>
            <w:tcBorders>
              <w:top w:val="nil"/>
              <w:bottom w:val="nil"/>
            </w:tcBorders>
            <w:vAlign w:val="center"/>
          </w:tcPr>
          <w:p w14:paraId="0577366B" w14:textId="77777777" w:rsidR="004C5C1F" w:rsidRDefault="004C5C1F" w:rsidP="004C5C1F">
            <w:pPr>
              <w:rPr>
                <w:rFonts w:ascii="宋体" w:hAnsi="宋体" w:cs="宋体"/>
                <w:color w:val="000000"/>
                <w:szCs w:val="21"/>
              </w:rPr>
            </w:pPr>
            <w:r>
              <w:rPr>
                <w:rFonts w:hint="eastAsia"/>
                <w:color w:val="000000"/>
                <w:szCs w:val="21"/>
              </w:rPr>
              <w:t>5.</w:t>
            </w:r>
            <w:r>
              <w:rPr>
                <w:rFonts w:hint="eastAsia"/>
                <w:color w:val="000000"/>
                <w:szCs w:val="21"/>
              </w:rPr>
              <w:t>投标人必需设有专业、充足的设备零备件仓库，须根据医院提出的实际需求，在医院设立备件库，存储响应数量和种类的常用备件。</w:t>
            </w:r>
          </w:p>
        </w:tc>
      </w:tr>
      <w:tr w:rsidR="004C5C1F" w14:paraId="10832F55" w14:textId="77777777" w:rsidTr="004C5C1F">
        <w:trPr>
          <w:jc w:val="center"/>
        </w:trPr>
        <w:tc>
          <w:tcPr>
            <w:tcW w:w="534" w:type="dxa"/>
            <w:vMerge/>
            <w:vAlign w:val="center"/>
          </w:tcPr>
          <w:p w14:paraId="4FE41A43" w14:textId="77777777" w:rsidR="004C5C1F" w:rsidRDefault="004C5C1F" w:rsidP="004C5C1F">
            <w:pPr>
              <w:jc w:val="center"/>
              <w:rPr>
                <w:b/>
              </w:rPr>
            </w:pPr>
          </w:p>
        </w:tc>
        <w:tc>
          <w:tcPr>
            <w:tcW w:w="1275" w:type="dxa"/>
            <w:vMerge/>
            <w:vAlign w:val="center"/>
          </w:tcPr>
          <w:p w14:paraId="7CD05DF8" w14:textId="77777777" w:rsidR="004C5C1F" w:rsidRDefault="004C5C1F" w:rsidP="004C5C1F">
            <w:pPr>
              <w:jc w:val="center"/>
              <w:rPr>
                <w:rFonts w:ascii="宋体" w:hAnsi="宋体" w:cs="宋体"/>
                <w:b/>
                <w:bCs/>
                <w:szCs w:val="21"/>
              </w:rPr>
            </w:pPr>
          </w:p>
        </w:tc>
        <w:tc>
          <w:tcPr>
            <w:tcW w:w="1276" w:type="dxa"/>
            <w:vMerge/>
            <w:vAlign w:val="center"/>
          </w:tcPr>
          <w:p w14:paraId="60B1E6EE" w14:textId="77777777" w:rsidR="004C5C1F" w:rsidRDefault="004C5C1F" w:rsidP="004C5C1F">
            <w:pPr>
              <w:jc w:val="center"/>
              <w:rPr>
                <w:b/>
              </w:rPr>
            </w:pPr>
          </w:p>
        </w:tc>
        <w:tc>
          <w:tcPr>
            <w:tcW w:w="12049" w:type="dxa"/>
            <w:tcBorders>
              <w:top w:val="nil"/>
              <w:bottom w:val="nil"/>
            </w:tcBorders>
            <w:vAlign w:val="center"/>
          </w:tcPr>
          <w:p w14:paraId="23F531C6" w14:textId="77777777" w:rsidR="004C5C1F" w:rsidRDefault="004C5C1F" w:rsidP="004C5C1F">
            <w:pPr>
              <w:rPr>
                <w:rFonts w:ascii="宋体" w:hAnsi="宋体" w:cs="宋体"/>
                <w:color w:val="000000"/>
                <w:szCs w:val="21"/>
              </w:rPr>
            </w:pPr>
            <w:r>
              <w:rPr>
                <w:rFonts w:hint="eastAsia"/>
                <w:color w:val="000000"/>
                <w:szCs w:val="21"/>
              </w:rPr>
              <w:t>★</w:t>
            </w:r>
            <w:r>
              <w:rPr>
                <w:rFonts w:hint="eastAsia"/>
                <w:color w:val="000000"/>
                <w:szCs w:val="21"/>
              </w:rPr>
              <w:t>6.</w:t>
            </w:r>
            <w:r>
              <w:rPr>
                <w:rFonts w:hint="eastAsia"/>
                <w:color w:val="000000"/>
                <w:szCs w:val="21"/>
              </w:rPr>
              <w:t>如签署全保保修合同，需在设备故障更换备件时，更换原厂合格部件。</w:t>
            </w:r>
          </w:p>
        </w:tc>
      </w:tr>
      <w:tr w:rsidR="004C5C1F" w14:paraId="19ACA2A4" w14:textId="77777777" w:rsidTr="004C5C1F">
        <w:trPr>
          <w:jc w:val="center"/>
        </w:trPr>
        <w:tc>
          <w:tcPr>
            <w:tcW w:w="534" w:type="dxa"/>
            <w:vMerge/>
            <w:vAlign w:val="center"/>
          </w:tcPr>
          <w:p w14:paraId="13BB7E6A" w14:textId="77777777" w:rsidR="004C5C1F" w:rsidRDefault="004C5C1F" w:rsidP="004C5C1F">
            <w:pPr>
              <w:jc w:val="center"/>
              <w:rPr>
                <w:b/>
              </w:rPr>
            </w:pPr>
          </w:p>
        </w:tc>
        <w:tc>
          <w:tcPr>
            <w:tcW w:w="1275" w:type="dxa"/>
            <w:vMerge/>
            <w:vAlign w:val="center"/>
          </w:tcPr>
          <w:p w14:paraId="1AED5445" w14:textId="77777777" w:rsidR="004C5C1F" w:rsidRDefault="004C5C1F" w:rsidP="004C5C1F">
            <w:pPr>
              <w:jc w:val="center"/>
              <w:rPr>
                <w:rFonts w:ascii="宋体" w:hAnsi="宋体" w:cs="宋体"/>
                <w:b/>
                <w:bCs/>
                <w:szCs w:val="21"/>
              </w:rPr>
            </w:pPr>
          </w:p>
        </w:tc>
        <w:tc>
          <w:tcPr>
            <w:tcW w:w="1276" w:type="dxa"/>
            <w:vMerge/>
            <w:vAlign w:val="center"/>
          </w:tcPr>
          <w:p w14:paraId="1DC6918B" w14:textId="77777777" w:rsidR="004C5C1F" w:rsidRDefault="004C5C1F" w:rsidP="004C5C1F">
            <w:pPr>
              <w:jc w:val="center"/>
              <w:rPr>
                <w:b/>
              </w:rPr>
            </w:pPr>
          </w:p>
        </w:tc>
        <w:tc>
          <w:tcPr>
            <w:tcW w:w="12049" w:type="dxa"/>
            <w:tcBorders>
              <w:top w:val="nil"/>
              <w:bottom w:val="nil"/>
            </w:tcBorders>
            <w:vAlign w:val="center"/>
          </w:tcPr>
          <w:p w14:paraId="65CA36FE" w14:textId="77777777" w:rsidR="004C5C1F" w:rsidRDefault="004C5C1F" w:rsidP="004C5C1F">
            <w:pPr>
              <w:rPr>
                <w:rFonts w:ascii="宋体" w:hAnsi="宋体" w:cs="宋体"/>
                <w:color w:val="000000"/>
                <w:szCs w:val="21"/>
              </w:rPr>
            </w:pPr>
            <w:r>
              <w:rPr>
                <w:rFonts w:hint="eastAsia"/>
                <w:color w:val="000000"/>
                <w:szCs w:val="21"/>
              </w:rPr>
              <w:t>7.</w:t>
            </w:r>
            <w:r>
              <w:rPr>
                <w:rFonts w:hint="eastAsia"/>
                <w:color w:val="000000"/>
                <w:szCs w:val="21"/>
              </w:rPr>
              <w:t>零备件供应：所有更换的零部件必须是原厂认证</w:t>
            </w:r>
            <w:r>
              <w:rPr>
                <w:rFonts w:hint="eastAsia"/>
                <w:color w:val="000000"/>
                <w:szCs w:val="21"/>
              </w:rPr>
              <w:t>/</w:t>
            </w:r>
            <w:r>
              <w:rPr>
                <w:rFonts w:hint="eastAsia"/>
                <w:color w:val="000000"/>
                <w:szCs w:val="21"/>
              </w:rPr>
              <w:t>测试合格的备件。</w:t>
            </w:r>
          </w:p>
        </w:tc>
      </w:tr>
      <w:tr w:rsidR="004C5C1F" w14:paraId="542F8879" w14:textId="77777777" w:rsidTr="004C5C1F">
        <w:trPr>
          <w:jc w:val="center"/>
        </w:trPr>
        <w:tc>
          <w:tcPr>
            <w:tcW w:w="534" w:type="dxa"/>
            <w:vMerge/>
            <w:vAlign w:val="center"/>
          </w:tcPr>
          <w:p w14:paraId="0EE8246E" w14:textId="77777777" w:rsidR="004C5C1F" w:rsidRDefault="004C5C1F" w:rsidP="004C5C1F">
            <w:pPr>
              <w:jc w:val="center"/>
              <w:rPr>
                <w:b/>
              </w:rPr>
            </w:pPr>
          </w:p>
        </w:tc>
        <w:tc>
          <w:tcPr>
            <w:tcW w:w="1275" w:type="dxa"/>
            <w:vMerge/>
            <w:vAlign w:val="center"/>
          </w:tcPr>
          <w:p w14:paraId="7ACA41EF" w14:textId="77777777" w:rsidR="004C5C1F" w:rsidRDefault="004C5C1F" w:rsidP="004C5C1F">
            <w:pPr>
              <w:jc w:val="center"/>
              <w:rPr>
                <w:rFonts w:ascii="宋体" w:hAnsi="宋体" w:cs="宋体"/>
                <w:b/>
                <w:bCs/>
                <w:szCs w:val="21"/>
              </w:rPr>
            </w:pPr>
          </w:p>
        </w:tc>
        <w:tc>
          <w:tcPr>
            <w:tcW w:w="1276" w:type="dxa"/>
            <w:vMerge/>
            <w:vAlign w:val="center"/>
          </w:tcPr>
          <w:p w14:paraId="3C5073F2" w14:textId="77777777" w:rsidR="004C5C1F" w:rsidRDefault="004C5C1F" w:rsidP="004C5C1F">
            <w:pPr>
              <w:jc w:val="center"/>
              <w:rPr>
                <w:b/>
              </w:rPr>
            </w:pPr>
          </w:p>
        </w:tc>
        <w:tc>
          <w:tcPr>
            <w:tcW w:w="12049" w:type="dxa"/>
            <w:tcBorders>
              <w:top w:val="nil"/>
              <w:bottom w:val="nil"/>
            </w:tcBorders>
            <w:vAlign w:val="center"/>
          </w:tcPr>
          <w:p w14:paraId="757CEA25" w14:textId="77777777" w:rsidR="004C5C1F" w:rsidRDefault="004C5C1F" w:rsidP="004C5C1F">
            <w:pPr>
              <w:rPr>
                <w:rFonts w:ascii="宋体" w:hAnsi="宋体" w:cs="宋体"/>
                <w:color w:val="000000"/>
                <w:szCs w:val="21"/>
              </w:rPr>
            </w:pPr>
            <w:r>
              <w:rPr>
                <w:rFonts w:hint="eastAsia"/>
                <w:color w:val="000000"/>
                <w:szCs w:val="21"/>
              </w:rPr>
              <w:t>8.</w:t>
            </w:r>
            <w:r>
              <w:rPr>
                <w:rFonts w:hint="eastAsia"/>
                <w:color w:val="000000"/>
                <w:szCs w:val="21"/>
              </w:rPr>
              <w:t>投标人必须具备</w:t>
            </w:r>
            <w:r>
              <w:rPr>
                <w:rFonts w:hint="eastAsia"/>
                <w:color w:val="000000"/>
                <w:szCs w:val="21"/>
              </w:rPr>
              <w:t>24</w:t>
            </w:r>
            <w:r>
              <w:rPr>
                <w:rFonts w:hint="eastAsia"/>
                <w:color w:val="000000"/>
                <w:szCs w:val="21"/>
              </w:rPr>
              <w:t>小时客户服务专线电话。每年</w:t>
            </w:r>
            <w:r>
              <w:rPr>
                <w:rFonts w:hint="eastAsia"/>
                <w:color w:val="000000"/>
                <w:szCs w:val="21"/>
              </w:rPr>
              <w:t>365</w:t>
            </w:r>
            <w:r>
              <w:rPr>
                <w:rFonts w:hint="eastAsia"/>
                <w:color w:val="000000"/>
                <w:szCs w:val="21"/>
              </w:rPr>
              <w:t>天，</w:t>
            </w:r>
            <w:r>
              <w:rPr>
                <w:rFonts w:hint="eastAsia"/>
                <w:color w:val="000000"/>
                <w:szCs w:val="21"/>
              </w:rPr>
              <w:t>24</w:t>
            </w:r>
            <w:r>
              <w:rPr>
                <w:rFonts w:hint="eastAsia"/>
                <w:color w:val="000000"/>
                <w:szCs w:val="21"/>
              </w:rPr>
              <w:t>小时不间断服务，有专人接听并全程协调资源，实时管理。</w:t>
            </w:r>
          </w:p>
        </w:tc>
      </w:tr>
      <w:tr w:rsidR="004C5C1F" w14:paraId="6E3EE8F3" w14:textId="77777777" w:rsidTr="004C5C1F">
        <w:trPr>
          <w:jc w:val="center"/>
        </w:trPr>
        <w:tc>
          <w:tcPr>
            <w:tcW w:w="534" w:type="dxa"/>
            <w:vMerge/>
            <w:vAlign w:val="center"/>
          </w:tcPr>
          <w:p w14:paraId="3E936DB0" w14:textId="77777777" w:rsidR="004C5C1F" w:rsidRDefault="004C5C1F" w:rsidP="004C5C1F">
            <w:pPr>
              <w:jc w:val="center"/>
              <w:rPr>
                <w:b/>
              </w:rPr>
            </w:pPr>
          </w:p>
        </w:tc>
        <w:tc>
          <w:tcPr>
            <w:tcW w:w="1275" w:type="dxa"/>
            <w:vMerge/>
            <w:vAlign w:val="center"/>
          </w:tcPr>
          <w:p w14:paraId="38E3C9B6" w14:textId="77777777" w:rsidR="004C5C1F" w:rsidRDefault="004C5C1F" w:rsidP="004C5C1F">
            <w:pPr>
              <w:jc w:val="center"/>
              <w:rPr>
                <w:rFonts w:ascii="宋体" w:hAnsi="宋体" w:cs="宋体"/>
                <w:b/>
                <w:bCs/>
                <w:szCs w:val="21"/>
              </w:rPr>
            </w:pPr>
          </w:p>
        </w:tc>
        <w:tc>
          <w:tcPr>
            <w:tcW w:w="1276" w:type="dxa"/>
            <w:vMerge/>
            <w:vAlign w:val="center"/>
          </w:tcPr>
          <w:p w14:paraId="15BE1D9E" w14:textId="77777777" w:rsidR="004C5C1F" w:rsidRDefault="004C5C1F" w:rsidP="004C5C1F">
            <w:pPr>
              <w:jc w:val="center"/>
              <w:rPr>
                <w:b/>
              </w:rPr>
            </w:pPr>
          </w:p>
        </w:tc>
        <w:tc>
          <w:tcPr>
            <w:tcW w:w="12049" w:type="dxa"/>
            <w:tcBorders>
              <w:top w:val="nil"/>
              <w:bottom w:val="nil"/>
            </w:tcBorders>
            <w:vAlign w:val="center"/>
          </w:tcPr>
          <w:p w14:paraId="3982E95A" w14:textId="77777777" w:rsidR="004C5C1F" w:rsidRDefault="004C5C1F" w:rsidP="004C5C1F">
            <w:pPr>
              <w:rPr>
                <w:rFonts w:ascii="宋体" w:hAnsi="宋体" w:cs="宋体"/>
                <w:color w:val="000000"/>
                <w:szCs w:val="21"/>
              </w:rPr>
            </w:pPr>
            <w:r>
              <w:rPr>
                <w:rFonts w:hint="eastAsia"/>
                <w:color w:val="000000"/>
                <w:szCs w:val="21"/>
              </w:rPr>
              <w:t>9.</w:t>
            </w:r>
            <w:r>
              <w:rPr>
                <w:rFonts w:hint="eastAsia"/>
                <w:color w:val="000000"/>
                <w:szCs w:val="21"/>
              </w:rPr>
              <w:t>投标人在上海市内设有不少于</w:t>
            </w:r>
            <w:r>
              <w:rPr>
                <w:rFonts w:hint="eastAsia"/>
                <w:color w:val="000000"/>
                <w:szCs w:val="21"/>
              </w:rPr>
              <w:t>3</w:t>
            </w:r>
            <w:r>
              <w:rPr>
                <w:rFonts w:hint="eastAsia"/>
                <w:color w:val="000000"/>
                <w:szCs w:val="21"/>
              </w:rPr>
              <w:t>个常驻服务人员，服务人员由原厂培训，并给予资质认证。</w:t>
            </w:r>
          </w:p>
        </w:tc>
      </w:tr>
      <w:tr w:rsidR="004C5C1F" w14:paraId="404FA856" w14:textId="77777777" w:rsidTr="004C5C1F">
        <w:trPr>
          <w:jc w:val="center"/>
        </w:trPr>
        <w:tc>
          <w:tcPr>
            <w:tcW w:w="534" w:type="dxa"/>
            <w:vMerge/>
            <w:vAlign w:val="center"/>
          </w:tcPr>
          <w:p w14:paraId="7E7BA883" w14:textId="77777777" w:rsidR="004C5C1F" w:rsidRDefault="004C5C1F" w:rsidP="004C5C1F">
            <w:pPr>
              <w:jc w:val="center"/>
              <w:rPr>
                <w:b/>
              </w:rPr>
            </w:pPr>
          </w:p>
        </w:tc>
        <w:tc>
          <w:tcPr>
            <w:tcW w:w="1275" w:type="dxa"/>
            <w:vMerge/>
            <w:vAlign w:val="center"/>
          </w:tcPr>
          <w:p w14:paraId="68FC9BB4" w14:textId="77777777" w:rsidR="004C5C1F" w:rsidRDefault="004C5C1F" w:rsidP="004C5C1F">
            <w:pPr>
              <w:jc w:val="center"/>
              <w:rPr>
                <w:rFonts w:ascii="宋体" w:hAnsi="宋体" w:cs="宋体"/>
                <w:b/>
                <w:bCs/>
                <w:szCs w:val="21"/>
              </w:rPr>
            </w:pPr>
          </w:p>
        </w:tc>
        <w:tc>
          <w:tcPr>
            <w:tcW w:w="1276" w:type="dxa"/>
            <w:vMerge/>
            <w:vAlign w:val="center"/>
          </w:tcPr>
          <w:p w14:paraId="3DEE3ACE" w14:textId="77777777" w:rsidR="004C5C1F" w:rsidRDefault="004C5C1F" w:rsidP="004C5C1F">
            <w:pPr>
              <w:jc w:val="center"/>
              <w:rPr>
                <w:b/>
              </w:rPr>
            </w:pPr>
          </w:p>
        </w:tc>
        <w:tc>
          <w:tcPr>
            <w:tcW w:w="12049" w:type="dxa"/>
            <w:tcBorders>
              <w:top w:val="nil"/>
              <w:bottom w:val="nil"/>
            </w:tcBorders>
            <w:vAlign w:val="center"/>
          </w:tcPr>
          <w:p w14:paraId="7752D8AF" w14:textId="77777777" w:rsidR="004C5C1F" w:rsidRDefault="004C5C1F" w:rsidP="004C5C1F">
            <w:pPr>
              <w:rPr>
                <w:rFonts w:ascii="宋体" w:hAnsi="宋体" w:cs="宋体"/>
                <w:color w:val="000000"/>
                <w:szCs w:val="21"/>
              </w:rPr>
            </w:pPr>
            <w:r>
              <w:rPr>
                <w:rFonts w:hint="eastAsia"/>
                <w:color w:val="000000"/>
                <w:szCs w:val="21"/>
              </w:rPr>
              <w:t>10.</w:t>
            </w:r>
            <w:r>
              <w:rPr>
                <w:rFonts w:hint="eastAsia"/>
                <w:color w:val="000000"/>
                <w:szCs w:val="21"/>
              </w:rPr>
              <w:t>投标人每位工程师须具有专业维修工具一套，保证服务过程的及时性、有效性和安全性。</w:t>
            </w:r>
          </w:p>
        </w:tc>
      </w:tr>
      <w:tr w:rsidR="004C5C1F" w14:paraId="2E3F9765" w14:textId="77777777" w:rsidTr="004C5C1F">
        <w:trPr>
          <w:jc w:val="center"/>
        </w:trPr>
        <w:tc>
          <w:tcPr>
            <w:tcW w:w="534" w:type="dxa"/>
            <w:vMerge/>
            <w:vAlign w:val="center"/>
          </w:tcPr>
          <w:p w14:paraId="4AF9C156" w14:textId="77777777" w:rsidR="004C5C1F" w:rsidRDefault="004C5C1F" w:rsidP="004C5C1F">
            <w:pPr>
              <w:jc w:val="center"/>
              <w:rPr>
                <w:b/>
              </w:rPr>
            </w:pPr>
          </w:p>
        </w:tc>
        <w:tc>
          <w:tcPr>
            <w:tcW w:w="1275" w:type="dxa"/>
            <w:vMerge/>
            <w:vAlign w:val="center"/>
          </w:tcPr>
          <w:p w14:paraId="6A7ACEC4" w14:textId="77777777" w:rsidR="004C5C1F" w:rsidRDefault="004C5C1F" w:rsidP="004C5C1F">
            <w:pPr>
              <w:jc w:val="center"/>
              <w:rPr>
                <w:rFonts w:ascii="宋体" w:hAnsi="宋体" w:cs="宋体"/>
                <w:b/>
                <w:bCs/>
                <w:szCs w:val="21"/>
              </w:rPr>
            </w:pPr>
          </w:p>
        </w:tc>
        <w:tc>
          <w:tcPr>
            <w:tcW w:w="1276" w:type="dxa"/>
            <w:vMerge/>
            <w:vAlign w:val="center"/>
          </w:tcPr>
          <w:p w14:paraId="045B1CD5" w14:textId="77777777" w:rsidR="004C5C1F" w:rsidRDefault="004C5C1F" w:rsidP="004C5C1F">
            <w:pPr>
              <w:jc w:val="center"/>
              <w:rPr>
                <w:b/>
              </w:rPr>
            </w:pPr>
          </w:p>
        </w:tc>
        <w:tc>
          <w:tcPr>
            <w:tcW w:w="12049" w:type="dxa"/>
            <w:tcBorders>
              <w:top w:val="nil"/>
              <w:bottom w:val="nil"/>
            </w:tcBorders>
            <w:vAlign w:val="center"/>
          </w:tcPr>
          <w:p w14:paraId="366DD2DF" w14:textId="77777777" w:rsidR="004C5C1F" w:rsidRDefault="004C5C1F" w:rsidP="004C5C1F">
            <w:pPr>
              <w:rPr>
                <w:rFonts w:ascii="宋体" w:hAnsi="宋体" w:cs="宋体"/>
                <w:color w:val="000000"/>
                <w:szCs w:val="21"/>
              </w:rPr>
            </w:pPr>
            <w:r>
              <w:rPr>
                <w:rFonts w:hint="eastAsia"/>
                <w:color w:val="000000"/>
                <w:szCs w:val="21"/>
              </w:rPr>
              <w:t>11.</w:t>
            </w:r>
            <w:r>
              <w:rPr>
                <w:rFonts w:hint="eastAsia"/>
                <w:color w:val="000000"/>
                <w:szCs w:val="21"/>
              </w:rPr>
              <w:t>响应时间要求：投标人必须在接获报修电话后，提供突发性问题的解决措施及特殊紧急的合理化处理措施。</w:t>
            </w:r>
          </w:p>
        </w:tc>
      </w:tr>
      <w:tr w:rsidR="004C5C1F" w14:paraId="0AD1182A" w14:textId="77777777" w:rsidTr="004C5C1F">
        <w:trPr>
          <w:jc w:val="center"/>
        </w:trPr>
        <w:tc>
          <w:tcPr>
            <w:tcW w:w="534" w:type="dxa"/>
            <w:vMerge/>
            <w:vAlign w:val="center"/>
          </w:tcPr>
          <w:p w14:paraId="589FC41F" w14:textId="77777777" w:rsidR="004C5C1F" w:rsidRDefault="004C5C1F" w:rsidP="004C5C1F">
            <w:pPr>
              <w:jc w:val="center"/>
              <w:rPr>
                <w:b/>
              </w:rPr>
            </w:pPr>
          </w:p>
        </w:tc>
        <w:tc>
          <w:tcPr>
            <w:tcW w:w="1275" w:type="dxa"/>
            <w:vMerge/>
            <w:vAlign w:val="center"/>
          </w:tcPr>
          <w:p w14:paraId="0433CF94" w14:textId="77777777" w:rsidR="004C5C1F" w:rsidRDefault="004C5C1F" w:rsidP="004C5C1F">
            <w:pPr>
              <w:jc w:val="center"/>
              <w:rPr>
                <w:rFonts w:ascii="宋体" w:hAnsi="宋体" w:cs="宋体"/>
                <w:b/>
                <w:bCs/>
                <w:szCs w:val="21"/>
              </w:rPr>
            </w:pPr>
          </w:p>
        </w:tc>
        <w:tc>
          <w:tcPr>
            <w:tcW w:w="1276" w:type="dxa"/>
            <w:vMerge/>
            <w:vAlign w:val="center"/>
          </w:tcPr>
          <w:p w14:paraId="52AF0CF9" w14:textId="77777777" w:rsidR="004C5C1F" w:rsidRDefault="004C5C1F" w:rsidP="004C5C1F">
            <w:pPr>
              <w:jc w:val="center"/>
              <w:rPr>
                <w:b/>
              </w:rPr>
            </w:pPr>
          </w:p>
        </w:tc>
        <w:tc>
          <w:tcPr>
            <w:tcW w:w="12049" w:type="dxa"/>
            <w:tcBorders>
              <w:top w:val="nil"/>
              <w:bottom w:val="nil"/>
            </w:tcBorders>
            <w:vAlign w:val="center"/>
          </w:tcPr>
          <w:p w14:paraId="20918CBE" w14:textId="77777777" w:rsidR="004C5C1F" w:rsidRDefault="004C5C1F" w:rsidP="004C5C1F">
            <w:pPr>
              <w:rPr>
                <w:rFonts w:ascii="宋体" w:hAnsi="宋体" w:cs="宋体"/>
                <w:color w:val="000000"/>
                <w:szCs w:val="21"/>
              </w:rPr>
            </w:pPr>
            <w:r>
              <w:rPr>
                <w:rFonts w:hint="eastAsia"/>
                <w:color w:val="000000"/>
                <w:szCs w:val="21"/>
              </w:rPr>
              <w:t>12.</w:t>
            </w:r>
            <w:r>
              <w:rPr>
                <w:rFonts w:hint="eastAsia"/>
                <w:color w:val="000000"/>
                <w:szCs w:val="21"/>
              </w:rPr>
              <w:t>每年响应时间为全年（含节假日），响应时间＜</w:t>
            </w:r>
            <w:r>
              <w:rPr>
                <w:rFonts w:hint="eastAsia"/>
                <w:color w:val="000000"/>
                <w:szCs w:val="21"/>
              </w:rPr>
              <w:t>4</w:t>
            </w:r>
            <w:r>
              <w:rPr>
                <w:rFonts w:hint="eastAsia"/>
                <w:color w:val="000000"/>
                <w:szCs w:val="21"/>
              </w:rPr>
              <w:t>小时，到达现场时间＜</w:t>
            </w:r>
            <w:r>
              <w:rPr>
                <w:rFonts w:hint="eastAsia"/>
                <w:color w:val="000000"/>
                <w:szCs w:val="21"/>
              </w:rPr>
              <w:t>24</w:t>
            </w:r>
            <w:r>
              <w:rPr>
                <w:rFonts w:hint="eastAsia"/>
                <w:color w:val="000000"/>
                <w:szCs w:val="21"/>
              </w:rPr>
              <w:t>小时。每年提供设备保养≥</w:t>
            </w:r>
            <w:r>
              <w:rPr>
                <w:rFonts w:hint="eastAsia"/>
                <w:color w:val="000000"/>
                <w:szCs w:val="21"/>
              </w:rPr>
              <w:t>2</w:t>
            </w:r>
            <w:r>
              <w:rPr>
                <w:rFonts w:hint="eastAsia"/>
                <w:color w:val="000000"/>
                <w:szCs w:val="21"/>
              </w:rPr>
              <w:t>次，使之保持原厂</w:t>
            </w:r>
            <w:r>
              <w:rPr>
                <w:rFonts w:hint="eastAsia"/>
                <w:color w:val="000000"/>
                <w:szCs w:val="21"/>
              </w:rPr>
              <w:t>QC</w:t>
            </w:r>
            <w:r>
              <w:rPr>
                <w:rFonts w:hint="eastAsia"/>
                <w:color w:val="000000"/>
                <w:szCs w:val="21"/>
              </w:rPr>
              <w:t>标准，包含但不限于如下项目：设备清洁、性能测试及校准、必要的电气环境检测等。</w:t>
            </w:r>
          </w:p>
        </w:tc>
      </w:tr>
      <w:tr w:rsidR="004C5C1F" w14:paraId="459B72F3" w14:textId="77777777" w:rsidTr="004C5C1F">
        <w:trPr>
          <w:jc w:val="center"/>
        </w:trPr>
        <w:tc>
          <w:tcPr>
            <w:tcW w:w="534" w:type="dxa"/>
            <w:vMerge/>
            <w:vAlign w:val="center"/>
          </w:tcPr>
          <w:p w14:paraId="1298AD25" w14:textId="77777777" w:rsidR="004C5C1F" w:rsidRDefault="004C5C1F" w:rsidP="004C5C1F">
            <w:pPr>
              <w:jc w:val="center"/>
              <w:rPr>
                <w:b/>
              </w:rPr>
            </w:pPr>
          </w:p>
        </w:tc>
        <w:tc>
          <w:tcPr>
            <w:tcW w:w="1275" w:type="dxa"/>
            <w:vMerge/>
            <w:vAlign w:val="center"/>
          </w:tcPr>
          <w:p w14:paraId="06372C87" w14:textId="77777777" w:rsidR="004C5C1F" w:rsidRDefault="004C5C1F" w:rsidP="004C5C1F">
            <w:pPr>
              <w:jc w:val="center"/>
              <w:rPr>
                <w:rFonts w:ascii="宋体" w:hAnsi="宋体" w:cs="宋体"/>
                <w:b/>
                <w:bCs/>
                <w:szCs w:val="21"/>
              </w:rPr>
            </w:pPr>
          </w:p>
        </w:tc>
        <w:tc>
          <w:tcPr>
            <w:tcW w:w="1276" w:type="dxa"/>
            <w:vMerge/>
            <w:vAlign w:val="center"/>
          </w:tcPr>
          <w:p w14:paraId="0DB3E07B" w14:textId="77777777" w:rsidR="004C5C1F" w:rsidRDefault="004C5C1F" w:rsidP="004C5C1F">
            <w:pPr>
              <w:jc w:val="center"/>
              <w:rPr>
                <w:b/>
              </w:rPr>
            </w:pPr>
          </w:p>
        </w:tc>
        <w:tc>
          <w:tcPr>
            <w:tcW w:w="12049" w:type="dxa"/>
            <w:tcBorders>
              <w:top w:val="nil"/>
              <w:bottom w:val="nil"/>
            </w:tcBorders>
            <w:vAlign w:val="center"/>
          </w:tcPr>
          <w:p w14:paraId="48B79351" w14:textId="77777777" w:rsidR="004C5C1F" w:rsidRDefault="004C5C1F" w:rsidP="004C5C1F">
            <w:pPr>
              <w:rPr>
                <w:rFonts w:ascii="宋体" w:hAnsi="宋体" w:cs="宋体"/>
                <w:color w:val="000000"/>
                <w:szCs w:val="21"/>
              </w:rPr>
            </w:pPr>
            <w:r>
              <w:rPr>
                <w:rFonts w:hint="eastAsia"/>
                <w:color w:val="000000"/>
                <w:szCs w:val="21"/>
              </w:rPr>
              <w:t>13.</w:t>
            </w:r>
            <w:r>
              <w:rPr>
                <w:rFonts w:hint="eastAsia"/>
                <w:color w:val="000000"/>
                <w:szCs w:val="21"/>
              </w:rPr>
              <w:t>如签署全保保修合同，投标人必须保证设备开机率达到</w:t>
            </w:r>
            <w:r>
              <w:rPr>
                <w:rFonts w:hint="eastAsia"/>
                <w:color w:val="000000"/>
                <w:szCs w:val="21"/>
              </w:rPr>
              <w:t>95%</w:t>
            </w:r>
            <w:r>
              <w:rPr>
                <w:rFonts w:hint="eastAsia"/>
                <w:color w:val="000000"/>
                <w:szCs w:val="21"/>
              </w:rPr>
              <w:t>以上。</w:t>
            </w:r>
          </w:p>
        </w:tc>
      </w:tr>
      <w:tr w:rsidR="004C5C1F" w14:paraId="5C4BC8DA" w14:textId="77777777" w:rsidTr="004C5C1F">
        <w:trPr>
          <w:jc w:val="center"/>
        </w:trPr>
        <w:tc>
          <w:tcPr>
            <w:tcW w:w="534" w:type="dxa"/>
            <w:vMerge/>
            <w:vAlign w:val="center"/>
          </w:tcPr>
          <w:p w14:paraId="7795BD06" w14:textId="77777777" w:rsidR="004C5C1F" w:rsidRDefault="004C5C1F" w:rsidP="004C5C1F">
            <w:pPr>
              <w:jc w:val="center"/>
              <w:rPr>
                <w:b/>
              </w:rPr>
            </w:pPr>
          </w:p>
        </w:tc>
        <w:tc>
          <w:tcPr>
            <w:tcW w:w="1275" w:type="dxa"/>
            <w:vMerge/>
            <w:vAlign w:val="center"/>
          </w:tcPr>
          <w:p w14:paraId="46818CD6" w14:textId="77777777" w:rsidR="004C5C1F" w:rsidRDefault="004C5C1F" w:rsidP="004C5C1F">
            <w:pPr>
              <w:jc w:val="center"/>
              <w:rPr>
                <w:rFonts w:ascii="宋体" w:hAnsi="宋体" w:cs="宋体"/>
                <w:b/>
                <w:bCs/>
                <w:szCs w:val="21"/>
              </w:rPr>
            </w:pPr>
          </w:p>
        </w:tc>
        <w:tc>
          <w:tcPr>
            <w:tcW w:w="1276" w:type="dxa"/>
            <w:vMerge/>
            <w:vAlign w:val="center"/>
          </w:tcPr>
          <w:p w14:paraId="7304B8BE" w14:textId="77777777" w:rsidR="004C5C1F" w:rsidRDefault="004C5C1F" w:rsidP="004C5C1F">
            <w:pPr>
              <w:jc w:val="center"/>
              <w:rPr>
                <w:b/>
              </w:rPr>
            </w:pPr>
          </w:p>
        </w:tc>
        <w:tc>
          <w:tcPr>
            <w:tcW w:w="12049" w:type="dxa"/>
            <w:tcBorders>
              <w:top w:val="nil"/>
              <w:bottom w:val="single" w:sz="4" w:space="0" w:color="000000"/>
            </w:tcBorders>
            <w:vAlign w:val="center"/>
          </w:tcPr>
          <w:p w14:paraId="17304A69" w14:textId="77777777" w:rsidR="004C5C1F" w:rsidRDefault="004C5C1F" w:rsidP="004C5C1F">
            <w:pPr>
              <w:rPr>
                <w:color w:val="000000"/>
                <w:szCs w:val="21"/>
              </w:rPr>
            </w:pPr>
            <w:r>
              <w:rPr>
                <w:rFonts w:hint="eastAsia"/>
                <w:color w:val="000000"/>
                <w:szCs w:val="21"/>
              </w:rPr>
              <w:t>14.</w:t>
            </w:r>
            <w:r>
              <w:rPr>
                <w:rFonts w:hint="eastAsia"/>
                <w:color w:val="000000"/>
                <w:szCs w:val="21"/>
              </w:rPr>
              <w:t>如签署全保保修合同，投标人不能履行招标需求或者合同约定的其他需求，采购方有权立即中止合同，并对医院造成的损失，向投标人进行索赔。</w:t>
            </w:r>
          </w:p>
          <w:p w14:paraId="32A35B83" w14:textId="77777777" w:rsidR="004C5C1F" w:rsidRDefault="004C5C1F" w:rsidP="004C5C1F">
            <w:pPr>
              <w:rPr>
                <w:color w:val="000000"/>
                <w:szCs w:val="21"/>
              </w:rPr>
            </w:pPr>
          </w:p>
          <w:p w14:paraId="3FFA815D" w14:textId="77777777" w:rsidR="004C5C1F" w:rsidRDefault="004C5C1F" w:rsidP="004C5C1F">
            <w:pPr>
              <w:rPr>
                <w:color w:val="000000"/>
                <w:szCs w:val="21"/>
              </w:rPr>
            </w:pPr>
          </w:p>
          <w:p w14:paraId="08419F49" w14:textId="77777777" w:rsidR="004C5C1F" w:rsidRDefault="004C5C1F" w:rsidP="004C5C1F">
            <w:pPr>
              <w:rPr>
                <w:rFonts w:ascii="宋体" w:hAnsi="宋体" w:cs="宋体"/>
                <w:color w:val="000000"/>
                <w:szCs w:val="21"/>
              </w:rPr>
            </w:pPr>
          </w:p>
          <w:p w14:paraId="58886678" w14:textId="77777777" w:rsidR="004C5C1F" w:rsidRDefault="004C5C1F" w:rsidP="004C5C1F">
            <w:pPr>
              <w:rPr>
                <w:rFonts w:ascii="宋体" w:hAnsi="宋体" w:cs="宋体"/>
                <w:color w:val="000000"/>
                <w:szCs w:val="21"/>
              </w:rPr>
            </w:pPr>
          </w:p>
          <w:p w14:paraId="03CFF738" w14:textId="77777777" w:rsidR="004C5C1F" w:rsidRDefault="004C5C1F" w:rsidP="004C5C1F">
            <w:pPr>
              <w:rPr>
                <w:rFonts w:ascii="宋体" w:hAnsi="宋体" w:cs="宋体"/>
                <w:color w:val="000000"/>
                <w:szCs w:val="21"/>
              </w:rPr>
            </w:pPr>
          </w:p>
        </w:tc>
      </w:tr>
      <w:tr w:rsidR="004C5C1F" w14:paraId="7DFB96DC" w14:textId="77777777" w:rsidTr="004C5C1F">
        <w:trPr>
          <w:jc w:val="center"/>
        </w:trPr>
        <w:tc>
          <w:tcPr>
            <w:tcW w:w="534" w:type="dxa"/>
            <w:vMerge w:val="restart"/>
            <w:vAlign w:val="center"/>
          </w:tcPr>
          <w:p w14:paraId="62654529" w14:textId="77777777" w:rsidR="004C5C1F" w:rsidRDefault="004C5C1F" w:rsidP="004C5C1F">
            <w:pPr>
              <w:jc w:val="center"/>
              <w:rPr>
                <w:b/>
              </w:rPr>
            </w:pPr>
            <w:r>
              <w:rPr>
                <w:rFonts w:hint="eastAsia"/>
                <w:b/>
              </w:rPr>
              <w:lastRenderedPageBreak/>
              <w:t>16</w:t>
            </w:r>
          </w:p>
        </w:tc>
        <w:tc>
          <w:tcPr>
            <w:tcW w:w="1275" w:type="dxa"/>
            <w:vMerge w:val="restart"/>
            <w:vAlign w:val="center"/>
          </w:tcPr>
          <w:p w14:paraId="621B1A4C" w14:textId="77777777" w:rsidR="004C5C1F" w:rsidRDefault="004C5C1F" w:rsidP="004C5C1F">
            <w:pPr>
              <w:jc w:val="center"/>
              <w:rPr>
                <w:rFonts w:ascii="宋体" w:hAnsi="宋体" w:cs="宋体"/>
                <w:b/>
                <w:bCs/>
                <w:szCs w:val="21"/>
              </w:rPr>
            </w:pPr>
            <w:r w:rsidRPr="009234BA">
              <w:rPr>
                <w:rFonts w:ascii="宋体" w:hAnsi="宋体" w:cs="宋体" w:hint="eastAsia"/>
                <w:b/>
                <w:bCs/>
                <w:szCs w:val="21"/>
              </w:rPr>
              <w:t>全院</w:t>
            </w:r>
          </w:p>
        </w:tc>
        <w:tc>
          <w:tcPr>
            <w:tcW w:w="1276" w:type="dxa"/>
            <w:vMerge w:val="restart"/>
            <w:vAlign w:val="center"/>
          </w:tcPr>
          <w:p w14:paraId="44CCBEBC" w14:textId="77777777" w:rsidR="004C5C1F" w:rsidRDefault="004C5C1F" w:rsidP="004C5C1F">
            <w:pPr>
              <w:jc w:val="center"/>
              <w:rPr>
                <w:b/>
              </w:rPr>
            </w:pPr>
            <w:r w:rsidRPr="009234BA">
              <w:rPr>
                <w:rFonts w:hint="eastAsia"/>
                <w:b/>
              </w:rPr>
              <w:t>全院迈瑞监护仪保修</w:t>
            </w:r>
          </w:p>
        </w:tc>
        <w:tc>
          <w:tcPr>
            <w:tcW w:w="12049" w:type="dxa"/>
            <w:tcBorders>
              <w:bottom w:val="nil"/>
            </w:tcBorders>
            <w:vAlign w:val="center"/>
          </w:tcPr>
          <w:p w14:paraId="7DBE0610" w14:textId="77777777" w:rsidR="004C5C1F" w:rsidRDefault="004C5C1F" w:rsidP="004C5C1F">
            <w:pPr>
              <w:rPr>
                <w:rFonts w:ascii="宋体" w:hAnsi="宋体" w:cs="宋体"/>
                <w:color w:val="000000"/>
                <w:szCs w:val="21"/>
              </w:rPr>
            </w:pPr>
            <w:r>
              <w:rPr>
                <w:rFonts w:hint="eastAsia"/>
                <w:color w:val="000000"/>
                <w:szCs w:val="21"/>
              </w:rPr>
              <w:t>15.</w:t>
            </w:r>
            <w:r>
              <w:rPr>
                <w:rFonts w:hint="eastAsia"/>
                <w:color w:val="000000"/>
                <w:szCs w:val="21"/>
              </w:rPr>
              <w:t>设备若</w:t>
            </w:r>
            <w:r>
              <w:rPr>
                <w:rFonts w:hint="eastAsia"/>
                <w:color w:val="000000"/>
                <w:szCs w:val="21"/>
              </w:rPr>
              <w:t>24</w:t>
            </w:r>
            <w:r>
              <w:rPr>
                <w:rFonts w:hint="eastAsia"/>
                <w:color w:val="000000"/>
                <w:szCs w:val="21"/>
              </w:rPr>
              <w:t>小时不能修复，必须提供备用机</w:t>
            </w:r>
          </w:p>
        </w:tc>
      </w:tr>
      <w:tr w:rsidR="004C5C1F" w14:paraId="27CA02CD" w14:textId="77777777" w:rsidTr="004C5C1F">
        <w:trPr>
          <w:trHeight w:val="523"/>
          <w:jc w:val="center"/>
        </w:trPr>
        <w:tc>
          <w:tcPr>
            <w:tcW w:w="534" w:type="dxa"/>
            <w:vMerge/>
            <w:vAlign w:val="center"/>
          </w:tcPr>
          <w:p w14:paraId="37D76A49" w14:textId="77777777" w:rsidR="004C5C1F" w:rsidRDefault="004C5C1F" w:rsidP="004C5C1F">
            <w:pPr>
              <w:jc w:val="center"/>
              <w:rPr>
                <w:b/>
              </w:rPr>
            </w:pPr>
          </w:p>
        </w:tc>
        <w:tc>
          <w:tcPr>
            <w:tcW w:w="1275" w:type="dxa"/>
            <w:vMerge/>
            <w:vAlign w:val="center"/>
          </w:tcPr>
          <w:p w14:paraId="5E154FCE" w14:textId="77777777" w:rsidR="004C5C1F" w:rsidRDefault="004C5C1F" w:rsidP="004C5C1F">
            <w:pPr>
              <w:jc w:val="center"/>
              <w:rPr>
                <w:rFonts w:ascii="宋体" w:hAnsi="宋体" w:cs="宋体"/>
                <w:b/>
                <w:bCs/>
                <w:szCs w:val="21"/>
              </w:rPr>
            </w:pPr>
          </w:p>
        </w:tc>
        <w:tc>
          <w:tcPr>
            <w:tcW w:w="1276" w:type="dxa"/>
            <w:vMerge/>
            <w:vAlign w:val="center"/>
          </w:tcPr>
          <w:p w14:paraId="72A37124" w14:textId="77777777" w:rsidR="004C5C1F" w:rsidRDefault="004C5C1F" w:rsidP="004C5C1F">
            <w:pPr>
              <w:jc w:val="center"/>
              <w:rPr>
                <w:b/>
              </w:rPr>
            </w:pPr>
          </w:p>
        </w:tc>
        <w:tc>
          <w:tcPr>
            <w:tcW w:w="12049" w:type="dxa"/>
            <w:tcBorders>
              <w:top w:val="nil"/>
              <w:bottom w:val="nil"/>
            </w:tcBorders>
            <w:vAlign w:val="center"/>
          </w:tcPr>
          <w:p w14:paraId="03387415" w14:textId="77777777" w:rsidR="004C5C1F" w:rsidRDefault="004C5C1F" w:rsidP="004C5C1F">
            <w:pPr>
              <w:rPr>
                <w:rFonts w:ascii="宋体" w:hAnsi="宋体" w:cs="宋体"/>
                <w:color w:val="000000"/>
                <w:szCs w:val="21"/>
              </w:rPr>
            </w:pPr>
            <w:r>
              <w:rPr>
                <w:rFonts w:hint="eastAsia"/>
                <w:color w:val="000000"/>
                <w:szCs w:val="21"/>
              </w:rPr>
              <w:t xml:space="preserve">16. </w:t>
            </w:r>
            <w:r>
              <w:rPr>
                <w:rFonts w:hint="eastAsia"/>
                <w:color w:val="000000"/>
                <w:szCs w:val="21"/>
              </w:rPr>
              <w:t>★</w:t>
            </w:r>
            <w:r>
              <w:rPr>
                <w:rFonts w:hint="eastAsia"/>
                <w:color w:val="000000"/>
                <w:szCs w:val="21"/>
              </w:rPr>
              <w:t xml:space="preserve"> </w:t>
            </w:r>
            <w:r>
              <w:rPr>
                <w:rFonts w:hint="eastAsia"/>
                <w:color w:val="000000"/>
                <w:szCs w:val="21"/>
              </w:rPr>
              <w:t>投标人为原厂或原厂在我院唯一授权代理商</w:t>
            </w:r>
          </w:p>
        </w:tc>
      </w:tr>
      <w:tr w:rsidR="004C5C1F" w14:paraId="4F5DBC4A" w14:textId="77777777" w:rsidTr="004C5C1F">
        <w:trPr>
          <w:jc w:val="center"/>
        </w:trPr>
        <w:tc>
          <w:tcPr>
            <w:tcW w:w="534" w:type="dxa"/>
            <w:vMerge/>
            <w:tcBorders>
              <w:bottom w:val="single" w:sz="4" w:space="0" w:color="000000"/>
            </w:tcBorders>
            <w:vAlign w:val="center"/>
          </w:tcPr>
          <w:p w14:paraId="0BDA3CA8" w14:textId="77777777" w:rsidR="004C5C1F" w:rsidRDefault="004C5C1F" w:rsidP="004C5C1F">
            <w:pPr>
              <w:jc w:val="center"/>
              <w:rPr>
                <w:b/>
              </w:rPr>
            </w:pPr>
          </w:p>
        </w:tc>
        <w:tc>
          <w:tcPr>
            <w:tcW w:w="1275" w:type="dxa"/>
            <w:vMerge/>
            <w:tcBorders>
              <w:bottom w:val="single" w:sz="4" w:space="0" w:color="000000"/>
            </w:tcBorders>
            <w:vAlign w:val="center"/>
          </w:tcPr>
          <w:p w14:paraId="4E55BCC4" w14:textId="77777777" w:rsidR="004C5C1F" w:rsidRDefault="004C5C1F" w:rsidP="004C5C1F">
            <w:pPr>
              <w:jc w:val="center"/>
              <w:rPr>
                <w:rFonts w:ascii="宋体" w:hAnsi="宋体" w:cs="宋体"/>
                <w:b/>
                <w:bCs/>
                <w:szCs w:val="21"/>
              </w:rPr>
            </w:pPr>
          </w:p>
        </w:tc>
        <w:tc>
          <w:tcPr>
            <w:tcW w:w="1276" w:type="dxa"/>
            <w:vMerge/>
            <w:tcBorders>
              <w:bottom w:val="single" w:sz="4" w:space="0" w:color="000000"/>
            </w:tcBorders>
            <w:vAlign w:val="center"/>
          </w:tcPr>
          <w:p w14:paraId="4A378CD6" w14:textId="77777777" w:rsidR="004C5C1F" w:rsidRDefault="004C5C1F" w:rsidP="004C5C1F">
            <w:pPr>
              <w:jc w:val="center"/>
              <w:rPr>
                <w:b/>
              </w:rPr>
            </w:pPr>
          </w:p>
        </w:tc>
        <w:tc>
          <w:tcPr>
            <w:tcW w:w="12049" w:type="dxa"/>
            <w:tcBorders>
              <w:top w:val="nil"/>
              <w:bottom w:val="single" w:sz="4" w:space="0" w:color="000000"/>
            </w:tcBorders>
            <w:vAlign w:val="center"/>
          </w:tcPr>
          <w:p w14:paraId="5022BB38" w14:textId="77777777" w:rsidR="004C5C1F" w:rsidRDefault="004C5C1F" w:rsidP="004C5C1F">
            <w:pPr>
              <w:rPr>
                <w:color w:val="000000"/>
                <w:szCs w:val="21"/>
              </w:rPr>
            </w:pPr>
            <w:r>
              <w:rPr>
                <w:rFonts w:hint="eastAsia"/>
                <w:color w:val="000000"/>
                <w:szCs w:val="21"/>
              </w:rPr>
              <w:t>设备清单：</w:t>
            </w:r>
          </w:p>
          <w:p w14:paraId="5F752623"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1.iMEC10</w:t>
            </w:r>
            <w:r>
              <w:rPr>
                <w:rFonts w:ascii="宋体" w:hAnsi="宋体" w:cs="宋体" w:hint="eastAsia"/>
                <w:szCs w:val="21"/>
              </w:rPr>
              <w:tab/>
              <w:t xml:space="preserve"> EX-68037527     2.iMEC10  EX-68037542    3.iMEC10  EX-71040646    4.iMEC10</w:t>
            </w:r>
            <w:r>
              <w:rPr>
                <w:rFonts w:ascii="宋体" w:hAnsi="宋体" w:cs="宋体" w:hint="eastAsia"/>
                <w:szCs w:val="21"/>
              </w:rPr>
              <w:tab/>
              <w:t xml:space="preserve"> EX-71040643</w:t>
            </w:r>
          </w:p>
          <w:p w14:paraId="2C4501E7"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5.MEC-1000   AQ-84110723     6.PM-8000  AA-0A131970   7.iMEC10</w:t>
            </w:r>
            <w:r>
              <w:rPr>
                <w:rFonts w:ascii="宋体" w:hAnsi="宋体" w:cs="宋体" w:hint="eastAsia"/>
                <w:szCs w:val="21"/>
              </w:rPr>
              <w:tab/>
              <w:t>EX-79048844    8.iMEC10</w:t>
            </w:r>
            <w:r>
              <w:rPr>
                <w:rFonts w:ascii="宋体" w:hAnsi="宋体" w:cs="宋体" w:hint="eastAsia"/>
                <w:szCs w:val="21"/>
              </w:rPr>
              <w:tab/>
              <w:t xml:space="preserve"> EX-7A049721</w:t>
            </w:r>
          </w:p>
          <w:p w14:paraId="6E66D80D"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9.Epm12M</w:t>
            </w:r>
            <w:r>
              <w:rPr>
                <w:rFonts w:ascii="宋体" w:hAnsi="宋体" w:cs="宋体" w:hint="eastAsia"/>
                <w:szCs w:val="21"/>
              </w:rPr>
              <w:tab/>
              <w:t xml:space="preserve"> AC9-98000668    10.Epm12M</w:t>
            </w:r>
            <w:r>
              <w:rPr>
                <w:rFonts w:ascii="宋体" w:hAnsi="宋体" w:cs="宋体" w:hint="eastAsia"/>
                <w:szCs w:val="21"/>
              </w:rPr>
              <w:tab/>
              <w:t>AC9-98000570  11.Epm12M AC9-98000676   12.Epm12  AC9-98000580</w:t>
            </w:r>
          </w:p>
          <w:p w14:paraId="7A7B6274"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13.Epm12M    AC9-98000576  14.MEC-1000   AQ-3B198312  15.MEC-1000  AQ-3B198534  16.BeneView T5 CM-67149997</w:t>
            </w:r>
          </w:p>
          <w:p w14:paraId="6A7D0688"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17.BeneView T5 CM-67149998 18.BeneView T5 CM-67149999  19.BeneView T5 CM-67150000 20.BeneView T5</w:t>
            </w:r>
            <w:r>
              <w:rPr>
                <w:rFonts w:ascii="宋体" w:hAnsi="宋体" w:cs="宋体" w:hint="eastAsia"/>
                <w:szCs w:val="21"/>
              </w:rPr>
              <w:tab/>
              <w:t>CM-67150001</w:t>
            </w:r>
          </w:p>
          <w:p w14:paraId="59707C20"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21.BeneView T1 FB-67014491 22.BeneView T1 FB-67014501  23.MEC-1000</w:t>
            </w:r>
            <w:r>
              <w:rPr>
                <w:rFonts w:ascii="宋体" w:hAnsi="宋体" w:cs="宋体" w:hint="eastAsia"/>
                <w:szCs w:val="21"/>
              </w:rPr>
              <w:tab/>
              <w:t>AQ-37193063   24.MEC-1000</w:t>
            </w:r>
            <w:r>
              <w:rPr>
                <w:rFonts w:ascii="宋体" w:hAnsi="宋体" w:cs="宋体" w:hint="eastAsia"/>
                <w:szCs w:val="21"/>
              </w:rPr>
              <w:tab/>
              <w:t xml:space="preserve">    AQ-37193107</w:t>
            </w:r>
          </w:p>
          <w:p w14:paraId="4B56C6F8"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25.MEC-1000</w:t>
            </w:r>
            <w:r>
              <w:rPr>
                <w:rFonts w:ascii="宋体" w:hAnsi="宋体" w:cs="宋体" w:hint="eastAsia"/>
                <w:szCs w:val="21"/>
              </w:rPr>
              <w:tab/>
              <w:t>AQ-37193168    26.MEC-1000</w:t>
            </w:r>
            <w:r>
              <w:rPr>
                <w:rFonts w:ascii="宋体" w:hAnsi="宋体" w:cs="宋体" w:hint="eastAsia"/>
                <w:szCs w:val="21"/>
              </w:rPr>
              <w:tab/>
              <w:t>AQ-37193130    27.BeneView T1 FB-43005157 28.BeneView T8    CF-46123186</w:t>
            </w:r>
          </w:p>
          <w:p w14:paraId="5B1BEEC9"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29.BeneView T8 CF-46123187 30.BeneView T8 CF-46123189  31.BeneView T8 CF-4A124509 32.BeneView T8</w:t>
            </w:r>
            <w:r>
              <w:rPr>
                <w:rFonts w:ascii="宋体" w:hAnsi="宋体" w:cs="宋体" w:hint="eastAsia"/>
                <w:szCs w:val="21"/>
              </w:rPr>
              <w:tab/>
              <w:t>CF-4A124510</w:t>
            </w:r>
          </w:p>
          <w:p w14:paraId="59A474ED"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33.BeneView T8</w:t>
            </w:r>
            <w:r>
              <w:rPr>
                <w:rFonts w:ascii="宋体" w:hAnsi="宋体" w:cs="宋体" w:hint="eastAsia"/>
                <w:szCs w:val="21"/>
              </w:rPr>
              <w:tab/>
              <w:t>CF-6713006034.BeneView T8 CF-67130066  35.iMEC10</w:t>
            </w:r>
            <w:r>
              <w:rPr>
                <w:rFonts w:ascii="宋体" w:hAnsi="宋体" w:cs="宋体" w:hint="eastAsia"/>
                <w:szCs w:val="21"/>
              </w:rPr>
              <w:tab/>
              <w:t xml:space="preserve">  EX-68037539 36.iMEC10</w:t>
            </w:r>
            <w:r>
              <w:rPr>
                <w:rFonts w:ascii="宋体" w:hAnsi="宋体" w:cs="宋体" w:hint="eastAsia"/>
                <w:szCs w:val="21"/>
              </w:rPr>
              <w:tab/>
              <w:t xml:space="preserve">        EX-68037544</w:t>
            </w:r>
          </w:p>
          <w:p w14:paraId="1526951F"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37.MEC-1000</w:t>
            </w:r>
            <w:r>
              <w:rPr>
                <w:rFonts w:ascii="宋体" w:hAnsi="宋体" w:cs="宋体" w:hint="eastAsia"/>
                <w:szCs w:val="21"/>
              </w:rPr>
              <w:tab/>
              <w:t xml:space="preserve">   AQ-75100402 38.MEC-1000 </w:t>
            </w:r>
            <w:r>
              <w:rPr>
                <w:rFonts w:ascii="宋体" w:hAnsi="宋体" w:cs="宋体" w:hint="eastAsia"/>
                <w:szCs w:val="21"/>
              </w:rPr>
              <w:tab/>
              <w:t xml:space="preserve"> AQ-75100424   39.MEC-1000</w:t>
            </w:r>
            <w:r>
              <w:rPr>
                <w:rFonts w:ascii="宋体" w:hAnsi="宋体" w:cs="宋体" w:hint="eastAsia"/>
                <w:szCs w:val="21"/>
              </w:rPr>
              <w:tab/>
              <w:t>AQ-75100453   40.MEC-1000</w:t>
            </w:r>
            <w:r>
              <w:rPr>
                <w:rFonts w:ascii="宋体" w:hAnsi="宋体" w:cs="宋体" w:hint="eastAsia"/>
                <w:szCs w:val="21"/>
              </w:rPr>
              <w:tab/>
              <w:t xml:space="preserve">    AQ-3A197272</w:t>
            </w:r>
          </w:p>
          <w:p w14:paraId="043384C2"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41.MEC-1000    AQ-3A197340 42.MEC-1000</w:t>
            </w:r>
            <w:r>
              <w:rPr>
                <w:rFonts w:ascii="宋体" w:hAnsi="宋体" w:cs="宋体" w:hint="eastAsia"/>
                <w:szCs w:val="21"/>
              </w:rPr>
              <w:tab/>
              <w:t xml:space="preserve"> AQ-3A197301   43.MEC-1000</w:t>
            </w:r>
            <w:r>
              <w:rPr>
                <w:rFonts w:ascii="宋体" w:hAnsi="宋体" w:cs="宋体" w:hint="eastAsia"/>
                <w:szCs w:val="21"/>
              </w:rPr>
              <w:tab/>
              <w:t>AQ-3A197252   44.MEC-1000</w:t>
            </w:r>
            <w:r>
              <w:rPr>
                <w:rFonts w:ascii="宋体" w:hAnsi="宋体" w:cs="宋体" w:hint="eastAsia"/>
                <w:szCs w:val="21"/>
              </w:rPr>
              <w:tab/>
              <w:t xml:space="preserve">    AQ-3A197452</w:t>
            </w:r>
          </w:p>
          <w:p w14:paraId="4778A652"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45.MEC-1000</w:t>
            </w:r>
            <w:r>
              <w:rPr>
                <w:rFonts w:ascii="宋体" w:hAnsi="宋体" w:cs="宋体" w:hint="eastAsia"/>
                <w:szCs w:val="21"/>
              </w:rPr>
              <w:tab/>
              <w:t xml:space="preserve">   AQ-3A197289 46.iMEC10  </w:t>
            </w:r>
            <w:r>
              <w:rPr>
                <w:rFonts w:ascii="宋体" w:hAnsi="宋体" w:cs="宋体" w:hint="eastAsia"/>
                <w:szCs w:val="21"/>
              </w:rPr>
              <w:tab/>
              <w:t xml:space="preserve"> EX-7A049723   47.iMEC10</w:t>
            </w:r>
            <w:r>
              <w:rPr>
                <w:rFonts w:ascii="宋体" w:hAnsi="宋体" w:cs="宋体" w:hint="eastAsia"/>
                <w:szCs w:val="21"/>
              </w:rPr>
              <w:tab/>
              <w:t xml:space="preserve"> EX-7A049745  48.iMEC10</w:t>
            </w:r>
            <w:r>
              <w:rPr>
                <w:rFonts w:ascii="宋体" w:hAnsi="宋体" w:cs="宋体" w:hint="eastAsia"/>
                <w:szCs w:val="21"/>
              </w:rPr>
              <w:tab/>
              <w:t xml:space="preserve">        EX-7A049749</w:t>
            </w:r>
          </w:p>
          <w:p w14:paraId="7A917931"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49.iMEC10      EX-65035114 50.iMEC10     EX-66035385   51.iMEC10</w:t>
            </w:r>
            <w:r>
              <w:rPr>
                <w:rFonts w:ascii="宋体" w:hAnsi="宋体" w:cs="宋体" w:hint="eastAsia"/>
                <w:szCs w:val="21"/>
              </w:rPr>
              <w:tab/>
              <w:t xml:space="preserve"> EX-68037570  52.MEC-1000</w:t>
            </w:r>
            <w:r>
              <w:rPr>
                <w:rFonts w:ascii="宋体" w:hAnsi="宋体" w:cs="宋体" w:hint="eastAsia"/>
                <w:szCs w:val="21"/>
              </w:rPr>
              <w:tab/>
              <w:t xml:space="preserve">    AQ-15154148</w:t>
            </w:r>
          </w:p>
          <w:p w14:paraId="39E35219"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 xml:space="preserve">53.MEC-1000    AQ-15154145 54.iMEC10 </w:t>
            </w:r>
            <w:r>
              <w:rPr>
                <w:rFonts w:ascii="宋体" w:hAnsi="宋体" w:cs="宋体" w:hint="eastAsia"/>
                <w:szCs w:val="21"/>
              </w:rPr>
              <w:tab/>
              <w:t xml:space="preserve"> EX-7A049750   55.MEC-1000   AQ-84110840  56.MEC-1000</w:t>
            </w:r>
            <w:r>
              <w:rPr>
                <w:rFonts w:ascii="宋体" w:hAnsi="宋体" w:cs="宋体" w:hint="eastAsia"/>
                <w:szCs w:val="21"/>
              </w:rPr>
              <w:tab/>
              <w:t xml:space="preserve">    AQ-75100396</w:t>
            </w:r>
          </w:p>
          <w:p w14:paraId="60D16850"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57.MEC-1000</w:t>
            </w:r>
            <w:r>
              <w:rPr>
                <w:rFonts w:ascii="宋体" w:hAnsi="宋体" w:cs="宋体" w:hint="eastAsia"/>
                <w:szCs w:val="21"/>
              </w:rPr>
              <w:tab/>
              <w:t xml:space="preserve">   AQ-75100412 58.MEC-1000 </w:t>
            </w:r>
            <w:r>
              <w:rPr>
                <w:rFonts w:ascii="宋体" w:hAnsi="宋体" w:cs="宋体" w:hint="eastAsia"/>
                <w:szCs w:val="21"/>
              </w:rPr>
              <w:tab/>
              <w:t xml:space="preserve"> AQ-16156944   59.MEC-1000</w:t>
            </w:r>
            <w:r>
              <w:rPr>
                <w:rFonts w:ascii="宋体" w:hAnsi="宋体" w:cs="宋体" w:hint="eastAsia"/>
                <w:szCs w:val="21"/>
              </w:rPr>
              <w:tab/>
              <w:t xml:space="preserve"> AQ-16156901  60.iMEC10 </w:t>
            </w:r>
            <w:r>
              <w:rPr>
                <w:rFonts w:ascii="宋体" w:hAnsi="宋体" w:cs="宋体" w:hint="eastAsia"/>
                <w:szCs w:val="21"/>
              </w:rPr>
              <w:tab/>
              <w:t xml:space="preserve">    EX-68037569</w:t>
            </w:r>
          </w:p>
          <w:p w14:paraId="5C9BC018"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 xml:space="preserve">61.iMEC10      EX-68037538 62.PM-8000 </w:t>
            </w:r>
            <w:r>
              <w:rPr>
                <w:rFonts w:ascii="宋体" w:hAnsi="宋体" w:cs="宋体" w:hint="eastAsia"/>
                <w:szCs w:val="21"/>
              </w:rPr>
              <w:tab/>
              <w:t xml:space="preserve"> AA-0A132026   63.PM-8000 </w:t>
            </w:r>
            <w:r>
              <w:rPr>
                <w:rFonts w:ascii="宋体" w:hAnsi="宋体" w:cs="宋体" w:hint="eastAsia"/>
                <w:szCs w:val="21"/>
              </w:rPr>
              <w:tab/>
              <w:t xml:space="preserve"> AA-0A131929  64.MEC-1000</w:t>
            </w:r>
            <w:r>
              <w:rPr>
                <w:rFonts w:ascii="宋体" w:hAnsi="宋体" w:cs="宋体" w:hint="eastAsia"/>
                <w:szCs w:val="21"/>
              </w:rPr>
              <w:tab/>
              <w:t xml:space="preserve">    AQ-36192049</w:t>
            </w:r>
          </w:p>
          <w:p w14:paraId="5E253C4C"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65.MEC-1000</w:t>
            </w:r>
            <w:r>
              <w:rPr>
                <w:rFonts w:ascii="宋体" w:hAnsi="宋体" w:cs="宋体" w:hint="eastAsia"/>
                <w:szCs w:val="21"/>
              </w:rPr>
              <w:tab/>
              <w:t xml:space="preserve">   AQ-36192059 66.MEC-1000</w:t>
            </w:r>
            <w:r>
              <w:rPr>
                <w:rFonts w:ascii="宋体" w:hAnsi="宋体" w:cs="宋体" w:hint="eastAsia"/>
                <w:szCs w:val="21"/>
              </w:rPr>
              <w:tab/>
              <w:t xml:space="preserve"> AQ-36192063   67.BeneView T FCA23000142  68.BeneView T6</w:t>
            </w:r>
            <w:r>
              <w:rPr>
                <w:rFonts w:ascii="宋体" w:hAnsi="宋体" w:cs="宋体" w:hint="eastAsia"/>
                <w:szCs w:val="21"/>
              </w:rPr>
              <w:tab/>
              <w:t>CG-22101951</w:t>
            </w:r>
          </w:p>
          <w:p w14:paraId="558718CF"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69.BeneView T6 CG-22101966 70.BeneView T6CG-23101998   71.BeneView T6CG-23102021  72.BeneView T6</w:t>
            </w:r>
            <w:r>
              <w:rPr>
                <w:rFonts w:ascii="宋体" w:hAnsi="宋体" w:cs="宋体" w:hint="eastAsia"/>
                <w:szCs w:val="21"/>
              </w:rPr>
              <w:tab/>
              <w:t>CG-23102018</w:t>
            </w:r>
          </w:p>
          <w:p w14:paraId="3ACF97F0"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73.BeneView T6 CG-22101949 74.BeneView T6CG-22101941   75.BeneView T6CG-22101955  76.BeneView T6</w:t>
            </w:r>
            <w:r>
              <w:rPr>
                <w:rFonts w:ascii="宋体" w:hAnsi="宋体" w:cs="宋体" w:hint="eastAsia"/>
                <w:szCs w:val="21"/>
              </w:rPr>
              <w:tab/>
              <w:t>CG-23101964</w:t>
            </w:r>
          </w:p>
          <w:p w14:paraId="4904AAC1"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77.BeneView T6 CG-23101993 78.BeneView T6 CG-23102004  79.BeneView T6CG-23102010  80.BeneView T6</w:t>
            </w:r>
            <w:r>
              <w:rPr>
                <w:rFonts w:ascii="宋体" w:hAnsi="宋体" w:cs="宋体" w:hint="eastAsia"/>
                <w:szCs w:val="21"/>
              </w:rPr>
              <w:tab/>
              <w:t>CG-22101971</w:t>
            </w:r>
          </w:p>
          <w:p w14:paraId="53177C6A"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81.BeneView T6CG-22101963  82.BeneView T6CG-23102000   83.BeneView T6CG-23102006  84.BeneView T6</w:t>
            </w:r>
            <w:r>
              <w:rPr>
                <w:rFonts w:ascii="宋体" w:hAnsi="宋体" w:cs="宋体" w:hint="eastAsia"/>
                <w:szCs w:val="21"/>
              </w:rPr>
              <w:tab/>
              <w:t>CG-22101973</w:t>
            </w:r>
          </w:p>
          <w:p w14:paraId="470CC13B" w14:textId="77777777" w:rsidR="004C5C1F" w:rsidRPr="00C1581D" w:rsidRDefault="004C5C1F" w:rsidP="004C5C1F">
            <w:pPr>
              <w:widowControl/>
              <w:jc w:val="left"/>
              <w:textAlignment w:val="bottom"/>
              <w:rPr>
                <w:rFonts w:ascii="宋体" w:hAnsi="宋体" w:cs="宋体"/>
                <w:szCs w:val="21"/>
              </w:rPr>
            </w:pPr>
          </w:p>
        </w:tc>
      </w:tr>
      <w:tr w:rsidR="004C5C1F" w14:paraId="6C86399C" w14:textId="77777777" w:rsidTr="004C5C1F">
        <w:trPr>
          <w:jc w:val="center"/>
        </w:trPr>
        <w:tc>
          <w:tcPr>
            <w:tcW w:w="534" w:type="dxa"/>
            <w:tcBorders>
              <w:top w:val="single" w:sz="4" w:space="0" w:color="000000"/>
              <w:bottom w:val="single" w:sz="4" w:space="0" w:color="000000"/>
              <w:right w:val="single" w:sz="4" w:space="0" w:color="000000"/>
            </w:tcBorders>
            <w:vAlign w:val="center"/>
          </w:tcPr>
          <w:p w14:paraId="5A0D4423" w14:textId="77777777" w:rsidR="004C5C1F" w:rsidRDefault="004C5C1F" w:rsidP="004C5C1F">
            <w:pPr>
              <w:jc w:val="center"/>
              <w:rPr>
                <w:b/>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9FBEA13" w14:textId="77777777" w:rsidR="004C5C1F" w:rsidRDefault="004C5C1F" w:rsidP="004C5C1F">
            <w:pPr>
              <w:jc w:val="center"/>
              <w:rPr>
                <w:rFonts w:ascii="宋体" w:hAnsi="宋体" w:cs="宋体"/>
                <w:b/>
                <w:bCs/>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04FC24D" w14:textId="77777777" w:rsidR="004C5C1F" w:rsidRDefault="004C5C1F" w:rsidP="004C5C1F">
            <w:pPr>
              <w:jc w:val="center"/>
              <w:rPr>
                <w:b/>
              </w:rPr>
            </w:pPr>
          </w:p>
        </w:tc>
        <w:tc>
          <w:tcPr>
            <w:tcW w:w="12049" w:type="dxa"/>
            <w:tcBorders>
              <w:top w:val="single" w:sz="4" w:space="0" w:color="000000"/>
              <w:left w:val="single" w:sz="4" w:space="0" w:color="000000"/>
              <w:bottom w:val="single" w:sz="4" w:space="0" w:color="000000"/>
            </w:tcBorders>
            <w:vAlign w:val="center"/>
          </w:tcPr>
          <w:p w14:paraId="6EDDF749"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85.BeneView T6CG-23101987  86.BeneView T6CG-23102007   87.BeneView T6CG-22101950  88.BeneView T6</w:t>
            </w:r>
            <w:r>
              <w:rPr>
                <w:rFonts w:ascii="宋体" w:hAnsi="宋体" w:cs="宋体" w:hint="eastAsia"/>
                <w:szCs w:val="21"/>
              </w:rPr>
              <w:tab/>
              <w:t>CG-23102023</w:t>
            </w:r>
          </w:p>
          <w:p w14:paraId="54649A43"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89.BeneView T6CG-22101968  90.BeneView T6CG-22101948   91.BeneView T6CG-22101943  92.BeneView T6</w:t>
            </w:r>
            <w:r>
              <w:rPr>
                <w:rFonts w:ascii="宋体" w:hAnsi="宋体" w:cs="宋体" w:hint="eastAsia"/>
                <w:szCs w:val="21"/>
              </w:rPr>
              <w:tab/>
              <w:t>CG-23101990</w:t>
            </w:r>
          </w:p>
          <w:p w14:paraId="327EE82A"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93.BeneView T6CG-26102217  94.PM-8000</w:t>
            </w:r>
            <w:r>
              <w:rPr>
                <w:rFonts w:ascii="宋体" w:hAnsi="宋体" w:cs="宋体" w:hint="eastAsia"/>
                <w:szCs w:val="21"/>
              </w:rPr>
              <w:tab/>
              <w:t>AA-95116445    95.MEC-1000</w:t>
            </w:r>
            <w:r>
              <w:rPr>
                <w:rFonts w:ascii="宋体" w:hAnsi="宋体" w:cs="宋体" w:hint="eastAsia"/>
                <w:szCs w:val="21"/>
              </w:rPr>
              <w:tab/>
              <w:t>A Q-04138741  96.MEC-1000</w:t>
            </w:r>
            <w:r>
              <w:rPr>
                <w:rFonts w:ascii="宋体" w:hAnsi="宋体" w:cs="宋体" w:hint="eastAsia"/>
                <w:szCs w:val="21"/>
              </w:rPr>
              <w:tab/>
              <w:t xml:space="preserve">    AQ-06141770</w:t>
            </w:r>
          </w:p>
          <w:p w14:paraId="499D5558"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97.MEC-1000</w:t>
            </w:r>
            <w:r>
              <w:rPr>
                <w:rFonts w:ascii="宋体" w:hAnsi="宋体" w:cs="宋体" w:hint="eastAsia"/>
                <w:szCs w:val="21"/>
              </w:rPr>
              <w:tab/>
              <w:t xml:space="preserve">  AQ-31182769  98.MEC-1000</w:t>
            </w:r>
            <w:r>
              <w:rPr>
                <w:rFonts w:ascii="宋体" w:hAnsi="宋体" w:cs="宋体" w:hint="eastAsia"/>
                <w:szCs w:val="21"/>
              </w:rPr>
              <w:tab/>
              <w:t>AQ-31182806    99.MEC-1000</w:t>
            </w:r>
            <w:r>
              <w:rPr>
                <w:rFonts w:ascii="宋体" w:hAnsi="宋体" w:cs="宋体" w:hint="eastAsia"/>
                <w:szCs w:val="21"/>
              </w:rPr>
              <w:tab/>
              <w:t>AQ-28177311   100.MEC-1000</w:t>
            </w:r>
            <w:r>
              <w:rPr>
                <w:rFonts w:ascii="宋体" w:hAnsi="宋体" w:cs="宋体" w:hint="eastAsia"/>
                <w:szCs w:val="21"/>
              </w:rPr>
              <w:tab/>
              <w:t xml:space="preserve">    AQ-28177278</w:t>
            </w:r>
          </w:p>
          <w:p w14:paraId="33DFF2C0"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101.MEC-1000  AQ-28177293  102.MEC-1000</w:t>
            </w:r>
            <w:r>
              <w:rPr>
                <w:rFonts w:ascii="宋体" w:hAnsi="宋体" w:cs="宋体" w:hint="eastAsia"/>
                <w:szCs w:val="21"/>
              </w:rPr>
              <w:tab/>
              <w:t>AQ-28177287   103.MEC-1000</w:t>
            </w:r>
            <w:r>
              <w:rPr>
                <w:rFonts w:ascii="宋体" w:hAnsi="宋体" w:cs="宋体" w:hint="eastAsia"/>
                <w:szCs w:val="21"/>
              </w:rPr>
              <w:tab/>
              <w:t>AQ-28177280   104.MEC-1000</w:t>
            </w:r>
            <w:r>
              <w:rPr>
                <w:rFonts w:ascii="宋体" w:hAnsi="宋体" w:cs="宋体" w:hint="eastAsia"/>
                <w:szCs w:val="21"/>
              </w:rPr>
              <w:tab/>
              <w:t xml:space="preserve">    AQ-28177289</w:t>
            </w:r>
          </w:p>
          <w:p w14:paraId="31708B2A"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105.MEC-1000  AQ-28177290  106.MEC-1000</w:t>
            </w:r>
            <w:r>
              <w:rPr>
                <w:rFonts w:ascii="宋体" w:hAnsi="宋体" w:cs="宋体" w:hint="eastAsia"/>
                <w:szCs w:val="21"/>
              </w:rPr>
              <w:tab/>
              <w:t>AQ-28177277   107.MEC-1000</w:t>
            </w:r>
            <w:r>
              <w:rPr>
                <w:rFonts w:ascii="宋体" w:hAnsi="宋体" w:cs="宋体" w:hint="eastAsia"/>
                <w:szCs w:val="21"/>
              </w:rPr>
              <w:tab/>
              <w:t>AQ-28177360   108.MEC-1000</w:t>
            </w:r>
            <w:r>
              <w:rPr>
                <w:rFonts w:ascii="宋体" w:hAnsi="宋体" w:cs="宋体" w:hint="eastAsia"/>
                <w:szCs w:val="21"/>
              </w:rPr>
              <w:tab/>
              <w:t xml:space="preserve">    AQ-28177869</w:t>
            </w:r>
          </w:p>
          <w:p w14:paraId="459794D0"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109.MEC-1000  AQ-28177839  110.MEC-1000</w:t>
            </w:r>
            <w:r>
              <w:rPr>
                <w:rFonts w:ascii="宋体" w:hAnsi="宋体" w:cs="宋体" w:hint="eastAsia"/>
                <w:szCs w:val="21"/>
              </w:rPr>
              <w:tab/>
              <w:t>AQ-28177698   111.MEC-1000</w:t>
            </w:r>
            <w:r>
              <w:rPr>
                <w:rFonts w:ascii="宋体" w:hAnsi="宋体" w:cs="宋体" w:hint="eastAsia"/>
                <w:szCs w:val="21"/>
              </w:rPr>
              <w:tab/>
              <w:t>AQ-28177930   112.MEC-1000</w:t>
            </w:r>
            <w:r>
              <w:rPr>
                <w:rFonts w:ascii="宋体" w:hAnsi="宋体" w:cs="宋体" w:hint="eastAsia"/>
                <w:szCs w:val="21"/>
              </w:rPr>
              <w:tab/>
              <w:t xml:space="preserve">    AQ-28177856</w:t>
            </w:r>
          </w:p>
          <w:p w14:paraId="6334BF22"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113.MEC-1000  AQ-28177778  114.MEC-1000</w:t>
            </w:r>
            <w:r>
              <w:rPr>
                <w:rFonts w:ascii="宋体" w:hAnsi="宋体" w:cs="宋体" w:hint="eastAsia"/>
                <w:szCs w:val="21"/>
              </w:rPr>
              <w:tab/>
              <w:t>AQ-28177863   115.MEC-1000</w:t>
            </w:r>
            <w:r>
              <w:rPr>
                <w:rFonts w:ascii="宋体" w:hAnsi="宋体" w:cs="宋体" w:hint="eastAsia"/>
                <w:szCs w:val="21"/>
              </w:rPr>
              <w:tab/>
              <w:t>AQ-28177811   116.MEC-1000</w:t>
            </w:r>
            <w:r>
              <w:rPr>
                <w:rFonts w:ascii="宋体" w:hAnsi="宋体" w:cs="宋体" w:hint="eastAsia"/>
                <w:szCs w:val="21"/>
              </w:rPr>
              <w:tab/>
              <w:t xml:space="preserve">    AQ-28177899</w:t>
            </w:r>
          </w:p>
          <w:p w14:paraId="799577CE"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117.MEC-1000  AQ-28177869  118.MEC-1000</w:t>
            </w:r>
            <w:r>
              <w:rPr>
                <w:rFonts w:ascii="宋体" w:hAnsi="宋体" w:cs="宋体" w:hint="eastAsia"/>
                <w:szCs w:val="21"/>
              </w:rPr>
              <w:tab/>
              <w:t>AQ-28177830   119.MEC-1000</w:t>
            </w:r>
            <w:r>
              <w:rPr>
                <w:rFonts w:ascii="宋体" w:hAnsi="宋体" w:cs="宋体" w:hint="eastAsia"/>
                <w:szCs w:val="21"/>
              </w:rPr>
              <w:tab/>
              <w:t>AQ-29178114   120.MEC-1000</w:t>
            </w:r>
            <w:r>
              <w:rPr>
                <w:rFonts w:ascii="宋体" w:hAnsi="宋体" w:cs="宋体" w:hint="eastAsia"/>
                <w:szCs w:val="21"/>
              </w:rPr>
              <w:tab/>
              <w:t xml:space="preserve">    AQ-28177871</w:t>
            </w:r>
          </w:p>
          <w:p w14:paraId="76220EB9"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121.MEC-1000 AQ-28177858  122.PM-8000</w:t>
            </w:r>
            <w:r>
              <w:rPr>
                <w:rFonts w:ascii="宋体" w:hAnsi="宋体" w:cs="宋体" w:hint="eastAsia"/>
                <w:szCs w:val="21"/>
              </w:rPr>
              <w:tab/>
              <w:t>AA53-6308QR  123.MEC-1000</w:t>
            </w:r>
            <w:r>
              <w:rPr>
                <w:rFonts w:ascii="宋体" w:hAnsi="宋体" w:cs="宋体" w:hint="eastAsia"/>
                <w:szCs w:val="21"/>
              </w:rPr>
              <w:tab/>
              <w:t>AQ-28177881   124.MEC-1000</w:t>
            </w:r>
            <w:r>
              <w:rPr>
                <w:rFonts w:ascii="宋体" w:hAnsi="宋体" w:cs="宋体" w:hint="eastAsia"/>
                <w:szCs w:val="21"/>
              </w:rPr>
              <w:tab/>
              <w:t xml:space="preserve">   AQ-06141970</w:t>
            </w:r>
          </w:p>
          <w:p w14:paraId="139BB6D6"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125.MEC-1000 AQ-31182723  126.MEC-1000</w:t>
            </w:r>
            <w:r>
              <w:rPr>
                <w:rFonts w:ascii="宋体" w:hAnsi="宋体" w:cs="宋体" w:hint="eastAsia"/>
                <w:szCs w:val="21"/>
              </w:rPr>
              <w:tab/>
              <w:t>AQ-31182764  127.MEC-1000</w:t>
            </w:r>
            <w:r>
              <w:rPr>
                <w:rFonts w:ascii="宋体" w:hAnsi="宋体" w:cs="宋体" w:hint="eastAsia"/>
                <w:szCs w:val="21"/>
              </w:rPr>
              <w:tab/>
              <w:t>AQ-31182732   128.BeneVision N1 AA3-95007043</w:t>
            </w:r>
          </w:p>
          <w:p w14:paraId="57C1EB4F"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129.PM-9000</w:t>
            </w:r>
            <w:r>
              <w:rPr>
                <w:rFonts w:ascii="宋体" w:hAnsi="宋体" w:cs="宋体" w:hint="eastAsia"/>
                <w:szCs w:val="21"/>
              </w:rPr>
              <w:tab/>
              <w:t xml:space="preserve"> BX-78101962  130.PM-9000 </w:t>
            </w:r>
            <w:r>
              <w:rPr>
                <w:rFonts w:ascii="宋体" w:hAnsi="宋体" w:cs="宋体" w:hint="eastAsia"/>
                <w:szCs w:val="21"/>
              </w:rPr>
              <w:tab/>
              <w:t xml:space="preserve">BX-78102087  131.PM-9000 </w:t>
            </w:r>
            <w:r>
              <w:rPr>
                <w:rFonts w:ascii="宋体" w:hAnsi="宋体" w:cs="宋体" w:hint="eastAsia"/>
                <w:szCs w:val="21"/>
              </w:rPr>
              <w:tab/>
              <w:t xml:space="preserve">BX-78102029   132.PM-9000 </w:t>
            </w:r>
            <w:r>
              <w:rPr>
                <w:rFonts w:ascii="宋体" w:hAnsi="宋体" w:cs="宋体" w:hint="eastAsia"/>
                <w:szCs w:val="21"/>
              </w:rPr>
              <w:tab/>
              <w:t xml:space="preserve">  BX-78102128</w:t>
            </w:r>
          </w:p>
          <w:p w14:paraId="456D1F0C"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 xml:space="preserve">133.PM-9000  BX-78102301  134.iPM10  </w:t>
            </w:r>
            <w:r>
              <w:rPr>
                <w:rFonts w:ascii="宋体" w:hAnsi="宋体" w:cs="宋体" w:hint="eastAsia"/>
                <w:szCs w:val="21"/>
              </w:rPr>
              <w:tab/>
              <w:t xml:space="preserve">FG-42011251  135.iPM10  </w:t>
            </w:r>
            <w:r>
              <w:rPr>
                <w:rFonts w:ascii="宋体" w:hAnsi="宋体" w:cs="宋体" w:hint="eastAsia"/>
                <w:szCs w:val="21"/>
              </w:rPr>
              <w:tab/>
              <w:t xml:space="preserve">FG-42011457   136.iPM10  </w:t>
            </w:r>
            <w:r>
              <w:rPr>
                <w:rFonts w:ascii="宋体" w:hAnsi="宋体" w:cs="宋体" w:hint="eastAsia"/>
                <w:szCs w:val="21"/>
              </w:rPr>
              <w:tab/>
              <w:t xml:space="preserve">  FG-42011245</w:t>
            </w:r>
          </w:p>
          <w:p w14:paraId="064CF80A"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137.iMEC10</w:t>
            </w:r>
            <w:r>
              <w:rPr>
                <w:rFonts w:ascii="宋体" w:hAnsi="宋体" w:cs="宋体" w:hint="eastAsia"/>
                <w:szCs w:val="21"/>
              </w:rPr>
              <w:tab/>
              <w:t xml:space="preserve"> EX-4301567  138.iMEC10 </w:t>
            </w:r>
            <w:r>
              <w:rPr>
                <w:rFonts w:ascii="宋体" w:hAnsi="宋体" w:cs="宋体" w:hint="eastAsia"/>
                <w:szCs w:val="21"/>
              </w:rPr>
              <w:tab/>
              <w:t xml:space="preserve">EX-43015667  139.iMEC10 </w:t>
            </w:r>
            <w:r>
              <w:rPr>
                <w:rFonts w:ascii="宋体" w:hAnsi="宋体" w:cs="宋体" w:hint="eastAsia"/>
                <w:szCs w:val="21"/>
              </w:rPr>
              <w:tab/>
              <w:t xml:space="preserve">EX-43015673   140.iMEC10 </w:t>
            </w:r>
            <w:r>
              <w:rPr>
                <w:rFonts w:ascii="宋体" w:hAnsi="宋体" w:cs="宋体" w:hint="eastAsia"/>
                <w:szCs w:val="21"/>
              </w:rPr>
              <w:tab/>
              <w:t xml:space="preserve">  EX-43015648</w:t>
            </w:r>
          </w:p>
          <w:p w14:paraId="51D44198"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 xml:space="preserve">141.iMEC10 </w:t>
            </w:r>
            <w:r>
              <w:rPr>
                <w:rFonts w:ascii="宋体" w:hAnsi="宋体" w:cs="宋体" w:hint="eastAsia"/>
                <w:szCs w:val="21"/>
              </w:rPr>
              <w:tab/>
              <w:t xml:space="preserve"> EX-43015625 142.iMEC10 </w:t>
            </w:r>
            <w:r>
              <w:rPr>
                <w:rFonts w:ascii="宋体" w:hAnsi="宋体" w:cs="宋体" w:hint="eastAsia"/>
                <w:szCs w:val="21"/>
              </w:rPr>
              <w:tab/>
              <w:t xml:space="preserve">EX-3C013111  143.iMEC10 </w:t>
            </w:r>
            <w:r>
              <w:rPr>
                <w:rFonts w:ascii="宋体" w:hAnsi="宋体" w:cs="宋体" w:hint="eastAsia"/>
                <w:szCs w:val="21"/>
              </w:rPr>
              <w:tab/>
              <w:t xml:space="preserve">EX-3C013187   144.iMEC10 </w:t>
            </w:r>
            <w:r>
              <w:rPr>
                <w:rFonts w:ascii="宋体" w:hAnsi="宋体" w:cs="宋体" w:hint="eastAsia"/>
                <w:szCs w:val="21"/>
              </w:rPr>
              <w:tab/>
              <w:t xml:space="preserve">  EX-43015663</w:t>
            </w:r>
          </w:p>
          <w:p w14:paraId="56E53344"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 xml:space="preserve">145.iPM10  </w:t>
            </w:r>
            <w:r>
              <w:rPr>
                <w:rFonts w:ascii="宋体" w:hAnsi="宋体" w:cs="宋体" w:hint="eastAsia"/>
                <w:szCs w:val="21"/>
              </w:rPr>
              <w:tab/>
              <w:t xml:space="preserve"> FG-42011280 146.iPM10  </w:t>
            </w:r>
            <w:r>
              <w:rPr>
                <w:rFonts w:ascii="宋体" w:hAnsi="宋体" w:cs="宋体" w:hint="eastAsia"/>
                <w:szCs w:val="21"/>
              </w:rPr>
              <w:tab/>
              <w:t xml:space="preserve">FG-42011254  147.iMEC10 </w:t>
            </w:r>
            <w:r>
              <w:rPr>
                <w:rFonts w:ascii="宋体" w:hAnsi="宋体" w:cs="宋体" w:hint="eastAsia"/>
                <w:szCs w:val="21"/>
              </w:rPr>
              <w:tab/>
              <w:t xml:space="preserve">EX-43015199   148.iMEC10 </w:t>
            </w:r>
            <w:r>
              <w:rPr>
                <w:rFonts w:ascii="宋体" w:hAnsi="宋体" w:cs="宋体" w:hint="eastAsia"/>
                <w:szCs w:val="21"/>
              </w:rPr>
              <w:tab/>
              <w:t xml:space="preserve">  EX-43015641</w:t>
            </w:r>
          </w:p>
          <w:p w14:paraId="31ECA9BF" w14:textId="77777777" w:rsidR="004C5C1F" w:rsidRDefault="004C5C1F" w:rsidP="004C5C1F">
            <w:pPr>
              <w:rPr>
                <w:rFonts w:ascii="宋体" w:hAnsi="宋体" w:cs="宋体"/>
                <w:szCs w:val="21"/>
              </w:rPr>
            </w:pPr>
            <w:r>
              <w:rPr>
                <w:rFonts w:ascii="宋体" w:hAnsi="宋体" w:cs="宋体" w:hint="eastAsia"/>
                <w:szCs w:val="21"/>
              </w:rPr>
              <w:t xml:space="preserve">149.iMEC10   EX-43015632 150.iMEC10 </w:t>
            </w:r>
            <w:r>
              <w:rPr>
                <w:rFonts w:ascii="宋体" w:hAnsi="宋体" w:cs="宋体" w:hint="eastAsia"/>
                <w:szCs w:val="21"/>
              </w:rPr>
              <w:tab/>
              <w:t xml:space="preserve">EX-43015680  151.iMEC10 </w:t>
            </w:r>
            <w:r>
              <w:rPr>
                <w:rFonts w:ascii="宋体" w:hAnsi="宋体" w:cs="宋体" w:hint="eastAsia"/>
                <w:szCs w:val="21"/>
              </w:rPr>
              <w:tab/>
              <w:t xml:space="preserve">EX-3C013096  152.iMEC10      EX-43015201  153.iMEC10 </w:t>
            </w:r>
            <w:r>
              <w:rPr>
                <w:rFonts w:ascii="宋体" w:hAnsi="宋体" w:cs="宋体" w:hint="eastAsia"/>
                <w:szCs w:val="21"/>
              </w:rPr>
              <w:tab/>
              <w:t xml:space="preserve"> EX-43015250 154.iMEC10 </w:t>
            </w:r>
            <w:r>
              <w:rPr>
                <w:rFonts w:ascii="宋体" w:hAnsi="宋体" w:cs="宋体" w:hint="eastAsia"/>
                <w:szCs w:val="21"/>
              </w:rPr>
              <w:tab/>
              <w:t>EX-43015092  155.PM-8000</w:t>
            </w:r>
            <w:r>
              <w:rPr>
                <w:rFonts w:ascii="宋体" w:hAnsi="宋体" w:cs="宋体" w:hint="eastAsia"/>
                <w:szCs w:val="21"/>
              </w:rPr>
              <w:tab/>
              <w:t>AA-0A131955   156.iPM10</w:t>
            </w:r>
            <w:r>
              <w:rPr>
                <w:rFonts w:ascii="宋体" w:hAnsi="宋体" w:cs="宋体" w:hint="eastAsia"/>
                <w:szCs w:val="21"/>
              </w:rPr>
              <w:tab/>
              <w:t xml:space="preserve">      FG-42011235</w:t>
            </w:r>
          </w:p>
          <w:p w14:paraId="5F38C965"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 xml:space="preserve">157.iMEC10 </w:t>
            </w:r>
            <w:r>
              <w:rPr>
                <w:rFonts w:ascii="宋体" w:hAnsi="宋体" w:cs="宋体" w:hint="eastAsia"/>
                <w:szCs w:val="21"/>
              </w:rPr>
              <w:tab/>
              <w:t xml:space="preserve"> EX-91065477 158.iMEC10 </w:t>
            </w:r>
            <w:r>
              <w:rPr>
                <w:rFonts w:ascii="宋体" w:hAnsi="宋体" w:cs="宋体" w:hint="eastAsia"/>
                <w:szCs w:val="21"/>
              </w:rPr>
              <w:tab/>
              <w:t xml:space="preserve">EX-91065475  159.iMEC10 </w:t>
            </w:r>
            <w:r>
              <w:rPr>
                <w:rFonts w:ascii="宋体" w:hAnsi="宋体" w:cs="宋体" w:hint="eastAsia"/>
                <w:szCs w:val="21"/>
              </w:rPr>
              <w:tab/>
              <w:t>EX-91065473   160.iMEC10      EX-91065472</w:t>
            </w:r>
          </w:p>
          <w:p w14:paraId="20930CB2"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 xml:space="preserve">161.iMEC10 </w:t>
            </w:r>
            <w:r>
              <w:rPr>
                <w:rFonts w:ascii="宋体" w:hAnsi="宋体" w:cs="宋体" w:hint="eastAsia"/>
                <w:szCs w:val="21"/>
              </w:rPr>
              <w:tab/>
              <w:t xml:space="preserve">EX-43015650  162.iMEC10 </w:t>
            </w:r>
            <w:r>
              <w:rPr>
                <w:rFonts w:ascii="宋体" w:hAnsi="宋体" w:cs="宋体" w:hint="eastAsia"/>
                <w:szCs w:val="21"/>
              </w:rPr>
              <w:tab/>
              <w:t xml:space="preserve">EX-3C013167  163.iMEC10 </w:t>
            </w:r>
            <w:r>
              <w:rPr>
                <w:rFonts w:ascii="宋体" w:hAnsi="宋体" w:cs="宋体" w:hint="eastAsia"/>
                <w:szCs w:val="21"/>
              </w:rPr>
              <w:tab/>
              <w:t xml:space="preserve">EX-3C013108   164.iMEC10 </w:t>
            </w:r>
            <w:r>
              <w:rPr>
                <w:rFonts w:ascii="宋体" w:hAnsi="宋体" w:cs="宋体" w:hint="eastAsia"/>
                <w:szCs w:val="21"/>
              </w:rPr>
              <w:tab/>
              <w:t xml:space="preserve">  EX-68037552</w:t>
            </w:r>
          </w:p>
          <w:p w14:paraId="445ADCCF"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 xml:space="preserve">165.iMEC10 </w:t>
            </w:r>
            <w:r>
              <w:rPr>
                <w:rFonts w:ascii="宋体" w:hAnsi="宋体" w:cs="宋体" w:hint="eastAsia"/>
                <w:szCs w:val="21"/>
              </w:rPr>
              <w:tab/>
              <w:t>EX-68037528  166.MEC-1000</w:t>
            </w:r>
            <w:r>
              <w:rPr>
                <w:rFonts w:ascii="宋体" w:hAnsi="宋体" w:cs="宋体" w:hint="eastAsia"/>
                <w:szCs w:val="21"/>
              </w:rPr>
              <w:tab/>
              <w:t>AQ-37193081  167.MEC-1000</w:t>
            </w:r>
            <w:r>
              <w:rPr>
                <w:rFonts w:ascii="宋体" w:hAnsi="宋体" w:cs="宋体" w:hint="eastAsia"/>
                <w:szCs w:val="21"/>
              </w:rPr>
              <w:tab/>
              <w:t>AQ-85112191   168.iMEC10</w:t>
            </w:r>
            <w:r>
              <w:rPr>
                <w:rFonts w:ascii="宋体" w:hAnsi="宋体" w:cs="宋体" w:hint="eastAsia"/>
                <w:szCs w:val="21"/>
              </w:rPr>
              <w:tab/>
              <w:t xml:space="preserve">  EX-79048756</w:t>
            </w:r>
          </w:p>
          <w:p w14:paraId="6CD5CA5D"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 xml:space="preserve">169.PM-9000 BX-78102242  170.PM-9000 </w:t>
            </w:r>
            <w:r>
              <w:rPr>
                <w:rFonts w:ascii="宋体" w:hAnsi="宋体" w:cs="宋体" w:hint="eastAsia"/>
                <w:szCs w:val="21"/>
              </w:rPr>
              <w:tab/>
              <w:t>BX-78101958  171.BeneViewT8</w:t>
            </w:r>
            <w:r>
              <w:rPr>
                <w:rFonts w:ascii="宋体" w:hAnsi="宋体" w:cs="宋体" w:hint="eastAsia"/>
                <w:szCs w:val="21"/>
              </w:rPr>
              <w:tab/>
              <w:t>CF-46123335   172.BeneViewT8  CF-47123378</w:t>
            </w:r>
          </w:p>
          <w:p w14:paraId="60C13178"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173.BeneViewT8CF-46123188174.BeneViewT8</w:t>
            </w:r>
            <w:r>
              <w:rPr>
                <w:rFonts w:ascii="宋体" w:hAnsi="宋体" w:cs="宋体" w:hint="eastAsia"/>
                <w:szCs w:val="21"/>
              </w:rPr>
              <w:tab/>
              <w:t>CF-61128630  175.BeneViewT8</w:t>
            </w:r>
            <w:r>
              <w:rPr>
                <w:rFonts w:ascii="宋体" w:hAnsi="宋体" w:cs="宋体" w:hint="eastAsia"/>
                <w:szCs w:val="21"/>
              </w:rPr>
              <w:tab/>
              <w:t>CF-61128619   176.BeneViewT8  CF-61128660</w:t>
            </w:r>
          </w:p>
          <w:p w14:paraId="6E93A0C8"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177.BeneViewT8CF-61128645178.BeneViewT8 CF-61128654  179.MEC-1000</w:t>
            </w:r>
            <w:r>
              <w:rPr>
                <w:rFonts w:ascii="宋体" w:hAnsi="宋体" w:cs="宋体" w:hint="eastAsia"/>
                <w:szCs w:val="21"/>
              </w:rPr>
              <w:tab/>
              <w:t>AQ-84110872   180.MEC-1000</w:t>
            </w:r>
            <w:r>
              <w:rPr>
                <w:rFonts w:ascii="宋体" w:hAnsi="宋体" w:cs="宋体" w:hint="eastAsia"/>
                <w:szCs w:val="21"/>
              </w:rPr>
              <w:tab/>
              <w:t xml:space="preserve">  AQ-85112190</w:t>
            </w:r>
          </w:p>
          <w:p w14:paraId="308C10D8"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 xml:space="preserve">181.iMEC10 </w:t>
            </w:r>
            <w:r>
              <w:rPr>
                <w:rFonts w:ascii="宋体" w:hAnsi="宋体" w:cs="宋体" w:hint="eastAsia"/>
                <w:szCs w:val="21"/>
              </w:rPr>
              <w:tab/>
              <w:t xml:space="preserve">EX-91065144  182.iMEC10 </w:t>
            </w:r>
            <w:r>
              <w:rPr>
                <w:rFonts w:ascii="宋体" w:hAnsi="宋体" w:cs="宋体" w:hint="eastAsia"/>
                <w:szCs w:val="21"/>
              </w:rPr>
              <w:tab/>
              <w:t xml:space="preserve">EX-91065471  183.iMEC10 </w:t>
            </w:r>
            <w:r>
              <w:rPr>
                <w:rFonts w:ascii="宋体" w:hAnsi="宋体" w:cs="宋体" w:hint="eastAsia"/>
                <w:szCs w:val="21"/>
              </w:rPr>
              <w:tab/>
              <w:t xml:space="preserve">EX-91065468   184.iMEC10 </w:t>
            </w:r>
            <w:r>
              <w:rPr>
                <w:rFonts w:ascii="宋体" w:hAnsi="宋体" w:cs="宋体" w:hint="eastAsia"/>
                <w:szCs w:val="21"/>
              </w:rPr>
              <w:tab/>
              <w:t xml:space="preserve">  EX-68037546</w:t>
            </w:r>
          </w:p>
          <w:p w14:paraId="086EEF6F"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 xml:space="preserve">185.iMEC10 </w:t>
            </w:r>
            <w:r>
              <w:rPr>
                <w:rFonts w:ascii="宋体" w:hAnsi="宋体" w:cs="宋体" w:hint="eastAsia"/>
                <w:szCs w:val="21"/>
              </w:rPr>
              <w:tab/>
              <w:t xml:space="preserve">EX-68037536  186.PM-8000 </w:t>
            </w:r>
            <w:r>
              <w:rPr>
                <w:rFonts w:ascii="宋体" w:hAnsi="宋体" w:cs="宋体" w:hint="eastAsia"/>
                <w:szCs w:val="21"/>
              </w:rPr>
              <w:tab/>
              <w:t xml:space="preserve">AA-16139332  187.PM-8000 </w:t>
            </w:r>
            <w:r>
              <w:rPr>
                <w:rFonts w:ascii="宋体" w:hAnsi="宋体" w:cs="宋体" w:hint="eastAsia"/>
                <w:szCs w:val="21"/>
              </w:rPr>
              <w:tab/>
              <w:t>AQ-16139338   188.MEC-1000    AQ-16156879</w:t>
            </w:r>
          </w:p>
          <w:p w14:paraId="22E43B4F"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lastRenderedPageBreak/>
              <w:t>189.MEC-1000 AQ-16156884 190.MEC-1000</w:t>
            </w:r>
            <w:r>
              <w:rPr>
                <w:rFonts w:ascii="宋体" w:hAnsi="宋体" w:cs="宋体" w:hint="eastAsia"/>
                <w:szCs w:val="21"/>
              </w:rPr>
              <w:tab/>
              <w:t>AQ-16156887  191.MEC-1000</w:t>
            </w:r>
            <w:r>
              <w:rPr>
                <w:rFonts w:ascii="宋体" w:hAnsi="宋体" w:cs="宋体" w:hint="eastAsia"/>
                <w:szCs w:val="21"/>
              </w:rPr>
              <w:tab/>
              <w:t xml:space="preserve">AQ-16156925   192.iMEC10 </w:t>
            </w:r>
            <w:r>
              <w:rPr>
                <w:rFonts w:ascii="宋体" w:hAnsi="宋体" w:cs="宋体" w:hint="eastAsia"/>
                <w:szCs w:val="21"/>
              </w:rPr>
              <w:tab/>
              <w:t xml:space="preserve">  EX-85057589</w:t>
            </w:r>
          </w:p>
          <w:p w14:paraId="28C41234"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 xml:space="preserve">193.iMEC10 </w:t>
            </w:r>
            <w:r>
              <w:rPr>
                <w:rFonts w:ascii="宋体" w:hAnsi="宋体" w:cs="宋体" w:hint="eastAsia"/>
                <w:szCs w:val="21"/>
              </w:rPr>
              <w:tab/>
              <w:t xml:space="preserve">EX-91065483  194.iMEC10 </w:t>
            </w:r>
            <w:r>
              <w:rPr>
                <w:rFonts w:ascii="宋体" w:hAnsi="宋体" w:cs="宋体" w:hint="eastAsia"/>
                <w:szCs w:val="21"/>
              </w:rPr>
              <w:tab/>
              <w:t xml:space="preserve">EX-91065482  195.iMEC10 </w:t>
            </w:r>
            <w:r>
              <w:rPr>
                <w:rFonts w:ascii="宋体" w:hAnsi="宋体" w:cs="宋体" w:hint="eastAsia"/>
                <w:szCs w:val="21"/>
              </w:rPr>
              <w:tab/>
              <w:t>EX-91065480   196.MEC-1000</w:t>
            </w:r>
            <w:r>
              <w:rPr>
                <w:rFonts w:ascii="宋体" w:hAnsi="宋体" w:cs="宋体" w:hint="eastAsia"/>
                <w:szCs w:val="21"/>
              </w:rPr>
              <w:tab/>
              <w:t xml:space="preserve">  AQ-75100390</w:t>
            </w:r>
          </w:p>
          <w:p w14:paraId="04FB19D4"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 xml:space="preserve">197.iPM10  </w:t>
            </w:r>
            <w:r>
              <w:rPr>
                <w:rFonts w:ascii="宋体" w:hAnsi="宋体" w:cs="宋体" w:hint="eastAsia"/>
                <w:szCs w:val="21"/>
              </w:rPr>
              <w:tab/>
              <w:t xml:space="preserve">FG-42011084  198.iPM10  </w:t>
            </w:r>
            <w:r>
              <w:rPr>
                <w:rFonts w:ascii="宋体" w:hAnsi="宋体" w:cs="宋体" w:hint="eastAsia"/>
                <w:szCs w:val="21"/>
              </w:rPr>
              <w:tab/>
              <w:t xml:space="preserve">FG-42011274  199.iMEC10 </w:t>
            </w:r>
            <w:r>
              <w:rPr>
                <w:rFonts w:ascii="宋体" w:hAnsi="宋体" w:cs="宋体" w:hint="eastAsia"/>
                <w:szCs w:val="21"/>
              </w:rPr>
              <w:tab/>
              <w:t xml:space="preserve">EX-3C013125   200.iMEC10 </w:t>
            </w:r>
            <w:r>
              <w:rPr>
                <w:rFonts w:ascii="宋体" w:hAnsi="宋体" w:cs="宋体" w:hint="eastAsia"/>
                <w:szCs w:val="21"/>
              </w:rPr>
              <w:tab/>
              <w:t xml:space="preserve">  EX-3C013163</w:t>
            </w:r>
          </w:p>
          <w:p w14:paraId="301A91B0"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 xml:space="preserve">201.iMEC10 </w:t>
            </w:r>
            <w:r>
              <w:rPr>
                <w:rFonts w:ascii="宋体" w:hAnsi="宋体" w:cs="宋体" w:hint="eastAsia"/>
                <w:szCs w:val="21"/>
              </w:rPr>
              <w:tab/>
              <w:t xml:space="preserve">EX-3C013103  202.iMEC10 </w:t>
            </w:r>
            <w:r>
              <w:rPr>
                <w:rFonts w:ascii="宋体" w:hAnsi="宋体" w:cs="宋体" w:hint="eastAsia"/>
                <w:szCs w:val="21"/>
              </w:rPr>
              <w:tab/>
              <w:t xml:space="preserve">EX-3C013112  203.iMEC10 </w:t>
            </w:r>
            <w:r>
              <w:rPr>
                <w:rFonts w:ascii="宋体" w:hAnsi="宋体" w:cs="宋体" w:hint="eastAsia"/>
                <w:szCs w:val="21"/>
              </w:rPr>
              <w:tab/>
              <w:t xml:space="preserve">EX-43015649   204.iMEC10 </w:t>
            </w:r>
            <w:r>
              <w:rPr>
                <w:rFonts w:ascii="宋体" w:hAnsi="宋体" w:cs="宋体" w:hint="eastAsia"/>
                <w:szCs w:val="21"/>
              </w:rPr>
              <w:tab/>
              <w:t xml:space="preserve">  EX-3C013142</w:t>
            </w:r>
          </w:p>
          <w:p w14:paraId="0653E535"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 xml:space="preserve">205.iMEC10 </w:t>
            </w:r>
            <w:r>
              <w:rPr>
                <w:rFonts w:ascii="宋体" w:hAnsi="宋体" w:cs="宋体" w:hint="eastAsia"/>
                <w:szCs w:val="21"/>
              </w:rPr>
              <w:tab/>
              <w:t xml:space="preserve">EX-3C013128  206.iMEC10 </w:t>
            </w:r>
            <w:r>
              <w:rPr>
                <w:rFonts w:ascii="宋体" w:hAnsi="宋体" w:cs="宋体" w:hint="eastAsia"/>
                <w:szCs w:val="21"/>
              </w:rPr>
              <w:tab/>
              <w:t xml:space="preserve">EX-43015205  207.iMEC10 </w:t>
            </w:r>
            <w:r>
              <w:rPr>
                <w:rFonts w:ascii="宋体" w:hAnsi="宋体" w:cs="宋体" w:hint="eastAsia"/>
                <w:szCs w:val="21"/>
              </w:rPr>
              <w:tab/>
              <w:t xml:space="preserve">EX-3C013126   208.iMEC10 </w:t>
            </w:r>
            <w:r>
              <w:rPr>
                <w:rFonts w:ascii="宋体" w:hAnsi="宋体" w:cs="宋体" w:hint="eastAsia"/>
                <w:szCs w:val="21"/>
              </w:rPr>
              <w:tab/>
              <w:t xml:space="preserve">  EX-43015050</w:t>
            </w:r>
          </w:p>
          <w:p w14:paraId="5B8CD4AE"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 xml:space="preserve">209.iMEC10 </w:t>
            </w:r>
            <w:r>
              <w:rPr>
                <w:rFonts w:ascii="宋体" w:hAnsi="宋体" w:cs="宋体" w:hint="eastAsia"/>
                <w:szCs w:val="21"/>
              </w:rPr>
              <w:tab/>
              <w:t xml:space="preserve">EX-43015041  210.iMEC10 </w:t>
            </w:r>
            <w:r>
              <w:rPr>
                <w:rFonts w:ascii="宋体" w:hAnsi="宋体" w:cs="宋体" w:hint="eastAsia"/>
                <w:szCs w:val="21"/>
              </w:rPr>
              <w:tab/>
              <w:t xml:space="preserve">EX-43015287  211.iMEC10 </w:t>
            </w:r>
            <w:r>
              <w:rPr>
                <w:rFonts w:ascii="宋体" w:hAnsi="宋体" w:cs="宋体" w:hint="eastAsia"/>
                <w:szCs w:val="21"/>
              </w:rPr>
              <w:tab/>
              <w:t xml:space="preserve">EX-43015326   212.iMEC10 </w:t>
            </w:r>
            <w:r>
              <w:rPr>
                <w:rFonts w:ascii="宋体" w:hAnsi="宋体" w:cs="宋体" w:hint="eastAsia"/>
                <w:szCs w:val="21"/>
              </w:rPr>
              <w:tab/>
              <w:t xml:space="preserve">  EX-3C013113</w:t>
            </w:r>
          </w:p>
          <w:p w14:paraId="44C7FA6B"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 xml:space="preserve">213.iMEC10 </w:t>
            </w:r>
            <w:r>
              <w:rPr>
                <w:rFonts w:ascii="宋体" w:hAnsi="宋体" w:cs="宋体" w:hint="eastAsia"/>
                <w:szCs w:val="21"/>
              </w:rPr>
              <w:tab/>
              <w:t xml:space="preserve">EX-43015660  214.iMEC10 </w:t>
            </w:r>
            <w:r>
              <w:rPr>
                <w:rFonts w:ascii="宋体" w:hAnsi="宋体" w:cs="宋体" w:hint="eastAsia"/>
                <w:szCs w:val="21"/>
              </w:rPr>
              <w:tab/>
              <w:t xml:space="preserve">EX-43015647  215.iPM10  </w:t>
            </w:r>
            <w:r>
              <w:rPr>
                <w:rFonts w:ascii="宋体" w:hAnsi="宋体" w:cs="宋体" w:hint="eastAsia"/>
                <w:szCs w:val="21"/>
              </w:rPr>
              <w:tab/>
              <w:t xml:space="preserve">FG-42012147   216.iPM10  </w:t>
            </w:r>
            <w:r>
              <w:rPr>
                <w:rFonts w:ascii="宋体" w:hAnsi="宋体" w:cs="宋体" w:hint="eastAsia"/>
                <w:szCs w:val="21"/>
              </w:rPr>
              <w:tab/>
              <w:t xml:space="preserve">  FG-42011298</w:t>
            </w:r>
          </w:p>
          <w:p w14:paraId="46DEA13B"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 xml:space="preserve">217.iPM10  </w:t>
            </w:r>
            <w:r>
              <w:rPr>
                <w:rFonts w:ascii="宋体" w:hAnsi="宋体" w:cs="宋体" w:hint="eastAsia"/>
                <w:szCs w:val="21"/>
              </w:rPr>
              <w:tab/>
              <w:t xml:space="preserve">FG-42011232  218.iPM10  </w:t>
            </w:r>
            <w:r>
              <w:rPr>
                <w:rFonts w:ascii="宋体" w:hAnsi="宋体" w:cs="宋体" w:hint="eastAsia"/>
                <w:szCs w:val="21"/>
              </w:rPr>
              <w:tab/>
              <w:t xml:space="preserve">FG-42011009  219.iPM10  </w:t>
            </w:r>
            <w:r>
              <w:rPr>
                <w:rFonts w:ascii="宋体" w:hAnsi="宋体" w:cs="宋体" w:hint="eastAsia"/>
                <w:szCs w:val="21"/>
              </w:rPr>
              <w:tab/>
              <w:t xml:space="preserve">FG-42011241   220.iMEC10 </w:t>
            </w:r>
            <w:r>
              <w:rPr>
                <w:rFonts w:ascii="宋体" w:hAnsi="宋体" w:cs="宋体" w:hint="eastAsia"/>
                <w:szCs w:val="21"/>
              </w:rPr>
              <w:tab/>
              <w:t xml:space="preserve">  EX-79048747</w:t>
            </w:r>
          </w:p>
          <w:p w14:paraId="65DC1D69"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 xml:space="preserve">221.iMEC10 </w:t>
            </w:r>
            <w:r>
              <w:rPr>
                <w:rFonts w:ascii="宋体" w:hAnsi="宋体" w:cs="宋体" w:hint="eastAsia"/>
                <w:szCs w:val="21"/>
              </w:rPr>
              <w:tab/>
              <w:t xml:space="preserve">EX-79048746  222.iMEC10 </w:t>
            </w:r>
            <w:r>
              <w:rPr>
                <w:rFonts w:ascii="宋体" w:hAnsi="宋体" w:cs="宋体" w:hint="eastAsia"/>
                <w:szCs w:val="21"/>
              </w:rPr>
              <w:tab/>
              <w:t xml:space="preserve">EX-79048745  223.iMEC10 </w:t>
            </w:r>
            <w:r>
              <w:rPr>
                <w:rFonts w:ascii="宋体" w:hAnsi="宋体" w:cs="宋体" w:hint="eastAsia"/>
                <w:szCs w:val="21"/>
              </w:rPr>
              <w:tab/>
              <w:t xml:space="preserve">EX-79048744   224.iMEC10 </w:t>
            </w:r>
            <w:r>
              <w:rPr>
                <w:rFonts w:ascii="宋体" w:hAnsi="宋体" w:cs="宋体" w:hint="eastAsia"/>
                <w:szCs w:val="21"/>
              </w:rPr>
              <w:tab/>
              <w:t xml:space="preserve">  EX-68037559</w:t>
            </w:r>
          </w:p>
          <w:p w14:paraId="48614233"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 xml:space="preserve">225.iMEC10 </w:t>
            </w:r>
            <w:r>
              <w:rPr>
                <w:rFonts w:ascii="宋体" w:hAnsi="宋体" w:cs="宋体" w:hint="eastAsia"/>
                <w:szCs w:val="21"/>
              </w:rPr>
              <w:tab/>
              <w:t xml:space="preserve">EX-68037548  226.iMEC10 </w:t>
            </w:r>
            <w:r>
              <w:rPr>
                <w:rFonts w:ascii="宋体" w:hAnsi="宋体" w:cs="宋体" w:hint="eastAsia"/>
                <w:szCs w:val="21"/>
              </w:rPr>
              <w:tab/>
              <w:t xml:space="preserve">EX68037557   227.iMEC10 </w:t>
            </w:r>
            <w:r>
              <w:rPr>
                <w:rFonts w:ascii="宋体" w:hAnsi="宋体" w:cs="宋体" w:hint="eastAsia"/>
                <w:szCs w:val="21"/>
              </w:rPr>
              <w:tab/>
              <w:t xml:space="preserve">EX68037529    228.iMEC10 </w:t>
            </w:r>
            <w:r>
              <w:rPr>
                <w:rFonts w:ascii="宋体" w:hAnsi="宋体" w:cs="宋体" w:hint="eastAsia"/>
                <w:szCs w:val="21"/>
              </w:rPr>
              <w:tab/>
              <w:t xml:space="preserve">  EX68037522</w:t>
            </w:r>
          </w:p>
          <w:p w14:paraId="56357E6F"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 xml:space="preserve">229.iMEC10 </w:t>
            </w:r>
            <w:r>
              <w:rPr>
                <w:rFonts w:ascii="宋体" w:hAnsi="宋体" w:cs="宋体" w:hint="eastAsia"/>
                <w:szCs w:val="21"/>
              </w:rPr>
              <w:tab/>
              <w:t xml:space="preserve">EX68037523    230.iMEC10 </w:t>
            </w:r>
            <w:r>
              <w:rPr>
                <w:rFonts w:ascii="宋体" w:hAnsi="宋体" w:cs="宋体" w:hint="eastAsia"/>
                <w:szCs w:val="21"/>
              </w:rPr>
              <w:tab/>
              <w:t xml:space="preserve">EX43015216   231.iMEC10 </w:t>
            </w:r>
            <w:r>
              <w:rPr>
                <w:rFonts w:ascii="宋体" w:hAnsi="宋体" w:cs="宋体" w:hint="eastAsia"/>
                <w:szCs w:val="21"/>
              </w:rPr>
              <w:tab/>
              <w:t xml:space="preserve">EX43015208    232.iMEC10 </w:t>
            </w:r>
            <w:r>
              <w:rPr>
                <w:rFonts w:ascii="宋体" w:hAnsi="宋体" w:cs="宋体" w:hint="eastAsia"/>
                <w:szCs w:val="21"/>
              </w:rPr>
              <w:tab/>
              <w:t xml:space="preserve">  EX43015245</w:t>
            </w:r>
          </w:p>
          <w:p w14:paraId="5D405558"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 xml:space="preserve">233.iMEC10 </w:t>
            </w:r>
            <w:r>
              <w:rPr>
                <w:rFonts w:ascii="宋体" w:hAnsi="宋体" w:cs="宋体" w:hint="eastAsia"/>
                <w:szCs w:val="21"/>
              </w:rPr>
              <w:tab/>
              <w:t xml:space="preserve">EX43015238    234.iMEC10 </w:t>
            </w:r>
            <w:r>
              <w:rPr>
                <w:rFonts w:ascii="宋体" w:hAnsi="宋体" w:cs="宋体" w:hint="eastAsia"/>
                <w:szCs w:val="21"/>
              </w:rPr>
              <w:tab/>
              <w:t xml:space="preserve">EX43015188   235.iMEC10 </w:t>
            </w:r>
            <w:r>
              <w:rPr>
                <w:rFonts w:ascii="宋体" w:hAnsi="宋体" w:cs="宋体" w:hint="eastAsia"/>
                <w:szCs w:val="21"/>
              </w:rPr>
              <w:tab/>
              <w:t xml:space="preserve">EX43015255    236.iMEC10 </w:t>
            </w:r>
            <w:r>
              <w:rPr>
                <w:rFonts w:ascii="宋体" w:hAnsi="宋体" w:cs="宋体" w:hint="eastAsia"/>
                <w:szCs w:val="21"/>
              </w:rPr>
              <w:tab/>
              <w:t xml:space="preserve">  EX43015211</w:t>
            </w:r>
          </w:p>
          <w:p w14:paraId="0816F5D3" w14:textId="77777777" w:rsidR="004C5C1F" w:rsidRDefault="004C5C1F" w:rsidP="004C5C1F">
            <w:pPr>
              <w:widowControl/>
              <w:jc w:val="left"/>
              <w:textAlignment w:val="bottom"/>
              <w:rPr>
                <w:rFonts w:ascii="宋体" w:hAnsi="宋体" w:cs="宋体"/>
                <w:szCs w:val="21"/>
              </w:rPr>
            </w:pPr>
            <w:r>
              <w:rPr>
                <w:rFonts w:ascii="宋体" w:hAnsi="宋体" w:cs="宋体" w:hint="eastAsia"/>
                <w:szCs w:val="21"/>
              </w:rPr>
              <w:t>237.BeneViewT1FB-62012990 238.BeneViewT FB-62012991  239.BeneViewT1</w:t>
            </w:r>
            <w:r>
              <w:rPr>
                <w:rFonts w:ascii="宋体" w:hAnsi="宋体" w:cs="宋体" w:hint="eastAsia"/>
                <w:szCs w:val="21"/>
              </w:rPr>
              <w:tab/>
              <w:t>FB-62012992   240.BeneViewT1 FB-62012993</w:t>
            </w:r>
          </w:p>
          <w:p w14:paraId="73E165DB" w14:textId="77777777" w:rsidR="004C5C1F" w:rsidRDefault="004C5C1F" w:rsidP="004C5C1F">
            <w:pPr>
              <w:rPr>
                <w:rFonts w:ascii="宋体" w:hAnsi="宋体" w:cs="宋体"/>
                <w:szCs w:val="21"/>
              </w:rPr>
            </w:pPr>
            <w:r>
              <w:rPr>
                <w:rFonts w:ascii="宋体" w:hAnsi="宋体" w:cs="宋体" w:hint="eastAsia"/>
                <w:szCs w:val="21"/>
              </w:rPr>
              <w:t>241.BeneViewT1FB-62012994 242.BeneViewT1FB-63013382  243.BeneViewT1</w:t>
            </w:r>
            <w:r>
              <w:rPr>
                <w:rFonts w:ascii="宋体" w:hAnsi="宋体" w:cs="宋体" w:hint="eastAsia"/>
                <w:szCs w:val="21"/>
              </w:rPr>
              <w:tab/>
              <w:t>FB-63013389   244.BeneViewT1 FB-63013398</w:t>
            </w:r>
          </w:p>
          <w:p w14:paraId="290D8A55" w14:textId="77777777" w:rsidR="004C5C1F" w:rsidRDefault="004C5C1F" w:rsidP="004C5C1F">
            <w:pPr>
              <w:rPr>
                <w:rFonts w:ascii="宋体" w:hAnsi="宋体" w:cs="宋体"/>
                <w:szCs w:val="21"/>
              </w:rPr>
            </w:pPr>
          </w:p>
          <w:p w14:paraId="07809774" w14:textId="77777777" w:rsidR="004C5C1F" w:rsidRDefault="004C5C1F" w:rsidP="004C5C1F">
            <w:pPr>
              <w:rPr>
                <w:rFonts w:ascii="宋体" w:hAnsi="宋体" w:cs="宋体"/>
                <w:szCs w:val="21"/>
              </w:rPr>
            </w:pPr>
          </w:p>
          <w:p w14:paraId="6B3EF5EF" w14:textId="77777777" w:rsidR="004C5C1F" w:rsidRDefault="004C5C1F" w:rsidP="004C5C1F">
            <w:pPr>
              <w:rPr>
                <w:rFonts w:ascii="宋体" w:hAnsi="宋体" w:cs="宋体"/>
                <w:szCs w:val="21"/>
              </w:rPr>
            </w:pPr>
          </w:p>
          <w:p w14:paraId="696DC5E3" w14:textId="77777777" w:rsidR="004C5C1F" w:rsidRDefault="004C5C1F" w:rsidP="004C5C1F">
            <w:pPr>
              <w:rPr>
                <w:rFonts w:ascii="宋体" w:hAnsi="宋体" w:cs="宋体"/>
                <w:szCs w:val="21"/>
              </w:rPr>
            </w:pPr>
          </w:p>
          <w:p w14:paraId="334D7D3E" w14:textId="77777777" w:rsidR="004C5C1F" w:rsidRDefault="004C5C1F" w:rsidP="004C5C1F">
            <w:pPr>
              <w:rPr>
                <w:rFonts w:ascii="宋体" w:hAnsi="宋体" w:cs="宋体"/>
                <w:szCs w:val="21"/>
              </w:rPr>
            </w:pPr>
          </w:p>
          <w:p w14:paraId="3ECA7CF4" w14:textId="77777777" w:rsidR="004C5C1F" w:rsidRDefault="004C5C1F" w:rsidP="004C5C1F">
            <w:pPr>
              <w:rPr>
                <w:rFonts w:ascii="宋体" w:hAnsi="宋体" w:cs="宋体"/>
                <w:szCs w:val="21"/>
              </w:rPr>
            </w:pPr>
          </w:p>
          <w:p w14:paraId="792876C7" w14:textId="77777777" w:rsidR="004C5C1F" w:rsidRDefault="004C5C1F" w:rsidP="004C5C1F">
            <w:pPr>
              <w:rPr>
                <w:rFonts w:ascii="宋体" w:hAnsi="宋体" w:cs="宋体"/>
                <w:szCs w:val="21"/>
              </w:rPr>
            </w:pPr>
          </w:p>
          <w:p w14:paraId="20619DD7" w14:textId="77777777" w:rsidR="004C5C1F" w:rsidRDefault="004C5C1F" w:rsidP="004C5C1F">
            <w:pPr>
              <w:rPr>
                <w:rFonts w:ascii="宋体" w:hAnsi="宋体" w:cs="宋体"/>
                <w:szCs w:val="21"/>
              </w:rPr>
            </w:pPr>
          </w:p>
          <w:p w14:paraId="5BF10A29" w14:textId="77777777" w:rsidR="004C5C1F" w:rsidRDefault="004C5C1F" w:rsidP="004C5C1F">
            <w:pPr>
              <w:rPr>
                <w:rFonts w:ascii="宋体" w:hAnsi="宋体" w:cs="宋体"/>
                <w:szCs w:val="21"/>
              </w:rPr>
            </w:pPr>
          </w:p>
          <w:p w14:paraId="491FA48E" w14:textId="77777777" w:rsidR="004C5C1F" w:rsidRDefault="004C5C1F" w:rsidP="004C5C1F">
            <w:pPr>
              <w:rPr>
                <w:rFonts w:ascii="宋体" w:hAnsi="宋体" w:cs="宋体"/>
                <w:szCs w:val="21"/>
              </w:rPr>
            </w:pPr>
          </w:p>
          <w:p w14:paraId="5DF8B75F" w14:textId="77777777" w:rsidR="004C5C1F" w:rsidRDefault="004C5C1F" w:rsidP="004C5C1F">
            <w:pPr>
              <w:rPr>
                <w:rFonts w:ascii="宋体" w:hAnsi="宋体" w:cs="宋体"/>
                <w:szCs w:val="21"/>
              </w:rPr>
            </w:pPr>
          </w:p>
          <w:p w14:paraId="299FA4E9" w14:textId="77777777" w:rsidR="004C5C1F" w:rsidRPr="00C1581D" w:rsidRDefault="004C5C1F" w:rsidP="004C5C1F">
            <w:pPr>
              <w:rPr>
                <w:color w:val="000000"/>
                <w:szCs w:val="21"/>
              </w:rPr>
            </w:pPr>
          </w:p>
        </w:tc>
      </w:tr>
      <w:tr w:rsidR="004C5C1F" w14:paraId="1A76C472" w14:textId="77777777" w:rsidTr="004C5C1F">
        <w:trPr>
          <w:jc w:val="center"/>
        </w:trPr>
        <w:tc>
          <w:tcPr>
            <w:tcW w:w="534" w:type="dxa"/>
            <w:vMerge w:val="restart"/>
            <w:tcBorders>
              <w:top w:val="single" w:sz="4" w:space="0" w:color="000000"/>
            </w:tcBorders>
            <w:vAlign w:val="center"/>
          </w:tcPr>
          <w:p w14:paraId="745D1400" w14:textId="77777777" w:rsidR="004C5C1F" w:rsidRDefault="004C5C1F" w:rsidP="004C5C1F">
            <w:pPr>
              <w:jc w:val="center"/>
              <w:rPr>
                <w:b/>
              </w:rPr>
            </w:pPr>
            <w:r>
              <w:rPr>
                <w:rFonts w:hint="eastAsia"/>
                <w:b/>
              </w:rPr>
              <w:lastRenderedPageBreak/>
              <w:t>17</w:t>
            </w:r>
          </w:p>
          <w:p w14:paraId="31D5276E" w14:textId="77777777" w:rsidR="004C5C1F" w:rsidRDefault="004C5C1F" w:rsidP="004C5C1F">
            <w:pPr>
              <w:jc w:val="center"/>
              <w:rPr>
                <w:b/>
              </w:rPr>
            </w:pPr>
          </w:p>
        </w:tc>
        <w:tc>
          <w:tcPr>
            <w:tcW w:w="1275" w:type="dxa"/>
            <w:vMerge w:val="restart"/>
            <w:tcBorders>
              <w:top w:val="single" w:sz="4" w:space="0" w:color="000000"/>
            </w:tcBorders>
            <w:vAlign w:val="center"/>
          </w:tcPr>
          <w:p w14:paraId="5956824C" w14:textId="77777777" w:rsidR="004C5C1F" w:rsidRDefault="004C5C1F" w:rsidP="004C5C1F">
            <w:pPr>
              <w:jc w:val="center"/>
              <w:rPr>
                <w:rFonts w:ascii="宋体" w:hAnsi="宋体" w:cs="宋体"/>
                <w:b/>
                <w:bCs/>
                <w:szCs w:val="21"/>
              </w:rPr>
            </w:pPr>
            <w:r>
              <w:rPr>
                <w:rFonts w:ascii="宋体" w:hAnsi="宋体" w:cs="宋体" w:hint="eastAsia"/>
                <w:b/>
                <w:bCs/>
                <w:szCs w:val="21"/>
              </w:rPr>
              <w:t>骨科</w:t>
            </w:r>
          </w:p>
          <w:p w14:paraId="66D1878E" w14:textId="77777777" w:rsidR="004C5C1F" w:rsidRDefault="004C5C1F" w:rsidP="004C5C1F">
            <w:pPr>
              <w:jc w:val="center"/>
              <w:rPr>
                <w:rFonts w:ascii="宋体" w:hAnsi="宋体" w:cs="宋体"/>
                <w:b/>
                <w:bCs/>
                <w:szCs w:val="21"/>
              </w:rPr>
            </w:pPr>
          </w:p>
        </w:tc>
        <w:tc>
          <w:tcPr>
            <w:tcW w:w="1276" w:type="dxa"/>
            <w:vMerge w:val="restart"/>
            <w:tcBorders>
              <w:top w:val="single" w:sz="4" w:space="0" w:color="000000"/>
            </w:tcBorders>
            <w:vAlign w:val="center"/>
          </w:tcPr>
          <w:p w14:paraId="0F4A4CA6" w14:textId="77777777" w:rsidR="004C5C1F" w:rsidRDefault="004C5C1F" w:rsidP="004C5C1F">
            <w:pPr>
              <w:jc w:val="left"/>
              <w:rPr>
                <w:b/>
              </w:rPr>
            </w:pPr>
            <w:r w:rsidRPr="00046C97">
              <w:rPr>
                <w:rFonts w:hint="eastAsia"/>
                <w:b/>
              </w:rPr>
              <w:t>骨科西门子</w:t>
            </w:r>
            <w:r w:rsidRPr="00046C97">
              <w:rPr>
                <w:rFonts w:hint="eastAsia"/>
                <w:b/>
              </w:rPr>
              <w:t>3DC</w:t>
            </w:r>
            <w:r w:rsidRPr="00046C97">
              <w:rPr>
                <w:rFonts w:hint="eastAsia"/>
                <w:b/>
              </w:rPr>
              <w:t>臂机保修</w:t>
            </w:r>
          </w:p>
        </w:tc>
        <w:tc>
          <w:tcPr>
            <w:tcW w:w="12049" w:type="dxa"/>
            <w:tcBorders>
              <w:top w:val="single" w:sz="4" w:space="0" w:color="000000"/>
              <w:bottom w:val="nil"/>
            </w:tcBorders>
            <w:vAlign w:val="center"/>
          </w:tcPr>
          <w:p w14:paraId="306B2BA9" w14:textId="77777777" w:rsidR="004C5C1F" w:rsidRDefault="004C5C1F" w:rsidP="004C5C1F">
            <w:pPr>
              <w:rPr>
                <w:rFonts w:ascii="宋体" w:hAnsi="宋体" w:cs="宋体"/>
                <w:color w:val="000000"/>
                <w:szCs w:val="21"/>
              </w:rPr>
            </w:pPr>
            <w:r>
              <w:rPr>
                <w:rFonts w:hint="eastAsia"/>
                <w:color w:val="000000"/>
                <w:szCs w:val="21"/>
              </w:rPr>
              <w:t>1.</w:t>
            </w:r>
            <w:r>
              <w:rPr>
                <w:rFonts w:hint="eastAsia"/>
                <w:color w:val="000000"/>
                <w:szCs w:val="21"/>
              </w:rPr>
              <w:t>投标人注册资金必须≥人民币</w:t>
            </w:r>
            <w:r>
              <w:rPr>
                <w:rFonts w:hint="eastAsia"/>
                <w:color w:val="000000"/>
                <w:szCs w:val="21"/>
              </w:rPr>
              <w:t>1000</w:t>
            </w:r>
            <w:r>
              <w:rPr>
                <w:rFonts w:hint="eastAsia"/>
                <w:color w:val="000000"/>
                <w:szCs w:val="21"/>
              </w:rPr>
              <w:t>万元或等值外币。</w:t>
            </w:r>
          </w:p>
        </w:tc>
      </w:tr>
      <w:tr w:rsidR="004C5C1F" w14:paraId="3E8FEA5B" w14:textId="77777777" w:rsidTr="004C5C1F">
        <w:trPr>
          <w:jc w:val="center"/>
        </w:trPr>
        <w:tc>
          <w:tcPr>
            <w:tcW w:w="534" w:type="dxa"/>
            <w:vMerge/>
            <w:vAlign w:val="center"/>
          </w:tcPr>
          <w:p w14:paraId="595AF8EB" w14:textId="77777777" w:rsidR="004C5C1F" w:rsidRDefault="004C5C1F" w:rsidP="004C5C1F">
            <w:pPr>
              <w:jc w:val="center"/>
              <w:rPr>
                <w:b/>
              </w:rPr>
            </w:pPr>
          </w:p>
        </w:tc>
        <w:tc>
          <w:tcPr>
            <w:tcW w:w="1275" w:type="dxa"/>
            <w:vMerge/>
            <w:vAlign w:val="center"/>
          </w:tcPr>
          <w:p w14:paraId="120C2F5B" w14:textId="77777777" w:rsidR="004C5C1F" w:rsidRDefault="004C5C1F" w:rsidP="004C5C1F">
            <w:pPr>
              <w:jc w:val="center"/>
              <w:rPr>
                <w:rFonts w:ascii="宋体" w:hAnsi="宋体" w:cs="宋体"/>
                <w:b/>
                <w:bCs/>
                <w:szCs w:val="21"/>
              </w:rPr>
            </w:pPr>
          </w:p>
        </w:tc>
        <w:tc>
          <w:tcPr>
            <w:tcW w:w="1276" w:type="dxa"/>
            <w:vMerge/>
            <w:vAlign w:val="center"/>
          </w:tcPr>
          <w:p w14:paraId="788183AE" w14:textId="77777777" w:rsidR="004C5C1F" w:rsidRDefault="004C5C1F" w:rsidP="004C5C1F">
            <w:pPr>
              <w:jc w:val="center"/>
              <w:rPr>
                <w:b/>
              </w:rPr>
            </w:pPr>
          </w:p>
        </w:tc>
        <w:tc>
          <w:tcPr>
            <w:tcW w:w="12049" w:type="dxa"/>
            <w:tcBorders>
              <w:top w:val="nil"/>
              <w:bottom w:val="nil"/>
            </w:tcBorders>
            <w:vAlign w:val="center"/>
          </w:tcPr>
          <w:p w14:paraId="1BA5B14F" w14:textId="77777777" w:rsidR="004C5C1F" w:rsidRDefault="004C5C1F" w:rsidP="004C5C1F">
            <w:pPr>
              <w:rPr>
                <w:rFonts w:ascii="宋体" w:hAnsi="宋体" w:cs="宋体"/>
                <w:color w:val="000000"/>
                <w:szCs w:val="21"/>
              </w:rPr>
            </w:pPr>
            <w:r>
              <w:rPr>
                <w:rFonts w:hint="eastAsia"/>
                <w:color w:val="000000"/>
                <w:szCs w:val="21"/>
              </w:rPr>
              <w:t>2.</w:t>
            </w:r>
            <w:r>
              <w:rPr>
                <w:rFonts w:hint="eastAsia"/>
                <w:color w:val="000000"/>
                <w:szCs w:val="21"/>
              </w:rPr>
              <w:t>保证至少</w:t>
            </w:r>
            <w:r>
              <w:rPr>
                <w:rFonts w:hint="eastAsia"/>
                <w:color w:val="000000"/>
                <w:szCs w:val="21"/>
              </w:rPr>
              <w:t>95%</w:t>
            </w:r>
            <w:r>
              <w:rPr>
                <w:rFonts w:hint="eastAsia"/>
                <w:color w:val="000000"/>
                <w:szCs w:val="21"/>
              </w:rPr>
              <w:t>的开机率（一年按</w:t>
            </w:r>
            <w:r>
              <w:rPr>
                <w:rFonts w:hint="eastAsia"/>
                <w:color w:val="000000"/>
                <w:szCs w:val="21"/>
              </w:rPr>
              <w:t>365</w:t>
            </w:r>
            <w:r>
              <w:rPr>
                <w:rFonts w:hint="eastAsia"/>
                <w:color w:val="000000"/>
                <w:szCs w:val="21"/>
              </w:rPr>
              <w:t>天计算，含节假日，若不能达到规定开机天数，按超出部分两倍顺延保修期）</w:t>
            </w:r>
          </w:p>
        </w:tc>
      </w:tr>
      <w:tr w:rsidR="004C5C1F" w14:paraId="7E641DB6" w14:textId="77777777" w:rsidTr="004C5C1F">
        <w:trPr>
          <w:jc w:val="center"/>
        </w:trPr>
        <w:tc>
          <w:tcPr>
            <w:tcW w:w="534" w:type="dxa"/>
            <w:vMerge/>
            <w:vAlign w:val="center"/>
          </w:tcPr>
          <w:p w14:paraId="321E89EA" w14:textId="77777777" w:rsidR="004C5C1F" w:rsidRDefault="004C5C1F" w:rsidP="004C5C1F">
            <w:pPr>
              <w:jc w:val="center"/>
              <w:rPr>
                <w:b/>
              </w:rPr>
            </w:pPr>
          </w:p>
        </w:tc>
        <w:tc>
          <w:tcPr>
            <w:tcW w:w="1275" w:type="dxa"/>
            <w:vMerge/>
            <w:vAlign w:val="center"/>
          </w:tcPr>
          <w:p w14:paraId="589D9C37" w14:textId="77777777" w:rsidR="004C5C1F" w:rsidRDefault="004C5C1F" w:rsidP="004C5C1F">
            <w:pPr>
              <w:jc w:val="center"/>
              <w:rPr>
                <w:rFonts w:ascii="宋体" w:hAnsi="宋体" w:cs="宋体"/>
                <w:b/>
                <w:bCs/>
                <w:szCs w:val="21"/>
              </w:rPr>
            </w:pPr>
          </w:p>
        </w:tc>
        <w:tc>
          <w:tcPr>
            <w:tcW w:w="1276" w:type="dxa"/>
            <w:vMerge/>
            <w:vAlign w:val="center"/>
          </w:tcPr>
          <w:p w14:paraId="317ECB63" w14:textId="77777777" w:rsidR="004C5C1F" w:rsidRDefault="004C5C1F" w:rsidP="004C5C1F">
            <w:pPr>
              <w:jc w:val="center"/>
              <w:rPr>
                <w:b/>
              </w:rPr>
            </w:pPr>
          </w:p>
        </w:tc>
        <w:tc>
          <w:tcPr>
            <w:tcW w:w="12049" w:type="dxa"/>
            <w:tcBorders>
              <w:top w:val="nil"/>
              <w:bottom w:val="nil"/>
            </w:tcBorders>
            <w:vAlign w:val="center"/>
          </w:tcPr>
          <w:p w14:paraId="684D73E6" w14:textId="77777777" w:rsidR="004C5C1F" w:rsidRDefault="004C5C1F" w:rsidP="004C5C1F">
            <w:pPr>
              <w:rPr>
                <w:rFonts w:ascii="宋体" w:hAnsi="宋体" w:cs="宋体"/>
                <w:color w:val="000000"/>
                <w:szCs w:val="21"/>
              </w:rPr>
            </w:pPr>
            <w:r>
              <w:rPr>
                <w:rFonts w:hint="eastAsia"/>
                <w:color w:val="000000"/>
                <w:szCs w:val="21"/>
              </w:rPr>
              <w:t>3.</w:t>
            </w:r>
            <w:r>
              <w:rPr>
                <w:rFonts w:hint="eastAsia"/>
                <w:color w:val="000000"/>
                <w:szCs w:val="21"/>
              </w:rPr>
              <w:t>工时：保修期内，所有工时免费</w:t>
            </w:r>
          </w:p>
        </w:tc>
      </w:tr>
      <w:tr w:rsidR="004C5C1F" w14:paraId="333F9512" w14:textId="77777777" w:rsidTr="004C5C1F">
        <w:trPr>
          <w:jc w:val="center"/>
        </w:trPr>
        <w:tc>
          <w:tcPr>
            <w:tcW w:w="534" w:type="dxa"/>
            <w:vMerge/>
            <w:vAlign w:val="center"/>
          </w:tcPr>
          <w:p w14:paraId="61D4C32E" w14:textId="77777777" w:rsidR="004C5C1F" w:rsidRDefault="004C5C1F" w:rsidP="004C5C1F">
            <w:pPr>
              <w:jc w:val="center"/>
              <w:rPr>
                <w:b/>
              </w:rPr>
            </w:pPr>
          </w:p>
        </w:tc>
        <w:tc>
          <w:tcPr>
            <w:tcW w:w="1275" w:type="dxa"/>
            <w:vMerge/>
            <w:vAlign w:val="center"/>
          </w:tcPr>
          <w:p w14:paraId="3A50A37D" w14:textId="77777777" w:rsidR="004C5C1F" w:rsidRDefault="004C5C1F" w:rsidP="004C5C1F">
            <w:pPr>
              <w:jc w:val="center"/>
              <w:rPr>
                <w:rFonts w:ascii="宋体" w:hAnsi="宋体" w:cs="宋体"/>
                <w:b/>
                <w:bCs/>
                <w:szCs w:val="21"/>
              </w:rPr>
            </w:pPr>
          </w:p>
        </w:tc>
        <w:tc>
          <w:tcPr>
            <w:tcW w:w="1276" w:type="dxa"/>
            <w:vMerge/>
            <w:vAlign w:val="center"/>
          </w:tcPr>
          <w:p w14:paraId="429CBBD7" w14:textId="77777777" w:rsidR="004C5C1F" w:rsidRDefault="004C5C1F" w:rsidP="004C5C1F">
            <w:pPr>
              <w:jc w:val="center"/>
              <w:rPr>
                <w:b/>
              </w:rPr>
            </w:pPr>
          </w:p>
        </w:tc>
        <w:tc>
          <w:tcPr>
            <w:tcW w:w="12049" w:type="dxa"/>
            <w:tcBorders>
              <w:top w:val="nil"/>
              <w:bottom w:val="nil"/>
            </w:tcBorders>
            <w:vAlign w:val="center"/>
          </w:tcPr>
          <w:p w14:paraId="11DF013F" w14:textId="77777777" w:rsidR="004C5C1F" w:rsidRDefault="004C5C1F" w:rsidP="004C5C1F">
            <w:pPr>
              <w:rPr>
                <w:rFonts w:ascii="宋体" w:hAnsi="宋体" w:cs="宋体"/>
                <w:color w:val="000000"/>
                <w:szCs w:val="21"/>
              </w:rPr>
            </w:pPr>
            <w:r>
              <w:rPr>
                <w:rFonts w:hint="eastAsia"/>
                <w:color w:val="000000"/>
                <w:szCs w:val="21"/>
              </w:rPr>
              <w:t>★</w:t>
            </w:r>
            <w:r>
              <w:rPr>
                <w:rFonts w:hint="eastAsia"/>
                <w:color w:val="000000"/>
                <w:szCs w:val="21"/>
              </w:rPr>
              <w:t>4.</w:t>
            </w:r>
            <w:r>
              <w:rPr>
                <w:rFonts w:hint="eastAsia"/>
                <w:color w:val="000000"/>
                <w:szCs w:val="21"/>
              </w:rPr>
              <w:t>常规备件：除球管、探测器以及非原厂备件之外的备件，保修期内，所有更换备件免费，提供原厂原包装备件，并做旧件回收。若所提供零配件为国外供货，进口产品须提供报关单，且备件供应</w:t>
            </w:r>
            <w:r>
              <w:rPr>
                <w:rFonts w:hint="eastAsia"/>
                <w:color w:val="000000"/>
                <w:szCs w:val="21"/>
              </w:rPr>
              <w:t>100%</w:t>
            </w:r>
            <w:r>
              <w:rPr>
                <w:rFonts w:hint="eastAsia"/>
                <w:color w:val="000000"/>
                <w:szCs w:val="21"/>
              </w:rPr>
              <w:t>保障。</w:t>
            </w:r>
          </w:p>
        </w:tc>
      </w:tr>
      <w:tr w:rsidR="004C5C1F" w14:paraId="5D6BC07F" w14:textId="77777777" w:rsidTr="004C5C1F">
        <w:trPr>
          <w:jc w:val="center"/>
        </w:trPr>
        <w:tc>
          <w:tcPr>
            <w:tcW w:w="534" w:type="dxa"/>
            <w:vMerge/>
            <w:vAlign w:val="center"/>
          </w:tcPr>
          <w:p w14:paraId="29469C72" w14:textId="77777777" w:rsidR="004C5C1F" w:rsidRDefault="004C5C1F" w:rsidP="004C5C1F">
            <w:pPr>
              <w:jc w:val="center"/>
              <w:rPr>
                <w:b/>
              </w:rPr>
            </w:pPr>
          </w:p>
        </w:tc>
        <w:tc>
          <w:tcPr>
            <w:tcW w:w="1275" w:type="dxa"/>
            <w:vMerge/>
            <w:vAlign w:val="center"/>
          </w:tcPr>
          <w:p w14:paraId="14EC9124" w14:textId="77777777" w:rsidR="004C5C1F" w:rsidRDefault="004C5C1F" w:rsidP="004C5C1F">
            <w:pPr>
              <w:jc w:val="center"/>
              <w:rPr>
                <w:rFonts w:ascii="宋体" w:hAnsi="宋体" w:cs="宋体"/>
                <w:b/>
                <w:bCs/>
                <w:szCs w:val="21"/>
              </w:rPr>
            </w:pPr>
          </w:p>
        </w:tc>
        <w:tc>
          <w:tcPr>
            <w:tcW w:w="1276" w:type="dxa"/>
            <w:vMerge/>
            <w:vAlign w:val="center"/>
          </w:tcPr>
          <w:p w14:paraId="5288CFBE" w14:textId="77777777" w:rsidR="004C5C1F" w:rsidRDefault="004C5C1F" w:rsidP="004C5C1F">
            <w:pPr>
              <w:jc w:val="center"/>
              <w:rPr>
                <w:b/>
              </w:rPr>
            </w:pPr>
          </w:p>
        </w:tc>
        <w:tc>
          <w:tcPr>
            <w:tcW w:w="12049" w:type="dxa"/>
            <w:tcBorders>
              <w:top w:val="nil"/>
              <w:bottom w:val="nil"/>
            </w:tcBorders>
            <w:vAlign w:val="center"/>
          </w:tcPr>
          <w:p w14:paraId="659698AB" w14:textId="77777777" w:rsidR="004C5C1F" w:rsidRPr="003F5171" w:rsidRDefault="004C5C1F" w:rsidP="004C5C1F">
            <w:pPr>
              <w:rPr>
                <w:color w:val="000000"/>
                <w:szCs w:val="21"/>
              </w:rPr>
            </w:pPr>
            <w:r>
              <w:rPr>
                <w:rFonts w:hint="eastAsia"/>
                <w:color w:val="000000"/>
                <w:szCs w:val="21"/>
              </w:rPr>
              <w:t>★</w:t>
            </w:r>
            <w:r>
              <w:rPr>
                <w:rFonts w:hint="eastAsia"/>
                <w:color w:val="000000"/>
                <w:szCs w:val="21"/>
              </w:rPr>
              <w:t>5.</w:t>
            </w:r>
            <w:r>
              <w:rPr>
                <w:rFonts w:hint="eastAsia"/>
                <w:color w:val="000000"/>
                <w:szCs w:val="21"/>
              </w:rPr>
              <w:t>投标人必需能合法获得、完整使用有效的原厂高级故障诊断维修钥匙</w:t>
            </w:r>
            <w:r>
              <w:rPr>
                <w:rFonts w:hint="eastAsia"/>
                <w:color w:val="000000"/>
                <w:szCs w:val="21"/>
              </w:rPr>
              <w:t>(Service Key),</w:t>
            </w:r>
            <w:r>
              <w:rPr>
                <w:rFonts w:hint="eastAsia"/>
                <w:color w:val="000000"/>
                <w:szCs w:val="21"/>
              </w:rPr>
              <w:t>以解决相应故障</w:t>
            </w:r>
          </w:p>
        </w:tc>
      </w:tr>
      <w:tr w:rsidR="004C5C1F" w14:paraId="39731199" w14:textId="77777777" w:rsidTr="004C5C1F">
        <w:trPr>
          <w:jc w:val="center"/>
        </w:trPr>
        <w:tc>
          <w:tcPr>
            <w:tcW w:w="534" w:type="dxa"/>
            <w:vMerge/>
            <w:vAlign w:val="center"/>
          </w:tcPr>
          <w:p w14:paraId="09C4A2F4" w14:textId="77777777" w:rsidR="004C5C1F" w:rsidRDefault="004C5C1F" w:rsidP="004C5C1F">
            <w:pPr>
              <w:jc w:val="center"/>
              <w:rPr>
                <w:b/>
              </w:rPr>
            </w:pPr>
          </w:p>
        </w:tc>
        <w:tc>
          <w:tcPr>
            <w:tcW w:w="1275" w:type="dxa"/>
            <w:vMerge/>
            <w:vAlign w:val="center"/>
          </w:tcPr>
          <w:p w14:paraId="57AC23CF" w14:textId="77777777" w:rsidR="004C5C1F" w:rsidRDefault="004C5C1F" w:rsidP="004C5C1F">
            <w:pPr>
              <w:jc w:val="center"/>
              <w:rPr>
                <w:rFonts w:ascii="宋体" w:hAnsi="宋体" w:cs="宋体"/>
                <w:b/>
                <w:bCs/>
                <w:szCs w:val="21"/>
              </w:rPr>
            </w:pPr>
          </w:p>
        </w:tc>
        <w:tc>
          <w:tcPr>
            <w:tcW w:w="1276" w:type="dxa"/>
            <w:vMerge/>
            <w:vAlign w:val="center"/>
          </w:tcPr>
          <w:p w14:paraId="01E6ACBF" w14:textId="77777777" w:rsidR="004C5C1F" w:rsidRDefault="004C5C1F" w:rsidP="004C5C1F">
            <w:pPr>
              <w:jc w:val="center"/>
              <w:rPr>
                <w:b/>
              </w:rPr>
            </w:pPr>
          </w:p>
        </w:tc>
        <w:tc>
          <w:tcPr>
            <w:tcW w:w="12049" w:type="dxa"/>
            <w:tcBorders>
              <w:top w:val="nil"/>
              <w:bottom w:val="nil"/>
            </w:tcBorders>
            <w:vAlign w:val="center"/>
          </w:tcPr>
          <w:p w14:paraId="097DC81F" w14:textId="77777777" w:rsidR="004C5C1F" w:rsidRDefault="004C5C1F" w:rsidP="004C5C1F">
            <w:pPr>
              <w:rPr>
                <w:rFonts w:ascii="宋体" w:hAnsi="宋体" w:cs="宋体"/>
                <w:color w:val="000000"/>
                <w:szCs w:val="21"/>
              </w:rPr>
            </w:pPr>
            <w:r>
              <w:rPr>
                <w:rFonts w:hint="eastAsia"/>
                <w:color w:val="000000"/>
                <w:szCs w:val="21"/>
              </w:rPr>
              <w:t>6.</w:t>
            </w:r>
            <w:r>
              <w:rPr>
                <w:rFonts w:hint="eastAsia"/>
                <w:color w:val="000000"/>
                <w:szCs w:val="21"/>
              </w:rPr>
              <w:t>预防性保养：每合同年度内两次，并提供年度保养、维修记录。</w:t>
            </w:r>
          </w:p>
        </w:tc>
      </w:tr>
      <w:tr w:rsidR="004C5C1F" w14:paraId="4186CB36" w14:textId="77777777" w:rsidTr="004C5C1F">
        <w:trPr>
          <w:jc w:val="center"/>
        </w:trPr>
        <w:tc>
          <w:tcPr>
            <w:tcW w:w="534" w:type="dxa"/>
            <w:vMerge/>
            <w:vAlign w:val="center"/>
          </w:tcPr>
          <w:p w14:paraId="0E76FE3B" w14:textId="77777777" w:rsidR="004C5C1F" w:rsidRDefault="004C5C1F" w:rsidP="004C5C1F">
            <w:pPr>
              <w:jc w:val="center"/>
              <w:rPr>
                <w:b/>
              </w:rPr>
            </w:pPr>
          </w:p>
        </w:tc>
        <w:tc>
          <w:tcPr>
            <w:tcW w:w="1275" w:type="dxa"/>
            <w:vMerge/>
            <w:vAlign w:val="center"/>
          </w:tcPr>
          <w:p w14:paraId="0603D7F5" w14:textId="77777777" w:rsidR="004C5C1F" w:rsidRDefault="004C5C1F" w:rsidP="004C5C1F">
            <w:pPr>
              <w:jc w:val="center"/>
              <w:rPr>
                <w:rFonts w:ascii="宋体" w:hAnsi="宋体" w:cs="宋体"/>
                <w:b/>
                <w:bCs/>
                <w:szCs w:val="21"/>
              </w:rPr>
            </w:pPr>
          </w:p>
        </w:tc>
        <w:tc>
          <w:tcPr>
            <w:tcW w:w="1276" w:type="dxa"/>
            <w:vMerge/>
            <w:vAlign w:val="center"/>
          </w:tcPr>
          <w:p w14:paraId="5C808029" w14:textId="77777777" w:rsidR="004C5C1F" w:rsidRDefault="004C5C1F" w:rsidP="004C5C1F">
            <w:pPr>
              <w:jc w:val="center"/>
              <w:rPr>
                <w:b/>
              </w:rPr>
            </w:pPr>
          </w:p>
        </w:tc>
        <w:tc>
          <w:tcPr>
            <w:tcW w:w="12049" w:type="dxa"/>
            <w:tcBorders>
              <w:top w:val="nil"/>
              <w:bottom w:val="nil"/>
            </w:tcBorders>
            <w:vAlign w:val="center"/>
          </w:tcPr>
          <w:p w14:paraId="48C17A8A" w14:textId="77777777" w:rsidR="004C5C1F" w:rsidRDefault="004C5C1F" w:rsidP="004C5C1F">
            <w:pPr>
              <w:rPr>
                <w:rFonts w:ascii="宋体" w:hAnsi="宋体" w:cs="宋体"/>
                <w:color w:val="000000"/>
                <w:szCs w:val="21"/>
              </w:rPr>
            </w:pPr>
            <w:r>
              <w:rPr>
                <w:rFonts w:hint="eastAsia"/>
                <w:color w:val="000000"/>
                <w:szCs w:val="21"/>
              </w:rPr>
              <w:t>7.</w:t>
            </w:r>
            <w:r>
              <w:rPr>
                <w:rFonts w:hint="eastAsia"/>
                <w:color w:val="000000"/>
                <w:szCs w:val="21"/>
              </w:rPr>
              <w:t>预防性保养耗材：保修期内免费提供</w:t>
            </w:r>
            <w:r>
              <w:rPr>
                <w:rFonts w:hint="eastAsia"/>
                <w:color w:val="000000"/>
                <w:szCs w:val="21"/>
              </w:rPr>
              <w:t xml:space="preserve"> </w:t>
            </w:r>
          </w:p>
        </w:tc>
      </w:tr>
      <w:tr w:rsidR="004C5C1F" w14:paraId="38D5FFD4" w14:textId="77777777" w:rsidTr="004C5C1F">
        <w:trPr>
          <w:jc w:val="center"/>
        </w:trPr>
        <w:tc>
          <w:tcPr>
            <w:tcW w:w="534" w:type="dxa"/>
            <w:vMerge/>
            <w:vAlign w:val="center"/>
          </w:tcPr>
          <w:p w14:paraId="6B2EB09B" w14:textId="77777777" w:rsidR="004C5C1F" w:rsidRDefault="004C5C1F" w:rsidP="004C5C1F">
            <w:pPr>
              <w:jc w:val="center"/>
              <w:rPr>
                <w:b/>
              </w:rPr>
            </w:pPr>
          </w:p>
        </w:tc>
        <w:tc>
          <w:tcPr>
            <w:tcW w:w="1275" w:type="dxa"/>
            <w:vMerge/>
            <w:vAlign w:val="center"/>
          </w:tcPr>
          <w:p w14:paraId="793A09EA" w14:textId="77777777" w:rsidR="004C5C1F" w:rsidRDefault="004C5C1F" w:rsidP="004C5C1F">
            <w:pPr>
              <w:jc w:val="center"/>
              <w:rPr>
                <w:rFonts w:ascii="宋体" w:hAnsi="宋体" w:cs="宋体"/>
                <w:b/>
                <w:bCs/>
                <w:szCs w:val="21"/>
              </w:rPr>
            </w:pPr>
          </w:p>
        </w:tc>
        <w:tc>
          <w:tcPr>
            <w:tcW w:w="1276" w:type="dxa"/>
            <w:vMerge/>
            <w:vAlign w:val="center"/>
          </w:tcPr>
          <w:p w14:paraId="429B4D85" w14:textId="77777777" w:rsidR="004C5C1F" w:rsidRDefault="004C5C1F" w:rsidP="004C5C1F">
            <w:pPr>
              <w:jc w:val="center"/>
              <w:rPr>
                <w:b/>
              </w:rPr>
            </w:pPr>
          </w:p>
        </w:tc>
        <w:tc>
          <w:tcPr>
            <w:tcW w:w="12049" w:type="dxa"/>
            <w:tcBorders>
              <w:top w:val="nil"/>
              <w:bottom w:val="nil"/>
            </w:tcBorders>
            <w:vAlign w:val="center"/>
          </w:tcPr>
          <w:p w14:paraId="5AF9B65D" w14:textId="77777777" w:rsidR="004C5C1F" w:rsidRDefault="004C5C1F" w:rsidP="004C5C1F">
            <w:pPr>
              <w:rPr>
                <w:rFonts w:ascii="宋体" w:hAnsi="宋体" w:cs="宋体"/>
                <w:color w:val="000000"/>
                <w:szCs w:val="21"/>
              </w:rPr>
            </w:pPr>
            <w:r>
              <w:rPr>
                <w:rFonts w:hint="eastAsia"/>
                <w:color w:val="000000"/>
                <w:szCs w:val="21"/>
              </w:rPr>
              <w:t>8.</w:t>
            </w:r>
            <w:r>
              <w:rPr>
                <w:rFonts w:hint="eastAsia"/>
                <w:color w:val="000000"/>
                <w:szCs w:val="21"/>
              </w:rPr>
              <w:t>安全检查：按照设备厂家标准及相关规定执行，具体包括：指定检查计划、机械安全检查、电气安全检查、记录检查结果</w:t>
            </w:r>
          </w:p>
        </w:tc>
      </w:tr>
      <w:tr w:rsidR="004C5C1F" w14:paraId="79462EC7" w14:textId="77777777" w:rsidTr="004C5C1F">
        <w:trPr>
          <w:jc w:val="center"/>
        </w:trPr>
        <w:tc>
          <w:tcPr>
            <w:tcW w:w="534" w:type="dxa"/>
            <w:vMerge/>
            <w:vAlign w:val="center"/>
          </w:tcPr>
          <w:p w14:paraId="04C42D07" w14:textId="77777777" w:rsidR="004C5C1F" w:rsidRDefault="004C5C1F" w:rsidP="004C5C1F">
            <w:pPr>
              <w:jc w:val="center"/>
              <w:rPr>
                <w:b/>
              </w:rPr>
            </w:pPr>
          </w:p>
        </w:tc>
        <w:tc>
          <w:tcPr>
            <w:tcW w:w="1275" w:type="dxa"/>
            <w:vMerge/>
            <w:vAlign w:val="center"/>
          </w:tcPr>
          <w:p w14:paraId="7500242E" w14:textId="77777777" w:rsidR="004C5C1F" w:rsidRDefault="004C5C1F" w:rsidP="004C5C1F">
            <w:pPr>
              <w:jc w:val="center"/>
              <w:rPr>
                <w:rFonts w:ascii="宋体" w:hAnsi="宋体" w:cs="宋体"/>
                <w:b/>
                <w:bCs/>
                <w:szCs w:val="21"/>
              </w:rPr>
            </w:pPr>
          </w:p>
        </w:tc>
        <w:tc>
          <w:tcPr>
            <w:tcW w:w="1276" w:type="dxa"/>
            <w:vMerge/>
            <w:vAlign w:val="center"/>
          </w:tcPr>
          <w:p w14:paraId="2178F339" w14:textId="77777777" w:rsidR="004C5C1F" w:rsidRDefault="004C5C1F" w:rsidP="004C5C1F">
            <w:pPr>
              <w:jc w:val="center"/>
              <w:rPr>
                <w:b/>
              </w:rPr>
            </w:pPr>
          </w:p>
        </w:tc>
        <w:tc>
          <w:tcPr>
            <w:tcW w:w="12049" w:type="dxa"/>
            <w:tcBorders>
              <w:top w:val="nil"/>
              <w:bottom w:val="nil"/>
            </w:tcBorders>
            <w:vAlign w:val="center"/>
          </w:tcPr>
          <w:p w14:paraId="38178496" w14:textId="77777777" w:rsidR="004C5C1F" w:rsidRDefault="004C5C1F" w:rsidP="004C5C1F">
            <w:pPr>
              <w:rPr>
                <w:rFonts w:ascii="宋体" w:hAnsi="宋体" w:cs="宋体"/>
                <w:color w:val="000000"/>
                <w:szCs w:val="21"/>
              </w:rPr>
            </w:pPr>
            <w:r>
              <w:rPr>
                <w:rFonts w:hint="eastAsia"/>
                <w:color w:val="000000"/>
                <w:szCs w:val="21"/>
              </w:rPr>
              <w:t>9.</w:t>
            </w:r>
            <w:r>
              <w:rPr>
                <w:rFonts w:hint="eastAsia"/>
                <w:color w:val="000000"/>
                <w:szCs w:val="21"/>
              </w:rPr>
              <w:t>质量保证：通过指定检查计划、图像质量（效果）检查、评判参数结果、记录检查结果等任务和工作以保证设备质量达到质量标准</w:t>
            </w:r>
          </w:p>
        </w:tc>
      </w:tr>
      <w:tr w:rsidR="004C5C1F" w14:paraId="126688CE" w14:textId="77777777" w:rsidTr="004C5C1F">
        <w:trPr>
          <w:jc w:val="center"/>
        </w:trPr>
        <w:tc>
          <w:tcPr>
            <w:tcW w:w="534" w:type="dxa"/>
            <w:vMerge/>
            <w:vAlign w:val="center"/>
          </w:tcPr>
          <w:p w14:paraId="147D82A7" w14:textId="77777777" w:rsidR="004C5C1F" w:rsidRDefault="004C5C1F" w:rsidP="004C5C1F">
            <w:pPr>
              <w:jc w:val="center"/>
              <w:rPr>
                <w:b/>
              </w:rPr>
            </w:pPr>
          </w:p>
        </w:tc>
        <w:tc>
          <w:tcPr>
            <w:tcW w:w="1275" w:type="dxa"/>
            <w:vMerge/>
            <w:vAlign w:val="center"/>
          </w:tcPr>
          <w:p w14:paraId="2E0A0BF9" w14:textId="77777777" w:rsidR="004C5C1F" w:rsidRDefault="004C5C1F" w:rsidP="004C5C1F">
            <w:pPr>
              <w:jc w:val="center"/>
              <w:rPr>
                <w:rFonts w:ascii="宋体" w:hAnsi="宋体" w:cs="宋体"/>
                <w:b/>
                <w:bCs/>
                <w:szCs w:val="21"/>
              </w:rPr>
            </w:pPr>
          </w:p>
        </w:tc>
        <w:tc>
          <w:tcPr>
            <w:tcW w:w="1276" w:type="dxa"/>
            <w:vMerge/>
            <w:vAlign w:val="center"/>
          </w:tcPr>
          <w:p w14:paraId="527A17FD" w14:textId="77777777" w:rsidR="004C5C1F" w:rsidRDefault="004C5C1F" w:rsidP="004C5C1F">
            <w:pPr>
              <w:jc w:val="center"/>
              <w:rPr>
                <w:b/>
              </w:rPr>
            </w:pPr>
          </w:p>
        </w:tc>
        <w:tc>
          <w:tcPr>
            <w:tcW w:w="12049" w:type="dxa"/>
            <w:tcBorders>
              <w:top w:val="nil"/>
              <w:bottom w:val="nil"/>
            </w:tcBorders>
            <w:vAlign w:val="center"/>
          </w:tcPr>
          <w:p w14:paraId="30F71828" w14:textId="77777777" w:rsidR="004C5C1F" w:rsidRDefault="004C5C1F" w:rsidP="004C5C1F">
            <w:pPr>
              <w:rPr>
                <w:rFonts w:ascii="宋体" w:hAnsi="宋体" w:cs="宋体"/>
                <w:color w:val="000000"/>
                <w:szCs w:val="21"/>
              </w:rPr>
            </w:pPr>
            <w:r>
              <w:rPr>
                <w:rFonts w:hint="eastAsia"/>
                <w:color w:val="000000"/>
                <w:szCs w:val="21"/>
              </w:rPr>
              <w:t>10.</w:t>
            </w:r>
            <w:r>
              <w:rPr>
                <w:rFonts w:hint="eastAsia"/>
                <w:color w:val="000000"/>
                <w:szCs w:val="21"/>
              </w:rPr>
              <w:t>安全升级</w:t>
            </w:r>
            <w:r>
              <w:rPr>
                <w:rFonts w:hint="eastAsia"/>
                <w:color w:val="000000"/>
                <w:szCs w:val="21"/>
              </w:rPr>
              <w:t>:</w:t>
            </w:r>
            <w:r>
              <w:rPr>
                <w:rFonts w:hint="eastAsia"/>
                <w:color w:val="000000"/>
                <w:szCs w:val="21"/>
              </w:rPr>
              <w:t>持续监控设备是否需要升级、提供安全性升级、提供建议性升级、记录升级程序</w:t>
            </w:r>
          </w:p>
        </w:tc>
      </w:tr>
      <w:tr w:rsidR="004C5C1F" w14:paraId="6B0173C6" w14:textId="77777777" w:rsidTr="004C5C1F">
        <w:trPr>
          <w:jc w:val="center"/>
        </w:trPr>
        <w:tc>
          <w:tcPr>
            <w:tcW w:w="534" w:type="dxa"/>
            <w:vMerge/>
            <w:vAlign w:val="center"/>
          </w:tcPr>
          <w:p w14:paraId="029B0B40" w14:textId="77777777" w:rsidR="004C5C1F" w:rsidRDefault="004C5C1F" w:rsidP="004C5C1F">
            <w:pPr>
              <w:jc w:val="center"/>
              <w:rPr>
                <w:b/>
              </w:rPr>
            </w:pPr>
          </w:p>
        </w:tc>
        <w:tc>
          <w:tcPr>
            <w:tcW w:w="1275" w:type="dxa"/>
            <w:vMerge/>
            <w:vAlign w:val="center"/>
          </w:tcPr>
          <w:p w14:paraId="110B4383" w14:textId="77777777" w:rsidR="004C5C1F" w:rsidRDefault="004C5C1F" w:rsidP="004C5C1F">
            <w:pPr>
              <w:jc w:val="center"/>
              <w:rPr>
                <w:rFonts w:ascii="宋体" w:hAnsi="宋体" w:cs="宋体"/>
                <w:b/>
                <w:bCs/>
                <w:szCs w:val="21"/>
              </w:rPr>
            </w:pPr>
          </w:p>
        </w:tc>
        <w:tc>
          <w:tcPr>
            <w:tcW w:w="1276" w:type="dxa"/>
            <w:vMerge/>
            <w:vAlign w:val="center"/>
          </w:tcPr>
          <w:p w14:paraId="7829A0FA" w14:textId="77777777" w:rsidR="004C5C1F" w:rsidRDefault="004C5C1F" w:rsidP="004C5C1F">
            <w:pPr>
              <w:jc w:val="center"/>
              <w:rPr>
                <w:b/>
              </w:rPr>
            </w:pPr>
          </w:p>
        </w:tc>
        <w:tc>
          <w:tcPr>
            <w:tcW w:w="12049" w:type="dxa"/>
            <w:tcBorders>
              <w:top w:val="nil"/>
              <w:bottom w:val="nil"/>
            </w:tcBorders>
            <w:vAlign w:val="center"/>
          </w:tcPr>
          <w:p w14:paraId="701183FD" w14:textId="77777777" w:rsidR="004C5C1F" w:rsidRDefault="004C5C1F" w:rsidP="004C5C1F">
            <w:pPr>
              <w:rPr>
                <w:rFonts w:ascii="宋体" w:hAnsi="宋体" w:cs="宋体"/>
                <w:color w:val="000000"/>
                <w:szCs w:val="21"/>
              </w:rPr>
            </w:pPr>
            <w:r>
              <w:rPr>
                <w:rFonts w:hint="eastAsia"/>
                <w:color w:val="000000"/>
                <w:szCs w:val="21"/>
              </w:rPr>
              <w:t>11.</w:t>
            </w:r>
            <w:r>
              <w:rPr>
                <w:rFonts w:hint="eastAsia"/>
                <w:color w:val="000000"/>
                <w:szCs w:val="21"/>
              </w:rPr>
              <w:t>备件库保证，保证在中国大陆有≥</w:t>
            </w:r>
            <w:r>
              <w:rPr>
                <w:rFonts w:hint="eastAsia"/>
                <w:color w:val="000000"/>
                <w:szCs w:val="21"/>
              </w:rPr>
              <w:t>2</w:t>
            </w:r>
            <w:r>
              <w:rPr>
                <w:rFonts w:hint="eastAsia"/>
                <w:color w:val="000000"/>
                <w:szCs w:val="21"/>
              </w:rPr>
              <w:t>个零备件库，并提供证明材料</w:t>
            </w:r>
          </w:p>
        </w:tc>
      </w:tr>
      <w:tr w:rsidR="004C5C1F" w14:paraId="5A1A6B14" w14:textId="77777777" w:rsidTr="004C5C1F">
        <w:trPr>
          <w:jc w:val="center"/>
        </w:trPr>
        <w:tc>
          <w:tcPr>
            <w:tcW w:w="534" w:type="dxa"/>
            <w:vMerge/>
            <w:vAlign w:val="center"/>
          </w:tcPr>
          <w:p w14:paraId="31C35E4E" w14:textId="77777777" w:rsidR="004C5C1F" w:rsidRDefault="004C5C1F" w:rsidP="004C5C1F">
            <w:pPr>
              <w:jc w:val="center"/>
              <w:rPr>
                <w:b/>
              </w:rPr>
            </w:pPr>
          </w:p>
        </w:tc>
        <w:tc>
          <w:tcPr>
            <w:tcW w:w="1275" w:type="dxa"/>
            <w:vMerge/>
            <w:vAlign w:val="center"/>
          </w:tcPr>
          <w:p w14:paraId="2F05950D" w14:textId="77777777" w:rsidR="004C5C1F" w:rsidRDefault="004C5C1F" w:rsidP="004C5C1F">
            <w:pPr>
              <w:jc w:val="center"/>
              <w:rPr>
                <w:rFonts w:ascii="宋体" w:hAnsi="宋体" w:cs="宋体"/>
                <w:b/>
                <w:bCs/>
                <w:szCs w:val="21"/>
              </w:rPr>
            </w:pPr>
          </w:p>
        </w:tc>
        <w:tc>
          <w:tcPr>
            <w:tcW w:w="1276" w:type="dxa"/>
            <w:vMerge/>
            <w:vAlign w:val="center"/>
          </w:tcPr>
          <w:p w14:paraId="0433EED7" w14:textId="77777777" w:rsidR="004C5C1F" w:rsidRDefault="004C5C1F" w:rsidP="004C5C1F">
            <w:pPr>
              <w:jc w:val="center"/>
              <w:rPr>
                <w:b/>
              </w:rPr>
            </w:pPr>
          </w:p>
        </w:tc>
        <w:tc>
          <w:tcPr>
            <w:tcW w:w="12049" w:type="dxa"/>
            <w:tcBorders>
              <w:top w:val="nil"/>
              <w:bottom w:val="nil"/>
            </w:tcBorders>
            <w:vAlign w:val="center"/>
          </w:tcPr>
          <w:p w14:paraId="575E5CC9" w14:textId="77777777" w:rsidR="004C5C1F" w:rsidRDefault="004C5C1F" w:rsidP="004C5C1F">
            <w:pPr>
              <w:rPr>
                <w:rFonts w:ascii="宋体" w:hAnsi="宋体" w:cs="宋体"/>
                <w:color w:val="000000"/>
                <w:szCs w:val="21"/>
              </w:rPr>
            </w:pPr>
            <w:r>
              <w:rPr>
                <w:rFonts w:hint="eastAsia"/>
                <w:color w:val="000000"/>
                <w:szCs w:val="21"/>
              </w:rPr>
              <w:t>12.</w:t>
            </w:r>
            <w:r>
              <w:rPr>
                <w:rFonts w:hint="eastAsia"/>
                <w:color w:val="000000"/>
                <w:szCs w:val="21"/>
              </w:rPr>
              <w:t>在当地有售后服务机构，有至少</w:t>
            </w:r>
            <w:r>
              <w:rPr>
                <w:rFonts w:hint="eastAsia"/>
                <w:color w:val="000000"/>
                <w:szCs w:val="21"/>
              </w:rPr>
              <w:t>3</w:t>
            </w:r>
            <w:r>
              <w:rPr>
                <w:rFonts w:hint="eastAsia"/>
                <w:color w:val="000000"/>
                <w:szCs w:val="21"/>
              </w:rPr>
              <w:t>名专业维修资质的工程师，提供原厂同类型产品培训证书；最近</w:t>
            </w:r>
            <w:r>
              <w:rPr>
                <w:rFonts w:hint="eastAsia"/>
                <w:color w:val="000000"/>
                <w:szCs w:val="21"/>
              </w:rPr>
              <w:t>6</w:t>
            </w:r>
            <w:r>
              <w:rPr>
                <w:rFonts w:hint="eastAsia"/>
                <w:color w:val="000000"/>
                <w:szCs w:val="21"/>
              </w:rPr>
              <w:t>个月的社保证明</w:t>
            </w:r>
          </w:p>
        </w:tc>
      </w:tr>
      <w:tr w:rsidR="004C5C1F" w14:paraId="0C8C95EA" w14:textId="77777777" w:rsidTr="004C5C1F">
        <w:trPr>
          <w:jc w:val="center"/>
        </w:trPr>
        <w:tc>
          <w:tcPr>
            <w:tcW w:w="534" w:type="dxa"/>
            <w:vMerge/>
            <w:vAlign w:val="center"/>
          </w:tcPr>
          <w:p w14:paraId="428AB2DC" w14:textId="77777777" w:rsidR="004C5C1F" w:rsidRDefault="004C5C1F" w:rsidP="004C5C1F">
            <w:pPr>
              <w:jc w:val="center"/>
              <w:rPr>
                <w:b/>
              </w:rPr>
            </w:pPr>
          </w:p>
        </w:tc>
        <w:tc>
          <w:tcPr>
            <w:tcW w:w="1275" w:type="dxa"/>
            <w:vMerge/>
            <w:vAlign w:val="center"/>
          </w:tcPr>
          <w:p w14:paraId="5DFC7E88" w14:textId="77777777" w:rsidR="004C5C1F" w:rsidRDefault="004C5C1F" w:rsidP="004C5C1F">
            <w:pPr>
              <w:jc w:val="center"/>
              <w:rPr>
                <w:rFonts w:ascii="宋体" w:hAnsi="宋体" w:cs="宋体"/>
                <w:b/>
                <w:bCs/>
                <w:szCs w:val="21"/>
              </w:rPr>
            </w:pPr>
          </w:p>
        </w:tc>
        <w:tc>
          <w:tcPr>
            <w:tcW w:w="1276" w:type="dxa"/>
            <w:vMerge/>
            <w:vAlign w:val="center"/>
          </w:tcPr>
          <w:p w14:paraId="3A8F14BA" w14:textId="77777777" w:rsidR="004C5C1F" w:rsidRDefault="004C5C1F" w:rsidP="004C5C1F">
            <w:pPr>
              <w:jc w:val="center"/>
              <w:rPr>
                <w:b/>
              </w:rPr>
            </w:pPr>
          </w:p>
        </w:tc>
        <w:tc>
          <w:tcPr>
            <w:tcW w:w="12049" w:type="dxa"/>
            <w:tcBorders>
              <w:top w:val="nil"/>
              <w:bottom w:val="nil"/>
            </w:tcBorders>
            <w:vAlign w:val="center"/>
          </w:tcPr>
          <w:p w14:paraId="1E1AFDF0" w14:textId="77777777" w:rsidR="004C5C1F" w:rsidRDefault="004C5C1F" w:rsidP="004C5C1F">
            <w:pPr>
              <w:rPr>
                <w:rFonts w:ascii="宋体" w:hAnsi="宋体" w:cs="宋体"/>
                <w:color w:val="000000"/>
                <w:szCs w:val="21"/>
              </w:rPr>
            </w:pPr>
            <w:r>
              <w:rPr>
                <w:rFonts w:hint="eastAsia"/>
                <w:color w:val="000000"/>
                <w:szCs w:val="21"/>
              </w:rPr>
              <w:t>13.</w:t>
            </w:r>
            <w:r>
              <w:rPr>
                <w:rFonts w:hint="eastAsia"/>
                <w:color w:val="000000"/>
                <w:szCs w:val="21"/>
              </w:rPr>
              <w:t>全国范围内开通免费热线电话，</w:t>
            </w:r>
            <w:r>
              <w:rPr>
                <w:rFonts w:hint="eastAsia"/>
                <w:color w:val="000000"/>
                <w:szCs w:val="21"/>
              </w:rPr>
              <w:t>24</w:t>
            </w:r>
            <w:r>
              <w:rPr>
                <w:rFonts w:hint="eastAsia"/>
                <w:color w:val="000000"/>
                <w:szCs w:val="21"/>
              </w:rPr>
              <w:t>小时×</w:t>
            </w:r>
            <w:r>
              <w:rPr>
                <w:rFonts w:hint="eastAsia"/>
                <w:color w:val="000000"/>
                <w:szCs w:val="21"/>
              </w:rPr>
              <w:t>365</w:t>
            </w:r>
            <w:r>
              <w:rPr>
                <w:rFonts w:hint="eastAsia"/>
                <w:color w:val="000000"/>
                <w:szCs w:val="21"/>
              </w:rPr>
              <w:t>天响应，为用户快速诊断和技术支持服务，接到故障报修电话后</w:t>
            </w:r>
            <w:r>
              <w:rPr>
                <w:rFonts w:hint="eastAsia"/>
                <w:color w:val="000000"/>
                <w:szCs w:val="21"/>
              </w:rPr>
              <w:t>2</w:t>
            </w:r>
            <w:r>
              <w:rPr>
                <w:rFonts w:hint="eastAsia"/>
                <w:color w:val="000000"/>
                <w:szCs w:val="21"/>
              </w:rPr>
              <w:t>小时内响应，</w:t>
            </w:r>
            <w:r>
              <w:rPr>
                <w:rFonts w:hint="eastAsia"/>
                <w:color w:val="000000"/>
                <w:szCs w:val="21"/>
              </w:rPr>
              <w:t>24</w:t>
            </w:r>
            <w:r>
              <w:rPr>
                <w:rFonts w:hint="eastAsia"/>
                <w:color w:val="000000"/>
                <w:szCs w:val="21"/>
              </w:rPr>
              <w:t>小时内需到达现场进行维修</w:t>
            </w:r>
          </w:p>
        </w:tc>
      </w:tr>
      <w:tr w:rsidR="004C5C1F" w14:paraId="3B7958A8" w14:textId="77777777" w:rsidTr="004C5C1F">
        <w:trPr>
          <w:jc w:val="center"/>
        </w:trPr>
        <w:tc>
          <w:tcPr>
            <w:tcW w:w="534" w:type="dxa"/>
            <w:vMerge/>
            <w:vAlign w:val="center"/>
          </w:tcPr>
          <w:p w14:paraId="085FEE8E" w14:textId="77777777" w:rsidR="004C5C1F" w:rsidRDefault="004C5C1F" w:rsidP="004C5C1F">
            <w:pPr>
              <w:jc w:val="center"/>
              <w:rPr>
                <w:b/>
              </w:rPr>
            </w:pPr>
          </w:p>
        </w:tc>
        <w:tc>
          <w:tcPr>
            <w:tcW w:w="1275" w:type="dxa"/>
            <w:vMerge/>
            <w:vAlign w:val="center"/>
          </w:tcPr>
          <w:p w14:paraId="634F6812" w14:textId="77777777" w:rsidR="004C5C1F" w:rsidRDefault="004C5C1F" w:rsidP="004C5C1F">
            <w:pPr>
              <w:jc w:val="center"/>
              <w:rPr>
                <w:rFonts w:ascii="宋体" w:hAnsi="宋体" w:cs="宋体"/>
                <w:b/>
                <w:bCs/>
                <w:szCs w:val="21"/>
              </w:rPr>
            </w:pPr>
          </w:p>
        </w:tc>
        <w:tc>
          <w:tcPr>
            <w:tcW w:w="1276" w:type="dxa"/>
            <w:vMerge/>
            <w:vAlign w:val="center"/>
          </w:tcPr>
          <w:p w14:paraId="78585400" w14:textId="77777777" w:rsidR="004C5C1F" w:rsidRDefault="004C5C1F" w:rsidP="004C5C1F">
            <w:pPr>
              <w:jc w:val="center"/>
              <w:rPr>
                <w:b/>
              </w:rPr>
            </w:pPr>
          </w:p>
        </w:tc>
        <w:tc>
          <w:tcPr>
            <w:tcW w:w="12049" w:type="dxa"/>
            <w:tcBorders>
              <w:top w:val="nil"/>
              <w:bottom w:val="nil"/>
            </w:tcBorders>
            <w:vAlign w:val="center"/>
          </w:tcPr>
          <w:p w14:paraId="6F9B7F8E" w14:textId="77777777" w:rsidR="004C5C1F" w:rsidRDefault="004C5C1F" w:rsidP="004C5C1F">
            <w:pPr>
              <w:rPr>
                <w:rFonts w:ascii="宋体" w:hAnsi="宋体" w:cs="宋体"/>
                <w:color w:val="000000"/>
                <w:szCs w:val="21"/>
              </w:rPr>
            </w:pPr>
            <w:r>
              <w:rPr>
                <w:rFonts w:hint="eastAsia"/>
                <w:color w:val="000000"/>
                <w:szCs w:val="21"/>
              </w:rPr>
              <w:t>14.</w:t>
            </w:r>
            <w:r>
              <w:rPr>
                <w:rFonts w:hint="eastAsia"/>
                <w:color w:val="000000"/>
                <w:szCs w:val="21"/>
              </w:rPr>
              <w:t>保修年限：</w:t>
            </w:r>
            <w:r>
              <w:rPr>
                <w:rFonts w:hint="eastAsia"/>
                <w:color w:val="000000"/>
                <w:szCs w:val="21"/>
              </w:rPr>
              <w:t>3</w:t>
            </w:r>
            <w:r>
              <w:rPr>
                <w:rFonts w:hint="eastAsia"/>
                <w:color w:val="000000"/>
                <w:szCs w:val="21"/>
              </w:rPr>
              <w:t>年</w:t>
            </w:r>
            <w:r>
              <w:rPr>
                <w:rFonts w:hint="eastAsia"/>
                <w:color w:val="000000"/>
                <w:szCs w:val="21"/>
              </w:rPr>
              <w:t xml:space="preserve">  </w:t>
            </w:r>
          </w:p>
        </w:tc>
      </w:tr>
      <w:tr w:rsidR="004C5C1F" w14:paraId="0C71C207" w14:textId="77777777" w:rsidTr="004C5C1F">
        <w:trPr>
          <w:jc w:val="center"/>
        </w:trPr>
        <w:tc>
          <w:tcPr>
            <w:tcW w:w="534" w:type="dxa"/>
            <w:vMerge/>
            <w:vAlign w:val="center"/>
          </w:tcPr>
          <w:p w14:paraId="394AF86D" w14:textId="77777777" w:rsidR="004C5C1F" w:rsidRDefault="004C5C1F" w:rsidP="004C5C1F">
            <w:pPr>
              <w:jc w:val="center"/>
              <w:rPr>
                <w:b/>
              </w:rPr>
            </w:pPr>
          </w:p>
        </w:tc>
        <w:tc>
          <w:tcPr>
            <w:tcW w:w="1275" w:type="dxa"/>
            <w:vMerge/>
            <w:vAlign w:val="center"/>
          </w:tcPr>
          <w:p w14:paraId="0C294DCF" w14:textId="77777777" w:rsidR="004C5C1F" w:rsidRDefault="004C5C1F" w:rsidP="004C5C1F">
            <w:pPr>
              <w:jc w:val="center"/>
              <w:rPr>
                <w:rFonts w:ascii="宋体" w:hAnsi="宋体" w:cs="宋体"/>
                <w:b/>
                <w:bCs/>
                <w:szCs w:val="21"/>
              </w:rPr>
            </w:pPr>
          </w:p>
        </w:tc>
        <w:tc>
          <w:tcPr>
            <w:tcW w:w="1276" w:type="dxa"/>
            <w:vMerge/>
            <w:vAlign w:val="center"/>
          </w:tcPr>
          <w:p w14:paraId="279ABA5E" w14:textId="77777777" w:rsidR="004C5C1F" w:rsidRDefault="004C5C1F" w:rsidP="004C5C1F">
            <w:pPr>
              <w:jc w:val="center"/>
              <w:rPr>
                <w:b/>
              </w:rPr>
            </w:pPr>
          </w:p>
        </w:tc>
        <w:tc>
          <w:tcPr>
            <w:tcW w:w="12049" w:type="dxa"/>
            <w:tcBorders>
              <w:top w:val="nil"/>
              <w:bottom w:val="nil"/>
            </w:tcBorders>
            <w:vAlign w:val="center"/>
          </w:tcPr>
          <w:p w14:paraId="75EC7C84" w14:textId="77777777" w:rsidR="004C5C1F" w:rsidRDefault="004C5C1F" w:rsidP="004C5C1F">
            <w:pPr>
              <w:rPr>
                <w:rFonts w:ascii="宋体" w:hAnsi="宋体" w:cs="宋体"/>
                <w:color w:val="000000"/>
                <w:szCs w:val="21"/>
              </w:rPr>
            </w:pPr>
            <w:r>
              <w:rPr>
                <w:rFonts w:hint="eastAsia"/>
                <w:color w:val="000000"/>
                <w:szCs w:val="21"/>
              </w:rPr>
              <w:t>15.</w:t>
            </w:r>
            <w:r>
              <w:rPr>
                <w:rFonts w:hint="eastAsia"/>
                <w:color w:val="000000"/>
                <w:szCs w:val="21"/>
              </w:rPr>
              <w:t>设备型号：</w:t>
            </w:r>
            <w:r>
              <w:rPr>
                <w:rFonts w:hint="eastAsia"/>
                <w:color w:val="000000"/>
                <w:szCs w:val="21"/>
              </w:rPr>
              <w:t xml:space="preserve"> ARCADIS </w:t>
            </w:r>
            <w:proofErr w:type="spellStart"/>
            <w:r>
              <w:rPr>
                <w:rFonts w:hint="eastAsia"/>
                <w:color w:val="000000"/>
                <w:szCs w:val="21"/>
              </w:rPr>
              <w:t>Orbic</w:t>
            </w:r>
            <w:proofErr w:type="spellEnd"/>
            <w:r>
              <w:rPr>
                <w:rFonts w:hint="eastAsia"/>
                <w:color w:val="000000"/>
                <w:szCs w:val="21"/>
              </w:rPr>
              <w:t xml:space="preserve"> Gen2  </w:t>
            </w:r>
          </w:p>
        </w:tc>
      </w:tr>
      <w:tr w:rsidR="004C5C1F" w14:paraId="6F22CE57" w14:textId="77777777" w:rsidTr="004C5C1F">
        <w:trPr>
          <w:jc w:val="center"/>
        </w:trPr>
        <w:tc>
          <w:tcPr>
            <w:tcW w:w="534" w:type="dxa"/>
            <w:vMerge/>
            <w:vAlign w:val="center"/>
          </w:tcPr>
          <w:p w14:paraId="032D3394" w14:textId="77777777" w:rsidR="004C5C1F" w:rsidRDefault="004C5C1F" w:rsidP="004C5C1F">
            <w:pPr>
              <w:jc w:val="center"/>
              <w:rPr>
                <w:b/>
              </w:rPr>
            </w:pPr>
          </w:p>
        </w:tc>
        <w:tc>
          <w:tcPr>
            <w:tcW w:w="1275" w:type="dxa"/>
            <w:vMerge/>
            <w:vAlign w:val="center"/>
          </w:tcPr>
          <w:p w14:paraId="78206E9B" w14:textId="77777777" w:rsidR="004C5C1F" w:rsidRDefault="004C5C1F" w:rsidP="004C5C1F">
            <w:pPr>
              <w:jc w:val="center"/>
              <w:rPr>
                <w:rFonts w:ascii="宋体" w:hAnsi="宋体" w:cs="宋体"/>
                <w:b/>
                <w:bCs/>
                <w:szCs w:val="21"/>
              </w:rPr>
            </w:pPr>
          </w:p>
        </w:tc>
        <w:tc>
          <w:tcPr>
            <w:tcW w:w="1276" w:type="dxa"/>
            <w:vMerge/>
            <w:vAlign w:val="center"/>
          </w:tcPr>
          <w:p w14:paraId="0F403935" w14:textId="77777777" w:rsidR="004C5C1F" w:rsidRDefault="004C5C1F" w:rsidP="004C5C1F">
            <w:pPr>
              <w:jc w:val="center"/>
              <w:rPr>
                <w:b/>
              </w:rPr>
            </w:pPr>
          </w:p>
        </w:tc>
        <w:tc>
          <w:tcPr>
            <w:tcW w:w="12049" w:type="dxa"/>
            <w:tcBorders>
              <w:top w:val="nil"/>
              <w:bottom w:val="nil"/>
            </w:tcBorders>
            <w:vAlign w:val="center"/>
          </w:tcPr>
          <w:p w14:paraId="2DDF6B44" w14:textId="77777777" w:rsidR="004C5C1F" w:rsidRDefault="004C5C1F" w:rsidP="004C5C1F">
            <w:pPr>
              <w:rPr>
                <w:rFonts w:ascii="宋体" w:hAnsi="宋体" w:cs="宋体"/>
                <w:color w:val="000000"/>
                <w:szCs w:val="21"/>
              </w:rPr>
            </w:pPr>
            <w:r>
              <w:rPr>
                <w:rFonts w:hint="eastAsia"/>
                <w:color w:val="000000"/>
                <w:szCs w:val="21"/>
              </w:rPr>
              <w:t>16.</w:t>
            </w:r>
            <w:r>
              <w:rPr>
                <w:rFonts w:hint="eastAsia"/>
                <w:color w:val="000000"/>
                <w:szCs w:val="21"/>
              </w:rPr>
              <w:t>如签署全保保修合同，投标人不能履行招标需求或者合同约定的其他需求，采购方有权立即中止合同，并对医院造成的损失，向投标人进行索赔。</w:t>
            </w:r>
          </w:p>
        </w:tc>
      </w:tr>
      <w:tr w:rsidR="004C5C1F" w14:paraId="45FB6F98" w14:textId="77777777" w:rsidTr="004C5C1F">
        <w:trPr>
          <w:jc w:val="center"/>
        </w:trPr>
        <w:tc>
          <w:tcPr>
            <w:tcW w:w="534" w:type="dxa"/>
            <w:vMerge/>
            <w:vAlign w:val="center"/>
          </w:tcPr>
          <w:p w14:paraId="2552DA1D" w14:textId="77777777" w:rsidR="004C5C1F" w:rsidRDefault="004C5C1F" w:rsidP="004C5C1F">
            <w:pPr>
              <w:jc w:val="center"/>
              <w:rPr>
                <w:b/>
              </w:rPr>
            </w:pPr>
          </w:p>
        </w:tc>
        <w:tc>
          <w:tcPr>
            <w:tcW w:w="1275" w:type="dxa"/>
            <w:vMerge/>
            <w:vAlign w:val="center"/>
          </w:tcPr>
          <w:p w14:paraId="768663C6" w14:textId="77777777" w:rsidR="004C5C1F" w:rsidRDefault="004C5C1F" w:rsidP="004C5C1F">
            <w:pPr>
              <w:jc w:val="center"/>
              <w:rPr>
                <w:rFonts w:ascii="宋体" w:hAnsi="宋体" w:cs="宋体"/>
                <w:b/>
                <w:bCs/>
                <w:szCs w:val="21"/>
              </w:rPr>
            </w:pPr>
          </w:p>
        </w:tc>
        <w:tc>
          <w:tcPr>
            <w:tcW w:w="1276" w:type="dxa"/>
            <w:vMerge/>
            <w:vAlign w:val="center"/>
          </w:tcPr>
          <w:p w14:paraId="1CAE8995" w14:textId="77777777" w:rsidR="004C5C1F" w:rsidRDefault="004C5C1F" w:rsidP="004C5C1F">
            <w:pPr>
              <w:jc w:val="center"/>
              <w:rPr>
                <w:b/>
              </w:rPr>
            </w:pPr>
          </w:p>
        </w:tc>
        <w:tc>
          <w:tcPr>
            <w:tcW w:w="12049" w:type="dxa"/>
            <w:tcBorders>
              <w:top w:val="nil"/>
              <w:bottom w:val="nil"/>
            </w:tcBorders>
            <w:vAlign w:val="center"/>
          </w:tcPr>
          <w:p w14:paraId="6EE0ED45" w14:textId="77777777" w:rsidR="004C5C1F" w:rsidRDefault="004C5C1F" w:rsidP="004C5C1F">
            <w:pPr>
              <w:rPr>
                <w:rFonts w:ascii="宋体" w:hAnsi="宋体" w:cs="宋体"/>
                <w:color w:val="000000"/>
                <w:szCs w:val="21"/>
              </w:rPr>
            </w:pPr>
            <w:r>
              <w:rPr>
                <w:rFonts w:hint="eastAsia"/>
                <w:color w:val="000000"/>
                <w:szCs w:val="21"/>
              </w:rPr>
              <w:t>*18.</w:t>
            </w:r>
            <w:r>
              <w:rPr>
                <w:rFonts w:hint="eastAsia"/>
                <w:color w:val="000000"/>
                <w:szCs w:val="21"/>
              </w:rPr>
              <w:t>如遇到我院机器发生报废，可随时终止保修合同，维保费用按实际发生时间结算。</w:t>
            </w:r>
          </w:p>
        </w:tc>
      </w:tr>
      <w:tr w:rsidR="004C5C1F" w14:paraId="2324E577" w14:textId="77777777" w:rsidTr="004C5C1F">
        <w:trPr>
          <w:jc w:val="center"/>
        </w:trPr>
        <w:tc>
          <w:tcPr>
            <w:tcW w:w="534" w:type="dxa"/>
            <w:vMerge/>
            <w:vAlign w:val="center"/>
          </w:tcPr>
          <w:p w14:paraId="59F4FA0D" w14:textId="77777777" w:rsidR="004C5C1F" w:rsidRDefault="004C5C1F" w:rsidP="004C5C1F">
            <w:pPr>
              <w:jc w:val="center"/>
              <w:rPr>
                <w:b/>
              </w:rPr>
            </w:pPr>
          </w:p>
        </w:tc>
        <w:tc>
          <w:tcPr>
            <w:tcW w:w="1275" w:type="dxa"/>
            <w:vMerge/>
            <w:vAlign w:val="center"/>
          </w:tcPr>
          <w:p w14:paraId="2629AAC7" w14:textId="77777777" w:rsidR="004C5C1F" w:rsidRDefault="004C5C1F" w:rsidP="004C5C1F">
            <w:pPr>
              <w:jc w:val="center"/>
              <w:rPr>
                <w:rFonts w:ascii="宋体" w:hAnsi="宋体" w:cs="宋体"/>
                <w:b/>
                <w:bCs/>
                <w:szCs w:val="21"/>
              </w:rPr>
            </w:pPr>
          </w:p>
        </w:tc>
        <w:tc>
          <w:tcPr>
            <w:tcW w:w="1276" w:type="dxa"/>
            <w:vMerge/>
            <w:vAlign w:val="center"/>
          </w:tcPr>
          <w:p w14:paraId="278956E8" w14:textId="77777777" w:rsidR="004C5C1F" w:rsidRDefault="004C5C1F" w:rsidP="004C5C1F">
            <w:pPr>
              <w:jc w:val="center"/>
              <w:rPr>
                <w:b/>
              </w:rPr>
            </w:pPr>
          </w:p>
        </w:tc>
        <w:tc>
          <w:tcPr>
            <w:tcW w:w="12049" w:type="dxa"/>
            <w:tcBorders>
              <w:top w:val="nil"/>
              <w:bottom w:val="nil"/>
            </w:tcBorders>
            <w:vAlign w:val="center"/>
          </w:tcPr>
          <w:p w14:paraId="5AD7C81D" w14:textId="77777777" w:rsidR="004C5C1F" w:rsidRDefault="004C5C1F" w:rsidP="004C5C1F">
            <w:pPr>
              <w:rPr>
                <w:rFonts w:ascii="宋体" w:hAnsi="宋体" w:cs="宋体"/>
                <w:color w:val="000000"/>
                <w:szCs w:val="21"/>
              </w:rPr>
            </w:pPr>
            <w:r>
              <w:rPr>
                <w:rFonts w:hint="eastAsia"/>
                <w:color w:val="000000"/>
                <w:szCs w:val="21"/>
              </w:rPr>
              <w:t>19.</w:t>
            </w:r>
            <w:r>
              <w:rPr>
                <w:rFonts w:hint="eastAsia"/>
                <w:color w:val="000000"/>
                <w:szCs w:val="21"/>
              </w:rPr>
              <w:t>★投标人为原厂或原厂在我院唯一授权代理商</w:t>
            </w:r>
          </w:p>
        </w:tc>
      </w:tr>
      <w:tr w:rsidR="004C5C1F" w14:paraId="106F6FA5" w14:textId="77777777" w:rsidTr="004C5C1F">
        <w:trPr>
          <w:jc w:val="center"/>
        </w:trPr>
        <w:tc>
          <w:tcPr>
            <w:tcW w:w="534" w:type="dxa"/>
            <w:vMerge/>
            <w:vAlign w:val="center"/>
          </w:tcPr>
          <w:p w14:paraId="5983D368" w14:textId="77777777" w:rsidR="004C5C1F" w:rsidRDefault="004C5C1F" w:rsidP="004C5C1F">
            <w:pPr>
              <w:jc w:val="center"/>
              <w:rPr>
                <w:b/>
              </w:rPr>
            </w:pPr>
          </w:p>
        </w:tc>
        <w:tc>
          <w:tcPr>
            <w:tcW w:w="1275" w:type="dxa"/>
            <w:vMerge/>
            <w:vAlign w:val="center"/>
          </w:tcPr>
          <w:p w14:paraId="31521A11" w14:textId="77777777" w:rsidR="004C5C1F" w:rsidRDefault="004C5C1F" w:rsidP="004C5C1F">
            <w:pPr>
              <w:jc w:val="center"/>
              <w:rPr>
                <w:rFonts w:ascii="宋体" w:hAnsi="宋体" w:cs="宋体"/>
                <w:b/>
                <w:bCs/>
                <w:szCs w:val="21"/>
              </w:rPr>
            </w:pPr>
          </w:p>
        </w:tc>
        <w:tc>
          <w:tcPr>
            <w:tcW w:w="1276" w:type="dxa"/>
            <w:vMerge/>
            <w:vAlign w:val="center"/>
          </w:tcPr>
          <w:p w14:paraId="35BEDD7C" w14:textId="77777777" w:rsidR="004C5C1F" w:rsidRDefault="004C5C1F" w:rsidP="004C5C1F">
            <w:pPr>
              <w:jc w:val="center"/>
              <w:rPr>
                <w:b/>
              </w:rPr>
            </w:pPr>
          </w:p>
        </w:tc>
        <w:tc>
          <w:tcPr>
            <w:tcW w:w="12049" w:type="dxa"/>
            <w:tcBorders>
              <w:top w:val="nil"/>
              <w:bottom w:val="single" w:sz="4" w:space="0" w:color="000000"/>
            </w:tcBorders>
            <w:vAlign w:val="center"/>
          </w:tcPr>
          <w:p w14:paraId="7643B9AE" w14:textId="77777777" w:rsidR="004C5C1F" w:rsidRDefault="004C5C1F" w:rsidP="004C5C1F">
            <w:pPr>
              <w:rPr>
                <w:color w:val="000000"/>
                <w:sz w:val="22"/>
              </w:rPr>
            </w:pPr>
            <w:r>
              <w:rPr>
                <w:rFonts w:hint="eastAsia"/>
                <w:color w:val="000000"/>
                <w:sz w:val="22"/>
              </w:rPr>
              <w:t>20.</w:t>
            </w:r>
            <w:r>
              <w:rPr>
                <w:rFonts w:hint="eastAsia"/>
                <w:color w:val="000000"/>
                <w:sz w:val="22"/>
              </w:rPr>
              <w:t>投标人资质要求：经营范围必须包含技术服务项目。不得转包、分包或由组织外散在的无约束保障的人员参与。</w:t>
            </w:r>
          </w:p>
          <w:p w14:paraId="1F374E09" w14:textId="77777777" w:rsidR="004C5C1F" w:rsidRDefault="004C5C1F" w:rsidP="004C5C1F">
            <w:pPr>
              <w:rPr>
                <w:rFonts w:ascii="宋体" w:hAnsi="宋体" w:cs="宋体"/>
                <w:color w:val="000000"/>
                <w:sz w:val="22"/>
              </w:rPr>
            </w:pPr>
          </w:p>
          <w:p w14:paraId="27B972A2" w14:textId="77777777" w:rsidR="004C5C1F" w:rsidRDefault="004C5C1F" w:rsidP="004C5C1F">
            <w:pPr>
              <w:rPr>
                <w:rFonts w:ascii="宋体" w:hAnsi="宋体" w:cs="宋体"/>
                <w:color w:val="000000"/>
                <w:sz w:val="22"/>
              </w:rPr>
            </w:pPr>
          </w:p>
        </w:tc>
      </w:tr>
      <w:tr w:rsidR="004C5C1F" w14:paraId="1B92FDA5" w14:textId="77777777" w:rsidTr="004C5C1F">
        <w:trPr>
          <w:jc w:val="center"/>
        </w:trPr>
        <w:tc>
          <w:tcPr>
            <w:tcW w:w="534" w:type="dxa"/>
            <w:vMerge w:val="restart"/>
            <w:vAlign w:val="center"/>
          </w:tcPr>
          <w:p w14:paraId="1E1AC8A9" w14:textId="77777777" w:rsidR="004C5C1F" w:rsidRDefault="004C5C1F" w:rsidP="004C5C1F">
            <w:pPr>
              <w:jc w:val="center"/>
              <w:rPr>
                <w:b/>
              </w:rPr>
            </w:pPr>
            <w:r>
              <w:rPr>
                <w:rFonts w:hint="eastAsia"/>
                <w:b/>
              </w:rPr>
              <w:lastRenderedPageBreak/>
              <w:t>18</w:t>
            </w:r>
          </w:p>
        </w:tc>
        <w:tc>
          <w:tcPr>
            <w:tcW w:w="1275" w:type="dxa"/>
            <w:vMerge w:val="restart"/>
            <w:vAlign w:val="center"/>
          </w:tcPr>
          <w:p w14:paraId="0490CC52" w14:textId="77777777" w:rsidR="004C5C1F" w:rsidRDefault="004C5C1F" w:rsidP="004C5C1F">
            <w:pPr>
              <w:jc w:val="center"/>
              <w:rPr>
                <w:rFonts w:ascii="宋体" w:hAnsi="宋体" w:cs="宋体"/>
                <w:b/>
                <w:bCs/>
                <w:szCs w:val="21"/>
              </w:rPr>
            </w:pPr>
            <w:r w:rsidRPr="00284A70">
              <w:rPr>
                <w:rFonts w:ascii="宋体" w:hAnsi="宋体" w:cs="宋体" w:hint="eastAsia"/>
                <w:b/>
                <w:bCs/>
                <w:szCs w:val="21"/>
              </w:rPr>
              <w:t>手术室</w:t>
            </w:r>
          </w:p>
        </w:tc>
        <w:tc>
          <w:tcPr>
            <w:tcW w:w="1276" w:type="dxa"/>
            <w:vMerge w:val="restart"/>
            <w:vAlign w:val="center"/>
          </w:tcPr>
          <w:p w14:paraId="41FB1FDC" w14:textId="77777777" w:rsidR="004C5C1F" w:rsidRDefault="004C5C1F" w:rsidP="004C5C1F">
            <w:pPr>
              <w:jc w:val="center"/>
              <w:rPr>
                <w:b/>
              </w:rPr>
            </w:pPr>
            <w:r w:rsidRPr="00284A70">
              <w:rPr>
                <w:rFonts w:hint="eastAsia"/>
                <w:b/>
              </w:rPr>
              <w:t>手术室迈柯唯手术床保修</w:t>
            </w:r>
          </w:p>
        </w:tc>
        <w:tc>
          <w:tcPr>
            <w:tcW w:w="12049" w:type="dxa"/>
            <w:tcBorders>
              <w:bottom w:val="nil"/>
            </w:tcBorders>
            <w:vAlign w:val="center"/>
          </w:tcPr>
          <w:p w14:paraId="5A020BFE" w14:textId="77777777" w:rsidR="004C5C1F" w:rsidRDefault="004C5C1F" w:rsidP="004C5C1F">
            <w:pPr>
              <w:rPr>
                <w:rFonts w:ascii="宋体" w:hAnsi="宋体" w:cs="宋体"/>
                <w:color w:val="000000"/>
                <w:szCs w:val="21"/>
              </w:rPr>
            </w:pPr>
            <w:r>
              <w:rPr>
                <w:rFonts w:hint="eastAsia"/>
                <w:color w:val="000000"/>
                <w:szCs w:val="21"/>
              </w:rPr>
              <w:t>一、服务期限：</w:t>
            </w:r>
            <w:r>
              <w:rPr>
                <w:rFonts w:hint="eastAsia"/>
                <w:color w:val="000000"/>
                <w:szCs w:val="21"/>
              </w:rPr>
              <w:t>3</w:t>
            </w:r>
            <w:r>
              <w:rPr>
                <w:rFonts w:hint="eastAsia"/>
                <w:color w:val="000000"/>
                <w:szCs w:val="21"/>
              </w:rPr>
              <w:t>年</w:t>
            </w:r>
            <w:r>
              <w:rPr>
                <w:rFonts w:hint="eastAsia"/>
                <w:color w:val="000000"/>
                <w:szCs w:val="21"/>
              </w:rPr>
              <w:t xml:space="preserve">  </w:t>
            </w:r>
          </w:p>
        </w:tc>
      </w:tr>
      <w:tr w:rsidR="004C5C1F" w14:paraId="0201F6FC" w14:textId="77777777" w:rsidTr="004C5C1F">
        <w:trPr>
          <w:jc w:val="center"/>
        </w:trPr>
        <w:tc>
          <w:tcPr>
            <w:tcW w:w="534" w:type="dxa"/>
            <w:vMerge/>
            <w:vAlign w:val="center"/>
          </w:tcPr>
          <w:p w14:paraId="71196BC5" w14:textId="77777777" w:rsidR="004C5C1F" w:rsidRDefault="004C5C1F" w:rsidP="004C5C1F">
            <w:pPr>
              <w:jc w:val="center"/>
              <w:rPr>
                <w:b/>
              </w:rPr>
            </w:pPr>
          </w:p>
        </w:tc>
        <w:tc>
          <w:tcPr>
            <w:tcW w:w="1275" w:type="dxa"/>
            <w:vMerge/>
            <w:vAlign w:val="center"/>
          </w:tcPr>
          <w:p w14:paraId="774853AF" w14:textId="77777777" w:rsidR="004C5C1F" w:rsidRDefault="004C5C1F" w:rsidP="004C5C1F">
            <w:pPr>
              <w:jc w:val="center"/>
              <w:rPr>
                <w:rFonts w:ascii="宋体" w:hAnsi="宋体" w:cs="宋体"/>
                <w:b/>
                <w:bCs/>
                <w:szCs w:val="21"/>
              </w:rPr>
            </w:pPr>
          </w:p>
        </w:tc>
        <w:tc>
          <w:tcPr>
            <w:tcW w:w="1276" w:type="dxa"/>
            <w:vMerge/>
            <w:vAlign w:val="center"/>
          </w:tcPr>
          <w:p w14:paraId="2CBF48CD" w14:textId="77777777" w:rsidR="004C5C1F" w:rsidRDefault="004C5C1F" w:rsidP="004C5C1F">
            <w:pPr>
              <w:jc w:val="center"/>
              <w:rPr>
                <w:b/>
              </w:rPr>
            </w:pPr>
          </w:p>
        </w:tc>
        <w:tc>
          <w:tcPr>
            <w:tcW w:w="12049" w:type="dxa"/>
            <w:tcBorders>
              <w:top w:val="nil"/>
              <w:bottom w:val="nil"/>
            </w:tcBorders>
            <w:vAlign w:val="center"/>
          </w:tcPr>
          <w:p w14:paraId="4158AD6D" w14:textId="77777777" w:rsidR="004C5C1F" w:rsidRDefault="004C5C1F" w:rsidP="004C5C1F">
            <w:pPr>
              <w:rPr>
                <w:rFonts w:ascii="宋体" w:hAnsi="宋体" w:cs="宋体"/>
                <w:color w:val="000000"/>
                <w:szCs w:val="21"/>
              </w:rPr>
            </w:pPr>
            <w:r>
              <w:rPr>
                <w:rFonts w:hint="eastAsia"/>
                <w:color w:val="000000"/>
                <w:szCs w:val="21"/>
              </w:rPr>
              <w:t>二、保修设备包含：见附件</w:t>
            </w:r>
          </w:p>
        </w:tc>
      </w:tr>
      <w:tr w:rsidR="004C5C1F" w14:paraId="3CEE1BED" w14:textId="77777777" w:rsidTr="004C5C1F">
        <w:trPr>
          <w:jc w:val="center"/>
        </w:trPr>
        <w:tc>
          <w:tcPr>
            <w:tcW w:w="534" w:type="dxa"/>
            <w:vMerge/>
            <w:vAlign w:val="center"/>
          </w:tcPr>
          <w:p w14:paraId="206CC07F" w14:textId="77777777" w:rsidR="004C5C1F" w:rsidRDefault="004C5C1F" w:rsidP="004C5C1F">
            <w:pPr>
              <w:jc w:val="center"/>
              <w:rPr>
                <w:b/>
              </w:rPr>
            </w:pPr>
          </w:p>
        </w:tc>
        <w:tc>
          <w:tcPr>
            <w:tcW w:w="1275" w:type="dxa"/>
            <w:vMerge/>
            <w:vAlign w:val="center"/>
          </w:tcPr>
          <w:p w14:paraId="07217C4B" w14:textId="77777777" w:rsidR="004C5C1F" w:rsidRDefault="004C5C1F" w:rsidP="004C5C1F">
            <w:pPr>
              <w:jc w:val="center"/>
              <w:rPr>
                <w:rFonts w:ascii="宋体" w:hAnsi="宋体" w:cs="宋体"/>
                <w:b/>
                <w:bCs/>
                <w:szCs w:val="21"/>
              </w:rPr>
            </w:pPr>
          </w:p>
        </w:tc>
        <w:tc>
          <w:tcPr>
            <w:tcW w:w="1276" w:type="dxa"/>
            <w:vMerge/>
            <w:vAlign w:val="center"/>
          </w:tcPr>
          <w:p w14:paraId="2AA9FD8C" w14:textId="77777777" w:rsidR="004C5C1F" w:rsidRDefault="004C5C1F" w:rsidP="004C5C1F">
            <w:pPr>
              <w:jc w:val="center"/>
              <w:rPr>
                <w:b/>
              </w:rPr>
            </w:pPr>
          </w:p>
        </w:tc>
        <w:tc>
          <w:tcPr>
            <w:tcW w:w="12049" w:type="dxa"/>
            <w:tcBorders>
              <w:top w:val="nil"/>
              <w:bottom w:val="nil"/>
            </w:tcBorders>
            <w:vAlign w:val="center"/>
          </w:tcPr>
          <w:p w14:paraId="5670B575" w14:textId="77777777" w:rsidR="004C5C1F" w:rsidRDefault="004C5C1F" w:rsidP="004C5C1F">
            <w:pPr>
              <w:rPr>
                <w:rFonts w:ascii="宋体" w:hAnsi="宋体" w:cs="宋体"/>
                <w:color w:val="000000"/>
                <w:szCs w:val="21"/>
              </w:rPr>
            </w:pPr>
            <w:r>
              <w:rPr>
                <w:rFonts w:hint="eastAsia"/>
                <w:color w:val="000000"/>
                <w:szCs w:val="21"/>
              </w:rPr>
              <w:t>三、服务要求：</w:t>
            </w:r>
          </w:p>
        </w:tc>
      </w:tr>
      <w:tr w:rsidR="004C5C1F" w14:paraId="060E4D9C" w14:textId="77777777" w:rsidTr="004C5C1F">
        <w:trPr>
          <w:jc w:val="center"/>
        </w:trPr>
        <w:tc>
          <w:tcPr>
            <w:tcW w:w="534" w:type="dxa"/>
            <w:vMerge/>
            <w:vAlign w:val="center"/>
          </w:tcPr>
          <w:p w14:paraId="15B22572" w14:textId="77777777" w:rsidR="004C5C1F" w:rsidRDefault="004C5C1F" w:rsidP="004C5C1F">
            <w:pPr>
              <w:jc w:val="center"/>
              <w:rPr>
                <w:b/>
              </w:rPr>
            </w:pPr>
          </w:p>
        </w:tc>
        <w:tc>
          <w:tcPr>
            <w:tcW w:w="1275" w:type="dxa"/>
            <w:vMerge/>
            <w:vAlign w:val="center"/>
          </w:tcPr>
          <w:p w14:paraId="6E5351CA" w14:textId="77777777" w:rsidR="004C5C1F" w:rsidRDefault="004C5C1F" w:rsidP="004C5C1F">
            <w:pPr>
              <w:jc w:val="center"/>
              <w:rPr>
                <w:rFonts w:ascii="宋体" w:hAnsi="宋体" w:cs="宋体"/>
                <w:b/>
                <w:bCs/>
                <w:szCs w:val="21"/>
              </w:rPr>
            </w:pPr>
          </w:p>
        </w:tc>
        <w:tc>
          <w:tcPr>
            <w:tcW w:w="1276" w:type="dxa"/>
            <w:vMerge/>
            <w:vAlign w:val="center"/>
          </w:tcPr>
          <w:p w14:paraId="0D75A840" w14:textId="77777777" w:rsidR="004C5C1F" w:rsidRDefault="004C5C1F" w:rsidP="004C5C1F">
            <w:pPr>
              <w:jc w:val="center"/>
              <w:rPr>
                <w:b/>
              </w:rPr>
            </w:pPr>
          </w:p>
        </w:tc>
        <w:tc>
          <w:tcPr>
            <w:tcW w:w="12049" w:type="dxa"/>
            <w:tcBorders>
              <w:top w:val="nil"/>
              <w:bottom w:val="nil"/>
            </w:tcBorders>
            <w:vAlign w:val="center"/>
          </w:tcPr>
          <w:p w14:paraId="75C44815" w14:textId="77777777" w:rsidR="004C5C1F" w:rsidRDefault="004C5C1F" w:rsidP="004C5C1F">
            <w:pPr>
              <w:rPr>
                <w:rFonts w:ascii="宋体" w:hAnsi="宋体" w:cs="宋体"/>
                <w:color w:val="000000"/>
                <w:szCs w:val="21"/>
              </w:rPr>
            </w:pPr>
            <w:r>
              <w:rPr>
                <w:rFonts w:hint="eastAsia"/>
                <w:color w:val="000000"/>
                <w:szCs w:val="21"/>
              </w:rPr>
              <w:t>1.</w:t>
            </w:r>
            <w:r>
              <w:rPr>
                <w:rFonts w:hint="eastAsia"/>
                <w:color w:val="000000"/>
                <w:szCs w:val="21"/>
              </w:rPr>
              <w:t>投标人须具有医疗设备维修、保养、装配、调试等的企业资格（即在营业执照中有注册）。营业执照须经年检有效</w:t>
            </w:r>
            <w:r>
              <w:rPr>
                <w:rFonts w:hint="eastAsia"/>
                <w:color w:val="000000"/>
                <w:szCs w:val="21"/>
              </w:rPr>
              <w:t>;</w:t>
            </w:r>
            <w:r>
              <w:rPr>
                <w:rFonts w:hint="eastAsia"/>
                <w:color w:val="000000"/>
                <w:szCs w:val="21"/>
              </w:rPr>
              <w:t>经营范围必须包含报价项目</w:t>
            </w:r>
            <w:r>
              <w:rPr>
                <w:rFonts w:hint="eastAsia"/>
                <w:color w:val="000000"/>
                <w:szCs w:val="21"/>
              </w:rPr>
              <w:t>;</w:t>
            </w:r>
            <w:r>
              <w:rPr>
                <w:rFonts w:hint="eastAsia"/>
                <w:color w:val="000000"/>
                <w:szCs w:val="21"/>
              </w:rPr>
              <w:t>项目必须投标人自行完成，不进行转包、分包或由组织外散在的无约束保障的人员参与</w:t>
            </w:r>
          </w:p>
        </w:tc>
      </w:tr>
      <w:tr w:rsidR="004C5C1F" w14:paraId="78E27A41" w14:textId="77777777" w:rsidTr="004C5C1F">
        <w:trPr>
          <w:jc w:val="center"/>
        </w:trPr>
        <w:tc>
          <w:tcPr>
            <w:tcW w:w="534" w:type="dxa"/>
            <w:vMerge/>
            <w:vAlign w:val="center"/>
          </w:tcPr>
          <w:p w14:paraId="6DC41670" w14:textId="77777777" w:rsidR="004C5C1F" w:rsidRDefault="004C5C1F" w:rsidP="004C5C1F">
            <w:pPr>
              <w:jc w:val="center"/>
              <w:rPr>
                <w:b/>
              </w:rPr>
            </w:pPr>
          </w:p>
        </w:tc>
        <w:tc>
          <w:tcPr>
            <w:tcW w:w="1275" w:type="dxa"/>
            <w:vMerge/>
            <w:vAlign w:val="center"/>
          </w:tcPr>
          <w:p w14:paraId="169DAC71" w14:textId="77777777" w:rsidR="004C5C1F" w:rsidRDefault="004C5C1F" w:rsidP="004C5C1F">
            <w:pPr>
              <w:jc w:val="center"/>
              <w:rPr>
                <w:rFonts w:ascii="宋体" w:hAnsi="宋体" w:cs="宋体"/>
                <w:b/>
                <w:bCs/>
                <w:szCs w:val="21"/>
              </w:rPr>
            </w:pPr>
          </w:p>
        </w:tc>
        <w:tc>
          <w:tcPr>
            <w:tcW w:w="1276" w:type="dxa"/>
            <w:vMerge/>
            <w:vAlign w:val="center"/>
          </w:tcPr>
          <w:p w14:paraId="39ED384D" w14:textId="77777777" w:rsidR="004C5C1F" w:rsidRDefault="004C5C1F" w:rsidP="004C5C1F">
            <w:pPr>
              <w:jc w:val="center"/>
              <w:rPr>
                <w:b/>
              </w:rPr>
            </w:pPr>
          </w:p>
        </w:tc>
        <w:tc>
          <w:tcPr>
            <w:tcW w:w="12049" w:type="dxa"/>
            <w:tcBorders>
              <w:top w:val="nil"/>
              <w:bottom w:val="nil"/>
            </w:tcBorders>
            <w:vAlign w:val="center"/>
          </w:tcPr>
          <w:p w14:paraId="5C95C63A" w14:textId="77777777" w:rsidR="004C5C1F" w:rsidRDefault="004C5C1F" w:rsidP="004C5C1F">
            <w:pPr>
              <w:rPr>
                <w:rFonts w:ascii="宋体" w:hAnsi="宋体" w:cs="宋体"/>
                <w:color w:val="000000"/>
                <w:szCs w:val="21"/>
              </w:rPr>
            </w:pPr>
            <w:r>
              <w:rPr>
                <w:rFonts w:hint="eastAsia"/>
                <w:color w:val="000000"/>
                <w:szCs w:val="21"/>
              </w:rPr>
              <w:t>2.</w:t>
            </w:r>
            <w:r>
              <w:rPr>
                <w:rFonts w:hint="eastAsia"/>
                <w:color w:val="000000"/>
                <w:szCs w:val="21"/>
              </w:rPr>
              <w:t>投标人注册资金必须</w:t>
            </w:r>
            <w:r>
              <w:rPr>
                <w:rFonts w:hint="eastAsia"/>
                <w:color w:val="000000"/>
                <w:szCs w:val="21"/>
              </w:rPr>
              <w:t>&gt;</w:t>
            </w:r>
            <w:r>
              <w:rPr>
                <w:rFonts w:hint="eastAsia"/>
                <w:color w:val="000000"/>
                <w:szCs w:val="21"/>
              </w:rPr>
              <w:t>人民币</w:t>
            </w:r>
            <w:r>
              <w:rPr>
                <w:rFonts w:hint="eastAsia"/>
                <w:color w:val="000000"/>
                <w:szCs w:val="21"/>
              </w:rPr>
              <w:t>500</w:t>
            </w:r>
            <w:r>
              <w:rPr>
                <w:rFonts w:hint="eastAsia"/>
                <w:color w:val="000000"/>
                <w:szCs w:val="21"/>
              </w:rPr>
              <w:t>万元</w:t>
            </w:r>
          </w:p>
        </w:tc>
      </w:tr>
      <w:tr w:rsidR="004C5C1F" w14:paraId="066574D9" w14:textId="77777777" w:rsidTr="004C5C1F">
        <w:trPr>
          <w:jc w:val="center"/>
        </w:trPr>
        <w:tc>
          <w:tcPr>
            <w:tcW w:w="534" w:type="dxa"/>
            <w:vMerge/>
            <w:vAlign w:val="center"/>
          </w:tcPr>
          <w:p w14:paraId="237911FE" w14:textId="77777777" w:rsidR="004C5C1F" w:rsidRDefault="004C5C1F" w:rsidP="004C5C1F">
            <w:pPr>
              <w:jc w:val="center"/>
              <w:rPr>
                <w:b/>
              </w:rPr>
            </w:pPr>
          </w:p>
        </w:tc>
        <w:tc>
          <w:tcPr>
            <w:tcW w:w="1275" w:type="dxa"/>
            <w:vMerge/>
            <w:vAlign w:val="center"/>
          </w:tcPr>
          <w:p w14:paraId="76B3F2D8" w14:textId="77777777" w:rsidR="004C5C1F" w:rsidRDefault="004C5C1F" w:rsidP="004C5C1F">
            <w:pPr>
              <w:jc w:val="center"/>
              <w:rPr>
                <w:rFonts w:ascii="宋体" w:hAnsi="宋体" w:cs="宋体"/>
                <w:b/>
                <w:bCs/>
                <w:szCs w:val="21"/>
              </w:rPr>
            </w:pPr>
          </w:p>
        </w:tc>
        <w:tc>
          <w:tcPr>
            <w:tcW w:w="1276" w:type="dxa"/>
            <w:vMerge/>
            <w:vAlign w:val="center"/>
          </w:tcPr>
          <w:p w14:paraId="707843CC" w14:textId="77777777" w:rsidR="004C5C1F" w:rsidRDefault="004C5C1F" w:rsidP="004C5C1F">
            <w:pPr>
              <w:jc w:val="center"/>
              <w:rPr>
                <w:b/>
              </w:rPr>
            </w:pPr>
          </w:p>
        </w:tc>
        <w:tc>
          <w:tcPr>
            <w:tcW w:w="12049" w:type="dxa"/>
            <w:tcBorders>
              <w:top w:val="nil"/>
              <w:bottom w:val="nil"/>
            </w:tcBorders>
            <w:vAlign w:val="center"/>
          </w:tcPr>
          <w:p w14:paraId="50CDE8B6" w14:textId="77777777" w:rsidR="004C5C1F" w:rsidRDefault="004C5C1F" w:rsidP="004C5C1F">
            <w:pPr>
              <w:rPr>
                <w:rFonts w:ascii="宋体" w:hAnsi="宋体" w:cs="宋体"/>
                <w:color w:val="000000"/>
                <w:szCs w:val="21"/>
              </w:rPr>
            </w:pPr>
            <w:r>
              <w:rPr>
                <w:rFonts w:hint="eastAsia"/>
                <w:color w:val="000000"/>
                <w:szCs w:val="21"/>
              </w:rPr>
              <w:t>★</w:t>
            </w:r>
            <w:r>
              <w:rPr>
                <w:rFonts w:hint="eastAsia"/>
                <w:color w:val="000000"/>
                <w:szCs w:val="21"/>
              </w:rPr>
              <w:t>3.</w:t>
            </w:r>
            <w:r>
              <w:rPr>
                <w:rFonts w:hint="eastAsia"/>
                <w:color w:val="000000"/>
                <w:szCs w:val="21"/>
              </w:rPr>
              <w:t>零备件供应：所有更换的零部件必须是原厂认证</w:t>
            </w:r>
            <w:r>
              <w:rPr>
                <w:rFonts w:hint="eastAsia"/>
                <w:color w:val="000000"/>
                <w:szCs w:val="21"/>
              </w:rPr>
              <w:t>/</w:t>
            </w:r>
            <w:r>
              <w:rPr>
                <w:rFonts w:hint="eastAsia"/>
                <w:color w:val="000000"/>
                <w:szCs w:val="21"/>
              </w:rPr>
              <w:t>测试合格的备件</w:t>
            </w:r>
            <w:r>
              <w:rPr>
                <w:rFonts w:hint="eastAsia"/>
                <w:color w:val="000000"/>
                <w:szCs w:val="21"/>
              </w:rPr>
              <w:t>,</w:t>
            </w:r>
            <w:r>
              <w:rPr>
                <w:rFonts w:hint="eastAsia"/>
                <w:color w:val="000000"/>
                <w:szCs w:val="21"/>
              </w:rPr>
              <w:t>若所提供零配件为国外供货，进口产品须提供报关单，且备件供应</w:t>
            </w:r>
            <w:r>
              <w:rPr>
                <w:rFonts w:hint="eastAsia"/>
                <w:color w:val="000000"/>
                <w:szCs w:val="21"/>
              </w:rPr>
              <w:t>100%</w:t>
            </w:r>
            <w:r>
              <w:rPr>
                <w:rFonts w:hint="eastAsia"/>
                <w:color w:val="000000"/>
                <w:szCs w:val="21"/>
              </w:rPr>
              <w:t>保障</w:t>
            </w:r>
          </w:p>
        </w:tc>
      </w:tr>
      <w:tr w:rsidR="004C5C1F" w14:paraId="32167C9F" w14:textId="77777777" w:rsidTr="004C5C1F">
        <w:trPr>
          <w:jc w:val="center"/>
        </w:trPr>
        <w:tc>
          <w:tcPr>
            <w:tcW w:w="534" w:type="dxa"/>
            <w:vMerge/>
            <w:vAlign w:val="center"/>
          </w:tcPr>
          <w:p w14:paraId="7D405D6E" w14:textId="77777777" w:rsidR="004C5C1F" w:rsidRDefault="004C5C1F" w:rsidP="004C5C1F">
            <w:pPr>
              <w:jc w:val="center"/>
              <w:rPr>
                <w:b/>
              </w:rPr>
            </w:pPr>
          </w:p>
        </w:tc>
        <w:tc>
          <w:tcPr>
            <w:tcW w:w="1275" w:type="dxa"/>
            <w:vMerge/>
            <w:vAlign w:val="center"/>
          </w:tcPr>
          <w:p w14:paraId="294D326F" w14:textId="77777777" w:rsidR="004C5C1F" w:rsidRDefault="004C5C1F" w:rsidP="004C5C1F">
            <w:pPr>
              <w:jc w:val="center"/>
              <w:rPr>
                <w:rFonts w:ascii="宋体" w:hAnsi="宋体" w:cs="宋体"/>
                <w:b/>
                <w:bCs/>
                <w:szCs w:val="21"/>
              </w:rPr>
            </w:pPr>
          </w:p>
        </w:tc>
        <w:tc>
          <w:tcPr>
            <w:tcW w:w="1276" w:type="dxa"/>
            <w:vMerge/>
            <w:vAlign w:val="center"/>
          </w:tcPr>
          <w:p w14:paraId="11948E57" w14:textId="77777777" w:rsidR="004C5C1F" w:rsidRDefault="004C5C1F" w:rsidP="004C5C1F">
            <w:pPr>
              <w:jc w:val="center"/>
              <w:rPr>
                <w:b/>
              </w:rPr>
            </w:pPr>
          </w:p>
        </w:tc>
        <w:tc>
          <w:tcPr>
            <w:tcW w:w="12049" w:type="dxa"/>
            <w:tcBorders>
              <w:top w:val="nil"/>
              <w:bottom w:val="nil"/>
            </w:tcBorders>
            <w:vAlign w:val="center"/>
          </w:tcPr>
          <w:p w14:paraId="0B25540F" w14:textId="77777777" w:rsidR="004C5C1F" w:rsidRDefault="004C5C1F" w:rsidP="004C5C1F">
            <w:pPr>
              <w:rPr>
                <w:rFonts w:ascii="宋体" w:hAnsi="宋体" w:cs="宋体"/>
                <w:color w:val="000000"/>
                <w:szCs w:val="21"/>
              </w:rPr>
            </w:pPr>
            <w:r>
              <w:rPr>
                <w:rFonts w:hint="eastAsia"/>
                <w:color w:val="000000"/>
                <w:szCs w:val="21"/>
              </w:rPr>
              <w:t>4.</w:t>
            </w:r>
            <w:r>
              <w:rPr>
                <w:rFonts w:hint="eastAsia"/>
                <w:color w:val="000000"/>
                <w:szCs w:val="21"/>
              </w:rPr>
              <w:t>服务机构通过医疗行业的</w:t>
            </w:r>
            <w:r>
              <w:rPr>
                <w:rFonts w:hint="eastAsia"/>
                <w:color w:val="000000"/>
                <w:szCs w:val="21"/>
              </w:rPr>
              <w:t>ISO13485</w:t>
            </w:r>
            <w:r>
              <w:rPr>
                <w:rFonts w:hint="eastAsia"/>
                <w:color w:val="000000"/>
                <w:szCs w:val="21"/>
              </w:rPr>
              <w:t>质量管理体系认证</w:t>
            </w:r>
          </w:p>
        </w:tc>
      </w:tr>
      <w:tr w:rsidR="004C5C1F" w14:paraId="3BEFF761" w14:textId="77777777" w:rsidTr="004C5C1F">
        <w:trPr>
          <w:jc w:val="center"/>
        </w:trPr>
        <w:tc>
          <w:tcPr>
            <w:tcW w:w="534" w:type="dxa"/>
            <w:vMerge/>
            <w:vAlign w:val="center"/>
          </w:tcPr>
          <w:p w14:paraId="23B7A9F1" w14:textId="77777777" w:rsidR="004C5C1F" w:rsidRDefault="004C5C1F" w:rsidP="004C5C1F">
            <w:pPr>
              <w:jc w:val="center"/>
              <w:rPr>
                <w:b/>
              </w:rPr>
            </w:pPr>
          </w:p>
        </w:tc>
        <w:tc>
          <w:tcPr>
            <w:tcW w:w="1275" w:type="dxa"/>
            <w:vMerge/>
            <w:vAlign w:val="center"/>
          </w:tcPr>
          <w:p w14:paraId="57FF55A5" w14:textId="77777777" w:rsidR="004C5C1F" w:rsidRDefault="004C5C1F" w:rsidP="004C5C1F">
            <w:pPr>
              <w:jc w:val="center"/>
              <w:rPr>
                <w:rFonts w:ascii="宋体" w:hAnsi="宋体" w:cs="宋体"/>
                <w:b/>
                <w:bCs/>
                <w:szCs w:val="21"/>
              </w:rPr>
            </w:pPr>
          </w:p>
        </w:tc>
        <w:tc>
          <w:tcPr>
            <w:tcW w:w="1276" w:type="dxa"/>
            <w:vMerge/>
            <w:vAlign w:val="center"/>
          </w:tcPr>
          <w:p w14:paraId="798585A3" w14:textId="77777777" w:rsidR="004C5C1F" w:rsidRDefault="004C5C1F" w:rsidP="004C5C1F">
            <w:pPr>
              <w:jc w:val="center"/>
              <w:rPr>
                <w:b/>
              </w:rPr>
            </w:pPr>
          </w:p>
        </w:tc>
        <w:tc>
          <w:tcPr>
            <w:tcW w:w="12049" w:type="dxa"/>
            <w:tcBorders>
              <w:top w:val="nil"/>
              <w:bottom w:val="nil"/>
            </w:tcBorders>
            <w:vAlign w:val="center"/>
          </w:tcPr>
          <w:p w14:paraId="1264B13C" w14:textId="77777777" w:rsidR="004C5C1F" w:rsidRDefault="004C5C1F" w:rsidP="004C5C1F">
            <w:pPr>
              <w:rPr>
                <w:rFonts w:ascii="宋体" w:hAnsi="宋体" w:cs="宋体"/>
                <w:color w:val="000000"/>
                <w:szCs w:val="21"/>
              </w:rPr>
            </w:pPr>
            <w:r>
              <w:rPr>
                <w:rFonts w:hint="eastAsia"/>
                <w:color w:val="000000"/>
                <w:szCs w:val="21"/>
              </w:rPr>
              <w:t>5.</w:t>
            </w:r>
            <w:r>
              <w:rPr>
                <w:rFonts w:hint="eastAsia"/>
                <w:color w:val="000000"/>
                <w:szCs w:val="21"/>
              </w:rPr>
              <w:t>投标人必需在国内设有专业、充足的设备零备件仓库，在国内保税区设有专门的零备件仓库并提供相关证明</w:t>
            </w:r>
          </w:p>
        </w:tc>
      </w:tr>
      <w:tr w:rsidR="004C5C1F" w14:paraId="1C60224F" w14:textId="77777777" w:rsidTr="004C5C1F">
        <w:trPr>
          <w:jc w:val="center"/>
        </w:trPr>
        <w:tc>
          <w:tcPr>
            <w:tcW w:w="534" w:type="dxa"/>
            <w:vMerge/>
            <w:vAlign w:val="center"/>
          </w:tcPr>
          <w:p w14:paraId="7FF220FF" w14:textId="77777777" w:rsidR="004C5C1F" w:rsidRDefault="004C5C1F" w:rsidP="004C5C1F">
            <w:pPr>
              <w:jc w:val="center"/>
              <w:rPr>
                <w:b/>
              </w:rPr>
            </w:pPr>
          </w:p>
        </w:tc>
        <w:tc>
          <w:tcPr>
            <w:tcW w:w="1275" w:type="dxa"/>
            <w:vMerge/>
            <w:vAlign w:val="center"/>
          </w:tcPr>
          <w:p w14:paraId="06E8D1E6" w14:textId="77777777" w:rsidR="004C5C1F" w:rsidRDefault="004C5C1F" w:rsidP="004C5C1F">
            <w:pPr>
              <w:jc w:val="center"/>
              <w:rPr>
                <w:rFonts w:ascii="宋体" w:hAnsi="宋体" w:cs="宋体"/>
                <w:b/>
                <w:bCs/>
                <w:szCs w:val="21"/>
              </w:rPr>
            </w:pPr>
          </w:p>
        </w:tc>
        <w:tc>
          <w:tcPr>
            <w:tcW w:w="1276" w:type="dxa"/>
            <w:vMerge/>
            <w:vAlign w:val="center"/>
          </w:tcPr>
          <w:p w14:paraId="2CC91064" w14:textId="77777777" w:rsidR="004C5C1F" w:rsidRDefault="004C5C1F" w:rsidP="004C5C1F">
            <w:pPr>
              <w:jc w:val="center"/>
              <w:rPr>
                <w:b/>
              </w:rPr>
            </w:pPr>
          </w:p>
        </w:tc>
        <w:tc>
          <w:tcPr>
            <w:tcW w:w="12049" w:type="dxa"/>
            <w:tcBorders>
              <w:top w:val="nil"/>
              <w:bottom w:val="nil"/>
            </w:tcBorders>
            <w:vAlign w:val="center"/>
          </w:tcPr>
          <w:p w14:paraId="388689C5" w14:textId="77777777" w:rsidR="004C5C1F" w:rsidRDefault="004C5C1F" w:rsidP="004C5C1F">
            <w:pPr>
              <w:rPr>
                <w:rFonts w:ascii="宋体" w:hAnsi="宋体" w:cs="宋体"/>
                <w:color w:val="000000"/>
                <w:szCs w:val="21"/>
              </w:rPr>
            </w:pPr>
            <w:r>
              <w:rPr>
                <w:rFonts w:hint="eastAsia"/>
                <w:color w:val="000000"/>
                <w:szCs w:val="21"/>
              </w:rPr>
              <w:t>6.</w:t>
            </w:r>
            <w:r>
              <w:rPr>
                <w:rFonts w:hint="eastAsia"/>
                <w:color w:val="000000"/>
                <w:szCs w:val="21"/>
              </w:rPr>
              <w:t>投标人必须具备</w:t>
            </w:r>
            <w:r>
              <w:rPr>
                <w:rFonts w:hint="eastAsia"/>
                <w:color w:val="000000"/>
                <w:szCs w:val="21"/>
              </w:rPr>
              <w:t>800</w:t>
            </w:r>
            <w:r>
              <w:rPr>
                <w:rFonts w:hint="eastAsia"/>
                <w:color w:val="000000"/>
                <w:szCs w:val="21"/>
              </w:rPr>
              <w:t>或</w:t>
            </w:r>
            <w:r>
              <w:rPr>
                <w:rFonts w:hint="eastAsia"/>
                <w:color w:val="000000"/>
                <w:szCs w:val="21"/>
              </w:rPr>
              <w:t>400</w:t>
            </w:r>
            <w:r>
              <w:rPr>
                <w:rFonts w:hint="eastAsia"/>
                <w:color w:val="000000"/>
                <w:szCs w:val="21"/>
              </w:rPr>
              <w:t>客户服务专线电话</w:t>
            </w:r>
          </w:p>
        </w:tc>
      </w:tr>
      <w:tr w:rsidR="004C5C1F" w14:paraId="789AB7E7" w14:textId="77777777" w:rsidTr="004C5C1F">
        <w:trPr>
          <w:jc w:val="center"/>
        </w:trPr>
        <w:tc>
          <w:tcPr>
            <w:tcW w:w="534" w:type="dxa"/>
            <w:vMerge/>
            <w:vAlign w:val="center"/>
          </w:tcPr>
          <w:p w14:paraId="2F10FF13" w14:textId="77777777" w:rsidR="004C5C1F" w:rsidRDefault="004C5C1F" w:rsidP="004C5C1F">
            <w:pPr>
              <w:jc w:val="center"/>
              <w:rPr>
                <w:b/>
              </w:rPr>
            </w:pPr>
          </w:p>
        </w:tc>
        <w:tc>
          <w:tcPr>
            <w:tcW w:w="1275" w:type="dxa"/>
            <w:vMerge/>
            <w:vAlign w:val="center"/>
          </w:tcPr>
          <w:p w14:paraId="3A165598" w14:textId="77777777" w:rsidR="004C5C1F" w:rsidRDefault="004C5C1F" w:rsidP="004C5C1F">
            <w:pPr>
              <w:jc w:val="center"/>
              <w:rPr>
                <w:rFonts w:ascii="宋体" w:hAnsi="宋体" w:cs="宋体"/>
                <w:b/>
                <w:bCs/>
                <w:szCs w:val="21"/>
              </w:rPr>
            </w:pPr>
          </w:p>
        </w:tc>
        <w:tc>
          <w:tcPr>
            <w:tcW w:w="1276" w:type="dxa"/>
            <w:vMerge/>
            <w:vAlign w:val="center"/>
          </w:tcPr>
          <w:p w14:paraId="05DE6BF5" w14:textId="77777777" w:rsidR="004C5C1F" w:rsidRDefault="004C5C1F" w:rsidP="004C5C1F">
            <w:pPr>
              <w:jc w:val="center"/>
              <w:rPr>
                <w:b/>
              </w:rPr>
            </w:pPr>
          </w:p>
        </w:tc>
        <w:tc>
          <w:tcPr>
            <w:tcW w:w="12049" w:type="dxa"/>
            <w:tcBorders>
              <w:top w:val="nil"/>
              <w:bottom w:val="nil"/>
            </w:tcBorders>
            <w:vAlign w:val="center"/>
          </w:tcPr>
          <w:p w14:paraId="40E05146" w14:textId="77777777" w:rsidR="004C5C1F" w:rsidRDefault="004C5C1F" w:rsidP="004C5C1F">
            <w:pPr>
              <w:rPr>
                <w:rFonts w:ascii="宋体" w:hAnsi="宋体" w:cs="宋体"/>
                <w:color w:val="000000"/>
                <w:szCs w:val="21"/>
              </w:rPr>
            </w:pPr>
            <w:r>
              <w:rPr>
                <w:rFonts w:hint="eastAsia"/>
                <w:color w:val="000000"/>
                <w:szCs w:val="21"/>
              </w:rPr>
              <w:t>7.</w:t>
            </w:r>
            <w:r>
              <w:rPr>
                <w:rFonts w:hint="eastAsia"/>
                <w:color w:val="000000"/>
                <w:szCs w:val="21"/>
              </w:rPr>
              <w:t>投标人在上海地区设有三个稳定的常驻服务机构（人员），且人员持有迈柯唯手术床原制造商考核合格的资质证明</w:t>
            </w:r>
          </w:p>
        </w:tc>
      </w:tr>
      <w:tr w:rsidR="004C5C1F" w14:paraId="720F8599" w14:textId="77777777" w:rsidTr="004C5C1F">
        <w:trPr>
          <w:jc w:val="center"/>
        </w:trPr>
        <w:tc>
          <w:tcPr>
            <w:tcW w:w="534" w:type="dxa"/>
            <w:vMerge/>
            <w:vAlign w:val="center"/>
          </w:tcPr>
          <w:p w14:paraId="628E1213" w14:textId="77777777" w:rsidR="004C5C1F" w:rsidRDefault="004C5C1F" w:rsidP="004C5C1F">
            <w:pPr>
              <w:jc w:val="center"/>
              <w:rPr>
                <w:b/>
              </w:rPr>
            </w:pPr>
          </w:p>
        </w:tc>
        <w:tc>
          <w:tcPr>
            <w:tcW w:w="1275" w:type="dxa"/>
            <w:vMerge/>
            <w:vAlign w:val="center"/>
          </w:tcPr>
          <w:p w14:paraId="7F585829" w14:textId="77777777" w:rsidR="004C5C1F" w:rsidRDefault="004C5C1F" w:rsidP="004C5C1F">
            <w:pPr>
              <w:jc w:val="center"/>
              <w:rPr>
                <w:rFonts w:ascii="宋体" w:hAnsi="宋体" w:cs="宋体"/>
                <w:b/>
                <w:bCs/>
                <w:szCs w:val="21"/>
              </w:rPr>
            </w:pPr>
          </w:p>
        </w:tc>
        <w:tc>
          <w:tcPr>
            <w:tcW w:w="1276" w:type="dxa"/>
            <w:vMerge/>
            <w:vAlign w:val="center"/>
          </w:tcPr>
          <w:p w14:paraId="7B3B275C" w14:textId="77777777" w:rsidR="004C5C1F" w:rsidRDefault="004C5C1F" w:rsidP="004C5C1F">
            <w:pPr>
              <w:jc w:val="center"/>
              <w:rPr>
                <w:b/>
              </w:rPr>
            </w:pPr>
          </w:p>
        </w:tc>
        <w:tc>
          <w:tcPr>
            <w:tcW w:w="12049" w:type="dxa"/>
            <w:tcBorders>
              <w:top w:val="nil"/>
              <w:bottom w:val="nil"/>
            </w:tcBorders>
            <w:vAlign w:val="center"/>
          </w:tcPr>
          <w:p w14:paraId="2761E80A" w14:textId="77777777" w:rsidR="004C5C1F" w:rsidRDefault="004C5C1F" w:rsidP="004C5C1F">
            <w:pPr>
              <w:rPr>
                <w:rFonts w:ascii="宋体" w:hAnsi="宋体" w:cs="宋体"/>
                <w:color w:val="000000"/>
                <w:szCs w:val="21"/>
              </w:rPr>
            </w:pPr>
            <w:r>
              <w:rPr>
                <w:rFonts w:hint="eastAsia"/>
                <w:color w:val="000000"/>
                <w:szCs w:val="21"/>
              </w:rPr>
              <w:t>8.</w:t>
            </w:r>
            <w:r>
              <w:rPr>
                <w:rFonts w:hint="eastAsia"/>
                <w:color w:val="000000"/>
                <w:szCs w:val="21"/>
              </w:rPr>
              <w:t>能够随时按需要取得设备制造商和工厂的技术、物力支持</w:t>
            </w:r>
          </w:p>
        </w:tc>
      </w:tr>
      <w:tr w:rsidR="004C5C1F" w14:paraId="3BA6B53C" w14:textId="77777777" w:rsidTr="004C5C1F">
        <w:trPr>
          <w:jc w:val="center"/>
        </w:trPr>
        <w:tc>
          <w:tcPr>
            <w:tcW w:w="534" w:type="dxa"/>
            <w:vMerge/>
            <w:vAlign w:val="center"/>
          </w:tcPr>
          <w:p w14:paraId="588520BD" w14:textId="77777777" w:rsidR="004C5C1F" w:rsidRDefault="004C5C1F" w:rsidP="004C5C1F">
            <w:pPr>
              <w:jc w:val="center"/>
              <w:rPr>
                <w:b/>
              </w:rPr>
            </w:pPr>
          </w:p>
        </w:tc>
        <w:tc>
          <w:tcPr>
            <w:tcW w:w="1275" w:type="dxa"/>
            <w:vMerge/>
            <w:vAlign w:val="center"/>
          </w:tcPr>
          <w:p w14:paraId="0645CAB4" w14:textId="77777777" w:rsidR="004C5C1F" w:rsidRDefault="004C5C1F" w:rsidP="004C5C1F">
            <w:pPr>
              <w:jc w:val="center"/>
              <w:rPr>
                <w:rFonts w:ascii="宋体" w:hAnsi="宋体" w:cs="宋体"/>
                <w:b/>
                <w:bCs/>
                <w:szCs w:val="21"/>
              </w:rPr>
            </w:pPr>
          </w:p>
        </w:tc>
        <w:tc>
          <w:tcPr>
            <w:tcW w:w="1276" w:type="dxa"/>
            <w:vMerge/>
            <w:vAlign w:val="center"/>
          </w:tcPr>
          <w:p w14:paraId="3E7E1F47" w14:textId="77777777" w:rsidR="004C5C1F" w:rsidRDefault="004C5C1F" w:rsidP="004C5C1F">
            <w:pPr>
              <w:jc w:val="center"/>
              <w:rPr>
                <w:b/>
              </w:rPr>
            </w:pPr>
          </w:p>
        </w:tc>
        <w:tc>
          <w:tcPr>
            <w:tcW w:w="12049" w:type="dxa"/>
            <w:tcBorders>
              <w:top w:val="nil"/>
              <w:bottom w:val="nil"/>
            </w:tcBorders>
            <w:vAlign w:val="center"/>
          </w:tcPr>
          <w:p w14:paraId="0782B000" w14:textId="77777777" w:rsidR="004C5C1F" w:rsidRDefault="004C5C1F" w:rsidP="004C5C1F">
            <w:pPr>
              <w:rPr>
                <w:rFonts w:ascii="宋体" w:hAnsi="宋体" w:cs="宋体"/>
                <w:color w:val="000000"/>
                <w:szCs w:val="21"/>
              </w:rPr>
            </w:pPr>
            <w:r>
              <w:rPr>
                <w:rFonts w:hint="eastAsia"/>
                <w:color w:val="000000"/>
                <w:szCs w:val="21"/>
              </w:rPr>
              <w:t>9.</w:t>
            </w:r>
            <w:r>
              <w:rPr>
                <w:rFonts w:hint="eastAsia"/>
                <w:color w:val="000000"/>
                <w:szCs w:val="21"/>
              </w:rPr>
              <w:t>有全职的应用培训专家，满足相关设备支持维修保障服务，并能以现场和远程的形式，提供相关设备的临床应用的专业支持</w:t>
            </w:r>
          </w:p>
        </w:tc>
      </w:tr>
      <w:tr w:rsidR="004C5C1F" w14:paraId="1446D5C8" w14:textId="77777777" w:rsidTr="004C5C1F">
        <w:trPr>
          <w:jc w:val="center"/>
        </w:trPr>
        <w:tc>
          <w:tcPr>
            <w:tcW w:w="534" w:type="dxa"/>
            <w:vMerge/>
            <w:vAlign w:val="center"/>
          </w:tcPr>
          <w:p w14:paraId="05839259" w14:textId="77777777" w:rsidR="004C5C1F" w:rsidRDefault="004C5C1F" w:rsidP="004C5C1F">
            <w:pPr>
              <w:jc w:val="center"/>
              <w:rPr>
                <w:b/>
              </w:rPr>
            </w:pPr>
          </w:p>
        </w:tc>
        <w:tc>
          <w:tcPr>
            <w:tcW w:w="1275" w:type="dxa"/>
            <w:vMerge/>
            <w:vAlign w:val="center"/>
          </w:tcPr>
          <w:p w14:paraId="239201C1" w14:textId="77777777" w:rsidR="004C5C1F" w:rsidRDefault="004C5C1F" w:rsidP="004C5C1F">
            <w:pPr>
              <w:jc w:val="center"/>
              <w:rPr>
                <w:rFonts w:ascii="宋体" w:hAnsi="宋体" w:cs="宋体"/>
                <w:b/>
                <w:bCs/>
                <w:szCs w:val="21"/>
              </w:rPr>
            </w:pPr>
          </w:p>
        </w:tc>
        <w:tc>
          <w:tcPr>
            <w:tcW w:w="1276" w:type="dxa"/>
            <w:vMerge/>
            <w:vAlign w:val="center"/>
          </w:tcPr>
          <w:p w14:paraId="3359FD0A" w14:textId="77777777" w:rsidR="004C5C1F" w:rsidRDefault="004C5C1F" w:rsidP="004C5C1F">
            <w:pPr>
              <w:jc w:val="center"/>
              <w:rPr>
                <w:b/>
              </w:rPr>
            </w:pPr>
          </w:p>
        </w:tc>
        <w:tc>
          <w:tcPr>
            <w:tcW w:w="12049" w:type="dxa"/>
            <w:tcBorders>
              <w:top w:val="nil"/>
              <w:bottom w:val="nil"/>
            </w:tcBorders>
            <w:vAlign w:val="center"/>
          </w:tcPr>
          <w:p w14:paraId="1E4D3DC1" w14:textId="77777777" w:rsidR="004C5C1F" w:rsidRDefault="004C5C1F" w:rsidP="004C5C1F">
            <w:pPr>
              <w:rPr>
                <w:rFonts w:ascii="宋体" w:hAnsi="宋体" w:cs="宋体"/>
                <w:color w:val="000000"/>
                <w:szCs w:val="21"/>
              </w:rPr>
            </w:pPr>
            <w:r>
              <w:rPr>
                <w:rFonts w:hint="eastAsia"/>
                <w:color w:val="000000"/>
                <w:szCs w:val="21"/>
              </w:rPr>
              <w:t>10.</w:t>
            </w:r>
            <w:r>
              <w:rPr>
                <w:rFonts w:hint="eastAsia"/>
                <w:color w:val="000000"/>
                <w:szCs w:val="21"/>
              </w:rPr>
              <w:t>投标人须提供相关设备维修保养需使用的特殊精密专业工具列表，并可提供年度国家级校正认证机构或其授权单位出具的有效检测报告，并能提供相应序列号和需校正的工具仪器的校正记录文件</w:t>
            </w:r>
          </w:p>
        </w:tc>
      </w:tr>
      <w:tr w:rsidR="004C5C1F" w14:paraId="006BD619" w14:textId="77777777" w:rsidTr="004C5C1F">
        <w:trPr>
          <w:jc w:val="center"/>
        </w:trPr>
        <w:tc>
          <w:tcPr>
            <w:tcW w:w="534" w:type="dxa"/>
            <w:vMerge/>
            <w:vAlign w:val="center"/>
          </w:tcPr>
          <w:p w14:paraId="7C8403C3" w14:textId="77777777" w:rsidR="004C5C1F" w:rsidRDefault="004C5C1F" w:rsidP="004C5C1F">
            <w:pPr>
              <w:jc w:val="center"/>
              <w:rPr>
                <w:b/>
              </w:rPr>
            </w:pPr>
          </w:p>
        </w:tc>
        <w:tc>
          <w:tcPr>
            <w:tcW w:w="1275" w:type="dxa"/>
            <w:vMerge/>
            <w:vAlign w:val="center"/>
          </w:tcPr>
          <w:p w14:paraId="6F915330" w14:textId="77777777" w:rsidR="004C5C1F" w:rsidRDefault="004C5C1F" w:rsidP="004C5C1F">
            <w:pPr>
              <w:jc w:val="center"/>
              <w:rPr>
                <w:rFonts w:ascii="宋体" w:hAnsi="宋体" w:cs="宋体"/>
                <w:b/>
                <w:bCs/>
                <w:szCs w:val="21"/>
              </w:rPr>
            </w:pPr>
          </w:p>
        </w:tc>
        <w:tc>
          <w:tcPr>
            <w:tcW w:w="1276" w:type="dxa"/>
            <w:vMerge/>
            <w:vAlign w:val="center"/>
          </w:tcPr>
          <w:p w14:paraId="35314250" w14:textId="77777777" w:rsidR="004C5C1F" w:rsidRDefault="004C5C1F" w:rsidP="004C5C1F">
            <w:pPr>
              <w:jc w:val="center"/>
              <w:rPr>
                <w:b/>
              </w:rPr>
            </w:pPr>
          </w:p>
        </w:tc>
        <w:tc>
          <w:tcPr>
            <w:tcW w:w="12049" w:type="dxa"/>
            <w:tcBorders>
              <w:top w:val="nil"/>
              <w:bottom w:val="nil"/>
            </w:tcBorders>
            <w:vAlign w:val="center"/>
          </w:tcPr>
          <w:p w14:paraId="3DC9C3DD" w14:textId="77777777" w:rsidR="004C5C1F" w:rsidRDefault="004C5C1F" w:rsidP="004C5C1F">
            <w:pPr>
              <w:rPr>
                <w:rFonts w:ascii="宋体" w:hAnsi="宋体" w:cs="宋体"/>
                <w:color w:val="000000"/>
                <w:szCs w:val="21"/>
              </w:rPr>
            </w:pPr>
            <w:r>
              <w:rPr>
                <w:rFonts w:hint="eastAsia"/>
                <w:color w:val="000000"/>
                <w:szCs w:val="21"/>
              </w:rPr>
              <w:t>11.</w:t>
            </w:r>
            <w:r>
              <w:rPr>
                <w:rFonts w:hint="eastAsia"/>
                <w:color w:val="000000"/>
                <w:szCs w:val="21"/>
              </w:rPr>
              <w:t>投标人每位工程师须具有静电防护工具</w:t>
            </w:r>
            <w:r>
              <w:rPr>
                <w:rFonts w:hint="eastAsia"/>
                <w:color w:val="000000"/>
                <w:szCs w:val="21"/>
              </w:rPr>
              <w:t>1</w:t>
            </w:r>
            <w:r>
              <w:rPr>
                <w:rFonts w:hint="eastAsia"/>
                <w:color w:val="000000"/>
                <w:szCs w:val="21"/>
              </w:rPr>
              <w:t>套和相应安全防护用品，保证服务过程的安全性</w:t>
            </w:r>
          </w:p>
        </w:tc>
      </w:tr>
      <w:tr w:rsidR="004C5C1F" w14:paraId="0A478D05" w14:textId="77777777" w:rsidTr="004C5C1F">
        <w:trPr>
          <w:jc w:val="center"/>
        </w:trPr>
        <w:tc>
          <w:tcPr>
            <w:tcW w:w="534" w:type="dxa"/>
            <w:vMerge/>
            <w:vAlign w:val="center"/>
          </w:tcPr>
          <w:p w14:paraId="44012445" w14:textId="77777777" w:rsidR="004C5C1F" w:rsidRDefault="004C5C1F" w:rsidP="004C5C1F">
            <w:pPr>
              <w:jc w:val="center"/>
              <w:rPr>
                <w:b/>
              </w:rPr>
            </w:pPr>
          </w:p>
        </w:tc>
        <w:tc>
          <w:tcPr>
            <w:tcW w:w="1275" w:type="dxa"/>
            <w:vMerge/>
            <w:vAlign w:val="center"/>
          </w:tcPr>
          <w:p w14:paraId="7AD944D4" w14:textId="77777777" w:rsidR="004C5C1F" w:rsidRDefault="004C5C1F" w:rsidP="004C5C1F">
            <w:pPr>
              <w:jc w:val="center"/>
              <w:rPr>
                <w:rFonts w:ascii="宋体" w:hAnsi="宋体" w:cs="宋体"/>
                <w:b/>
                <w:bCs/>
                <w:szCs w:val="21"/>
              </w:rPr>
            </w:pPr>
          </w:p>
        </w:tc>
        <w:tc>
          <w:tcPr>
            <w:tcW w:w="1276" w:type="dxa"/>
            <w:vMerge/>
            <w:vAlign w:val="center"/>
          </w:tcPr>
          <w:p w14:paraId="7C32758B" w14:textId="77777777" w:rsidR="004C5C1F" w:rsidRDefault="004C5C1F" w:rsidP="004C5C1F">
            <w:pPr>
              <w:jc w:val="center"/>
              <w:rPr>
                <w:b/>
              </w:rPr>
            </w:pPr>
          </w:p>
        </w:tc>
        <w:tc>
          <w:tcPr>
            <w:tcW w:w="12049" w:type="dxa"/>
            <w:tcBorders>
              <w:top w:val="nil"/>
              <w:bottom w:val="nil"/>
            </w:tcBorders>
            <w:vAlign w:val="center"/>
          </w:tcPr>
          <w:p w14:paraId="36D45181" w14:textId="77777777" w:rsidR="004C5C1F" w:rsidRDefault="004C5C1F" w:rsidP="004C5C1F">
            <w:pPr>
              <w:rPr>
                <w:rFonts w:ascii="宋体" w:hAnsi="宋体" w:cs="宋体"/>
                <w:color w:val="000000"/>
                <w:szCs w:val="21"/>
              </w:rPr>
            </w:pPr>
            <w:r>
              <w:rPr>
                <w:rFonts w:hint="eastAsia"/>
                <w:color w:val="000000"/>
                <w:szCs w:val="21"/>
              </w:rPr>
              <w:t>12.</w:t>
            </w:r>
            <w:r>
              <w:rPr>
                <w:rFonts w:hint="eastAsia"/>
                <w:color w:val="000000"/>
                <w:szCs w:val="21"/>
              </w:rPr>
              <w:t>响应时间要求：成交人必须在接获报修电话后，提供突发性问题的解决措施及特殊紧急的合理化处理措施；每年响应时间为全年（含节假日）；响应时间</w:t>
            </w:r>
            <w:r>
              <w:rPr>
                <w:rFonts w:hint="eastAsia"/>
                <w:color w:val="000000"/>
                <w:szCs w:val="21"/>
              </w:rPr>
              <w:t>&lt;4</w:t>
            </w:r>
            <w:r>
              <w:rPr>
                <w:rFonts w:hint="eastAsia"/>
                <w:color w:val="000000"/>
                <w:szCs w:val="21"/>
              </w:rPr>
              <w:t>小时；到达现场时间</w:t>
            </w:r>
            <w:r>
              <w:rPr>
                <w:rFonts w:hint="eastAsia"/>
                <w:color w:val="000000"/>
                <w:szCs w:val="21"/>
              </w:rPr>
              <w:t>&lt;24</w:t>
            </w:r>
            <w:r>
              <w:rPr>
                <w:rFonts w:hint="eastAsia"/>
                <w:color w:val="000000"/>
                <w:szCs w:val="21"/>
              </w:rPr>
              <w:t>小时</w:t>
            </w:r>
          </w:p>
        </w:tc>
      </w:tr>
      <w:tr w:rsidR="004C5C1F" w14:paraId="00527AE1" w14:textId="77777777" w:rsidTr="004C5C1F">
        <w:trPr>
          <w:jc w:val="center"/>
        </w:trPr>
        <w:tc>
          <w:tcPr>
            <w:tcW w:w="534" w:type="dxa"/>
            <w:vMerge/>
            <w:vAlign w:val="center"/>
          </w:tcPr>
          <w:p w14:paraId="75F9B368" w14:textId="77777777" w:rsidR="004C5C1F" w:rsidRDefault="004C5C1F" w:rsidP="004C5C1F">
            <w:pPr>
              <w:jc w:val="center"/>
              <w:rPr>
                <w:b/>
              </w:rPr>
            </w:pPr>
          </w:p>
        </w:tc>
        <w:tc>
          <w:tcPr>
            <w:tcW w:w="1275" w:type="dxa"/>
            <w:vMerge/>
            <w:vAlign w:val="center"/>
          </w:tcPr>
          <w:p w14:paraId="07649EA3" w14:textId="77777777" w:rsidR="004C5C1F" w:rsidRDefault="004C5C1F" w:rsidP="004C5C1F">
            <w:pPr>
              <w:jc w:val="center"/>
              <w:rPr>
                <w:rFonts w:ascii="宋体" w:hAnsi="宋体" w:cs="宋体"/>
                <w:b/>
                <w:bCs/>
                <w:szCs w:val="21"/>
              </w:rPr>
            </w:pPr>
          </w:p>
        </w:tc>
        <w:tc>
          <w:tcPr>
            <w:tcW w:w="1276" w:type="dxa"/>
            <w:vMerge/>
            <w:vAlign w:val="center"/>
          </w:tcPr>
          <w:p w14:paraId="3A267E73" w14:textId="77777777" w:rsidR="004C5C1F" w:rsidRDefault="004C5C1F" w:rsidP="004C5C1F">
            <w:pPr>
              <w:jc w:val="center"/>
              <w:rPr>
                <w:b/>
              </w:rPr>
            </w:pPr>
          </w:p>
        </w:tc>
        <w:tc>
          <w:tcPr>
            <w:tcW w:w="12049" w:type="dxa"/>
            <w:tcBorders>
              <w:top w:val="nil"/>
              <w:bottom w:val="nil"/>
            </w:tcBorders>
            <w:vAlign w:val="center"/>
          </w:tcPr>
          <w:p w14:paraId="71CDD432" w14:textId="77777777" w:rsidR="004C5C1F" w:rsidRDefault="004C5C1F" w:rsidP="004C5C1F">
            <w:pPr>
              <w:rPr>
                <w:rFonts w:ascii="宋体" w:hAnsi="宋体" w:cs="宋体"/>
                <w:color w:val="000000"/>
                <w:szCs w:val="21"/>
              </w:rPr>
            </w:pPr>
            <w:r>
              <w:rPr>
                <w:rFonts w:hint="eastAsia"/>
                <w:color w:val="000000"/>
                <w:szCs w:val="21"/>
              </w:rPr>
              <w:t>13.</w:t>
            </w:r>
            <w:r>
              <w:rPr>
                <w:rFonts w:hint="eastAsia"/>
                <w:color w:val="000000"/>
                <w:szCs w:val="21"/>
              </w:rPr>
              <w:t>投标人维修工程师需持有合法获得、完整使用有效的原厂高级故障诊断维修工具</w:t>
            </w:r>
            <w:r>
              <w:rPr>
                <w:rFonts w:hint="eastAsia"/>
                <w:color w:val="000000"/>
                <w:szCs w:val="21"/>
              </w:rPr>
              <w:t>(</w:t>
            </w:r>
            <w:r>
              <w:rPr>
                <w:rFonts w:hint="eastAsia"/>
                <w:color w:val="000000"/>
                <w:szCs w:val="21"/>
              </w:rPr>
              <w:t>如：万能遥控器等</w:t>
            </w:r>
            <w:r>
              <w:rPr>
                <w:rFonts w:hint="eastAsia"/>
                <w:color w:val="000000"/>
                <w:szCs w:val="21"/>
              </w:rPr>
              <w:t>)</w:t>
            </w:r>
            <w:r>
              <w:rPr>
                <w:rFonts w:hint="eastAsia"/>
                <w:color w:val="000000"/>
                <w:szCs w:val="21"/>
              </w:rPr>
              <w:t>，以解决相应故障</w:t>
            </w:r>
          </w:p>
        </w:tc>
      </w:tr>
      <w:tr w:rsidR="004C5C1F" w14:paraId="2EDDCDC3" w14:textId="77777777" w:rsidTr="004C5C1F">
        <w:trPr>
          <w:jc w:val="center"/>
        </w:trPr>
        <w:tc>
          <w:tcPr>
            <w:tcW w:w="534" w:type="dxa"/>
            <w:vMerge/>
            <w:vAlign w:val="center"/>
          </w:tcPr>
          <w:p w14:paraId="7740AED3" w14:textId="77777777" w:rsidR="004C5C1F" w:rsidRDefault="004C5C1F" w:rsidP="004C5C1F">
            <w:pPr>
              <w:jc w:val="center"/>
              <w:rPr>
                <w:b/>
              </w:rPr>
            </w:pPr>
          </w:p>
        </w:tc>
        <w:tc>
          <w:tcPr>
            <w:tcW w:w="1275" w:type="dxa"/>
            <w:vMerge/>
            <w:vAlign w:val="center"/>
          </w:tcPr>
          <w:p w14:paraId="077FD17D" w14:textId="77777777" w:rsidR="004C5C1F" w:rsidRDefault="004C5C1F" w:rsidP="004C5C1F">
            <w:pPr>
              <w:jc w:val="center"/>
              <w:rPr>
                <w:rFonts w:ascii="宋体" w:hAnsi="宋体" w:cs="宋体"/>
                <w:b/>
                <w:bCs/>
                <w:szCs w:val="21"/>
              </w:rPr>
            </w:pPr>
          </w:p>
        </w:tc>
        <w:tc>
          <w:tcPr>
            <w:tcW w:w="1276" w:type="dxa"/>
            <w:vMerge/>
            <w:vAlign w:val="center"/>
          </w:tcPr>
          <w:p w14:paraId="4D945B70" w14:textId="77777777" w:rsidR="004C5C1F" w:rsidRDefault="004C5C1F" w:rsidP="004C5C1F">
            <w:pPr>
              <w:jc w:val="center"/>
              <w:rPr>
                <w:b/>
              </w:rPr>
            </w:pPr>
          </w:p>
        </w:tc>
        <w:tc>
          <w:tcPr>
            <w:tcW w:w="12049" w:type="dxa"/>
            <w:tcBorders>
              <w:top w:val="nil"/>
              <w:bottom w:val="nil"/>
            </w:tcBorders>
            <w:vAlign w:val="center"/>
          </w:tcPr>
          <w:p w14:paraId="4F84A5E9" w14:textId="77777777" w:rsidR="004C5C1F" w:rsidRDefault="004C5C1F" w:rsidP="004C5C1F">
            <w:pPr>
              <w:rPr>
                <w:rFonts w:ascii="宋体" w:hAnsi="宋体" w:cs="宋体"/>
                <w:color w:val="000000"/>
                <w:szCs w:val="21"/>
              </w:rPr>
            </w:pPr>
            <w:r>
              <w:rPr>
                <w:rFonts w:hint="eastAsia"/>
                <w:color w:val="000000"/>
                <w:szCs w:val="21"/>
              </w:rPr>
              <w:t>14.</w:t>
            </w:r>
            <w:r>
              <w:rPr>
                <w:rFonts w:hint="eastAsia"/>
                <w:color w:val="000000"/>
                <w:szCs w:val="21"/>
              </w:rPr>
              <w:t>每年提供设备保养次数≥</w:t>
            </w:r>
            <w:r>
              <w:rPr>
                <w:rFonts w:hint="eastAsia"/>
                <w:color w:val="000000"/>
                <w:szCs w:val="21"/>
              </w:rPr>
              <w:t>4</w:t>
            </w:r>
            <w:r>
              <w:rPr>
                <w:rFonts w:hint="eastAsia"/>
                <w:color w:val="000000"/>
                <w:szCs w:val="21"/>
              </w:rPr>
              <w:t>次，使之保持原厂</w:t>
            </w:r>
            <w:r>
              <w:rPr>
                <w:rFonts w:hint="eastAsia"/>
                <w:color w:val="000000"/>
                <w:szCs w:val="21"/>
              </w:rPr>
              <w:t>QC</w:t>
            </w:r>
            <w:r>
              <w:rPr>
                <w:rFonts w:hint="eastAsia"/>
                <w:color w:val="000000"/>
                <w:szCs w:val="21"/>
              </w:rPr>
              <w:t>标准或国家质量计监部门之标准，并能提供原厂技术组长或技术支持专家审核合格的</w:t>
            </w:r>
            <w:r>
              <w:rPr>
                <w:rFonts w:hint="eastAsia"/>
                <w:color w:val="000000"/>
                <w:szCs w:val="21"/>
              </w:rPr>
              <w:t>PM report</w:t>
            </w:r>
            <w:r>
              <w:rPr>
                <w:rFonts w:hint="eastAsia"/>
                <w:color w:val="000000"/>
                <w:szCs w:val="21"/>
              </w:rPr>
              <w:t>，每年更换一次保养套件</w:t>
            </w:r>
          </w:p>
        </w:tc>
      </w:tr>
      <w:tr w:rsidR="004C5C1F" w14:paraId="0998B67E" w14:textId="77777777" w:rsidTr="004C5C1F">
        <w:trPr>
          <w:jc w:val="center"/>
        </w:trPr>
        <w:tc>
          <w:tcPr>
            <w:tcW w:w="534" w:type="dxa"/>
            <w:vMerge/>
            <w:vAlign w:val="center"/>
          </w:tcPr>
          <w:p w14:paraId="0E2B7DD2" w14:textId="77777777" w:rsidR="004C5C1F" w:rsidRDefault="004C5C1F" w:rsidP="004C5C1F">
            <w:pPr>
              <w:jc w:val="center"/>
              <w:rPr>
                <w:b/>
              </w:rPr>
            </w:pPr>
          </w:p>
        </w:tc>
        <w:tc>
          <w:tcPr>
            <w:tcW w:w="1275" w:type="dxa"/>
            <w:vMerge/>
            <w:vAlign w:val="center"/>
          </w:tcPr>
          <w:p w14:paraId="35869BCF" w14:textId="77777777" w:rsidR="004C5C1F" w:rsidRDefault="004C5C1F" w:rsidP="004C5C1F">
            <w:pPr>
              <w:jc w:val="center"/>
              <w:rPr>
                <w:rFonts w:ascii="宋体" w:hAnsi="宋体" w:cs="宋体"/>
                <w:b/>
                <w:bCs/>
                <w:szCs w:val="21"/>
              </w:rPr>
            </w:pPr>
          </w:p>
        </w:tc>
        <w:tc>
          <w:tcPr>
            <w:tcW w:w="1276" w:type="dxa"/>
            <w:vMerge/>
            <w:vAlign w:val="center"/>
          </w:tcPr>
          <w:p w14:paraId="081428B9" w14:textId="77777777" w:rsidR="004C5C1F" w:rsidRDefault="004C5C1F" w:rsidP="004C5C1F">
            <w:pPr>
              <w:jc w:val="center"/>
              <w:rPr>
                <w:b/>
              </w:rPr>
            </w:pPr>
          </w:p>
        </w:tc>
        <w:tc>
          <w:tcPr>
            <w:tcW w:w="12049" w:type="dxa"/>
            <w:tcBorders>
              <w:top w:val="nil"/>
              <w:bottom w:val="nil"/>
            </w:tcBorders>
            <w:vAlign w:val="center"/>
          </w:tcPr>
          <w:p w14:paraId="086AF07E" w14:textId="77777777" w:rsidR="004C5C1F" w:rsidRDefault="004C5C1F" w:rsidP="004C5C1F">
            <w:pPr>
              <w:rPr>
                <w:rFonts w:ascii="宋体" w:hAnsi="宋体" w:cs="宋体"/>
                <w:color w:val="000000"/>
                <w:szCs w:val="21"/>
              </w:rPr>
            </w:pPr>
            <w:r>
              <w:rPr>
                <w:rFonts w:hint="eastAsia"/>
                <w:color w:val="000000"/>
                <w:szCs w:val="21"/>
              </w:rPr>
              <w:t>★</w:t>
            </w:r>
            <w:r>
              <w:rPr>
                <w:rFonts w:hint="eastAsia"/>
                <w:color w:val="000000"/>
                <w:szCs w:val="21"/>
              </w:rPr>
              <w:t>16.</w:t>
            </w:r>
            <w:r>
              <w:rPr>
                <w:rFonts w:hint="eastAsia"/>
                <w:color w:val="000000"/>
                <w:szCs w:val="21"/>
              </w:rPr>
              <w:t>如遇到我院机器发生报废，可随时终止保修合同，维保费用按实际发生时间结算</w:t>
            </w:r>
          </w:p>
        </w:tc>
      </w:tr>
      <w:tr w:rsidR="004C5C1F" w14:paraId="0B7414B0" w14:textId="77777777" w:rsidTr="004C5C1F">
        <w:trPr>
          <w:jc w:val="center"/>
        </w:trPr>
        <w:tc>
          <w:tcPr>
            <w:tcW w:w="534" w:type="dxa"/>
            <w:vMerge/>
            <w:vAlign w:val="center"/>
          </w:tcPr>
          <w:p w14:paraId="429DB366" w14:textId="77777777" w:rsidR="004C5C1F" w:rsidRDefault="004C5C1F" w:rsidP="004C5C1F">
            <w:pPr>
              <w:jc w:val="center"/>
              <w:rPr>
                <w:b/>
              </w:rPr>
            </w:pPr>
          </w:p>
        </w:tc>
        <w:tc>
          <w:tcPr>
            <w:tcW w:w="1275" w:type="dxa"/>
            <w:vMerge/>
            <w:vAlign w:val="center"/>
          </w:tcPr>
          <w:p w14:paraId="36F82FAA" w14:textId="77777777" w:rsidR="004C5C1F" w:rsidRDefault="004C5C1F" w:rsidP="004C5C1F">
            <w:pPr>
              <w:jc w:val="center"/>
              <w:rPr>
                <w:rFonts w:ascii="宋体" w:hAnsi="宋体" w:cs="宋体"/>
                <w:b/>
                <w:bCs/>
                <w:szCs w:val="21"/>
              </w:rPr>
            </w:pPr>
          </w:p>
        </w:tc>
        <w:tc>
          <w:tcPr>
            <w:tcW w:w="1276" w:type="dxa"/>
            <w:vMerge/>
            <w:vAlign w:val="center"/>
          </w:tcPr>
          <w:p w14:paraId="6A495DE7" w14:textId="77777777" w:rsidR="004C5C1F" w:rsidRDefault="004C5C1F" w:rsidP="004C5C1F">
            <w:pPr>
              <w:jc w:val="center"/>
              <w:rPr>
                <w:b/>
              </w:rPr>
            </w:pPr>
          </w:p>
        </w:tc>
        <w:tc>
          <w:tcPr>
            <w:tcW w:w="12049" w:type="dxa"/>
            <w:tcBorders>
              <w:top w:val="nil"/>
              <w:bottom w:val="nil"/>
            </w:tcBorders>
            <w:vAlign w:val="center"/>
          </w:tcPr>
          <w:p w14:paraId="1BA45C42" w14:textId="77777777" w:rsidR="004C5C1F" w:rsidRDefault="004C5C1F" w:rsidP="004C5C1F">
            <w:pPr>
              <w:rPr>
                <w:rFonts w:ascii="宋体" w:hAnsi="宋体" w:cs="宋体"/>
                <w:color w:val="000000"/>
                <w:szCs w:val="21"/>
              </w:rPr>
            </w:pPr>
            <w:r>
              <w:rPr>
                <w:rFonts w:hint="eastAsia"/>
                <w:color w:val="000000"/>
                <w:szCs w:val="21"/>
              </w:rPr>
              <w:t>17.</w:t>
            </w:r>
            <w:r>
              <w:rPr>
                <w:rFonts w:hint="eastAsia"/>
                <w:color w:val="000000"/>
                <w:szCs w:val="21"/>
              </w:rPr>
              <w:t>★投标人为原厂或原厂在我院唯一授权代理商</w:t>
            </w:r>
          </w:p>
        </w:tc>
      </w:tr>
      <w:tr w:rsidR="004C5C1F" w14:paraId="714ADDEA" w14:textId="77777777" w:rsidTr="004C5C1F">
        <w:trPr>
          <w:jc w:val="center"/>
        </w:trPr>
        <w:tc>
          <w:tcPr>
            <w:tcW w:w="534" w:type="dxa"/>
            <w:vMerge/>
            <w:vAlign w:val="center"/>
          </w:tcPr>
          <w:p w14:paraId="7F4A6D10" w14:textId="77777777" w:rsidR="004C5C1F" w:rsidRDefault="004C5C1F" w:rsidP="004C5C1F">
            <w:pPr>
              <w:jc w:val="center"/>
              <w:rPr>
                <w:b/>
              </w:rPr>
            </w:pPr>
          </w:p>
        </w:tc>
        <w:tc>
          <w:tcPr>
            <w:tcW w:w="1275" w:type="dxa"/>
            <w:vMerge/>
            <w:vAlign w:val="center"/>
          </w:tcPr>
          <w:p w14:paraId="654709CD" w14:textId="77777777" w:rsidR="004C5C1F" w:rsidRDefault="004C5C1F" w:rsidP="004C5C1F">
            <w:pPr>
              <w:jc w:val="center"/>
              <w:rPr>
                <w:rFonts w:ascii="宋体" w:hAnsi="宋体" w:cs="宋体"/>
                <w:b/>
                <w:bCs/>
                <w:szCs w:val="21"/>
              </w:rPr>
            </w:pPr>
          </w:p>
        </w:tc>
        <w:tc>
          <w:tcPr>
            <w:tcW w:w="1276" w:type="dxa"/>
            <w:vMerge/>
            <w:vAlign w:val="center"/>
          </w:tcPr>
          <w:p w14:paraId="714FFB93" w14:textId="77777777" w:rsidR="004C5C1F" w:rsidRDefault="004C5C1F" w:rsidP="004C5C1F">
            <w:pPr>
              <w:jc w:val="center"/>
              <w:rPr>
                <w:b/>
              </w:rPr>
            </w:pPr>
          </w:p>
        </w:tc>
        <w:tc>
          <w:tcPr>
            <w:tcW w:w="12049" w:type="dxa"/>
            <w:tcBorders>
              <w:top w:val="nil"/>
              <w:bottom w:val="single" w:sz="4" w:space="0" w:color="000000"/>
            </w:tcBorders>
            <w:vAlign w:val="center"/>
          </w:tcPr>
          <w:p w14:paraId="24732B25" w14:textId="77777777" w:rsidR="004C5C1F" w:rsidRPr="00C1581D" w:rsidRDefault="004C5C1F" w:rsidP="004C5C1F">
            <w:pPr>
              <w:rPr>
                <w:color w:val="000000"/>
                <w:szCs w:val="21"/>
              </w:rPr>
            </w:pPr>
            <w:r>
              <w:rPr>
                <w:rFonts w:hint="eastAsia"/>
                <w:color w:val="000000"/>
                <w:szCs w:val="21"/>
              </w:rPr>
              <w:t>18.</w:t>
            </w:r>
            <w:r>
              <w:rPr>
                <w:rFonts w:hint="eastAsia"/>
                <w:color w:val="000000"/>
                <w:szCs w:val="21"/>
              </w:rPr>
              <w:t>保证至少</w:t>
            </w:r>
            <w:r>
              <w:rPr>
                <w:rFonts w:hint="eastAsia"/>
                <w:color w:val="000000"/>
                <w:szCs w:val="21"/>
              </w:rPr>
              <w:t>95%</w:t>
            </w:r>
            <w:r>
              <w:rPr>
                <w:rFonts w:hint="eastAsia"/>
                <w:color w:val="000000"/>
                <w:szCs w:val="21"/>
              </w:rPr>
              <w:t>的开机率（一年按</w:t>
            </w:r>
            <w:r>
              <w:rPr>
                <w:rFonts w:hint="eastAsia"/>
                <w:color w:val="000000"/>
                <w:szCs w:val="21"/>
              </w:rPr>
              <w:t>365</w:t>
            </w:r>
            <w:r>
              <w:rPr>
                <w:rFonts w:hint="eastAsia"/>
                <w:color w:val="000000"/>
                <w:szCs w:val="21"/>
              </w:rPr>
              <w:t>天计算，含节假日，若不能达到规定开机天数，按超出部分两倍顺延保修期）</w:t>
            </w:r>
          </w:p>
        </w:tc>
      </w:tr>
      <w:tr w:rsidR="004C5C1F" w14:paraId="41F69C0B" w14:textId="77777777" w:rsidTr="004C5C1F">
        <w:trPr>
          <w:jc w:val="center"/>
        </w:trPr>
        <w:tc>
          <w:tcPr>
            <w:tcW w:w="534" w:type="dxa"/>
            <w:vMerge w:val="restart"/>
            <w:vAlign w:val="center"/>
          </w:tcPr>
          <w:p w14:paraId="6030520B" w14:textId="77777777" w:rsidR="004C5C1F" w:rsidRDefault="004C5C1F" w:rsidP="004C5C1F">
            <w:pPr>
              <w:jc w:val="center"/>
              <w:rPr>
                <w:b/>
              </w:rPr>
            </w:pPr>
            <w:r>
              <w:rPr>
                <w:rFonts w:hint="eastAsia"/>
                <w:b/>
              </w:rPr>
              <w:lastRenderedPageBreak/>
              <w:t>18</w:t>
            </w:r>
          </w:p>
        </w:tc>
        <w:tc>
          <w:tcPr>
            <w:tcW w:w="1275" w:type="dxa"/>
            <w:vMerge w:val="restart"/>
            <w:vAlign w:val="center"/>
          </w:tcPr>
          <w:p w14:paraId="38C84989" w14:textId="77777777" w:rsidR="004C5C1F" w:rsidRDefault="004C5C1F" w:rsidP="004C5C1F">
            <w:pPr>
              <w:jc w:val="center"/>
              <w:rPr>
                <w:rFonts w:ascii="宋体" w:hAnsi="宋体" w:cs="宋体"/>
                <w:b/>
                <w:bCs/>
                <w:szCs w:val="21"/>
              </w:rPr>
            </w:pPr>
            <w:r w:rsidRPr="00284A70">
              <w:rPr>
                <w:rFonts w:hint="eastAsia"/>
                <w:b/>
              </w:rPr>
              <w:t>手术室</w:t>
            </w:r>
          </w:p>
        </w:tc>
        <w:tc>
          <w:tcPr>
            <w:tcW w:w="1276" w:type="dxa"/>
            <w:vMerge w:val="restart"/>
            <w:vAlign w:val="center"/>
          </w:tcPr>
          <w:p w14:paraId="76B9E8EE" w14:textId="77777777" w:rsidR="004C5C1F" w:rsidRDefault="004C5C1F" w:rsidP="004C5C1F">
            <w:pPr>
              <w:jc w:val="center"/>
              <w:rPr>
                <w:b/>
              </w:rPr>
            </w:pPr>
            <w:r w:rsidRPr="00284A70">
              <w:rPr>
                <w:rFonts w:hint="eastAsia"/>
                <w:b/>
              </w:rPr>
              <w:t>手术室迈柯唯手术床保修</w:t>
            </w:r>
          </w:p>
        </w:tc>
        <w:tc>
          <w:tcPr>
            <w:tcW w:w="12049" w:type="dxa"/>
            <w:tcBorders>
              <w:bottom w:val="nil"/>
            </w:tcBorders>
            <w:vAlign w:val="center"/>
          </w:tcPr>
          <w:p w14:paraId="5529DC55" w14:textId="77777777" w:rsidR="004C5C1F" w:rsidRDefault="004C5C1F" w:rsidP="004C5C1F">
            <w:pPr>
              <w:rPr>
                <w:rFonts w:ascii="宋体" w:hAnsi="宋体" w:cs="宋体"/>
                <w:color w:val="000000"/>
                <w:szCs w:val="21"/>
              </w:rPr>
            </w:pPr>
            <w:r>
              <w:rPr>
                <w:rFonts w:hint="eastAsia"/>
                <w:color w:val="000000"/>
                <w:szCs w:val="21"/>
              </w:rPr>
              <w:t>19.</w:t>
            </w:r>
            <w:r>
              <w:rPr>
                <w:rFonts w:hint="eastAsia"/>
                <w:color w:val="000000"/>
                <w:szCs w:val="21"/>
              </w:rPr>
              <w:t>投标人资质要求：经营范围必须包含技术服务项目。不得转包、分包或由组织外散在的无约束保障的人员参与。</w:t>
            </w:r>
          </w:p>
        </w:tc>
      </w:tr>
      <w:tr w:rsidR="004C5C1F" w14:paraId="1EA66FCD" w14:textId="77777777" w:rsidTr="004C5C1F">
        <w:trPr>
          <w:jc w:val="center"/>
        </w:trPr>
        <w:tc>
          <w:tcPr>
            <w:tcW w:w="534" w:type="dxa"/>
            <w:vMerge/>
            <w:vAlign w:val="center"/>
          </w:tcPr>
          <w:p w14:paraId="2CCD32CE" w14:textId="77777777" w:rsidR="004C5C1F" w:rsidRDefault="004C5C1F" w:rsidP="004C5C1F">
            <w:pPr>
              <w:jc w:val="center"/>
              <w:rPr>
                <w:b/>
              </w:rPr>
            </w:pPr>
          </w:p>
        </w:tc>
        <w:tc>
          <w:tcPr>
            <w:tcW w:w="1275" w:type="dxa"/>
            <w:vMerge/>
            <w:vAlign w:val="center"/>
          </w:tcPr>
          <w:p w14:paraId="5722D663" w14:textId="77777777" w:rsidR="004C5C1F" w:rsidRDefault="004C5C1F" w:rsidP="004C5C1F">
            <w:pPr>
              <w:jc w:val="center"/>
              <w:rPr>
                <w:rFonts w:ascii="宋体" w:hAnsi="宋体" w:cs="宋体"/>
                <w:b/>
                <w:bCs/>
                <w:szCs w:val="21"/>
              </w:rPr>
            </w:pPr>
          </w:p>
        </w:tc>
        <w:tc>
          <w:tcPr>
            <w:tcW w:w="1276" w:type="dxa"/>
            <w:vMerge/>
            <w:vAlign w:val="center"/>
          </w:tcPr>
          <w:p w14:paraId="6E876DBA" w14:textId="77777777" w:rsidR="004C5C1F" w:rsidRDefault="004C5C1F" w:rsidP="004C5C1F">
            <w:pPr>
              <w:jc w:val="center"/>
              <w:rPr>
                <w:b/>
              </w:rPr>
            </w:pPr>
          </w:p>
        </w:tc>
        <w:tc>
          <w:tcPr>
            <w:tcW w:w="12049" w:type="dxa"/>
            <w:tcBorders>
              <w:top w:val="nil"/>
              <w:bottom w:val="nil"/>
            </w:tcBorders>
            <w:vAlign w:val="center"/>
          </w:tcPr>
          <w:p w14:paraId="5C8969A3" w14:textId="77777777" w:rsidR="004C5C1F" w:rsidRDefault="004C5C1F" w:rsidP="004C5C1F">
            <w:pPr>
              <w:rPr>
                <w:rFonts w:ascii="宋体" w:hAnsi="宋体" w:cs="宋体"/>
                <w:color w:val="000000"/>
                <w:szCs w:val="21"/>
              </w:rPr>
            </w:pPr>
            <w:r>
              <w:rPr>
                <w:rFonts w:hint="eastAsia"/>
                <w:color w:val="000000"/>
                <w:szCs w:val="21"/>
              </w:rPr>
              <w:t>附件清单：</w:t>
            </w:r>
          </w:p>
        </w:tc>
      </w:tr>
      <w:tr w:rsidR="004C5C1F" w14:paraId="068BC12F" w14:textId="77777777" w:rsidTr="004C5C1F">
        <w:trPr>
          <w:jc w:val="center"/>
        </w:trPr>
        <w:tc>
          <w:tcPr>
            <w:tcW w:w="534" w:type="dxa"/>
            <w:vMerge/>
            <w:vAlign w:val="center"/>
          </w:tcPr>
          <w:p w14:paraId="721BE04A" w14:textId="77777777" w:rsidR="004C5C1F" w:rsidRDefault="004C5C1F" w:rsidP="004C5C1F">
            <w:pPr>
              <w:jc w:val="center"/>
              <w:rPr>
                <w:b/>
              </w:rPr>
            </w:pPr>
          </w:p>
        </w:tc>
        <w:tc>
          <w:tcPr>
            <w:tcW w:w="1275" w:type="dxa"/>
            <w:vMerge/>
            <w:vAlign w:val="center"/>
          </w:tcPr>
          <w:p w14:paraId="32786866" w14:textId="77777777" w:rsidR="004C5C1F" w:rsidRDefault="004C5C1F" w:rsidP="004C5C1F">
            <w:pPr>
              <w:jc w:val="center"/>
              <w:rPr>
                <w:rFonts w:ascii="宋体" w:hAnsi="宋体" w:cs="宋体"/>
                <w:b/>
                <w:bCs/>
                <w:szCs w:val="21"/>
              </w:rPr>
            </w:pPr>
          </w:p>
        </w:tc>
        <w:tc>
          <w:tcPr>
            <w:tcW w:w="1276" w:type="dxa"/>
            <w:vMerge/>
            <w:vAlign w:val="center"/>
          </w:tcPr>
          <w:p w14:paraId="5049F216" w14:textId="77777777" w:rsidR="004C5C1F" w:rsidRDefault="004C5C1F" w:rsidP="004C5C1F">
            <w:pPr>
              <w:jc w:val="center"/>
              <w:rPr>
                <w:b/>
              </w:rPr>
            </w:pPr>
          </w:p>
        </w:tc>
        <w:tc>
          <w:tcPr>
            <w:tcW w:w="12049" w:type="dxa"/>
            <w:tcBorders>
              <w:top w:val="nil"/>
              <w:bottom w:val="nil"/>
            </w:tcBorders>
            <w:vAlign w:val="center"/>
          </w:tcPr>
          <w:p w14:paraId="3FD91873" w14:textId="77777777" w:rsidR="004C5C1F" w:rsidRDefault="004C5C1F" w:rsidP="004C5C1F">
            <w:pPr>
              <w:rPr>
                <w:rFonts w:ascii="宋体" w:hAnsi="宋体" w:cs="宋体"/>
                <w:b/>
                <w:bCs/>
                <w:color w:val="000000"/>
                <w:szCs w:val="21"/>
              </w:rPr>
            </w:pPr>
            <w:r>
              <w:rPr>
                <w:rFonts w:hint="eastAsia"/>
                <w:b/>
                <w:bCs/>
                <w:color w:val="000000"/>
                <w:szCs w:val="21"/>
              </w:rPr>
              <w:t>序号</w:t>
            </w:r>
            <w:r>
              <w:rPr>
                <w:rFonts w:hint="eastAsia"/>
                <w:b/>
                <w:bCs/>
                <w:color w:val="000000"/>
                <w:szCs w:val="21"/>
              </w:rPr>
              <w:t xml:space="preserve">   </w:t>
            </w:r>
            <w:r>
              <w:rPr>
                <w:rFonts w:hint="eastAsia"/>
                <w:b/>
                <w:bCs/>
                <w:color w:val="000000"/>
                <w:szCs w:val="21"/>
              </w:rPr>
              <w:t>型号</w:t>
            </w:r>
            <w:r>
              <w:rPr>
                <w:rFonts w:hint="eastAsia"/>
                <w:b/>
                <w:bCs/>
                <w:color w:val="000000"/>
                <w:szCs w:val="21"/>
              </w:rPr>
              <w:t xml:space="preserve">    </w:t>
            </w:r>
            <w:r>
              <w:rPr>
                <w:rFonts w:hint="eastAsia"/>
                <w:b/>
                <w:bCs/>
                <w:color w:val="000000"/>
                <w:szCs w:val="21"/>
              </w:rPr>
              <w:t>设备名称</w:t>
            </w:r>
            <w:r>
              <w:rPr>
                <w:rFonts w:hint="eastAsia"/>
                <w:b/>
                <w:bCs/>
                <w:color w:val="000000"/>
                <w:szCs w:val="21"/>
              </w:rPr>
              <w:t xml:space="preserve">   </w:t>
            </w:r>
            <w:r>
              <w:rPr>
                <w:rFonts w:hint="eastAsia"/>
                <w:b/>
                <w:bCs/>
                <w:color w:val="000000"/>
                <w:szCs w:val="21"/>
              </w:rPr>
              <w:t>序列号</w:t>
            </w:r>
            <w:r>
              <w:rPr>
                <w:rFonts w:hint="eastAsia"/>
                <w:b/>
                <w:bCs/>
                <w:color w:val="000000"/>
                <w:szCs w:val="21"/>
              </w:rPr>
              <w:t xml:space="preserve">       </w:t>
            </w:r>
            <w:r>
              <w:rPr>
                <w:rFonts w:hint="eastAsia"/>
                <w:b/>
                <w:bCs/>
                <w:color w:val="000000"/>
                <w:szCs w:val="21"/>
              </w:rPr>
              <w:t>安装年份</w:t>
            </w:r>
            <w:r>
              <w:rPr>
                <w:rFonts w:hint="eastAsia"/>
                <w:b/>
                <w:bCs/>
                <w:color w:val="000000"/>
                <w:szCs w:val="21"/>
              </w:rPr>
              <w:t xml:space="preserve">     </w:t>
            </w:r>
            <w:r>
              <w:rPr>
                <w:rFonts w:hint="eastAsia"/>
                <w:b/>
                <w:bCs/>
                <w:color w:val="000000"/>
                <w:szCs w:val="21"/>
              </w:rPr>
              <w:t>所在位置</w:t>
            </w:r>
          </w:p>
        </w:tc>
      </w:tr>
      <w:tr w:rsidR="004C5C1F" w14:paraId="04DDF5E3" w14:textId="77777777" w:rsidTr="004C5C1F">
        <w:trPr>
          <w:jc w:val="center"/>
        </w:trPr>
        <w:tc>
          <w:tcPr>
            <w:tcW w:w="534" w:type="dxa"/>
            <w:vMerge/>
            <w:vAlign w:val="center"/>
          </w:tcPr>
          <w:p w14:paraId="3A7ECD8A" w14:textId="77777777" w:rsidR="004C5C1F" w:rsidRDefault="004C5C1F" w:rsidP="004C5C1F">
            <w:pPr>
              <w:jc w:val="center"/>
              <w:rPr>
                <w:b/>
              </w:rPr>
            </w:pPr>
          </w:p>
        </w:tc>
        <w:tc>
          <w:tcPr>
            <w:tcW w:w="1275" w:type="dxa"/>
            <w:vMerge/>
            <w:vAlign w:val="center"/>
          </w:tcPr>
          <w:p w14:paraId="2D9FFA14" w14:textId="77777777" w:rsidR="004C5C1F" w:rsidRDefault="004C5C1F" w:rsidP="004C5C1F">
            <w:pPr>
              <w:jc w:val="center"/>
              <w:rPr>
                <w:rFonts w:ascii="宋体" w:hAnsi="宋体" w:cs="宋体"/>
                <w:b/>
                <w:bCs/>
                <w:szCs w:val="21"/>
              </w:rPr>
            </w:pPr>
          </w:p>
        </w:tc>
        <w:tc>
          <w:tcPr>
            <w:tcW w:w="1276" w:type="dxa"/>
            <w:vMerge/>
            <w:vAlign w:val="center"/>
          </w:tcPr>
          <w:p w14:paraId="6D49AE06" w14:textId="77777777" w:rsidR="004C5C1F" w:rsidRDefault="004C5C1F" w:rsidP="004C5C1F">
            <w:pPr>
              <w:jc w:val="center"/>
              <w:rPr>
                <w:b/>
              </w:rPr>
            </w:pPr>
          </w:p>
        </w:tc>
        <w:tc>
          <w:tcPr>
            <w:tcW w:w="12049" w:type="dxa"/>
            <w:tcBorders>
              <w:top w:val="nil"/>
              <w:bottom w:val="nil"/>
            </w:tcBorders>
            <w:vAlign w:val="center"/>
          </w:tcPr>
          <w:p w14:paraId="3EA61770" w14:textId="77777777" w:rsidR="004C5C1F" w:rsidRDefault="004C5C1F" w:rsidP="004C5C1F">
            <w:pPr>
              <w:rPr>
                <w:rFonts w:ascii="宋体" w:hAnsi="宋体" w:cs="宋体"/>
                <w:color w:val="000000"/>
                <w:szCs w:val="21"/>
              </w:rPr>
            </w:pPr>
            <w:r>
              <w:rPr>
                <w:rFonts w:hint="eastAsia"/>
                <w:color w:val="000000"/>
                <w:szCs w:val="21"/>
              </w:rPr>
              <w:t xml:space="preserve">1      MAQUET    </w:t>
            </w:r>
            <w:r>
              <w:rPr>
                <w:rFonts w:hint="eastAsia"/>
                <w:color w:val="000000"/>
                <w:szCs w:val="21"/>
              </w:rPr>
              <w:t>手术床</w:t>
            </w:r>
            <w:r>
              <w:rPr>
                <w:rFonts w:hint="eastAsia"/>
                <w:color w:val="000000"/>
                <w:szCs w:val="21"/>
              </w:rPr>
              <w:t xml:space="preserve">   111803B0 1000392   2011</w:t>
            </w:r>
            <w:r>
              <w:rPr>
                <w:rFonts w:hint="eastAsia"/>
                <w:color w:val="000000"/>
                <w:szCs w:val="21"/>
              </w:rPr>
              <w:t>年</w:t>
            </w:r>
            <w:r>
              <w:rPr>
                <w:rFonts w:hint="eastAsia"/>
                <w:color w:val="000000"/>
                <w:szCs w:val="21"/>
              </w:rPr>
              <w:t xml:space="preserve">      </w:t>
            </w:r>
            <w:r>
              <w:rPr>
                <w:rFonts w:hint="eastAsia"/>
                <w:color w:val="000000"/>
                <w:szCs w:val="21"/>
              </w:rPr>
              <w:t>一部</w:t>
            </w:r>
            <w:r>
              <w:rPr>
                <w:rFonts w:hint="eastAsia"/>
                <w:color w:val="000000"/>
                <w:szCs w:val="21"/>
              </w:rPr>
              <w:t>2</w:t>
            </w:r>
            <w:r>
              <w:rPr>
                <w:rFonts w:hint="eastAsia"/>
                <w:color w:val="000000"/>
                <w:szCs w:val="21"/>
              </w:rPr>
              <w:t>号间</w:t>
            </w:r>
          </w:p>
        </w:tc>
      </w:tr>
      <w:tr w:rsidR="004C5C1F" w14:paraId="25122688" w14:textId="77777777" w:rsidTr="004C5C1F">
        <w:trPr>
          <w:jc w:val="center"/>
        </w:trPr>
        <w:tc>
          <w:tcPr>
            <w:tcW w:w="534" w:type="dxa"/>
            <w:vMerge/>
            <w:vAlign w:val="center"/>
          </w:tcPr>
          <w:p w14:paraId="522EC2E8" w14:textId="77777777" w:rsidR="004C5C1F" w:rsidRDefault="004C5C1F" w:rsidP="004C5C1F">
            <w:pPr>
              <w:jc w:val="center"/>
              <w:rPr>
                <w:b/>
              </w:rPr>
            </w:pPr>
          </w:p>
        </w:tc>
        <w:tc>
          <w:tcPr>
            <w:tcW w:w="1275" w:type="dxa"/>
            <w:vMerge/>
            <w:vAlign w:val="center"/>
          </w:tcPr>
          <w:p w14:paraId="66F81605" w14:textId="77777777" w:rsidR="004C5C1F" w:rsidRDefault="004C5C1F" w:rsidP="004C5C1F">
            <w:pPr>
              <w:jc w:val="center"/>
              <w:rPr>
                <w:rFonts w:ascii="宋体" w:hAnsi="宋体" w:cs="宋体"/>
                <w:b/>
                <w:bCs/>
                <w:szCs w:val="21"/>
              </w:rPr>
            </w:pPr>
          </w:p>
        </w:tc>
        <w:tc>
          <w:tcPr>
            <w:tcW w:w="1276" w:type="dxa"/>
            <w:vMerge/>
            <w:vAlign w:val="center"/>
          </w:tcPr>
          <w:p w14:paraId="5671B28E" w14:textId="77777777" w:rsidR="004C5C1F" w:rsidRDefault="004C5C1F" w:rsidP="004C5C1F">
            <w:pPr>
              <w:jc w:val="center"/>
              <w:rPr>
                <w:b/>
              </w:rPr>
            </w:pPr>
          </w:p>
        </w:tc>
        <w:tc>
          <w:tcPr>
            <w:tcW w:w="12049" w:type="dxa"/>
            <w:tcBorders>
              <w:top w:val="nil"/>
              <w:bottom w:val="nil"/>
            </w:tcBorders>
            <w:vAlign w:val="center"/>
          </w:tcPr>
          <w:p w14:paraId="62DBCB46" w14:textId="77777777" w:rsidR="004C5C1F" w:rsidRDefault="004C5C1F" w:rsidP="004C5C1F">
            <w:pPr>
              <w:rPr>
                <w:rFonts w:ascii="宋体" w:hAnsi="宋体" w:cs="宋体"/>
                <w:color w:val="000000"/>
                <w:szCs w:val="21"/>
              </w:rPr>
            </w:pPr>
            <w:r>
              <w:rPr>
                <w:rFonts w:hint="eastAsia"/>
                <w:color w:val="000000"/>
                <w:szCs w:val="21"/>
              </w:rPr>
              <w:t xml:space="preserve">2      MAQUET   </w:t>
            </w:r>
            <w:r>
              <w:rPr>
                <w:rFonts w:hint="eastAsia"/>
                <w:color w:val="000000"/>
                <w:szCs w:val="21"/>
              </w:rPr>
              <w:t>手术床</w:t>
            </w:r>
            <w:r>
              <w:rPr>
                <w:rFonts w:hint="eastAsia"/>
                <w:color w:val="000000"/>
                <w:szCs w:val="21"/>
              </w:rPr>
              <w:t xml:space="preserve">    111803B0 1000394    2011</w:t>
            </w:r>
            <w:r>
              <w:rPr>
                <w:rFonts w:hint="eastAsia"/>
                <w:color w:val="000000"/>
                <w:szCs w:val="21"/>
              </w:rPr>
              <w:t>年</w:t>
            </w:r>
            <w:r>
              <w:rPr>
                <w:rFonts w:hint="eastAsia"/>
                <w:color w:val="000000"/>
                <w:szCs w:val="21"/>
              </w:rPr>
              <w:t xml:space="preserve">     </w:t>
            </w:r>
            <w:r>
              <w:rPr>
                <w:rFonts w:hint="eastAsia"/>
                <w:color w:val="000000"/>
                <w:szCs w:val="21"/>
              </w:rPr>
              <w:t>一部</w:t>
            </w:r>
            <w:r>
              <w:rPr>
                <w:rFonts w:hint="eastAsia"/>
                <w:color w:val="000000"/>
                <w:szCs w:val="21"/>
              </w:rPr>
              <w:t>3</w:t>
            </w:r>
            <w:r>
              <w:rPr>
                <w:rFonts w:hint="eastAsia"/>
                <w:color w:val="000000"/>
                <w:szCs w:val="21"/>
              </w:rPr>
              <w:t>号间</w:t>
            </w:r>
          </w:p>
        </w:tc>
      </w:tr>
      <w:tr w:rsidR="004C5C1F" w14:paraId="7E09F594" w14:textId="77777777" w:rsidTr="004C5C1F">
        <w:trPr>
          <w:jc w:val="center"/>
        </w:trPr>
        <w:tc>
          <w:tcPr>
            <w:tcW w:w="534" w:type="dxa"/>
            <w:vMerge/>
            <w:vAlign w:val="center"/>
          </w:tcPr>
          <w:p w14:paraId="445CEAAD" w14:textId="77777777" w:rsidR="004C5C1F" w:rsidRDefault="004C5C1F" w:rsidP="004C5C1F">
            <w:pPr>
              <w:jc w:val="center"/>
              <w:rPr>
                <w:b/>
              </w:rPr>
            </w:pPr>
          </w:p>
        </w:tc>
        <w:tc>
          <w:tcPr>
            <w:tcW w:w="1275" w:type="dxa"/>
            <w:vMerge/>
            <w:vAlign w:val="center"/>
          </w:tcPr>
          <w:p w14:paraId="3BA3BC53" w14:textId="77777777" w:rsidR="004C5C1F" w:rsidRDefault="004C5C1F" w:rsidP="004C5C1F">
            <w:pPr>
              <w:jc w:val="center"/>
              <w:rPr>
                <w:rFonts w:ascii="宋体" w:hAnsi="宋体" w:cs="宋体"/>
                <w:b/>
                <w:bCs/>
                <w:szCs w:val="21"/>
              </w:rPr>
            </w:pPr>
          </w:p>
        </w:tc>
        <w:tc>
          <w:tcPr>
            <w:tcW w:w="1276" w:type="dxa"/>
            <w:vMerge/>
            <w:vAlign w:val="center"/>
          </w:tcPr>
          <w:p w14:paraId="137C8EF3" w14:textId="77777777" w:rsidR="004C5C1F" w:rsidRDefault="004C5C1F" w:rsidP="004C5C1F">
            <w:pPr>
              <w:jc w:val="center"/>
              <w:rPr>
                <w:b/>
              </w:rPr>
            </w:pPr>
          </w:p>
        </w:tc>
        <w:tc>
          <w:tcPr>
            <w:tcW w:w="12049" w:type="dxa"/>
            <w:tcBorders>
              <w:top w:val="nil"/>
              <w:bottom w:val="nil"/>
            </w:tcBorders>
            <w:vAlign w:val="center"/>
          </w:tcPr>
          <w:p w14:paraId="2C84CF1A" w14:textId="77777777" w:rsidR="004C5C1F" w:rsidRDefault="004C5C1F" w:rsidP="004C5C1F">
            <w:pPr>
              <w:rPr>
                <w:rFonts w:ascii="宋体" w:hAnsi="宋体" w:cs="宋体"/>
                <w:color w:val="000000"/>
                <w:szCs w:val="21"/>
              </w:rPr>
            </w:pPr>
            <w:r>
              <w:rPr>
                <w:rFonts w:hint="eastAsia"/>
                <w:color w:val="000000"/>
                <w:szCs w:val="21"/>
              </w:rPr>
              <w:t xml:space="preserve">3      MAQUET   </w:t>
            </w:r>
            <w:r>
              <w:rPr>
                <w:rFonts w:hint="eastAsia"/>
                <w:color w:val="000000"/>
                <w:szCs w:val="21"/>
              </w:rPr>
              <w:t>手术床</w:t>
            </w:r>
            <w:r>
              <w:rPr>
                <w:rFonts w:hint="eastAsia"/>
                <w:color w:val="000000"/>
                <w:szCs w:val="21"/>
              </w:rPr>
              <w:t xml:space="preserve">    113211A0 01477      2006</w:t>
            </w:r>
            <w:r>
              <w:rPr>
                <w:rFonts w:hint="eastAsia"/>
                <w:color w:val="000000"/>
                <w:szCs w:val="21"/>
              </w:rPr>
              <w:t>年</w:t>
            </w:r>
            <w:r>
              <w:rPr>
                <w:rFonts w:hint="eastAsia"/>
                <w:color w:val="000000"/>
                <w:szCs w:val="21"/>
              </w:rPr>
              <w:t xml:space="preserve">      </w:t>
            </w:r>
            <w:r>
              <w:rPr>
                <w:rFonts w:hint="eastAsia"/>
                <w:color w:val="000000"/>
                <w:szCs w:val="21"/>
              </w:rPr>
              <w:t>一部</w:t>
            </w:r>
            <w:r>
              <w:rPr>
                <w:rFonts w:hint="eastAsia"/>
                <w:color w:val="000000"/>
                <w:szCs w:val="21"/>
              </w:rPr>
              <w:t>5</w:t>
            </w:r>
            <w:r>
              <w:rPr>
                <w:rFonts w:hint="eastAsia"/>
                <w:color w:val="000000"/>
                <w:szCs w:val="21"/>
              </w:rPr>
              <w:t>号间</w:t>
            </w:r>
          </w:p>
        </w:tc>
      </w:tr>
      <w:tr w:rsidR="004C5C1F" w14:paraId="0948FEE1" w14:textId="77777777" w:rsidTr="004C5C1F">
        <w:trPr>
          <w:jc w:val="center"/>
        </w:trPr>
        <w:tc>
          <w:tcPr>
            <w:tcW w:w="534" w:type="dxa"/>
            <w:vMerge/>
            <w:vAlign w:val="center"/>
          </w:tcPr>
          <w:p w14:paraId="5F1F2680" w14:textId="77777777" w:rsidR="004C5C1F" w:rsidRDefault="004C5C1F" w:rsidP="004C5C1F">
            <w:pPr>
              <w:jc w:val="center"/>
              <w:rPr>
                <w:b/>
              </w:rPr>
            </w:pPr>
          </w:p>
        </w:tc>
        <w:tc>
          <w:tcPr>
            <w:tcW w:w="1275" w:type="dxa"/>
            <w:vMerge/>
            <w:vAlign w:val="center"/>
          </w:tcPr>
          <w:p w14:paraId="4914E087" w14:textId="77777777" w:rsidR="004C5C1F" w:rsidRDefault="004C5C1F" w:rsidP="004C5C1F">
            <w:pPr>
              <w:jc w:val="center"/>
              <w:rPr>
                <w:rFonts w:ascii="宋体" w:hAnsi="宋体" w:cs="宋体"/>
                <w:b/>
                <w:bCs/>
                <w:szCs w:val="21"/>
              </w:rPr>
            </w:pPr>
          </w:p>
        </w:tc>
        <w:tc>
          <w:tcPr>
            <w:tcW w:w="1276" w:type="dxa"/>
            <w:vMerge/>
            <w:vAlign w:val="center"/>
          </w:tcPr>
          <w:p w14:paraId="40F687B0" w14:textId="77777777" w:rsidR="004C5C1F" w:rsidRDefault="004C5C1F" w:rsidP="004C5C1F">
            <w:pPr>
              <w:jc w:val="center"/>
              <w:rPr>
                <w:b/>
              </w:rPr>
            </w:pPr>
          </w:p>
        </w:tc>
        <w:tc>
          <w:tcPr>
            <w:tcW w:w="12049" w:type="dxa"/>
            <w:tcBorders>
              <w:top w:val="nil"/>
              <w:bottom w:val="nil"/>
            </w:tcBorders>
            <w:vAlign w:val="center"/>
          </w:tcPr>
          <w:p w14:paraId="4CC05350" w14:textId="77777777" w:rsidR="004C5C1F" w:rsidRDefault="004C5C1F" w:rsidP="004C5C1F">
            <w:pPr>
              <w:rPr>
                <w:rFonts w:ascii="宋体" w:hAnsi="宋体" w:cs="宋体"/>
                <w:color w:val="000000"/>
                <w:szCs w:val="21"/>
              </w:rPr>
            </w:pPr>
            <w:r>
              <w:rPr>
                <w:rFonts w:hint="eastAsia"/>
                <w:color w:val="000000"/>
                <w:szCs w:val="21"/>
              </w:rPr>
              <w:t xml:space="preserve">4      MAQUET   </w:t>
            </w:r>
            <w:r>
              <w:rPr>
                <w:rFonts w:hint="eastAsia"/>
                <w:color w:val="000000"/>
                <w:szCs w:val="21"/>
              </w:rPr>
              <w:t>手术床</w:t>
            </w:r>
            <w:r>
              <w:rPr>
                <w:rFonts w:hint="eastAsia"/>
                <w:color w:val="000000"/>
                <w:szCs w:val="21"/>
              </w:rPr>
              <w:t xml:space="preserve">    111803K0 00193      2007</w:t>
            </w:r>
            <w:r>
              <w:rPr>
                <w:rFonts w:hint="eastAsia"/>
                <w:color w:val="000000"/>
                <w:szCs w:val="21"/>
              </w:rPr>
              <w:t>年</w:t>
            </w:r>
            <w:r>
              <w:rPr>
                <w:rFonts w:hint="eastAsia"/>
                <w:color w:val="000000"/>
                <w:szCs w:val="21"/>
              </w:rPr>
              <w:t xml:space="preserve">      </w:t>
            </w:r>
            <w:r>
              <w:rPr>
                <w:rFonts w:hint="eastAsia"/>
                <w:color w:val="000000"/>
                <w:szCs w:val="21"/>
              </w:rPr>
              <w:t>一部</w:t>
            </w:r>
            <w:r>
              <w:rPr>
                <w:rFonts w:hint="eastAsia"/>
                <w:color w:val="000000"/>
                <w:szCs w:val="21"/>
              </w:rPr>
              <w:t>6</w:t>
            </w:r>
            <w:r>
              <w:rPr>
                <w:rFonts w:hint="eastAsia"/>
                <w:color w:val="000000"/>
                <w:szCs w:val="21"/>
              </w:rPr>
              <w:t>号间</w:t>
            </w:r>
          </w:p>
        </w:tc>
      </w:tr>
      <w:tr w:rsidR="004C5C1F" w14:paraId="77980DA4" w14:textId="77777777" w:rsidTr="004C5C1F">
        <w:trPr>
          <w:jc w:val="center"/>
        </w:trPr>
        <w:tc>
          <w:tcPr>
            <w:tcW w:w="534" w:type="dxa"/>
            <w:vMerge/>
            <w:vAlign w:val="center"/>
          </w:tcPr>
          <w:p w14:paraId="5066B6E8" w14:textId="77777777" w:rsidR="004C5C1F" w:rsidRDefault="004C5C1F" w:rsidP="004C5C1F">
            <w:pPr>
              <w:jc w:val="center"/>
              <w:rPr>
                <w:b/>
              </w:rPr>
            </w:pPr>
          </w:p>
        </w:tc>
        <w:tc>
          <w:tcPr>
            <w:tcW w:w="1275" w:type="dxa"/>
            <w:vMerge/>
            <w:vAlign w:val="center"/>
          </w:tcPr>
          <w:p w14:paraId="0F83D2D4" w14:textId="77777777" w:rsidR="004C5C1F" w:rsidRDefault="004C5C1F" w:rsidP="004C5C1F">
            <w:pPr>
              <w:jc w:val="center"/>
              <w:rPr>
                <w:rFonts w:ascii="宋体" w:hAnsi="宋体" w:cs="宋体"/>
                <w:b/>
                <w:bCs/>
                <w:szCs w:val="21"/>
              </w:rPr>
            </w:pPr>
          </w:p>
        </w:tc>
        <w:tc>
          <w:tcPr>
            <w:tcW w:w="1276" w:type="dxa"/>
            <w:vMerge/>
            <w:vAlign w:val="center"/>
          </w:tcPr>
          <w:p w14:paraId="4F3BBBBF" w14:textId="77777777" w:rsidR="004C5C1F" w:rsidRDefault="004C5C1F" w:rsidP="004C5C1F">
            <w:pPr>
              <w:jc w:val="center"/>
              <w:rPr>
                <w:b/>
              </w:rPr>
            </w:pPr>
          </w:p>
        </w:tc>
        <w:tc>
          <w:tcPr>
            <w:tcW w:w="12049" w:type="dxa"/>
            <w:tcBorders>
              <w:top w:val="nil"/>
              <w:bottom w:val="nil"/>
            </w:tcBorders>
            <w:vAlign w:val="center"/>
          </w:tcPr>
          <w:p w14:paraId="419E7916" w14:textId="77777777" w:rsidR="004C5C1F" w:rsidRDefault="004C5C1F" w:rsidP="004C5C1F">
            <w:pPr>
              <w:rPr>
                <w:rFonts w:ascii="宋体" w:hAnsi="宋体" w:cs="宋体"/>
                <w:color w:val="000000"/>
                <w:szCs w:val="21"/>
              </w:rPr>
            </w:pPr>
            <w:r>
              <w:rPr>
                <w:rFonts w:hint="eastAsia"/>
                <w:color w:val="000000"/>
                <w:szCs w:val="21"/>
              </w:rPr>
              <w:t xml:space="preserve">5      MAQUET   </w:t>
            </w:r>
            <w:r>
              <w:rPr>
                <w:rFonts w:hint="eastAsia"/>
                <w:color w:val="000000"/>
                <w:szCs w:val="21"/>
              </w:rPr>
              <w:t>手术床</w:t>
            </w:r>
            <w:r>
              <w:rPr>
                <w:rFonts w:hint="eastAsia"/>
                <w:color w:val="000000"/>
                <w:szCs w:val="21"/>
              </w:rPr>
              <w:t xml:space="preserve">    111806K0 11394      2016</w:t>
            </w:r>
            <w:r>
              <w:rPr>
                <w:rFonts w:hint="eastAsia"/>
                <w:color w:val="000000"/>
                <w:szCs w:val="21"/>
              </w:rPr>
              <w:t>年</w:t>
            </w:r>
            <w:r>
              <w:rPr>
                <w:rFonts w:hint="eastAsia"/>
                <w:color w:val="000000"/>
                <w:szCs w:val="21"/>
              </w:rPr>
              <w:t xml:space="preserve">      </w:t>
            </w:r>
            <w:r>
              <w:rPr>
                <w:rFonts w:hint="eastAsia"/>
                <w:color w:val="000000"/>
                <w:szCs w:val="21"/>
              </w:rPr>
              <w:t>一部</w:t>
            </w:r>
            <w:r>
              <w:rPr>
                <w:rFonts w:hint="eastAsia"/>
                <w:color w:val="000000"/>
                <w:szCs w:val="21"/>
              </w:rPr>
              <w:t>7</w:t>
            </w:r>
            <w:r>
              <w:rPr>
                <w:rFonts w:hint="eastAsia"/>
                <w:color w:val="000000"/>
                <w:szCs w:val="21"/>
              </w:rPr>
              <w:t>号间</w:t>
            </w:r>
          </w:p>
        </w:tc>
      </w:tr>
      <w:tr w:rsidR="004C5C1F" w14:paraId="5AF1D911" w14:textId="77777777" w:rsidTr="004C5C1F">
        <w:trPr>
          <w:jc w:val="center"/>
        </w:trPr>
        <w:tc>
          <w:tcPr>
            <w:tcW w:w="534" w:type="dxa"/>
            <w:vMerge/>
            <w:vAlign w:val="center"/>
          </w:tcPr>
          <w:p w14:paraId="1F5045D0" w14:textId="77777777" w:rsidR="004C5C1F" w:rsidRDefault="004C5C1F" w:rsidP="004C5C1F">
            <w:pPr>
              <w:jc w:val="center"/>
              <w:rPr>
                <w:b/>
              </w:rPr>
            </w:pPr>
          </w:p>
        </w:tc>
        <w:tc>
          <w:tcPr>
            <w:tcW w:w="1275" w:type="dxa"/>
            <w:vMerge/>
            <w:vAlign w:val="center"/>
          </w:tcPr>
          <w:p w14:paraId="65931281" w14:textId="77777777" w:rsidR="004C5C1F" w:rsidRDefault="004C5C1F" w:rsidP="004C5C1F">
            <w:pPr>
              <w:jc w:val="center"/>
              <w:rPr>
                <w:rFonts w:ascii="宋体" w:hAnsi="宋体" w:cs="宋体"/>
                <w:b/>
                <w:bCs/>
                <w:szCs w:val="21"/>
              </w:rPr>
            </w:pPr>
          </w:p>
        </w:tc>
        <w:tc>
          <w:tcPr>
            <w:tcW w:w="1276" w:type="dxa"/>
            <w:vMerge/>
            <w:vAlign w:val="center"/>
          </w:tcPr>
          <w:p w14:paraId="5639C5D0" w14:textId="77777777" w:rsidR="004C5C1F" w:rsidRDefault="004C5C1F" w:rsidP="004C5C1F">
            <w:pPr>
              <w:jc w:val="center"/>
              <w:rPr>
                <w:b/>
              </w:rPr>
            </w:pPr>
          </w:p>
        </w:tc>
        <w:tc>
          <w:tcPr>
            <w:tcW w:w="12049" w:type="dxa"/>
            <w:tcBorders>
              <w:top w:val="nil"/>
              <w:bottom w:val="nil"/>
            </w:tcBorders>
            <w:vAlign w:val="center"/>
          </w:tcPr>
          <w:p w14:paraId="0166AC6F" w14:textId="77777777" w:rsidR="004C5C1F" w:rsidRDefault="004C5C1F" w:rsidP="004C5C1F">
            <w:pPr>
              <w:rPr>
                <w:rFonts w:ascii="宋体" w:hAnsi="宋体" w:cs="宋体"/>
                <w:color w:val="000000"/>
                <w:szCs w:val="21"/>
              </w:rPr>
            </w:pPr>
            <w:r>
              <w:rPr>
                <w:rFonts w:hint="eastAsia"/>
                <w:color w:val="000000"/>
                <w:szCs w:val="21"/>
              </w:rPr>
              <w:t xml:space="preserve">6      MAQUET   </w:t>
            </w:r>
            <w:r>
              <w:rPr>
                <w:rFonts w:hint="eastAsia"/>
                <w:color w:val="000000"/>
                <w:szCs w:val="21"/>
              </w:rPr>
              <w:t>手术床</w:t>
            </w:r>
            <w:r>
              <w:rPr>
                <w:rFonts w:hint="eastAsia"/>
                <w:color w:val="000000"/>
                <w:szCs w:val="21"/>
              </w:rPr>
              <w:t xml:space="preserve">    113112B0 03667      2012</w:t>
            </w:r>
            <w:r>
              <w:rPr>
                <w:rFonts w:hint="eastAsia"/>
                <w:color w:val="000000"/>
                <w:szCs w:val="21"/>
              </w:rPr>
              <w:t>年</w:t>
            </w:r>
            <w:r>
              <w:rPr>
                <w:rFonts w:hint="eastAsia"/>
                <w:color w:val="000000"/>
                <w:szCs w:val="21"/>
              </w:rPr>
              <w:t xml:space="preserve">      </w:t>
            </w:r>
            <w:r>
              <w:rPr>
                <w:rFonts w:hint="eastAsia"/>
                <w:color w:val="000000"/>
                <w:szCs w:val="21"/>
              </w:rPr>
              <w:t>一部</w:t>
            </w:r>
            <w:r>
              <w:rPr>
                <w:rFonts w:hint="eastAsia"/>
                <w:color w:val="000000"/>
                <w:szCs w:val="21"/>
              </w:rPr>
              <w:t>12</w:t>
            </w:r>
            <w:r>
              <w:rPr>
                <w:rFonts w:hint="eastAsia"/>
                <w:color w:val="000000"/>
                <w:szCs w:val="21"/>
              </w:rPr>
              <w:t>号间</w:t>
            </w:r>
          </w:p>
        </w:tc>
      </w:tr>
      <w:tr w:rsidR="004C5C1F" w14:paraId="32FF04BD" w14:textId="77777777" w:rsidTr="004C5C1F">
        <w:trPr>
          <w:jc w:val="center"/>
        </w:trPr>
        <w:tc>
          <w:tcPr>
            <w:tcW w:w="534" w:type="dxa"/>
            <w:vMerge/>
            <w:vAlign w:val="center"/>
          </w:tcPr>
          <w:p w14:paraId="0B214A9B" w14:textId="77777777" w:rsidR="004C5C1F" w:rsidRDefault="004C5C1F" w:rsidP="004C5C1F">
            <w:pPr>
              <w:jc w:val="center"/>
              <w:rPr>
                <w:b/>
              </w:rPr>
            </w:pPr>
          </w:p>
        </w:tc>
        <w:tc>
          <w:tcPr>
            <w:tcW w:w="1275" w:type="dxa"/>
            <w:vMerge/>
            <w:vAlign w:val="center"/>
          </w:tcPr>
          <w:p w14:paraId="1737CAB1" w14:textId="77777777" w:rsidR="004C5C1F" w:rsidRDefault="004C5C1F" w:rsidP="004C5C1F">
            <w:pPr>
              <w:jc w:val="center"/>
              <w:rPr>
                <w:rFonts w:ascii="宋体" w:hAnsi="宋体" w:cs="宋体"/>
                <w:b/>
                <w:bCs/>
                <w:szCs w:val="21"/>
              </w:rPr>
            </w:pPr>
          </w:p>
        </w:tc>
        <w:tc>
          <w:tcPr>
            <w:tcW w:w="1276" w:type="dxa"/>
            <w:vMerge/>
            <w:vAlign w:val="center"/>
          </w:tcPr>
          <w:p w14:paraId="5267AC7C" w14:textId="77777777" w:rsidR="004C5C1F" w:rsidRDefault="004C5C1F" w:rsidP="004C5C1F">
            <w:pPr>
              <w:jc w:val="center"/>
              <w:rPr>
                <w:b/>
              </w:rPr>
            </w:pPr>
          </w:p>
        </w:tc>
        <w:tc>
          <w:tcPr>
            <w:tcW w:w="12049" w:type="dxa"/>
            <w:tcBorders>
              <w:top w:val="nil"/>
              <w:bottom w:val="nil"/>
            </w:tcBorders>
            <w:vAlign w:val="center"/>
          </w:tcPr>
          <w:p w14:paraId="6E50F61F" w14:textId="77777777" w:rsidR="004C5C1F" w:rsidRDefault="004C5C1F" w:rsidP="004C5C1F">
            <w:pPr>
              <w:rPr>
                <w:rFonts w:ascii="宋体" w:hAnsi="宋体" w:cs="宋体"/>
                <w:color w:val="000000"/>
                <w:szCs w:val="21"/>
              </w:rPr>
            </w:pPr>
            <w:r>
              <w:rPr>
                <w:rFonts w:hint="eastAsia"/>
                <w:color w:val="000000"/>
                <w:szCs w:val="21"/>
              </w:rPr>
              <w:t xml:space="preserve">7      MAQUET   </w:t>
            </w:r>
            <w:r>
              <w:rPr>
                <w:rFonts w:hint="eastAsia"/>
                <w:color w:val="000000"/>
                <w:szCs w:val="21"/>
              </w:rPr>
              <w:t>手术床</w:t>
            </w:r>
            <w:r>
              <w:rPr>
                <w:rFonts w:hint="eastAsia"/>
                <w:color w:val="000000"/>
                <w:szCs w:val="21"/>
              </w:rPr>
              <w:t xml:space="preserve">    113211A0 01476      2006</w:t>
            </w:r>
            <w:r>
              <w:rPr>
                <w:rFonts w:hint="eastAsia"/>
                <w:color w:val="000000"/>
                <w:szCs w:val="21"/>
              </w:rPr>
              <w:t>年</w:t>
            </w:r>
            <w:r>
              <w:rPr>
                <w:rFonts w:hint="eastAsia"/>
                <w:color w:val="000000"/>
                <w:szCs w:val="21"/>
              </w:rPr>
              <w:t xml:space="preserve">      </w:t>
            </w:r>
            <w:r>
              <w:rPr>
                <w:rFonts w:hint="eastAsia"/>
                <w:color w:val="000000"/>
                <w:szCs w:val="21"/>
              </w:rPr>
              <w:t>一部</w:t>
            </w:r>
            <w:r>
              <w:rPr>
                <w:rFonts w:hint="eastAsia"/>
                <w:color w:val="000000"/>
                <w:szCs w:val="21"/>
              </w:rPr>
              <w:t>15</w:t>
            </w:r>
            <w:r>
              <w:rPr>
                <w:rFonts w:hint="eastAsia"/>
                <w:color w:val="000000"/>
                <w:szCs w:val="21"/>
              </w:rPr>
              <w:t>号间</w:t>
            </w:r>
          </w:p>
        </w:tc>
      </w:tr>
      <w:tr w:rsidR="004C5C1F" w14:paraId="1736D35E" w14:textId="77777777" w:rsidTr="004C5C1F">
        <w:trPr>
          <w:jc w:val="center"/>
        </w:trPr>
        <w:tc>
          <w:tcPr>
            <w:tcW w:w="534" w:type="dxa"/>
            <w:vMerge/>
            <w:vAlign w:val="center"/>
          </w:tcPr>
          <w:p w14:paraId="7C659BB3" w14:textId="77777777" w:rsidR="004C5C1F" w:rsidRDefault="004C5C1F" w:rsidP="004C5C1F">
            <w:pPr>
              <w:jc w:val="center"/>
              <w:rPr>
                <w:b/>
              </w:rPr>
            </w:pPr>
          </w:p>
        </w:tc>
        <w:tc>
          <w:tcPr>
            <w:tcW w:w="1275" w:type="dxa"/>
            <w:vMerge/>
            <w:vAlign w:val="center"/>
          </w:tcPr>
          <w:p w14:paraId="61132872" w14:textId="77777777" w:rsidR="004C5C1F" w:rsidRDefault="004C5C1F" w:rsidP="004C5C1F">
            <w:pPr>
              <w:jc w:val="center"/>
              <w:rPr>
                <w:rFonts w:ascii="宋体" w:hAnsi="宋体" w:cs="宋体"/>
                <w:b/>
                <w:bCs/>
                <w:szCs w:val="21"/>
              </w:rPr>
            </w:pPr>
          </w:p>
        </w:tc>
        <w:tc>
          <w:tcPr>
            <w:tcW w:w="1276" w:type="dxa"/>
            <w:vMerge/>
            <w:vAlign w:val="center"/>
          </w:tcPr>
          <w:p w14:paraId="37039886" w14:textId="77777777" w:rsidR="004C5C1F" w:rsidRDefault="004C5C1F" w:rsidP="004C5C1F">
            <w:pPr>
              <w:jc w:val="center"/>
              <w:rPr>
                <w:b/>
              </w:rPr>
            </w:pPr>
          </w:p>
        </w:tc>
        <w:tc>
          <w:tcPr>
            <w:tcW w:w="12049" w:type="dxa"/>
            <w:tcBorders>
              <w:top w:val="nil"/>
              <w:bottom w:val="nil"/>
            </w:tcBorders>
            <w:vAlign w:val="center"/>
          </w:tcPr>
          <w:p w14:paraId="1FFF10DE" w14:textId="77777777" w:rsidR="004C5C1F" w:rsidRDefault="004C5C1F" w:rsidP="004C5C1F">
            <w:pPr>
              <w:rPr>
                <w:rFonts w:ascii="宋体" w:hAnsi="宋体" w:cs="宋体"/>
                <w:color w:val="000000"/>
                <w:szCs w:val="21"/>
              </w:rPr>
            </w:pPr>
            <w:r>
              <w:rPr>
                <w:rFonts w:hint="eastAsia"/>
                <w:color w:val="000000"/>
                <w:szCs w:val="21"/>
              </w:rPr>
              <w:t xml:space="preserve">8      MAQUET   </w:t>
            </w:r>
            <w:r>
              <w:rPr>
                <w:rFonts w:hint="eastAsia"/>
                <w:color w:val="000000"/>
                <w:szCs w:val="21"/>
              </w:rPr>
              <w:t>手术床</w:t>
            </w:r>
            <w:r>
              <w:rPr>
                <w:rFonts w:hint="eastAsia"/>
                <w:color w:val="000000"/>
                <w:szCs w:val="21"/>
              </w:rPr>
              <w:t xml:space="preserve">    111806K0 11395      2016</w:t>
            </w:r>
            <w:r>
              <w:rPr>
                <w:rFonts w:hint="eastAsia"/>
                <w:color w:val="000000"/>
                <w:szCs w:val="21"/>
              </w:rPr>
              <w:t>年</w:t>
            </w:r>
            <w:r>
              <w:rPr>
                <w:rFonts w:hint="eastAsia"/>
                <w:color w:val="000000"/>
                <w:szCs w:val="21"/>
              </w:rPr>
              <w:t xml:space="preserve">     </w:t>
            </w:r>
            <w:r>
              <w:rPr>
                <w:rFonts w:hint="eastAsia"/>
                <w:color w:val="000000"/>
                <w:szCs w:val="21"/>
              </w:rPr>
              <w:t>一部</w:t>
            </w:r>
            <w:r>
              <w:rPr>
                <w:rFonts w:hint="eastAsia"/>
                <w:color w:val="000000"/>
                <w:szCs w:val="21"/>
              </w:rPr>
              <w:t>20</w:t>
            </w:r>
            <w:r>
              <w:rPr>
                <w:rFonts w:hint="eastAsia"/>
                <w:color w:val="000000"/>
                <w:szCs w:val="21"/>
              </w:rPr>
              <w:t>号间</w:t>
            </w:r>
          </w:p>
        </w:tc>
      </w:tr>
      <w:tr w:rsidR="004C5C1F" w14:paraId="27B5EEAC" w14:textId="77777777" w:rsidTr="004C5C1F">
        <w:trPr>
          <w:jc w:val="center"/>
        </w:trPr>
        <w:tc>
          <w:tcPr>
            <w:tcW w:w="534" w:type="dxa"/>
            <w:vMerge/>
            <w:vAlign w:val="center"/>
          </w:tcPr>
          <w:p w14:paraId="2D5771E6" w14:textId="77777777" w:rsidR="004C5C1F" w:rsidRDefault="004C5C1F" w:rsidP="004C5C1F">
            <w:pPr>
              <w:jc w:val="center"/>
              <w:rPr>
                <w:b/>
              </w:rPr>
            </w:pPr>
          </w:p>
        </w:tc>
        <w:tc>
          <w:tcPr>
            <w:tcW w:w="1275" w:type="dxa"/>
            <w:vMerge/>
            <w:vAlign w:val="center"/>
          </w:tcPr>
          <w:p w14:paraId="0EB9599A" w14:textId="77777777" w:rsidR="004C5C1F" w:rsidRDefault="004C5C1F" w:rsidP="004C5C1F">
            <w:pPr>
              <w:jc w:val="center"/>
              <w:rPr>
                <w:rFonts w:ascii="宋体" w:hAnsi="宋体" w:cs="宋体"/>
                <w:b/>
                <w:bCs/>
                <w:szCs w:val="21"/>
              </w:rPr>
            </w:pPr>
          </w:p>
        </w:tc>
        <w:tc>
          <w:tcPr>
            <w:tcW w:w="1276" w:type="dxa"/>
            <w:vMerge/>
            <w:vAlign w:val="center"/>
          </w:tcPr>
          <w:p w14:paraId="77AF22A3" w14:textId="77777777" w:rsidR="004C5C1F" w:rsidRDefault="004C5C1F" w:rsidP="004C5C1F">
            <w:pPr>
              <w:jc w:val="center"/>
              <w:rPr>
                <w:b/>
              </w:rPr>
            </w:pPr>
          </w:p>
        </w:tc>
        <w:tc>
          <w:tcPr>
            <w:tcW w:w="12049" w:type="dxa"/>
            <w:tcBorders>
              <w:top w:val="nil"/>
              <w:bottom w:val="nil"/>
            </w:tcBorders>
            <w:vAlign w:val="center"/>
          </w:tcPr>
          <w:p w14:paraId="14D0C22D" w14:textId="77777777" w:rsidR="004C5C1F" w:rsidRDefault="004C5C1F" w:rsidP="004C5C1F">
            <w:pPr>
              <w:rPr>
                <w:rFonts w:ascii="宋体" w:hAnsi="宋体" w:cs="宋体"/>
                <w:color w:val="000000"/>
                <w:szCs w:val="21"/>
              </w:rPr>
            </w:pPr>
            <w:r>
              <w:rPr>
                <w:rFonts w:hint="eastAsia"/>
                <w:color w:val="000000"/>
                <w:szCs w:val="21"/>
              </w:rPr>
              <w:t xml:space="preserve">9      MAQUET   </w:t>
            </w:r>
            <w:r>
              <w:rPr>
                <w:rFonts w:hint="eastAsia"/>
                <w:color w:val="000000"/>
                <w:szCs w:val="21"/>
              </w:rPr>
              <w:t>手术床</w:t>
            </w:r>
            <w:r>
              <w:rPr>
                <w:rFonts w:hint="eastAsia"/>
                <w:color w:val="000000"/>
                <w:szCs w:val="21"/>
              </w:rPr>
              <w:t xml:space="preserve">    111803B0 10269      2011</w:t>
            </w:r>
            <w:r>
              <w:rPr>
                <w:rFonts w:hint="eastAsia"/>
                <w:color w:val="000000"/>
                <w:szCs w:val="21"/>
              </w:rPr>
              <w:t>年</w:t>
            </w:r>
            <w:r>
              <w:rPr>
                <w:rFonts w:hint="eastAsia"/>
                <w:color w:val="000000"/>
                <w:szCs w:val="21"/>
              </w:rPr>
              <w:t xml:space="preserve">      </w:t>
            </w:r>
            <w:r>
              <w:rPr>
                <w:rFonts w:hint="eastAsia"/>
                <w:color w:val="000000"/>
                <w:szCs w:val="21"/>
              </w:rPr>
              <w:t>二部</w:t>
            </w:r>
            <w:r>
              <w:rPr>
                <w:rFonts w:hint="eastAsia"/>
                <w:color w:val="000000"/>
                <w:szCs w:val="21"/>
              </w:rPr>
              <w:t>3</w:t>
            </w:r>
            <w:r>
              <w:rPr>
                <w:rFonts w:hint="eastAsia"/>
                <w:color w:val="000000"/>
                <w:szCs w:val="21"/>
              </w:rPr>
              <w:t>号间</w:t>
            </w:r>
          </w:p>
        </w:tc>
      </w:tr>
      <w:tr w:rsidR="004C5C1F" w14:paraId="558E29DD" w14:textId="77777777" w:rsidTr="004C5C1F">
        <w:trPr>
          <w:jc w:val="center"/>
        </w:trPr>
        <w:tc>
          <w:tcPr>
            <w:tcW w:w="534" w:type="dxa"/>
            <w:vMerge/>
            <w:vAlign w:val="center"/>
          </w:tcPr>
          <w:p w14:paraId="09920A6A" w14:textId="77777777" w:rsidR="004C5C1F" w:rsidRDefault="004C5C1F" w:rsidP="004C5C1F">
            <w:pPr>
              <w:jc w:val="center"/>
              <w:rPr>
                <w:b/>
              </w:rPr>
            </w:pPr>
          </w:p>
        </w:tc>
        <w:tc>
          <w:tcPr>
            <w:tcW w:w="1275" w:type="dxa"/>
            <w:vMerge/>
            <w:vAlign w:val="center"/>
          </w:tcPr>
          <w:p w14:paraId="42A63463" w14:textId="77777777" w:rsidR="004C5C1F" w:rsidRDefault="004C5C1F" w:rsidP="004C5C1F">
            <w:pPr>
              <w:jc w:val="center"/>
              <w:rPr>
                <w:rFonts w:ascii="宋体" w:hAnsi="宋体" w:cs="宋体"/>
                <w:b/>
                <w:bCs/>
                <w:szCs w:val="21"/>
              </w:rPr>
            </w:pPr>
          </w:p>
        </w:tc>
        <w:tc>
          <w:tcPr>
            <w:tcW w:w="1276" w:type="dxa"/>
            <w:vMerge/>
            <w:vAlign w:val="center"/>
          </w:tcPr>
          <w:p w14:paraId="7D34966C" w14:textId="77777777" w:rsidR="004C5C1F" w:rsidRDefault="004C5C1F" w:rsidP="004C5C1F">
            <w:pPr>
              <w:jc w:val="center"/>
              <w:rPr>
                <w:b/>
              </w:rPr>
            </w:pPr>
          </w:p>
        </w:tc>
        <w:tc>
          <w:tcPr>
            <w:tcW w:w="12049" w:type="dxa"/>
            <w:tcBorders>
              <w:top w:val="nil"/>
              <w:bottom w:val="nil"/>
            </w:tcBorders>
            <w:vAlign w:val="center"/>
          </w:tcPr>
          <w:p w14:paraId="657BB2FB" w14:textId="77777777" w:rsidR="004C5C1F" w:rsidRDefault="004C5C1F" w:rsidP="004C5C1F">
            <w:pPr>
              <w:rPr>
                <w:rFonts w:ascii="宋体" w:hAnsi="宋体" w:cs="宋体"/>
                <w:color w:val="000000"/>
                <w:szCs w:val="21"/>
              </w:rPr>
            </w:pPr>
            <w:r>
              <w:rPr>
                <w:rFonts w:hint="eastAsia"/>
                <w:color w:val="000000"/>
                <w:szCs w:val="21"/>
              </w:rPr>
              <w:t xml:space="preserve">10     MAQUET   </w:t>
            </w:r>
            <w:r>
              <w:rPr>
                <w:rFonts w:hint="eastAsia"/>
                <w:color w:val="000000"/>
                <w:szCs w:val="21"/>
              </w:rPr>
              <w:t>手术床</w:t>
            </w:r>
            <w:r>
              <w:rPr>
                <w:rFonts w:hint="eastAsia"/>
                <w:color w:val="000000"/>
                <w:szCs w:val="21"/>
              </w:rPr>
              <w:t xml:space="preserve">    111803B0 10268      2011</w:t>
            </w:r>
            <w:r>
              <w:rPr>
                <w:rFonts w:hint="eastAsia"/>
                <w:color w:val="000000"/>
                <w:szCs w:val="21"/>
              </w:rPr>
              <w:t>年</w:t>
            </w:r>
            <w:r>
              <w:rPr>
                <w:rFonts w:hint="eastAsia"/>
                <w:color w:val="000000"/>
                <w:szCs w:val="21"/>
              </w:rPr>
              <w:t xml:space="preserve">      </w:t>
            </w:r>
            <w:r>
              <w:rPr>
                <w:rFonts w:hint="eastAsia"/>
                <w:color w:val="000000"/>
                <w:szCs w:val="21"/>
              </w:rPr>
              <w:t>二部</w:t>
            </w:r>
            <w:r>
              <w:rPr>
                <w:rFonts w:hint="eastAsia"/>
                <w:color w:val="000000"/>
                <w:szCs w:val="21"/>
              </w:rPr>
              <w:t>5</w:t>
            </w:r>
            <w:r>
              <w:rPr>
                <w:rFonts w:hint="eastAsia"/>
                <w:color w:val="000000"/>
                <w:szCs w:val="21"/>
              </w:rPr>
              <w:t>号间</w:t>
            </w:r>
          </w:p>
        </w:tc>
      </w:tr>
      <w:tr w:rsidR="004C5C1F" w14:paraId="4967C685" w14:textId="77777777" w:rsidTr="004C5C1F">
        <w:trPr>
          <w:jc w:val="center"/>
        </w:trPr>
        <w:tc>
          <w:tcPr>
            <w:tcW w:w="534" w:type="dxa"/>
            <w:vMerge/>
            <w:vAlign w:val="center"/>
          </w:tcPr>
          <w:p w14:paraId="49E8E597" w14:textId="77777777" w:rsidR="004C5C1F" w:rsidRDefault="004C5C1F" w:rsidP="004C5C1F">
            <w:pPr>
              <w:jc w:val="center"/>
              <w:rPr>
                <w:b/>
              </w:rPr>
            </w:pPr>
          </w:p>
        </w:tc>
        <w:tc>
          <w:tcPr>
            <w:tcW w:w="1275" w:type="dxa"/>
            <w:vMerge/>
            <w:vAlign w:val="center"/>
          </w:tcPr>
          <w:p w14:paraId="06BCB7B0" w14:textId="77777777" w:rsidR="004C5C1F" w:rsidRDefault="004C5C1F" w:rsidP="004C5C1F">
            <w:pPr>
              <w:jc w:val="center"/>
              <w:rPr>
                <w:rFonts w:ascii="宋体" w:hAnsi="宋体" w:cs="宋体"/>
                <w:b/>
                <w:bCs/>
                <w:szCs w:val="21"/>
              </w:rPr>
            </w:pPr>
          </w:p>
        </w:tc>
        <w:tc>
          <w:tcPr>
            <w:tcW w:w="1276" w:type="dxa"/>
            <w:vMerge/>
            <w:vAlign w:val="center"/>
          </w:tcPr>
          <w:p w14:paraId="10DF88A6" w14:textId="77777777" w:rsidR="004C5C1F" w:rsidRDefault="004C5C1F" w:rsidP="004C5C1F">
            <w:pPr>
              <w:jc w:val="center"/>
              <w:rPr>
                <w:b/>
              </w:rPr>
            </w:pPr>
          </w:p>
        </w:tc>
        <w:tc>
          <w:tcPr>
            <w:tcW w:w="12049" w:type="dxa"/>
            <w:tcBorders>
              <w:top w:val="nil"/>
              <w:bottom w:val="nil"/>
            </w:tcBorders>
            <w:vAlign w:val="center"/>
          </w:tcPr>
          <w:p w14:paraId="6A89F423" w14:textId="77777777" w:rsidR="004C5C1F" w:rsidRDefault="004C5C1F" w:rsidP="004C5C1F">
            <w:pPr>
              <w:rPr>
                <w:rFonts w:ascii="宋体" w:hAnsi="宋体" w:cs="宋体"/>
                <w:color w:val="000000"/>
                <w:szCs w:val="21"/>
              </w:rPr>
            </w:pPr>
            <w:r>
              <w:rPr>
                <w:rFonts w:hint="eastAsia"/>
                <w:color w:val="000000"/>
                <w:szCs w:val="21"/>
              </w:rPr>
              <w:t xml:space="preserve">11     MAQUET   </w:t>
            </w:r>
            <w:r>
              <w:rPr>
                <w:rFonts w:hint="eastAsia"/>
                <w:color w:val="000000"/>
                <w:szCs w:val="21"/>
              </w:rPr>
              <w:t>手术床</w:t>
            </w:r>
            <w:r>
              <w:rPr>
                <w:rFonts w:hint="eastAsia"/>
                <w:color w:val="000000"/>
                <w:szCs w:val="21"/>
              </w:rPr>
              <w:t xml:space="preserve">    111803B0 10273      2011</w:t>
            </w:r>
            <w:r>
              <w:rPr>
                <w:rFonts w:hint="eastAsia"/>
                <w:color w:val="000000"/>
                <w:szCs w:val="21"/>
              </w:rPr>
              <w:t>年</w:t>
            </w:r>
            <w:r>
              <w:rPr>
                <w:rFonts w:hint="eastAsia"/>
                <w:color w:val="000000"/>
                <w:szCs w:val="21"/>
              </w:rPr>
              <w:t xml:space="preserve">      </w:t>
            </w:r>
            <w:r>
              <w:rPr>
                <w:rFonts w:hint="eastAsia"/>
                <w:color w:val="000000"/>
                <w:szCs w:val="21"/>
              </w:rPr>
              <w:t>二部</w:t>
            </w:r>
            <w:r>
              <w:rPr>
                <w:rFonts w:hint="eastAsia"/>
                <w:color w:val="000000"/>
                <w:szCs w:val="21"/>
              </w:rPr>
              <w:t>8</w:t>
            </w:r>
            <w:r>
              <w:rPr>
                <w:rFonts w:hint="eastAsia"/>
                <w:color w:val="000000"/>
                <w:szCs w:val="21"/>
              </w:rPr>
              <w:t>号间</w:t>
            </w:r>
          </w:p>
        </w:tc>
      </w:tr>
      <w:tr w:rsidR="004C5C1F" w14:paraId="54828F05" w14:textId="77777777" w:rsidTr="004C5C1F">
        <w:trPr>
          <w:jc w:val="center"/>
        </w:trPr>
        <w:tc>
          <w:tcPr>
            <w:tcW w:w="534" w:type="dxa"/>
            <w:vMerge/>
            <w:vAlign w:val="center"/>
          </w:tcPr>
          <w:p w14:paraId="2D37B40F" w14:textId="77777777" w:rsidR="004C5C1F" w:rsidRDefault="004C5C1F" w:rsidP="004C5C1F">
            <w:pPr>
              <w:jc w:val="center"/>
              <w:rPr>
                <w:b/>
              </w:rPr>
            </w:pPr>
          </w:p>
        </w:tc>
        <w:tc>
          <w:tcPr>
            <w:tcW w:w="1275" w:type="dxa"/>
            <w:vMerge/>
            <w:vAlign w:val="center"/>
          </w:tcPr>
          <w:p w14:paraId="4D0371D3" w14:textId="77777777" w:rsidR="004C5C1F" w:rsidRDefault="004C5C1F" w:rsidP="004C5C1F">
            <w:pPr>
              <w:jc w:val="center"/>
              <w:rPr>
                <w:rFonts w:ascii="宋体" w:hAnsi="宋体" w:cs="宋体"/>
                <w:b/>
                <w:bCs/>
                <w:szCs w:val="21"/>
              </w:rPr>
            </w:pPr>
          </w:p>
        </w:tc>
        <w:tc>
          <w:tcPr>
            <w:tcW w:w="1276" w:type="dxa"/>
            <w:vMerge/>
            <w:vAlign w:val="center"/>
          </w:tcPr>
          <w:p w14:paraId="18328558" w14:textId="77777777" w:rsidR="004C5C1F" w:rsidRDefault="004C5C1F" w:rsidP="004C5C1F">
            <w:pPr>
              <w:jc w:val="center"/>
              <w:rPr>
                <w:b/>
              </w:rPr>
            </w:pPr>
          </w:p>
        </w:tc>
        <w:tc>
          <w:tcPr>
            <w:tcW w:w="12049" w:type="dxa"/>
            <w:tcBorders>
              <w:top w:val="nil"/>
              <w:bottom w:val="nil"/>
            </w:tcBorders>
            <w:vAlign w:val="center"/>
          </w:tcPr>
          <w:p w14:paraId="653244B4" w14:textId="77777777" w:rsidR="004C5C1F" w:rsidRDefault="004C5C1F" w:rsidP="004C5C1F">
            <w:pPr>
              <w:rPr>
                <w:rFonts w:ascii="宋体" w:hAnsi="宋体" w:cs="宋体"/>
                <w:color w:val="000000"/>
                <w:szCs w:val="21"/>
              </w:rPr>
            </w:pPr>
            <w:r>
              <w:rPr>
                <w:rFonts w:hint="eastAsia"/>
                <w:color w:val="000000"/>
                <w:szCs w:val="21"/>
              </w:rPr>
              <w:t xml:space="preserve">12     MAQUET   </w:t>
            </w:r>
            <w:r>
              <w:rPr>
                <w:rFonts w:hint="eastAsia"/>
                <w:color w:val="000000"/>
                <w:szCs w:val="21"/>
              </w:rPr>
              <w:t>手术床</w:t>
            </w:r>
            <w:r>
              <w:rPr>
                <w:rFonts w:hint="eastAsia"/>
                <w:color w:val="000000"/>
                <w:szCs w:val="21"/>
              </w:rPr>
              <w:t xml:space="preserve">    113112B0 03860      2012</w:t>
            </w:r>
            <w:r>
              <w:rPr>
                <w:rFonts w:hint="eastAsia"/>
                <w:color w:val="000000"/>
                <w:szCs w:val="21"/>
              </w:rPr>
              <w:t>年</w:t>
            </w:r>
            <w:r>
              <w:rPr>
                <w:rFonts w:hint="eastAsia"/>
                <w:color w:val="000000"/>
                <w:szCs w:val="21"/>
              </w:rPr>
              <w:t xml:space="preserve">      </w:t>
            </w:r>
            <w:r>
              <w:rPr>
                <w:rFonts w:hint="eastAsia"/>
                <w:color w:val="000000"/>
                <w:szCs w:val="21"/>
              </w:rPr>
              <w:t>二部</w:t>
            </w:r>
            <w:r>
              <w:rPr>
                <w:rFonts w:hint="eastAsia"/>
                <w:color w:val="000000"/>
                <w:szCs w:val="21"/>
              </w:rPr>
              <w:t>9</w:t>
            </w:r>
            <w:r>
              <w:rPr>
                <w:rFonts w:hint="eastAsia"/>
                <w:color w:val="000000"/>
                <w:szCs w:val="21"/>
              </w:rPr>
              <w:t>号间</w:t>
            </w:r>
          </w:p>
        </w:tc>
      </w:tr>
      <w:tr w:rsidR="004C5C1F" w14:paraId="7C8D438B" w14:textId="77777777" w:rsidTr="004C5C1F">
        <w:trPr>
          <w:jc w:val="center"/>
        </w:trPr>
        <w:tc>
          <w:tcPr>
            <w:tcW w:w="534" w:type="dxa"/>
            <w:vMerge/>
            <w:vAlign w:val="center"/>
          </w:tcPr>
          <w:p w14:paraId="2FB5A6A8" w14:textId="77777777" w:rsidR="004C5C1F" w:rsidRDefault="004C5C1F" w:rsidP="004C5C1F">
            <w:pPr>
              <w:jc w:val="center"/>
              <w:rPr>
                <w:b/>
              </w:rPr>
            </w:pPr>
          </w:p>
        </w:tc>
        <w:tc>
          <w:tcPr>
            <w:tcW w:w="1275" w:type="dxa"/>
            <w:vMerge/>
            <w:vAlign w:val="center"/>
          </w:tcPr>
          <w:p w14:paraId="66C74DD3" w14:textId="77777777" w:rsidR="004C5C1F" w:rsidRDefault="004C5C1F" w:rsidP="004C5C1F">
            <w:pPr>
              <w:jc w:val="center"/>
              <w:rPr>
                <w:rFonts w:ascii="宋体" w:hAnsi="宋体" w:cs="宋体"/>
                <w:b/>
                <w:bCs/>
                <w:szCs w:val="21"/>
              </w:rPr>
            </w:pPr>
          </w:p>
        </w:tc>
        <w:tc>
          <w:tcPr>
            <w:tcW w:w="1276" w:type="dxa"/>
            <w:vMerge/>
            <w:vAlign w:val="center"/>
          </w:tcPr>
          <w:p w14:paraId="07018CD8" w14:textId="77777777" w:rsidR="004C5C1F" w:rsidRDefault="004C5C1F" w:rsidP="004C5C1F">
            <w:pPr>
              <w:jc w:val="center"/>
              <w:rPr>
                <w:b/>
              </w:rPr>
            </w:pPr>
          </w:p>
        </w:tc>
        <w:tc>
          <w:tcPr>
            <w:tcW w:w="12049" w:type="dxa"/>
            <w:tcBorders>
              <w:top w:val="nil"/>
              <w:bottom w:val="single" w:sz="4" w:space="0" w:color="000000"/>
            </w:tcBorders>
            <w:vAlign w:val="center"/>
          </w:tcPr>
          <w:p w14:paraId="6184F13D" w14:textId="77777777" w:rsidR="004C5C1F" w:rsidRDefault="004C5C1F" w:rsidP="004C5C1F">
            <w:pPr>
              <w:rPr>
                <w:color w:val="000000"/>
                <w:szCs w:val="21"/>
              </w:rPr>
            </w:pPr>
            <w:r>
              <w:rPr>
                <w:rFonts w:hint="eastAsia"/>
                <w:color w:val="000000"/>
                <w:szCs w:val="21"/>
              </w:rPr>
              <w:t xml:space="preserve">13     MAQUET   </w:t>
            </w:r>
            <w:r>
              <w:rPr>
                <w:rFonts w:hint="eastAsia"/>
                <w:color w:val="000000"/>
                <w:szCs w:val="21"/>
              </w:rPr>
              <w:t>手术床</w:t>
            </w:r>
            <w:r>
              <w:rPr>
                <w:rFonts w:hint="eastAsia"/>
                <w:color w:val="000000"/>
                <w:szCs w:val="21"/>
              </w:rPr>
              <w:t xml:space="preserve">    111803B0 10270      2011</w:t>
            </w:r>
            <w:r>
              <w:rPr>
                <w:rFonts w:hint="eastAsia"/>
                <w:color w:val="000000"/>
                <w:szCs w:val="21"/>
              </w:rPr>
              <w:t>年</w:t>
            </w:r>
            <w:r>
              <w:rPr>
                <w:rFonts w:hint="eastAsia"/>
                <w:color w:val="000000"/>
                <w:szCs w:val="21"/>
              </w:rPr>
              <w:t xml:space="preserve">        </w:t>
            </w:r>
            <w:r>
              <w:rPr>
                <w:rFonts w:hint="eastAsia"/>
                <w:color w:val="000000"/>
                <w:szCs w:val="21"/>
              </w:rPr>
              <w:t>二部</w:t>
            </w:r>
            <w:r>
              <w:rPr>
                <w:rFonts w:hint="eastAsia"/>
                <w:color w:val="000000"/>
                <w:szCs w:val="21"/>
              </w:rPr>
              <w:t>10</w:t>
            </w:r>
            <w:r>
              <w:rPr>
                <w:rFonts w:hint="eastAsia"/>
                <w:color w:val="000000"/>
                <w:szCs w:val="21"/>
              </w:rPr>
              <w:t>号间</w:t>
            </w:r>
          </w:p>
          <w:p w14:paraId="4427A8E5" w14:textId="77777777" w:rsidR="004C5C1F" w:rsidRDefault="004C5C1F" w:rsidP="004C5C1F">
            <w:pPr>
              <w:rPr>
                <w:color w:val="000000"/>
                <w:szCs w:val="21"/>
              </w:rPr>
            </w:pPr>
          </w:p>
          <w:p w14:paraId="40873D12" w14:textId="77777777" w:rsidR="004C5C1F" w:rsidRDefault="004C5C1F" w:rsidP="004C5C1F">
            <w:pPr>
              <w:rPr>
                <w:color w:val="000000"/>
                <w:szCs w:val="21"/>
              </w:rPr>
            </w:pPr>
          </w:p>
          <w:p w14:paraId="1F3EBA40" w14:textId="77777777" w:rsidR="004C5C1F" w:rsidRDefault="004C5C1F" w:rsidP="004C5C1F">
            <w:pPr>
              <w:rPr>
                <w:color w:val="000000"/>
                <w:szCs w:val="21"/>
              </w:rPr>
            </w:pPr>
          </w:p>
          <w:p w14:paraId="447BF381" w14:textId="77777777" w:rsidR="004C5C1F" w:rsidRDefault="004C5C1F" w:rsidP="004C5C1F">
            <w:pPr>
              <w:rPr>
                <w:color w:val="000000"/>
                <w:szCs w:val="21"/>
              </w:rPr>
            </w:pPr>
          </w:p>
          <w:p w14:paraId="623975ED" w14:textId="77777777" w:rsidR="004C5C1F" w:rsidRDefault="004C5C1F" w:rsidP="004C5C1F">
            <w:pPr>
              <w:rPr>
                <w:color w:val="000000"/>
                <w:szCs w:val="21"/>
              </w:rPr>
            </w:pPr>
          </w:p>
          <w:p w14:paraId="516DEBAC" w14:textId="77777777" w:rsidR="004C5C1F" w:rsidRDefault="004C5C1F" w:rsidP="004C5C1F">
            <w:pPr>
              <w:rPr>
                <w:color w:val="000000"/>
                <w:szCs w:val="21"/>
              </w:rPr>
            </w:pPr>
          </w:p>
          <w:p w14:paraId="00F718E1" w14:textId="77777777" w:rsidR="004C5C1F" w:rsidRDefault="004C5C1F" w:rsidP="004C5C1F">
            <w:pPr>
              <w:rPr>
                <w:color w:val="000000"/>
                <w:szCs w:val="21"/>
              </w:rPr>
            </w:pPr>
          </w:p>
          <w:p w14:paraId="228218BA" w14:textId="77777777" w:rsidR="004C5C1F" w:rsidRDefault="004C5C1F" w:rsidP="004C5C1F">
            <w:pPr>
              <w:rPr>
                <w:color w:val="000000"/>
                <w:szCs w:val="21"/>
              </w:rPr>
            </w:pPr>
          </w:p>
          <w:p w14:paraId="73FB58C2" w14:textId="77777777" w:rsidR="004C5C1F" w:rsidRDefault="004C5C1F" w:rsidP="004C5C1F">
            <w:pPr>
              <w:rPr>
                <w:color w:val="000000"/>
                <w:szCs w:val="21"/>
              </w:rPr>
            </w:pPr>
          </w:p>
          <w:p w14:paraId="0C88F0DF" w14:textId="77777777" w:rsidR="004C5C1F" w:rsidRDefault="004C5C1F" w:rsidP="004C5C1F">
            <w:pPr>
              <w:rPr>
                <w:rFonts w:ascii="宋体" w:hAnsi="宋体" w:cs="宋体"/>
                <w:color w:val="000000"/>
                <w:szCs w:val="21"/>
              </w:rPr>
            </w:pPr>
          </w:p>
        </w:tc>
      </w:tr>
      <w:tr w:rsidR="004C5C1F" w14:paraId="3D754263" w14:textId="77777777" w:rsidTr="004C5C1F">
        <w:trPr>
          <w:jc w:val="center"/>
        </w:trPr>
        <w:tc>
          <w:tcPr>
            <w:tcW w:w="534" w:type="dxa"/>
            <w:vMerge w:val="restart"/>
            <w:vAlign w:val="center"/>
          </w:tcPr>
          <w:p w14:paraId="526535F6" w14:textId="77777777" w:rsidR="004C5C1F" w:rsidRDefault="004C5C1F" w:rsidP="004C5C1F">
            <w:pPr>
              <w:jc w:val="center"/>
              <w:rPr>
                <w:b/>
              </w:rPr>
            </w:pPr>
            <w:r>
              <w:rPr>
                <w:rFonts w:hint="eastAsia"/>
                <w:b/>
              </w:rPr>
              <w:lastRenderedPageBreak/>
              <w:t>19</w:t>
            </w:r>
          </w:p>
        </w:tc>
        <w:tc>
          <w:tcPr>
            <w:tcW w:w="1275" w:type="dxa"/>
            <w:vMerge w:val="restart"/>
            <w:vAlign w:val="center"/>
          </w:tcPr>
          <w:p w14:paraId="0FD411FC" w14:textId="77777777" w:rsidR="004C5C1F" w:rsidRDefault="004C5C1F" w:rsidP="004C5C1F">
            <w:pPr>
              <w:jc w:val="center"/>
              <w:rPr>
                <w:rFonts w:ascii="宋体" w:hAnsi="宋体" w:cs="宋体"/>
                <w:b/>
                <w:bCs/>
                <w:szCs w:val="21"/>
              </w:rPr>
            </w:pPr>
            <w:r w:rsidRPr="00284A70">
              <w:rPr>
                <w:rFonts w:ascii="宋体" w:hAnsi="宋体" w:cs="宋体" w:hint="eastAsia"/>
                <w:b/>
                <w:bCs/>
                <w:szCs w:val="21"/>
              </w:rPr>
              <w:t>麻醉科</w:t>
            </w:r>
          </w:p>
        </w:tc>
        <w:tc>
          <w:tcPr>
            <w:tcW w:w="1276" w:type="dxa"/>
            <w:vMerge w:val="restart"/>
            <w:vAlign w:val="center"/>
          </w:tcPr>
          <w:p w14:paraId="55C2AE70" w14:textId="77777777" w:rsidR="004C5C1F" w:rsidRDefault="004C5C1F" w:rsidP="004C5C1F">
            <w:pPr>
              <w:jc w:val="center"/>
              <w:rPr>
                <w:b/>
              </w:rPr>
            </w:pPr>
            <w:r w:rsidRPr="00284A70">
              <w:rPr>
                <w:rFonts w:hint="eastAsia"/>
                <w:b/>
              </w:rPr>
              <w:t>麻醉科麻醉机保修</w:t>
            </w:r>
          </w:p>
        </w:tc>
        <w:tc>
          <w:tcPr>
            <w:tcW w:w="12049" w:type="dxa"/>
            <w:tcBorders>
              <w:bottom w:val="nil"/>
            </w:tcBorders>
            <w:vAlign w:val="center"/>
          </w:tcPr>
          <w:p w14:paraId="28AAD9E1" w14:textId="77777777" w:rsidR="004C5C1F" w:rsidRDefault="004C5C1F" w:rsidP="004C5C1F">
            <w:pPr>
              <w:rPr>
                <w:rFonts w:ascii="宋体" w:hAnsi="宋体" w:cs="宋体"/>
                <w:b/>
                <w:bCs/>
                <w:color w:val="000000"/>
                <w:szCs w:val="21"/>
              </w:rPr>
            </w:pPr>
            <w:r>
              <w:rPr>
                <w:rFonts w:hint="eastAsia"/>
                <w:b/>
                <w:bCs/>
                <w:color w:val="000000"/>
                <w:szCs w:val="21"/>
              </w:rPr>
              <w:t>资质要求</w:t>
            </w:r>
          </w:p>
        </w:tc>
      </w:tr>
      <w:tr w:rsidR="004C5C1F" w14:paraId="2E086036" w14:textId="77777777" w:rsidTr="004C5C1F">
        <w:trPr>
          <w:jc w:val="center"/>
        </w:trPr>
        <w:tc>
          <w:tcPr>
            <w:tcW w:w="534" w:type="dxa"/>
            <w:vMerge/>
            <w:vAlign w:val="center"/>
          </w:tcPr>
          <w:p w14:paraId="5680ABE7" w14:textId="77777777" w:rsidR="004C5C1F" w:rsidRDefault="004C5C1F" w:rsidP="004C5C1F">
            <w:pPr>
              <w:jc w:val="center"/>
              <w:rPr>
                <w:b/>
              </w:rPr>
            </w:pPr>
          </w:p>
        </w:tc>
        <w:tc>
          <w:tcPr>
            <w:tcW w:w="1275" w:type="dxa"/>
            <w:vMerge/>
            <w:vAlign w:val="center"/>
          </w:tcPr>
          <w:p w14:paraId="214F91E4" w14:textId="77777777" w:rsidR="004C5C1F" w:rsidRDefault="004C5C1F" w:rsidP="004C5C1F">
            <w:pPr>
              <w:jc w:val="center"/>
              <w:rPr>
                <w:rFonts w:ascii="宋体" w:hAnsi="宋体" w:cs="宋体"/>
                <w:b/>
                <w:bCs/>
                <w:szCs w:val="21"/>
              </w:rPr>
            </w:pPr>
          </w:p>
        </w:tc>
        <w:tc>
          <w:tcPr>
            <w:tcW w:w="1276" w:type="dxa"/>
            <w:vMerge/>
            <w:vAlign w:val="center"/>
          </w:tcPr>
          <w:p w14:paraId="049C8A8F" w14:textId="77777777" w:rsidR="004C5C1F" w:rsidRDefault="004C5C1F" w:rsidP="004C5C1F">
            <w:pPr>
              <w:jc w:val="center"/>
              <w:rPr>
                <w:b/>
              </w:rPr>
            </w:pPr>
          </w:p>
        </w:tc>
        <w:tc>
          <w:tcPr>
            <w:tcW w:w="12049" w:type="dxa"/>
            <w:tcBorders>
              <w:top w:val="nil"/>
              <w:bottom w:val="nil"/>
            </w:tcBorders>
            <w:vAlign w:val="center"/>
          </w:tcPr>
          <w:p w14:paraId="047C424E" w14:textId="77777777" w:rsidR="004C5C1F" w:rsidRDefault="004C5C1F" w:rsidP="004C5C1F">
            <w:pPr>
              <w:rPr>
                <w:rFonts w:ascii="宋体" w:hAnsi="宋体" w:cs="宋体"/>
                <w:color w:val="000000"/>
                <w:szCs w:val="21"/>
              </w:rPr>
            </w:pPr>
            <w:r>
              <w:rPr>
                <w:rFonts w:hint="eastAsia"/>
                <w:color w:val="000000"/>
                <w:szCs w:val="21"/>
              </w:rPr>
              <w:t>1.</w:t>
            </w:r>
            <w:r>
              <w:rPr>
                <w:rFonts w:hint="eastAsia"/>
                <w:color w:val="000000"/>
                <w:szCs w:val="21"/>
              </w:rPr>
              <w:t>企业营业执照中注册有医疗设备维修、售后服务及技术支持的资格内容</w:t>
            </w:r>
          </w:p>
        </w:tc>
      </w:tr>
      <w:tr w:rsidR="004C5C1F" w14:paraId="4027EB93" w14:textId="77777777" w:rsidTr="004C5C1F">
        <w:trPr>
          <w:jc w:val="center"/>
        </w:trPr>
        <w:tc>
          <w:tcPr>
            <w:tcW w:w="534" w:type="dxa"/>
            <w:vMerge/>
            <w:vAlign w:val="center"/>
          </w:tcPr>
          <w:p w14:paraId="125FC219" w14:textId="77777777" w:rsidR="004C5C1F" w:rsidRDefault="004C5C1F" w:rsidP="004C5C1F">
            <w:pPr>
              <w:jc w:val="center"/>
              <w:rPr>
                <w:b/>
              </w:rPr>
            </w:pPr>
          </w:p>
        </w:tc>
        <w:tc>
          <w:tcPr>
            <w:tcW w:w="1275" w:type="dxa"/>
            <w:vMerge/>
            <w:vAlign w:val="center"/>
          </w:tcPr>
          <w:p w14:paraId="7EA601AF" w14:textId="77777777" w:rsidR="004C5C1F" w:rsidRDefault="004C5C1F" w:rsidP="004C5C1F">
            <w:pPr>
              <w:jc w:val="center"/>
              <w:rPr>
                <w:rFonts w:ascii="宋体" w:hAnsi="宋体" w:cs="宋体"/>
                <w:b/>
                <w:bCs/>
                <w:szCs w:val="21"/>
              </w:rPr>
            </w:pPr>
          </w:p>
        </w:tc>
        <w:tc>
          <w:tcPr>
            <w:tcW w:w="1276" w:type="dxa"/>
            <w:vMerge/>
            <w:vAlign w:val="center"/>
          </w:tcPr>
          <w:p w14:paraId="419B9727" w14:textId="77777777" w:rsidR="004C5C1F" w:rsidRDefault="004C5C1F" w:rsidP="004C5C1F">
            <w:pPr>
              <w:jc w:val="center"/>
              <w:rPr>
                <w:b/>
              </w:rPr>
            </w:pPr>
          </w:p>
        </w:tc>
        <w:tc>
          <w:tcPr>
            <w:tcW w:w="12049" w:type="dxa"/>
            <w:tcBorders>
              <w:top w:val="nil"/>
              <w:bottom w:val="nil"/>
            </w:tcBorders>
            <w:vAlign w:val="center"/>
          </w:tcPr>
          <w:p w14:paraId="09028152" w14:textId="77777777" w:rsidR="004C5C1F" w:rsidRDefault="004C5C1F" w:rsidP="004C5C1F">
            <w:pPr>
              <w:rPr>
                <w:rFonts w:ascii="宋体" w:hAnsi="宋体" w:cs="宋体"/>
                <w:color w:val="000000"/>
                <w:szCs w:val="21"/>
              </w:rPr>
            </w:pPr>
            <w:r>
              <w:rPr>
                <w:rFonts w:hint="eastAsia"/>
                <w:color w:val="000000"/>
                <w:szCs w:val="21"/>
              </w:rPr>
              <w:t>2.</w:t>
            </w:r>
            <w:r>
              <w:rPr>
                <w:rFonts w:hint="eastAsia"/>
                <w:color w:val="000000"/>
                <w:szCs w:val="21"/>
              </w:rPr>
              <w:t>营业执照年检有效</w:t>
            </w:r>
          </w:p>
        </w:tc>
      </w:tr>
      <w:tr w:rsidR="004C5C1F" w14:paraId="79095558" w14:textId="77777777" w:rsidTr="004C5C1F">
        <w:trPr>
          <w:jc w:val="center"/>
        </w:trPr>
        <w:tc>
          <w:tcPr>
            <w:tcW w:w="534" w:type="dxa"/>
            <w:vMerge/>
            <w:vAlign w:val="center"/>
          </w:tcPr>
          <w:p w14:paraId="56853680" w14:textId="77777777" w:rsidR="004C5C1F" w:rsidRDefault="004C5C1F" w:rsidP="004C5C1F">
            <w:pPr>
              <w:jc w:val="center"/>
              <w:rPr>
                <w:b/>
              </w:rPr>
            </w:pPr>
          </w:p>
        </w:tc>
        <w:tc>
          <w:tcPr>
            <w:tcW w:w="1275" w:type="dxa"/>
            <w:vMerge/>
            <w:vAlign w:val="center"/>
          </w:tcPr>
          <w:p w14:paraId="4F88AD02" w14:textId="77777777" w:rsidR="004C5C1F" w:rsidRDefault="004C5C1F" w:rsidP="004C5C1F">
            <w:pPr>
              <w:jc w:val="center"/>
              <w:rPr>
                <w:rFonts w:ascii="宋体" w:hAnsi="宋体" w:cs="宋体"/>
                <w:b/>
                <w:bCs/>
                <w:szCs w:val="21"/>
              </w:rPr>
            </w:pPr>
          </w:p>
        </w:tc>
        <w:tc>
          <w:tcPr>
            <w:tcW w:w="1276" w:type="dxa"/>
            <w:vMerge/>
            <w:vAlign w:val="center"/>
          </w:tcPr>
          <w:p w14:paraId="4961FDC4" w14:textId="77777777" w:rsidR="004C5C1F" w:rsidRDefault="004C5C1F" w:rsidP="004C5C1F">
            <w:pPr>
              <w:jc w:val="center"/>
              <w:rPr>
                <w:b/>
              </w:rPr>
            </w:pPr>
          </w:p>
        </w:tc>
        <w:tc>
          <w:tcPr>
            <w:tcW w:w="12049" w:type="dxa"/>
            <w:tcBorders>
              <w:top w:val="nil"/>
              <w:bottom w:val="nil"/>
            </w:tcBorders>
            <w:vAlign w:val="center"/>
          </w:tcPr>
          <w:p w14:paraId="4F513273" w14:textId="77777777" w:rsidR="004C5C1F" w:rsidRDefault="004C5C1F" w:rsidP="004C5C1F">
            <w:pPr>
              <w:rPr>
                <w:rFonts w:ascii="宋体" w:hAnsi="宋体" w:cs="宋体"/>
                <w:color w:val="000000"/>
                <w:szCs w:val="21"/>
              </w:rPr>
            </w:pPr>
            <w:r>
              <w:rPr>
                <w:rFonts w:hint="eastAsia"/>
                <w:color w:val="000000"/>
                <w:szCs w:val="21"/>
              </w:rPr>
              <w:t>3.</w:t>
            </w:r>
            <w:r>
              <w:rPr>
                <w:rFonts w:hint="eastAsia"/>
                <w:color w:val="000000"/>
                <w:szCs w:val="21"/>
              </w:rPr>
              <w:t>注册资金</w:t>
            </w:r>
            <w:r>
              <w:rPr>
                <w:rFonts w:hint="eastAsia"/>
                <w:color w:val="000000"/>
                <w:szCs w:val="21"/>
              </w:rPr>
              <w:t xml:space="preserve"> </w:t>
            </w:r>
            <w:r>
              <w:rPr>
                <w:rFonts w:hint="eastAsia"/>
                <w:color w:val="000000"/>
                <w:szCs w:val="21"/>
              </w:rPr>
              <w:t>≥人民币</w:t>
            </w:r>
            <w:r>
              <w:rPr>
                <w:rFonts w:hint="eastAsia"/>
                <w:color w:val="000000"/>
                <w:szCs w:val="21"/>
              </w:rPr>
              <w:t>600</w:t>
            </w:r>
            <w:r>
              <w:rPr>
                <w:rFonts w:hint="eastAsia"/>
                <w:color w:val="000000"/>
                <w:szCs w:val="21"/>
              </w:rPr>
              <w:t>万元</w:t>
            </w:r>
          </w:p>
        </w:tc>
      </w:tr>
      <w:tr w:rsidR="004C5C1F" w14:paraId="0326170B" w14:textId="77777777" w:rsidTr="004C5C1F">
        <w:trPr>
          <w:jc w:val="center"/>
        </w:trPr>
        <w:tc>
          <w:tcPr>
            <w:tcW w:w="534" w:type="dxa"/>
            <w:vMerge/>
            <w:vAlign w:val="center"/>
          </w:tcPr>
          <w:p w14:paraId="761BFC90" w14:textId="77777777" w:rsidR="004C5C1F" w:rsidRDefault="004C5C1F" w:rsidP="004C5C1F">
            <w:pPr>
              <w:jc w:val="center"/>
              <w:rPr>
                <w:b/>
              </w:rPr>
            </w:pPr>
          </w:p>
        </w:tc>
        <w:tc>
          <w:tcPr>
            <w:tcW w:w="1275" w:type="dxa"/>
            <w:vMerge/>
            <w:vAlign w:val="center"/>
          </w:tcPr>
          <w:p w14:paraId="2AB51A39" w14:textId="77777777" w:rsidR="004C5C1F" w:rsidRDefault="004C5C1F" w:rsidP="004C5C1F">
            <w:pPr>
              <w:jc w:val="center"/>
              <w:rPr>
                <w:rFonts w:ascii="宋体" w:hAnsi="宋体" w:cs="宋体"/>
                <w:b/>
                <w:bCs/>
                <w:szCs w:val="21"/>
              </w:rPr>
            </w:pPr>
          </w:p>
        </w:tc>
        <w:tc>
          <w:tcPr>
            <w:tcW w:w="1276" w:type="dxa"/>
            <w:vMerge/>
            <w:vAlign w:val="center"/>
          </w:tcPr>
          <w:p w14:paraId="00BBC491" w14:textId="77777777" w:rsidR="004C5C1F" w:rsidRDefault="004C5C1F" w:rsidP="004C5C1F">
            <w:pPr>
              <w:jc w:val="center"/>
              <w:rPr>
                <w:b/>
              </w:rPr>
            </w:pPr>
          </w:p>
        </w:tc>
        <w:tc>
          <w:tcPr>
            <w:tcW w:w="12049" w:type="dxa"/>
            <w:tcBorders>
              <w:top w:val="nil"/>
              <w:bottom w:val="nil"/>
            </w:tcBorders>
            <w:vAlign w:val="center"/>
          </w:tcPr>
          <w:p w14:paraId="3E70A992" w14:textId="77777777" w:rsidR="004C5C1F" w:rsidRDefault="004C5C1F" w:rsidP="004C5C1F">
            <w:pPr>
              <w:rPr>
                <w:rFonts w:ascii="宋体" w:hAnsi="宋体" w:cs="宋体"/>
                <w:color w:val="000000"/>
                <w:szCs w:val="21"/>
              </w:rPr>
            </w:pPr>
            <w:r>
              <w:rPr>
                <w:rFonts w:hint="eastAsia"/>
                <w:color w:val="000000"/>
                <w:szCs w:val="21"/>
              </w:rPr>
              <w:t>4.</w:t>
            </w:r>
            <w:r>
              <w:rPr>
                <w:rFonts w:hint="eastAsia"/>
                <w:color w:val="000000"/>
                <w:szCs w:val="21"/>
              </w:rPr>
              <w:t>有</w:t>
            </w:r>
            <w:r>
              <w:rPr>
                <w:rFonts w:hint="eastAsia"/>
                <w:color w:val="000000"/>
                <w:szCs w:val="21"/>
              </w:rPr>
              <w:t>ISO9001</w:t>
            </w:r>
            <w:r>
              <w:rPr>
                <w:rFonts w:hint="eastAsia"/>
                <w:color w:val="000000"/>
                <w:szCs w:val="21"/>
              </w:rPr>
              <w:t>国际标准质量管理体系认证及医疗行业的</w:t>
            </w:r>
            <w:r>
              <w:rPr>
                <w:rFonts w:hint="eastAsia"/>
                <w:color w:val="000000"/>
                <w:szCs w:val="21"/>
              </w:rPr>
              <w:t>ISO13485</w:t>
            </w:r>
            <w:r>
              <w:rPr>
                <w:rFonts w:hint="eastAsia"/>
                <w:color w:val="000000"/>
                <w:szCs w:val="21"/>
              </w:rPr>
              <w:t>国际标准质量管理体系认证证书</w:t>
            </w:r>
          </w:p>
        </w:tc>
      </w:tr>
      <w:tr w:rsidR="004C5C1F" w14:paraId="686D913C" w14:textId="77777777" w:rsidTr="004C5C1F">
        <w:trPr>
          <w:jc w:val="center"/>
        </w:trPr>
        <w:tc>
          <w:tcPr>
            <w:tcW w:w="534" w:type="dxa"/>
            <w:vMerge/>
            <w:vAlign w:val="center"/>
          </w:tcPr>
          <w:p w14:paraId="674EA722" w14:textId="77777777" w:rsidR="004C5C1F" w:rsidRDefault="004C5C1F" w:rsidP="004C5C1F">
            <w:pPr>
              <w:jc w:val="center"/>
              <w:rPr>
                <w:b/>
              </w:rPr>
            </w:pPr>
          </w:p>
        </w:tc>
        <w:tc>
          <w:tcPr>
            <w:tcW w:w="1275" w:type="dxa"/>
            <w:vMerge/>
            <w:vAlign w:val="center"/>
          </w:tcPr>
          <w:p w14:paraId="4F6EAEA7" w14:textId="77777777" w:rsidR="004C5C1F" w:rsidRDefault="004C5C1F" w:rsidP="004C5C1F">
            <w:pPr>
              <w:jc w:val="center"/>
              <w:rPr>
                <w:rFonts w:ascii="宋体" w:hAnsi="宋体" w:cs="宋体"/>
                <w:b/>
                <w:bCs/>
                <w:szCs w:val="21"/>
              </w:rPr>
            </w:pPr>
          </w:p>
        </w:tc>
        <w:tc>
          <w:tcPr>
            <w:tcW w:w="1276" w:type="dxa"/>
            <w:vMerge/>
            <w:vAlign w:val="center"/>
          </w:tcPr>
          <w:p w14:paraId="642F0B57" w14:textId="77777777" w:rsidR="004C5C1F" w:rsidRDefault="004C5C1F" w:rsidP="004C5C1F">
            <w:pPr>
              <w:jc w:val="center"/>
              <w:rPr>
                <w:b/>
              </w:rPr>
            </w:pPr>
          </w:p>
        </w:tc>
        <w:tc>
          <w:tcPr>
            <w:tcW w:w="12049" w:type="dxa"/>
            <w:tcBorders>
              <w:top w:val="nil"/>
              <w:bottom w:val="nil"/>
            </w:tcBorders>
            <w:vAlign w:val="center"/>
          </w:tcPr>
          <w:p w14:paraId="7BD2FE2A" w14:textId="77777777" w:rsidR="004C5C1F" w:rsidRDefault="004C5C1F" w:rsidP="004C5C1F">
            <w:pPr>
              <w:rPr>
                <w:rFonts w:ascii="宋体" w:hAnsi="宋体" w:cs="宋体"/>
                <w:color w:val="000000"/>
                <w:szCs w:val="21"/>
              </w:rPr>
            </w:pPr>
            <w:r>
              <w:rPr>
                <w:rFonts w:hint="eastAsia"/>
                <w:color w:val="000000"/>
                <w:szCs w:val="21"/>
              </w:rPr>
              <w:t>5. </w:t>
            </w:r>
            <w:r>
              <w:rPr>
                <w:rFonts w:hint="eastAsia"/>
                <w:color w:val="000000"/>
                <w:szCs w:val="21"/>
              </w:rPr>
              <w:t>合同期内提供的配件及维保服务应是全新的、由原厂提供和授权的，并符合国家有关标准、制造厂标准或合同</w:t>
            </w:r>
          </w:p>
        </w:tc>
      </w:tr>
      <w:tr w:rsidR="004C5C1F" w14:paraId="7C9F7E86" w14:textId="77777777" w:rsidTr="004C5C1F">
        <w:trPr>
          <w:jc w:val="center"/>
        </w:trPr>
        <w:tc>
          <w:tcPr>
            <w:tcW w:w="534" w:type="dxa"/>
            <w:vMerge/>
            <w:vAlign w:val="center"/>
          </w:tcPr>
          <w:p w14:paraId="4E698DED" w14:textId="77777777" w:rsidR="004C5C1F" w:rsidRDefault="004C5C1F" w:rsidP="004C5C1F">
            <w:pPr>
              <w:jc w:val="center"/>
              <w:rPr>
                <w:b/>
              </w:rPr>
            </w:pPr>
          </w:p>
        </w:tc>
        <w:tc>
          <w:tcPr>
            <w:tcW w:w="1275" w:type="dxa"/>
            <w:vMerge/>
            <w:vAlign w:val="center"/>
          </w:tcPr>
          <w:p w14:paraId="4276A2DA" w14:textId="77777777" w:rsidR="004C5C1F" w:rsidRDefault="004C5C1F" w:rsidP="004C5C1F">
            <w:pPr>
              <w:jc w:val="center"/>
              <w:rPr>
                <w:rFonts w:ascii="宋体" w:hAnsi="宋体" w:cs="宋体"/>
                <w:b/>
                <w:bCs/>
                <w:szCs w:val="21"/>
              </w:rPr>
            </w:pPr>
          </w:p>
        </w:tc>
        <w:tc>
          <w:tcPr>
            <w:tcW w:w="1276" w:type="dxa"/>
            <w:vMerge/>
            <w:vAlign w:val="center"/>
          </w:tcPr>
          <w:p w14:paraId="5C52524C" w14:textId="77777777" w:rsidR="004C5C1F" w:rsidRDefault="004C5C1F" w:rsidP="004C5C1F">
            <w:pPr>
              <w:jc w:val="center"/>
              <w:rPr>
                <w:b/>
              </w:rPr>
            </w:pPr>
          </w:p>
        </w:tc>
        <w:tc>
          <w:tcPr>
            <w:tcW w:w="12049" w:type="dxa"/>
            <w:tcBorders>
              <w:top w:val="nil"/>
              <w:bottom w:val="nil"/>
            </w:tcBorders>
            <w:vAlign w:val="center"/>
          </w:tcPr>
          <w:p w14:paraId="5D2C03ED" w14:textId="77777777" w:rsidR="004C5C1F" w:rsidRPr="003F5171" w:rsidRDefault="004C5C1F" w:rsidP="004C5C1F">
            <w:pPr>
              <w:rPr>
                <w:rFonts w:ascii="宋体" w:hAnsi="宋体" w:cs="宋体"/>
                <w:b/>
                <w:color w:val="000000"/>
                <w:szCs w:val="21"/>
              </w:rPr>
            </w:pPr>
            <w:r w:rsidRPr="003F5171">
              <w:rPr>
                <w:rFonts w:hint="eastAsia"/>
                <w:b/>
                <w:color w:val="000000"/>
                <w:szCs w:val="21"/>
              </w:rPr>
              <w:t>技术标准</w:t>
            </w:r>
          </w:p>
        </w:tc>
      </w:tr>
      <w:tr w:rsidR="004C5C1F" w14:paraId="7BBB4B5C" w14:textId="77777777" w:rsidTr="004C5C1F">
        <w:trPr>
          <w:jc w:val="center"/>
        </w:trPr>
        <w:tc>
          <w:tcPr>
            <w:tcW w:w="534" w:type="dxa"/>
            <w:vMerge/>
            <w:vAlign w:val="center"/>
          </w:tcPr>
          <w:p w14:paraId="0DC5DC4F" w14:textId="77777777" w:rsidR="004C5C1F" w:rsidRDefault="004C5C1F" w:rsidP="004C5C1F">
            <w:pPr>
              <w:jc w:val="center"/>
              <w:rPr>
                <w:b/>
              </w:rPr>
            </w:pPr>
          </w:p>
        </w:tc>
        <w:tc>
          <w:tcPr>
            <w:tcW w:w="1275" w:type="dxa"/>
            <w:vMerge/>
            <w:vAlign w:val="center"/>
          </w:tcPr>
          <w:p w14:paraId="7AA17F76" w14:textId="77777777" w:rsidR="004C5C1F" w:rsidRDefault="004C5C1F" w:rsidP="004C5C1F">
            <w:pPr>
              <w:jc w:val="center"/>
              <w:rPr>
                <w:rFonts w:ascii="宋体" w:hAnsi="宋体" w:cs="宋体"/>
                <w:b/>
                <w:bCs/>
                <w:szCs w:val="21"/>
              </w:rPr>
            </w:pPr>
          </w:p>
        </w:tc>
        <w:tc>
          <w:tcPr>
            <w:tcW w:w="1276" w:type="dxa"/>
            <w:vMerge/>
            <w:vAlign w:val="center"/>
          </w:tcPr>
          <w:p w14:paraId="20A3DDFC" w14:textId="77777777" w:rsidR="004C5C1F" w:rsidRDefault="004C5C1F" w:rsidP="004C5C1F">
            <w:pPr>
              <w:jc w:val="center"/>
              <w:rPr>
                <w:b/>
              </w:rPr>
            </w:pPr>
          </w:p>
        </w:tc>
        <w:tc>
          <w:tcPr>
            <w:tcW w:w="12049" w:type="dxa"/>
            <w:tcBorders>
              <w:top w:val="nil"/>
              <w:bottom w:val="nil"/>
            </w:tcBorders>
            <w:vAlign w:val="center"/>
          </w:tcPr>
          <w:p w14:paraId="4987D9CC" w14:textId="77777777" w:rsidR="004C5C1F" w:rsidRDefault="004C5C1F" w:rsidP="004C5C1F">
            <w:pPr>
              <w:rPr>
                <w:rFonts w:ascii="宋体" w:hAnsi="宋体" w:cs="宋体"/>
                <w:color w:val="000000"/>
                <w:szCs w:val="21"/>
              </w:rPr>
            </w:pPr>
            <w:r>
              <w:rPr>
                <w:rFonts w:hint="eastAsia"/>
                <w:color w:val="000000"/>
                <w:szCs w:val="21"/>
              </w:rPr>
              <w:t>★</w:t>
            </w:r>
            <w:r>
              <w:rPr>
                <w:rFonts w:hint="eastAsia"/>
                <w:color w:val="000000"/>
                <w:szCs w:val="21"/>
              </w:rPr>
              <w:t>6.</w:t>
            </w:r>
            <w:r>
              <w:rPr>
                <w:rFonts w:hint="eastAsia"/>
                <w:color w:val="000000"/>
                <w:szCs w:val="21"/>
              </w:rPr>
              <w:t>零备件供应：所有更换的零部件必须是原厂认证</w:t>
            </w:r>
            <w:r>
              <w:rPr>
                <w:rFonts w:hint="eastAsia"/>
                <w:color w:val="000000"/>
                <w:szCs w:val="21"/>
              </w:rPr>
              <w:t>/</w:t>
            </w:r>
            <w:r>
              <w:rPr>
                <w:rFonts w:hint="eastAsia"/>
                <w:color w:val="000000"/>
                <w:szCs w:val="21"/>
              </w:rPr>
              <w:t>测试合格的备件。</w:t>
            </w:r>
          </w:p>
        </w:tc>
      </w:tr>
      <w:tr w:rsidR="004C5C1F" w14:paraId="18662E2C" w14:textId="77777777" w:rsidTr="004C5C1F">
        <w:trPr>
          <w:jc w:val="center"/>
        </w:trPr>
        <w:tc>
          <w:tcPr>
            <w:tcW w:w="534" w:type="dxa"/>
            <w:vMerge/>
            <w:vAlign w:val="center"/>
          </w:tcPr>
          <w:p w14:paraId="5B4709F9" w14:textId="77777777" w:rsidR="004C5C1F" w:rsidRDefault="004C5C1F" w:rsidP="004C5C1F">
            <w:pPr>
              <w:jc w:val="center"/>
              <w:rPr>
                <w:b/>
              </w:rPr>
            </w:pPr>
          </w:p>
        </w:tc>
        <w:tc>
          <w:tcPr>
            <w:tcW w:w="1275" w:type="dxa"/>
            <w:vMerge/>
            <w:vAlign w:val="center"/>
          </w:tcPr>
          <w:p w14:paraId="4F56718B" w14:textId="77777777" w:rsidR="004C5C1F" w:rsidRDefault="004C5C1F" w:rsidP="004C5C1F">
            <w:pPr>
              <w:jc w:val="center"/>
              <w:rPr>
                <w:rFonts w:ascii="宋体" w:hAnsi="宋体" w:cs="宋体"/>
                <w:b/>
                <w:bCs/>
                <w:szCs w:val="21"/>
              </w:rPr>
            </w:pPr>
          </w:p>
        </w:tc>
        <w:tc>
          <w:tcPr>
            <w:tcW w:w="1276" w:type="dxa"/>
            <w:vMerge/>
            <w:vAlign w:val="center"/>
          </w:tcPr>
          <w:p w14:paraId="424EC467" w14:textId="77777777" w:rsidR="004C5C1F" w:rsidRDefault="004C5C1F" w:rsidP="004C5C1F">
            <w:pPr>
              <w:jc w:val="center"/>
              <w:rPr>
                <w:b/>
              </w:rPr>
            </w:pPr>
          </w:p>
        </w:tc>
        <w:tc>
          <w:tcPr>
            <w:tcW w:w="12049" w:type="dxa"/>
            <w:tcBorders>
              <w:top w:val="nil"/>
              <w:bottom w:val="nil"/>
            </w:tcBorders>
            <w:vAlign w:val="center"/>
          </w:tcPr>
          <w:p w14:paraId="62D17444" w14:textId="77777777" w:rsidR="004C5C1F" w:rsidRDefault="004C5C1F" w:rsidP="004C5C1F">
            <w:pPr>
              <w:rPr>
                <w:rFonts w:ascii="宋体" w:hAnsi="宋体" w:cs="宋体"/>
                <w:color w:val="000000"/>
                <w:szCs w:val="21"/>
              </w:rPr>
            </w:pPr>
            <w:r>
              <w:rPr>
                <w:rFonts w:hint="eastAsia"/>
                <w:color w:val="000000"/>
                <w:szCs w:val="21"/>
              </w:rPr>
              <w:t>7.</w:t>
            </w:r>
            <w:r>
              <w:rPr>
                <w:rFonts w:hint="eastAsia"/>
                <w:color w:val="000000"/>
                <w:szCs w:val="21"/>
              </w:rPr>
              <w:t>国内设有专门的零备件仓库，能提供相应更换全新原厂零部件的进口报关证明（进口机型）</w:t>
            </w:r>
          </w:p>
        </w:tc>
      </w:tr>
      <w:tr w:rsidR="004C5C1F" w14:paraId="019DD14F" w14:textId="77777777" w:rsidTr="004C5C1F">
        <w:trPr>
          <w:jc w:val="center"/>
        </w:trPr>
        <w:tc>
          <w:tcPr>
            <w:tcW w:w="534" w:type="dxa"/>
            <w:vMerge/>
            <w:vAlign w:val="center"/>
          </w:tcPr>
          <w:p w14:paraId="2305FCD1" w14:textId="77777777" w:rsidR="004C5C1F" w:rsidRDefault="004C5C1F" w:rsidP="004C5C1F">
            <w:pPr>
              <w:jc w:val="center"/>
              <w:rPr>
                <w:b/>
              </w:rPr>
            </w:pPr>
          </w:p>
        </w:tc>
        <w:tc>
          <w:tcPr>
            <w:tcW w:w="1275" w:type="dxa"/>
            <w:vMerge/>
            <w:vAlign w:val="center"/>
          </w:tcPr>
          <w:p w14:paraId="37C0A58F" w14:textId="77777777" w:rsidR="004C5C1F" w:rsidRDefault="004C5C1F" w:rsidP="004C5C1F">
            <w:pPr>
              <w:jc w:val="center"/>
              <w:rPr>
                <w:rFonts w:ascii="宋体" w:hAnsi="宋体" w:cs="宋体"/>
                <w:b/>
                <w:bCs/>
                <w:szCs w:val="21"/>
              </w:rPr>
            </w:pPr>
          </w:p>
        </w:tc>
        <w:tc>
          <w:tcPr>
            <w:tcW w:w="1276" w:type="dxa"/>
            <w:vMerge/>
            <w:vAlign w:val="center"/>
          </w:tcPr>
          <w:p w14:paraId="749C2B4C" w14:textId="77777777" w:rsidR="004C5C1F" w:rsidRDefault="004C5C1F" w:rsidP="004C5C1F">
            <w:pPr>
              <w:jc w:val="center"/>
              <w:rPr>
                <w:b/>
              </w:rPr>
            </w:pPr>
          </w:p>
        </w:tc>
        <w:tc>
          <w:tcPr>
            <w:tcW w:w="12049" w:type="dxa"/>
            <w:tcBorders>
              <w:top w:val="nil"/>
              <w:bottom w:val="nil"/>
            </w:tcBorders>
            <w:vAlign w:val="center"/>
          </w:tcPr>
          <w:p w14:paraId="26360656" w14:textId="77777777" w:rsidR="004C5C1F" w:rsidRDefault="004C5C1F" w:rsidP="004C5C1F">
            <w:pPr>
              <w:rPr>
                <w:rFonts w:ascii="宋体" w:hAnsi="宋体" w:cs="宋体"/>
                <w:color w:val="000000"/>
                <w:szCs w:val="21"/>
              </w:rPr>
            </w:pPr>
            <w:r>
              <w:rPr>
                <w:rFonts w:hint="eastAsia"/>
                <w:color w:val="000000"/>
                <w:szCs w:val="21"/>
              </w:rPr>
              <w:t>8.</w:t>
            </w:r>
            <w:r>
              <w:rPr>
                <w:rFonts w:hint="eastAsia"/>
                <w:color w:val="000000"/>
                <w:szCs w:val="21"/>
              </w:rPr>
              <w:t>投标人在本市内设≥</w:t>
            </w:r>
            <w:r>
              <w:rPr>
                <w:rFonts w:hint="eastAsia"/>
                <w:color w:val="000000"/>
                <w:szCs w:val="21"/>
              </w:rPr>
              <w:t>3</w:t>
            </w:r>
            <w:r>
              <w:rPr>
                <w:rFonts w:hint="eastAsia"/>
                <w:color w:val="000000"/>
                <w:szCs w:val="21"/>
              </w:rPr>
              <w:t>个以上稳定的常驻服务人员，相关人员具有设备原厂培训考核合格的有效期内的服务资质证</w:t>
            </w:r>
          </w:p>
        </w:tc>
      </w:tr>
      <w:tr w:rsidR="004C5C1F" w14:paraId="484529E9" w14:textId="77777777" w:rsidTr="004C5C1F">
        <w:trPr>
          <w:jc w:val="center"/>
        </w:trPr>
        <w:tc>
          <w:tcPr>
            <w:tcW w:w="534" w:type="dxa"/>
            <w:vMerge/>
            <w:vAlign w:val="center"/>
          </w:tcPr>
          <w:p w14:paraId="1E7382CB" w14:textId="77777777" w:rsidR="004C5C1F" w:rsidRDefault="004C5C1F" w:rsidP="004C5C1F">
            <w:pPr>
              <w:jc w:val="center"/>
              <w:rPr>
                <w:b/>
              </w:rPr>
            </w:pPr>
          </w:p>
        </w:tc>
        <w:tc>
          <w:tcPr>
            <w:tcW w:w="1275" w:type="dxa"/>
            <w:vMerge/>
            <w:vAlign w:val="center"/>
          </w:tcPr>
          <w:p w14:paraId="506D56F9" w14:textId="77777777" w:rsidR="004C5C1F" w:rsidRDefault="004C5C1F" w:rsidP="004C5C1F">
            <w:pPr>
              <w:jc w:val="center"/>
              <w:rPr>
                <w:rFonts w:ascii="宋体" w:hAnsi="宋体" w:cs="宋体"/>
                <w:b/>
                <w:bCs/>
                <w:szCs w:val="21"/>
              </w:rPr>
            </w:pPr>
          </w:p>
        </w:tc>
        <w:tc>
          <w:tcPr>
            <w:tcW w:w="1276" w:type="dxa"/>
            <w:vMerge/>
            <w:vAlign w:val="center"/>
          </w:tcPr>
          <w:p w14:paraId="0DAE80C3" w14:textId="77777777" w:rsidR="004C5C1F" w:rsidRDefault="004C5C1F" w:rsidP="004C5C1F">
            <w:pPr>
              <w:jc w:val="center"/>
              <w:rPr>
                <w:b/>
              </w:rPr>
            </w:pPr>
          </w:p>
        </w:tc>
        <w:tc>
          <w:tcPr>
            <w:tcW w:w="12049" w:type="dxa"/>
            <w:tcBorders>
              <w:top w:val="nil"/>
              <w:bottom w:val="nil"/>
            </w:tcBorders>
            <w:vAlign w:val="center"/>
          </w:tcPr>
          <w:p w14:paraId="7A8E8304" w14:textId="77777777" w:rsidR="004C5C1F" w:rsidRDefault="004C5C1F" w:rsidP="004C5C1F">
            <w:pPr>
              <w:rPr>
                <w:rFonts w:ascii="宋体" w:hAnsi="宋体" w:cs="宋体"/>
                <w:b/>
                <w:bCs/>
                <w:color w:val="000000"/>
                <w:szCs w:val="21"/>
              </w:rPr>
            </w:pPr>
            <w:r>
              <w:rPr>
                <w:rFonts w:hint="eastAsia"/>
                <w:b/>
                <w:bCs/>
                <w:color w:val="000000"/>
                <w:szCs w:val="21"/>
              </w:rPr>
              <w:t>保修要求</w:t>
            </w:r>
          </w:p>
        </w:tc>
      </w:tr>
      <w:tr w:rsidR="004C5C1F" w14:paraId="62059232" w14:textId="77777777" w:rsidTr="004C5C1F">
        <w:trPr>
          <w:jc w:val="center"/>
        </w:trPr>
        <w:tc>
          <w:tcPr>
            <w:tcW w:w="534" w:type="dxa"/>
            <w:vMerge/>
            <w:vAlign w:val="center"/>
          </w:tcPr>
          <w:p w14:paraId="2065BA6B" w14:textId="77777777" w:rsidR="004C5C1F" w:rsidRDefault="004C5C1F" w:rsidP="004C5C1F">
            <w:pPr>
              <w:jc w:val="center"/>
              <w:rPr>
                <w:b/>
              </w:rPr>
            </w:pPr>
          </w:p>
        </w:tc>
        <w:tc>
          <w:tcPr>
            <w:tcW w:w="1275" w:type="dxa"/>
            <w:vMerge/>
            <w:vAlign w:val="center"/>
          </w:tcPr>
          <w:p w14:paraId="79AD6E7D" w14:textId="77777777" w:rsidR="004C5C1F" w:rsidRDefault="004C5C1F" w:rsidP="004C5C1F">
            <w:pPr>
              <w:jc w:val="center"/>
              <w:rPr>
                <w:rFonts w:ascii="宋体" w:hAnsi="宋体" w:cs="宋体"/>
                <w:b/>
                <w:bCs/>
                <w:szCs w:val="21"/>
              </w:rPr>
            </w:pPr>
          </w:p>
        </w:tc>
        <w:tc>
          <w:tcPr>
            <w:tcW w:w="1276" w:type="dxa"/>
            <w:vMerge/>
            <w:vAlign w:val="center"/>
          </w:tcPr>
          <w:p w14:paraId="0D74A687" w14:textId="77777777" w:rsidR="004C5C1F" w:rsidRDefault="004C5C1F" w:rsidP="004C5C1F">
            <w:pPr>
              <w:jc w:val="center"/>
              <w:rPr>
                <w:b/>
              </w:rPr>
            </w:pPr>
          </w:p>
        </w:tc>
        <w:tc>
          <w:tcPr>
            <w:tcW w:w="12049" w:type="dxa"/>
            <w:tcBorders>
              <w:top w:val="nil"/>
              <w:bottom w:val="nil"/>
            </w:tcBorders>
            <w:vAlign w:val="center"/>
          </w:tcPr>
          <w:p w14:paraId="4F2538EC" w14:textId="77777777" w:rsidR="004C5C1F" w:rsidRDefault="004C5C1F" w:rsidP="004C5C1F">
            <w:pPr>
              <w:rPr>
                <w:rFonts w:ascii="宋体" w:hAnsi="宋体" w:cs="宋体"/>
                <w:color w:val="000000"/>
                <w:szCs w:val="21"/>
              </w:rPr>
            </w:pPr>
            <w:r>
              <w:rPr>
                <w:rFonts w:hint="eastAsia"/>
                <w:color w:val="000000"/>
                <w:szCs w:val="21"/>
              </w:rPr>
              <w:t>9.</w:t>
            </w:r>
            <w:r>
              <w:rPr>
                <w:rFonts w:hint="eastAsia"/>
                <w:color w:val="000000"/>
                <w:szCs w:val="21"/>
              </w:rPr>
              <w:t>必须具备</w:t>
            </w:r>
            <w:r>
              <w:rPr>
                <w:rFonts w:hint="eastAsia"/>
                <w:color w:val="000000"/>
                <w:szCs w:val="21"/>
              </w:rPr>
              <w:t>800</w:t>
            </w:r>
            <w:r>
              <w:rPr>
                <w:rFonts w:hint="eastAsia"/>
                <w:color w:val="000000"/>
                <w:szCs w:val="21"/>
              </w:rPr>
              <w:t>及</w:t>
            </w:r>
            <w:r>
              <w:rPr>
                <w:rFonts w:hint="eastAsia"/>
                <w:color w:val="000000"/>
                <w:szCs w:val="21"/>
              </w:rPr>
              <w:t>400</w:t>
            </w:r>
            <w:r>
              <w:rPr>
                <w:rFonts w:hint="eastAsia"/>
                <w:color w:val="000000"/>
                <w:szCs w:val="21"/>
              </w:rPr>
              <w:t>客户服务专线电话，每天开通服务时间≥</w:t>
            </w:r>
            <w:r>
              <w:rPr>
                <w:rFonts w:hint="eastAsia"/>
                <w:color w:val="000000"/>
                <w:szCs w:val="21"/>
              </w:rPr>
              <w:t>12</w:t>
            </w:r>
            <w:r>
              <w:rPr>
                <w:rFonts w:hint="eastAsia"/>
                <w:color w:val="000000"/>
                <w:szCs w:val="21"/>
              </w:rPr>
              <w:t>小时</w:t>
            </w:r>
          </w:p>
        </w:tc>
      </w:tr>
      <w:tr w:rsidR="004C5C1F" w14:paraId="00D9D9B2" w14:textId="77777777" w:rsidTr="004C5C1F">
        <w:trPr>
          <w:jc w:val="center"/>
        </w:trPr>
        <w:tc>
          <w:tcPr>
            <w:tcW w:w="534" w:type="dxa"/>
            <w:vMerge/>
            <w:vAlign w:val="center"/>
          </w:tcPr>
          <w:p w14:paraId="0AC6678D" w14:textId="77777777" w:rsidR="004C5C1F" w:rsidRDefault="004C5C1F" w:rsidP="004C5C1F">
            <w:pPr>
              <w:jc w:val="center"/>
              <w:rPr>
                <w:b/>
              </w:rPr>
            </w:pPr>
          </w:p>
        </w:tc>
        <w:tc>
          <w:tcPr>
            <w:tcW w:w="1275" w:type="dxa"/>
            <w:vMerge/>
            <w:vAlign w:val="center"/>
          </w:tcPr>
          <w:p w14:paraId="787F4876" w14:textId="77777777" w:rsidR="004C5C1F" w:rsidRDefault="004C5C1F" w:rsidP="004C5C1F">
            <w:pPr>
              <w:jc w:val="center"/>
              <w:rPr>
                <w:rFonts w:ascii="宋体" w:hAnsi="宋体" w:cs="宋体"/>
                <w:b/>
                <w:bCs/>
                <w:szCs w:val="21"/>
              </w:rPr>
            </w:pPr>
          </w:p>
        </w:tc>
        <w:tc>
          <w:tcPr>
            <w:tcW w:w="1276" w:type="dxa"/>
            <w:vMerge/>
            <w:vAlign w:val="center"/>
          </w:tcPr>
          <w:p w14:paraId="460BD891" w14:textId="77777777" w:rsidR="004C5C1F" w:rsidRDefault="004C5C1F" w:rsidP="004C5C1F">
            <w:pPr>
              <w:jc w:val="center"/>
              <w:rPr>
                <w:b/>
              </w:rPr>
            </w:pPr>
          </w:p>
        </w:tc>
        <w:tc>
          <w:tcPr>
            <w:tcW w:w="12049" w:type="dxa"/>
            <w:tcBorders>
              <w:top w:val="nil"/>
              <w:bottom w:val="nil"/>
            </w:tcBorders>
            <w:vAlign w:val="center"/>
          </w:tcPr>
          <w:p w14:paraId="4F801CB3" w14:textId="77777777" w:rsidR="004C5C1F" w:rsidRDefault="004C5C1F" w:rsidP="004C5C1F">
            <w:pPr>
              <w:rPr>
                <w:rFonts w:ascii="宋体" w:hAnsi="宋体" w:cs="宋体"/>
                <w:color w:val="000000"/>
                <w:szCs w:val="21"/>
              </w:rPr>
            </w:pPr>
            <w:r>
              <w:rPr>
                <w:rFonts w:hint="eastAsia"/>
                <w:color w:val="000000"/>
                <w:szCs w:val="21"/>
              </w:rPr>
              <w:t>10. </w:t>
            </w:r>
            <w:r>
              <w:rPr>
                <w:rFonts w:hint="eastAsia"/>
                <w:color w:val="000000"/>
                <w:szCs w:val="21"/>
              </w:rPr>
              <w:t>报修响应时间≤</w:t>
            </w:r>
            <w:r>
              <w:rPr>
                <w:rFonts w:hint="eastAsia"/>
                <w:color w:val="000000"/>
                <w:szCs w:val="21"/>
              </w:rPr>
              <w:t>2</w:t>
            </w:r>
            <w:r>
              <w:rPr>
                <w:rFonts w:hint="eastAsia"/>
                <w:color w:val="000000"/>
                <w:szCs w:val="21"/>
              </w:rPr>
              <w:t>小时，到达现场时间≤</w:t>
            </w:r>
            <w:r>
              <w:rPr>
                <w:rFonts w:hint="eastAsia"/>
                <w:color w:val="000000"/>
                <w:szCs w:val="21"/>
              </w:rPr>
              <w:t>8</w:t>
            </w:r>
            <w:r>
              <w:rPr>
                <w:rFonts w:hint="eastAsia"/>
                <w:color w:val="000000"/>
                <w:szCs w:val="21"/>
              </w:rPr>
              <w:t>小时，修复时间≤</w:t>
            </w:r>
            <w:r>
              <w:rPr>
                <w:rFonts w:hint="eastAsia"/>
                <w:color w:val="000000"/>
                <w:szCs w:val="21"/>
              </w:rPr>
              <w:t>2</w:t>
            </w:r>
            <w:r>
              <w:rPr>
                <w:rFonts w:hint="eastAsia"/>
                <w:color w:val="000000"/>
                <w:szCs w:val="21"/>
              </w:rPr>
              <w:t>天（特殊情况除外），全年响应；确保开机率≥</w:t>
            </w:r>
            <w:r>
              <w:rPr>
                <w:rFonts w:hint="eastAsia"/>
                <w:color w:val="000000"/>
                <w:szCs w:val="21"/>
              </w:rPr>
              <w:t>95%</w:t>
            </w:r>
            <w:r>
              <w:rPr>
                <w:rFonts w:hint="eastAsia"/>
                <w:color w:val="000000"/>
                <w:szCs w:val="21"/>
              </w:rPr>
              <w:t>（按工作日计算）</w:t>
            </w:r>
          </w:p>
        </w:tc>
      </w:tr>
      <w:tr w:rsidR="004C5C1F" w14:paraId="6BAAEBC5" w14:textId="77777777" w:rsidTr="004C5C1F">
        <w:trPr>
          <w:jc w:val="center"/>
        </w:trPr>
        <w:tc>
          <w:tcPr>
            <w:tcW w:w="534" w:type="dxa"/>
            <w:vMerge/>
            <w:vAlign w:val="center"/>
          </w:tcPr>
          <w:p w14:paraId="40812CE6" w14:textId="77777777" w:rsidR="004C5C1F" w:rsidRDefault="004C5C1F" w:rsidP="004C5C1F">
            <w:pPr>
              <w:jc w:val="center"/>
              <w:rPr>
                <w:b/>
              </w:rPr>
            </w:pPr>
          </w:p>
        </w:tc>
        <w:tc>
          <w:tcPr>
            <w:tcW w:w="1275" w:type="dxa"/>
            <w:vMerge/>
            <w:vAlign w:val="center"/>
          </w:tcPr>
          <w:p w14:paraId="36A445FA" w14:textId="77777777" w:rsidR="004C5C1F" w:rsidRDefault="004C5C1F" w:rsidP="004C5C1F">
            <w:pPr>
              <w:jc w:val="center"/>
              <w:rPr>
                <w:rFonts w:ascii="宋体" w:hAnsi="宋体" w:cs="宋体"/>
                <w:b/>
                <w:bCs/>
                <w:szCs w:val="21"/>
              </w:rPr>
            </w:pPr>
          </w:p>
        </w:tc>
        <w:tc>
          <w:tcPr>
            <w:tcW w:w="1276" w:type="dxa"/>
            <w:vMerge/>
            <w:vAlign w:val="center"/>
          </w:tcPr>
          <w:p w14:paraId="571D65A1" w14:textId="77777777" w:rsidR="004C5C1F" w:rsidRDefault="004C5C1F" w:rsidP="004C5C1F">
            <w:pPr>
              <w:jc w:val="center"/>
              <w:rPr>
                <w:b/>
              </w:rPr>
            </w:pPr>
          </w:p>
        </w:tc>
        <w:tc>
          <w:tcPr>
            <w:tcW w:w="12049" w:type="dxa"/>
            <w:tcBorders>
              <w:top w:val="nil"/>
              <w:bottom w:val="nil"/>
            </w:tcBorders>
            <w:vAlign w:val="center"/>
          </w:tcPr>
          <w:p w14:paraId="1DD0BB37" w14:textId="77777777" w:rsidR="004C5C1F" w:rsidRDefault="004C5C1F" w:rsidP="004C5C1F">
            <w:pPr>
              <w:rPr>
                <w:rFonts w:ascii="宋体" w:hAnsi="宋体" w:cs="宋体"/>
                <w:color w:val="000000"/>
                <w:szCs w:val="21"/>
              </w:rPr>
            </w:pPr>
            <w:r>
              <w:rPr>
                <w:rFonts w:hint="eastAsia"/>
                <w:color w:val="000000"/>
                <w:szCs w:val="21"/>
              </w:rPr>
              <w:t>11.</w:t>
            </w:r>
            <w:r>
              <w:rPr>
                <w:rFonts w:hint="eastAsia"/>
                <w:color w:val="000000"/>
                <w:szCs w:val="21"/>
              </w:rPr>
              <w:t>每年提供设备定期保养≥</w:t>
            </w:r>
            <w:r>
              <w:rPr>
                <w:rFonts w:hint="eastAsia"/>
                <w:color w:val="000000"/>
                <w:szCs w:val="21"/>
              </w:rPr>
              <w:t>2</w:t>
            </w:r>
            <w:r>
              <w:rPr>
                <w:rFonts w:hint="eastAsia"/>
                <w:color w:val="000000"/>
                <w:szCs w:val="21"/>
              </w:rPr>
              <w:t>次，</w:t>
            </w:r>
            <w:r>
              <w:rPr>
                <w:rFonts w:hint="eastAsia"/>
                <w:color w:val="000000"/>
                <w:szCs w:val="21"/>
              </w:rPr>
              <w:t xml:space="preserve"> </w:t>
            </w:r>
            <w:r>
              <w:rPr>
                <w:rFonts w:hint="eastAsia"/>
                <w:color w:val="000000"/>
                <w:szCs w:val="21"/>
              </w:rPr>
              <w:t>并提供原厂技术支持专家审核合格的定期保养报告</w:t>
            </w:r>
          </w:p>
        </w:tc>
      </w:tr>
      <w:tr w:rsidR="004C5C1F" w14:paraId="03877466" w14:textId="77777777" w:rsidTr="004C5C1F">
        <w:trPr>
          <w:jc w:val="center"/>
        </w:trPr>
        <w:tc>
          <w:tcPr>
            <w:tcW w:w="534" w:type="dxa"/>
            <w:vMerge/>
            <w:vAlign w:val="center"/>
          </w:tcPr>
          <w:p w14:paraId="1723C6A6" w14:textId="77777777" w:rsidR="004C5C1F" w:rsidRDefault="004C5C1F" w:rsidP="004C5C1F">
            <w:pPr>
              <w:jc w:val="center"/>
              <w:rPr>
                <w:b/>
              </w:rPr>
            </w:pPr>
          </w:p>
        </w:tc>
        <w:tc>
          <w:tcPr>
            <w:tcW w:w="1275" w:type="dxa"/>
            <w:vMerge/>
            <w:vAlign w:val="center"/>
          </w:tcPr>
          <w:p w14:paraId="52889F4D" w14:textId="77777777" w:rsidR="004C5C1F" w:rsidRDefault="004C5C1F" w:rsidP="004C5C1F">
            <w:pPr>
              <w:jc w:val="center"/>
              <w:rPr>
                <w:rFonts w:ascii="宋体" w:hAnsi="宋体" w:cs="宋体"/>
                <w:b/>
                <w:bCs/>
                <w:szCs w:val="21"/>
              </w:rPr>
            </w:pPr>
          </w:p>
        </w:tc>
        <w:tc>
          <w:tcPr>
            <w:tcW w:w="1276" w:type="dxa"/>
            <w:vMerge/>
            <w:vAlign w:val="center"/>
          </w:tcPr>
          <w:p w14:paraId="5E54345F" w14:textId="77777777" w:rsidR="004C5C1F" w:rsidRDefault="004C5C1F" w:rsidP="004C5C1F">
            <w:pPr>
              <w:jc w:val="center"/>
              <w:rPr>
                <w:b/>
              </w:rPr>
            </w:pPr>
          </w:p>
        </w:tc>
        <w:tc>
          <w:tcPr>
            <w:tcW w:w="12049" w:type="dxa"/>
            <w:tcBorders>
              <w:top w:val="nil"/>
              <w:bottom w:val="nil"/>
            </w:tcBorders>
            <w:vAlign w:val="center"/>
          </w:tcPr>
          <w:p w14:paraId="5F6A13D3" w14:textId="77777777" w:rsidR="004C5C1F" w:rsidRDefault="004C5C1F" w:rsidP="004C5C1F">
            <w:pPr>
              <w:rPr>
                <w:rFonts w:ascii="宋体" w:hAnsi="宋体" w:cs="宋体"/>
                <w:color w:val="000000"/>
                <w:szCs w:val="21"/>
              </w:rPr>
            </w:pPr>
            <w:r>
              <w:rPr>
                <w:rFonts w:hint="eastAsia"/>
                <w:color w:val="000000"/>
                <w:szCs w:val="21"/>
              </w:rPr>
              <w:t>12.</w:t>
            </w:r>
            <w:r>
              <w:rPr>
                <w:rFonts w:hint="eastAsia"/>
                <w:color w:val="000000"/>
                <w:szCs w:val="21"/>
              </w:rPr>
              <w:t>根据德尔格标准工作程序和测试程序进行设备测试和维护保养</w:t>
            </w:r>
          </w:p>
        </w:tc>
      </w:tr>
      <w:tr w:rsidR="004C5C1F" w14:paraId="58E9AF6B" w14:textId="77777777" w:rsidTr="004C5C1F">
        <w:trPr>
          <w:jc w:val="center"/>
        </w:trPr>
        <w:tc>
          <w:tcPr>
            <w:tcW w:w="534" w:type="dxa"/>
            <w:vMerge/>
            <w:vAlign w:val="center"/>
          </w:tcPr>
          <w:p w14:paraId="7E89325C" w14:textId="77777777" w:rsidR="004C5C1F" w:rsidRDefault="004C5C1F" w:rsidP="004C5C1F">
            <w:pPr>
              <w:jc w:val="center"/>
              <w:rPr>
                <w:b/>
              </w:rPr>
            </w:pPr>
          </w:p>
        </w:tc>
        <w:tc>
          <w:tcPr>
            <w:tcW w:w="1275" w:type="dxa"/>
            <w:vMerge/>
            <w:vAlign w:val="center"/>
          </w:tcPr>
          <w:p w14:paraId="705DF44C" w14:textId="77777777" w:rsidR="004C5C1F" w:rsidRDefault="004C5C1F" w:rsidP="004C5C1F">
            <w:pPr>
              <w:jc w:val="center"/>
              <w:rPr>
                <w:rFonts w:ascii="宋体" w:hAnsi="宋体" w:cs="宋体"/>
                <w:b/>
                <w:bCs/>
                <w:szCs w:val="21"/>
              </w:rPr>
            </w:pPr>
          </w:p>
        </w:tc>
        <w:tc>
          <w:tcPr>
            <w:tcW w:w="1276" w:type="dxa"/>
            <w:vMerge/>
            <w:vAlign w:val="center"/>
          </w:tcPr>
          <w:p w14:paraId="5F71F1A2" w14:textId="77777777" w:rsidR="004C5C1F" w:rsidRDefault="004C5C1F" w:rsidP="004C5C1F">
            <w:pPr>
              <w:jc w:val="center"/>
              <w:rPr>
                <w:b/>
              </w:rPr>
            </w:pPr>
          </w:p>
        </w:tc>
        <w:tc>
          <w:tcPr>
            <w:tcW w:w="12049" w:type="dxa"/>
            <w:tcBorders>
              <w:top w:val="nil"/>
              <w:bottom w:val="nil"/>
            </w:tcBorders>
            <w:vAlign w:val="center"/>
          </w:tcPr>
          <w:p w14:paraId="314FAE97" w14:textId="77777777" w:rsidR="004C5C1F" w:rsidRDefault="004C5C1F" w:rsidP="004C5C1F">
            <w:pPr>
              <w:rPr>
                <w:rFonts w:ascii="宋体" w:hAnsi="宋体" w:cs="宋体"/>
                <w:color w:val="000000"/>
                <w:szCs w:val="21"/>
              </w:rPr>
            </w:pPr>
            <w:r>
              <w:rPr>
                <w:rFonts w:hint="eastAsia"/>
                <w:color w:val="000000"/>
                <w:szCs w:val="21"/>
              </w:rPr>
              <w:t>13.</w:t>
            </w:r>
            <w:r>
              <w:rPr>
                <w:rFonts w:hint="eastAsia"/>
                <w:color w:val="000000"/>
                <w:szCs w:val="21"/>
              </w:rPr>
              <w:t>定期更换维护保养件。</w:t>
            </w:r>
          </w:p>
        </w:tc>
      </w:tr>
      <w:tr w:rsidR="004C5C1F" w14:paraId="47A8D062" w14:textId="77777777" w:rsidTr="004C5C1F">
        <w:trPr>
          <w:jc w:val="center"/>
        </w:trPr>
        <w:tc>
          <w:tcPr>
            <w:tcW w:w="534" w:type="dxa"/>
            <w:vMerge/>
            <w:vAlign w:val="center"/>
          </w:tcPr>
          <w:p w14:paraId="17FB908A" w14:textId="77777777" w:rsidR="004C5C1F" w:rsidRDefault="004C5C1F" w:rsidP="004C5C1F">
            <w:pPr>
              <w:jc w:val="center"/>
              <w:rPr>
                <w:b/>
              </w:rPr>
            </w:pPr>
          </w:p>
        </w:tc>
        <w:tc>
          <w:tcPr>
            <w:tcW w:w="1275" w:type="dxa"/>
            <w:vMerge/>
            <w:vAlign w:val="center"/>
          </w:tcPr>
          <w:p w14:paraId="28E4AA7E" w14:textId="77777777" w:rsidR="004C5C1F" w:rsidRDefault="004C5C1F" w:rsidP="004C5C1F">
            <w:pPr>
              <w:jc w:val="center"/>
              <w:rPr>
                <w:rFonts w:ascii="宋体" w:hAnsi="宋体" w:cs="宋体"/>
                <w:b/>
                <w:bCs/>
                <w:szCs w:val="21"/>
              </w:rPr>
            </w:pPr>
          </w:p>
        </w:tc>
        <w:tc>
          <w:tcPr>
            <w:tcW w:w="1276" w:type="dxa"/>
            <w:vMerge/>
            <w:vAlign w:val="center"/>
          </w:tcPr>
          <w:p w14:paraId="676D6BA1" w14:textId="77777777" w:rsidR="004C5C1F" w:rsidRDefault="004C5C1F" w:rsidP="004C5C1F">
            <w:pPr>
              <w:jc w:val="center"/>
              <w:rPr>
                <w:b/>
              </w:rPr>
            </w:pPr>
          </w:p>
        </w:tc>
        <w:tc>
          <w:tcPr>
            <w:tcW w:w="12049" w:type="dxa"/>
            <w:tcBorders>
              <w:top w:val="nil"/>
              <w:bottom w:val="nil"/>
            </w:tcBorders>
            <w:vAlign w:val="center"/>
          </w:tcPr>
          <w:p w14:paraId="6BC6E0BE" w14:textId="77777777" w:rsidR="004C5C1F" w:rsidRDefault="004C5C1F" w:rsidP="004C5C1F">
            <w:pPr>
              <w:rPr>
                <w:rFonts w:ascii="宋体" w:hAnsi="宋体" w:cs="宋体"/>
                <w:color w:val="000000"/>
                <w:szCs w:val="21"/>
              </w:rPr>
            </w:pPr>
            <w:r>
              <w:rPr>
                <w:rFonts w:hint="eastAsia"/>
                <w:color w:val="000000"/>
                <w:szCs w:val="21"/>
              </w:rPr>
              <w:t>14.</w:t>
            </w:r>
            <w:r>
              <w:rPr>
                <w:rFonts w:hint="eastAsia"/>
                <w:color w:val="000000"/>
                <w:szCs w:val="21"/>
              </w:rPr>
              <w:t>包含维修工时、维修零备件以及差旅费用</w:t>
            </w:r>
          </w:p>
        </w:tc>
      </w:tr>
      <w:tr w:rsidR="004C5C1F" w14:paraId="3B1DA81C" w14:textId="77777777" w:rsidTr="004C5C1F">
        <w:trPr>
          <w:jc w:val="center"/>
        </w:trPr>
        <w:tc>
          <w:tcPr>
            <w:tcW w:w="534" w:type="dxa"/>
            <w:vMerge/>
            <w:vAlign w:val="center"/>
          </w:tcPr>
          <w:p w14:paraId="324F2714" w14:textId="77777777" w:rsidR="004C5C1F" w:rsidRDefault="004C5C1F" w:rsidP="004C5C1F">
            <w:pPr>
              <w:jc w:val="center"/>
              <w:rPr>
                <w:b/>
              </w:rPr>
            </w:pPr>
          </w:p>
        </w:tc>
        <w:tc>
          <w:tcPr>
            <w:tcW w:w="1275" w:type="dxa"/>
            <w:vMerge/>
            <w:vAlign w:val="center"/>
          </w:tcPr>
          <w:p w14:paraId="219AFE30" w14:textId="77777777" w:rsidR="004C5C1F" w:rsidRDefault="004C5C1F" w:rsidP="004C5C1F">
            <w:pPr>
              <w:jc w:val="center"/>
              <w:rPr>
                <w:rFonts w:ascii="宋体" w:hAnsi="宋体" w:cs="宋体"/>
                <w:b/>
                <w:bCs/>
                <w:szCs w:val="21"/>
              </w:rPr>
            </w:pPr>
          </w:p>
        </w:tc>
        <w:tc>
          <w:tcPr>
            <w:tcW w:w="1276" w:type="dxa"/>
            <w:vMerge/>
            <w:vAlign w:val="center"/>
          </w:tcPr>
          <w:p w14:paraId="52163BB2" w14:textId="77777777" w:rsidR="004C5C1F" w:rsidRDefault="004C5C1F" w:rsidP="004C5C1F">
            <w:pPr>
              <w:jc w:val="center"/>
              <w:rPr>
                <w:b/>
              </w:rPr>
            </w:pPr>
          </w:p>
        </w:tc>
        <w:tc>
          <w:tcPr>
            <w:tcW w:w="12049" w:type="dxa"/>
            <w:tcBorders>
              <w:top w:val="nil"/>
              <w:bottom w:val="nil"/>
            </w:tcBorders>
            <w:vAlign w:val="center"/>
          </w:tcPr>
          <w:p w14:paraId="39FD07B6" w14:textId="77777777" w:rsidR="004C5C1F" w:rsidRDefault="004C5C1F" w:rsidP="004C5C1F">
            <w:pPr>
              <w:rPr>
                <w:rFonts w:ascii="宋体" w:hAnsi="宋体" w:cs="宋体"/>
                <w:color w:val="000000"/>
                <w:szCs w:val="21"/>
              </w:rPr>
            </w:pPr>
            <w:r>
              <w:rPr>
                <w:rFonts w:hint="eastAsia"/>
                <w:color w:val="000000"/>
                <w:szCs w:val="21"/>
              </w:rPr>
              <w:t>15.</w:t>
            </w:r>
            <w:r>
              <w:rPr>
                <w:rFonts w:hint="eastAsia"/>
                <w:color w:val="000000"/>
                <w:szCs w:val="21"/>
              </w:rPr>
              <w:t>保修包含：</w:t>
            </w:r>
            <w:r>
              <w:rPr>
                <w:rFonts w:hint="eastAsia"/>
                <w:color w:val="000000"/>
                <w:szCs w:val="21"/>
              </w:rPr>
              <w:t>Fabius Plus  3</w:t>
            </w:r>
            <w:r>
              <w:rPr>
                <w:rFonts w:hint="eastAsia"/>
                <w:color w:val="000000"/>
                <w:szCs w:val="21"/>
              </w:rPr>
              <w:t>台，</w:t>
            </w:r>
            <w:r>
              <w:rPr>
                <w:rFonts w:hint="eastAsia"/>
                <w:color w:val="000000"/>
                <w:szCs w:val="21"/>
              </w:rPr>
              <w:t>Primus 3</w:t>
            </w:r>
            <w:r>
              <w:rPr>
                <w:rFonts w:hint="eastAsia"/>
                <w:color w:val="000000"/>
                <w:szCs w:val="21"/>
              </w:rPr>
              <w:t>台，</w:t>
            </w:r>
            <w:r>
              <w:rPr>
                <w:rFonts w:hint="eastAsia"/>
                <w:color w:val="000000"/>
                <w:szCs w:val="21"/>
              </w:rPr>
              <w:t>Fabius GS 1</w:t>
            </w:r>
            <w:r>
              <w:rPr>
                <w:rFonts w:hint="eastAsia"/>
                <w:color w:val="000000"/>
                <w:szCs w:val="21"/>
              </w:rPr>
              <w:t>台</w:t>
            </w:r>
            <w:r>
              <w:rPr>
                <w:rFonts w:hint="eastAsia"/>
                <w:color w:val="000000"/>
                <w:szCs w:val="21"/>
              </w:rPr>
              <w:t xml:space="preserve"> </w:t>
            </w:r>
            <w:r>
              <w:rPr>
                <w:rFonts w:hint="eastAsia"/>
                <w:color w:val="000000"/>
                <w:szCs w:val="21"/>
              </w:rPr>
              <w:t>共</w:t>
            </w:r>
            <w:r>
              <w:rPr>
                <w:rFonts w:hint="eastAsia"/>
                <w:color w:val="000000"/>
                <w:szCs w:val="21"/>
              </w:rPr>
              <w:t>7</w:t>
            </w:r>
            <w:r>
              <w:rPr>
                <w:rFonts w:hint="eastAsia"/>
                <w:color w:val="000000"/>
                <w:szCs w:val="21"/>
              </w:rPr>
              <w:t>台麻醉机</w:t>
            </w:r>
          </w:p>
        </w:tc>
      </w:tr>
      <w:tr w:rsidR="004C5C1F" w14:paraId="77FDA144" w14:textId="77777777" w:rsidTr="004C5C1F">
        <w:trPr>
          <w:jc w:val="center"/>
        </w:trPr>
        <w:tc>
          <w:tcPr>
            <w:tcW w:w="534" w:type="dxa"/>
            <w:vMerge/>
            <w:vAlign w:val="center"/>
          </w:tcPr>
          <w:p w14:paraId="7BC70F96" w14:textId="77777777" w:rsidR="004C5C1F" w:rsidRDefault="004C5C1F" w:rsidP="004C5C1F">
            <w:pPr>
              <w:jc w:val="center"/>
              <w:rPr>
                <w:b/>
              </w:rPr>
            </w:pPr>
          </w:p>
        </w:tc>
        <w:tc>
          <w:tcPr>
            <w:tcW w:w="1275" w:type="dxa"/>
            <w:vMerge/>
            <w:vAlign w:val="center"/>
          </w:tcPr>
          <w:p w14:paraId="1EADF065" w14:textId="77777777" w:rsidR="004C5C1F" w:rsidRDefault="004C5C1F" w:rsidP="004C5C1F">
            <w:pPr>
              <w:jc w:val="center"/>
              <w:rPr>
                <w:rFonts w:ascii="宋体" w:hAnsi="宋体" w:cs="宋体"/>
                <w:b/>
                <w:bCs/>
                <w:szCs w:val="21"/>
              </w:rPr>
            </w:pPr>
          </w:p>
        </w:tc>
        <w:tc>
          <w:tcPr>
            <w:tcW w:w="1276" w:type="dxa"/>
            <w:vMerge/>
            <w:vAlign w:val="center"/>
          </w:tcPr>
          <w:p w14:paraId="11EC12C2" w14:textId="77777777" w:rsidR="004C5C1F" w:rsidRDefault="004C5C1F" w:rsidP="004C5C1F">
            <w:pPr>
              <w:jc w:val="center"/>
              <w:rPr>
                <w:b/>
              </w:rPr>
            </w:pPr>
          </w:p>
        </w:tc>
        <w:tc>
          <w:tcPr>
            <w:tcW w:w="12049" w:type="dxa"/>
            <w:tcBorders>
              <w:top w:val="nil"/>
              <w:bottom w:val="nil"/>
            </w:tcBorders>
            <w:vAlign w:val="center"/>
          </w:tcPr>
          <w:p w14:paraId="28985B91" w14:textId="77777777" w:rsidR="004C5C1F" w:rsidRDefault="004C5C1F" w:rsidP="004C5C1F">
            <w:pPr>
              <w:rPr>
                <w:rFonts w:ascii="宋体" w:hAnsi="宋体" w:cs="宋体"/>
                <w:color w:val="000000"/>
                <w:szCs w:val="21"/>
              </w:rPr>
            </w:pPr>
            <w:r>
              <w:rPr>
                <w:rFonts w:hint="eastAsia"/>
                <w:color w:val="000000"/>
                <w:szCs w:val="21"/>
              </w:rPr>
              <w:t>16.</w:t>
            </w:r>
            <w:r>
              <w:rPr>
                <w:rFonts w:hint="eastAsia"/>
                <w:color w:val="000000"/>
                <w:szCs w:val="21"/>
              </w:rPr>
              <w:t>保修年限：三年</w:t>
            </w:r>
            <w:r>
              <w:rPr>
                <w:rFonts w:hint="eastAsia"/>
                <w:color w:val="000000"/>
                <w:szCs w:val="21"/>
              </w:rPr>
              <w:t xml:space="preserve">  </w:t>
            </w:r>
          </w:p>
        </w:tc>
      </w:tr>
      <w:tr w:rsidR="004C5C1F" w14:paraId="63032EC1" w14:textId="77777777" w:rsidTr="004C5C1F">
        <w:trPr>
          <w:jc w:val="center"/>
        </w:trPr>
        <w:tc>
          <w:tcPr>
            <w:tcW w:w="534" w:type="dxa"/>
            <w:vMerge/>
            <w:vAlign w:val="center"/>
          </w:tcPr>
          <w:p w14:paraId="58209481" w14:textId="77777777" w:rsidR="004C5C1F" w:rsidRDefault="004C5C1F" w:rsidP="004C5C1F">
            <w:pPr>
              <w:jc w:val="center"/>
              <w:rPr>
                <w:b/>
              </w:rPr>
            </w:pPr>
          </w:p>
        </w:tc>
        <w:tc>
          <w:tcPr>
            <w:tcW w:w="1275" w:type="dxa"/>
            <w:vMerge/>
            <w:vAlign w:val="center"/>
          </w:tcPr>
          <w:p w14:paraId="74EDFACB" w14:textId="77777777" w:rsidR="004C5C1F" w:rsidRDefault="004C5C1F" w:rsidP="004C5C1F">
            <w:pPr>
              <w:jc w:val="center"/>
              <w:rPr>
                <w:rFonts w:ascii="宋体" w:hAnsi="宋体" w:cs="宋体"/>
                <w:b/>
                <w:bCs/>
                <w:szCs w:val="21"/>
              </w:rPr>
            </w:pPr>
          </w:p>
        </w:tc>
        <w:tc>
          <w:tcPr>
            <w:tcW w:w="1276" w:type="dxa"/>
            <w:vMerge/>
            <w:vAlign w:val="center"/>
          </w:tcPr>
          <w:p w14:paraId="68BB2718" w14:textId="77777777" w:rsidR="004C5C1F" w:rsidRDefault="004C5C1F" w:rsidP="004C5C1F">
            <w:pPr>
              <w:jc w:val="center"/>
              <w:rPr>
                <w:b/>
              </w:rPr>
            </w:pPr>
          </w:p>
        </w:tc>
        <w:tc>
          <w:tcPr>
            <w:tcW w:w="12049" w:type="dxa"/>
            <w:tcBorders>
              <w:top w:val="nil"/>
              <w:bottom w:val="nil"/>
            </w:tcBorders>
            <w:vAlign w:val="center"/>
          </w:tcPr>
          <w:p w14:paraId="6ED7AC8A" w14:textId="77777777" w:rsidR="004C5C1F" w:rsidRDefault="004C5C1F" w:rsidP="004C5C1F">
            <w:pPr>
              <w:rPr>
                <w:rFonts w:ascii="宋体" w:hAnsi="宋体" w:cs="宋体"/>
                <w:color w:val="000000"/>
                <w:szCs w:val="21"/>
              </w:rPr>
            </w:pPr>
            <w:r>
              <w:rPr>
                <w:rFonts w:hint="eastAsia"/>
                <w:color w:val="000000"/>
                <w:szCs w:val="21"/>
              </w:rPr>
              <w:t>17.</w:t>
            </w:r>
            <w:r>
              <w:rPr>
                <w:rFonts w:hint="eastAsia"/>
                <w:color w:val="000000"/>
                <w:szCs w:val="21"/>
              </w:rPr>
              <w:t>保修类型：全保</w:t>
            </w:r>
          </w:p>
        </w:tc>
      </w:tr>
      <w:tr w:rsidR="004C5C1F" w14:paraId="33A868D7" w14:textId="77777777" w:rsidTr="004C5C1F">
        <w:trPr>
          <w:jc w:val="center"/>
        </w:trPr>
        <w:tc>
          <w:tcPr>
            <w:tcW w:w="534" w:type="dxa"/>
            <w:vMerge/>
            <w:vAlign w:val="center"/>
          </w:tcPr>
          <w:p w14:paraId="0C258F70" w14:textId="77777777" w:rsidR="004C5C1F" w:rsidRDefault="004C5C1F" w:rsidP="004C5C1F">
            <w:pPr>
              <w:jc w:val="center"/>
              <w:rPr>
                <w:b/>
              </w:rPr>
            </w:pPr>
          </w:p>
        </w:tc>
        <w:tc>
          <w:tcPr>
            <w:tcW w:w="1275" w:type="dxa"/>
            <w:vMerge/>
            <w:vAlign w:val="center"/>
          </w:tcPr>
          <w:p w14:paraId="17FC6FB1" w14:textId="77777777" w:rsidR="004C5C1F" w:rsidRDefault="004C5C1F" w:rsidP="004C5C1F">
            <w:pPr>
              <w:jc w:val="center"/>
              <w:rPr>
                <w:rFonts w:ascii="宋体" w:hAnsi="宋体" w:cs="宋体"/>
                <w:b/>
                <w:bCs/>
                <w:szCs w:val="21"/>
              </w:rPr>
            </w:pPr>
          </w:p>
        </w:tc>
        <w:tc>
          <w:tcPr>
            <w:tcW w:w="1276" w:type="dxa"/>
            <w:vMerge/>
            <w:vAlign w:val="center"/>
          </w:tcPr>
          <w:p w14:paraId="4A558F06" w14:textId="77777777" w:rsidR="004C5C1F" w:rsidRDefault="004C5C1F" w:rsidP="004C5C1F">
            <w:pPr>
              <w:jc w:val="center"/>
              <w:rPr>
                <w:b/>
              </w:rPr>
            </w:pPr>
          </w:p>
        </w:tc>
        <w:tc>
          <w:tcPr>
            <w:tcW w:w="12049" w:type="dxa"/>
            <w:tcBorders>
              <w:top w:val="nil"/>
              <w:bottom w:val="nil"/>
            </w:tcBorders>
            <w:vAlign w:val="center"/>
          </w:tcPr>
          <w:p w14:paraId="4F5CBC16" w14:textId="77777777" w:rsidR="004C5C1F" w:rsidRDefault="004C5C1F" w:rsidP="004C5C1F">
            <w:pPr>
              <w:rPr>
                <w:rFonts w:ascii="宋体" w:hAnsi="宋体" w:cs="宋体"/>
                <w:color w:val="000000"/>
                <w:szCs w:val="21"/>
              </w:rPr>
            </w:pPr>
            <w:r>
              <w:rPr>
                <w:rFonts w:hint="eastAsia"/>
                <w:color w:val="000000"/>
                <w:szCs w:val="21"/>
              </w:rPr>
              <w:t>18.</w:t>
            </w:r>
            <w:r>
              <w:rPr>
                <w:rFonts w:hint="eastAsia"/>
                <w:color w:val="000000"/>
                <w:szCs w:val="21"/>
              </w:rPr>
              <w:t>如遇到我院机器发生报废，可随时终止保修合同或替换设备进行保修</w:t>
            </w:r>
          </w:p>
        </w:tc>
      </w:tr>
      <w:tr w:rsidR="004C5C1F" w14:paraId="67BC666C" w14:textId="77777777" w:rsidTr="004C5C1F">
        <w:trPr>
          <w:jc w:val="center"/>
        </w:trPr>
        <w:tc>
          <w:tcPr>
            <w:tcW w:w="534" w:type="dxa"/>
            <w:vMerge/>
            <w:vAlign w:val="center"/>
          </w:tcPr>
          <w:p w14:paraId="5ECAD991" w14:textId="77777777" w:rsidR="004C5C1F" w:rsidRDefault="004C5C1F" w:rsidP="004C5C1F">
            <w:pPr>
              <w:jc w:val="center"/>
              <w:rPr>
                <w:b/>
              </w:rPr>
            </w:pPr>
          </w:p>
        </w:tc>
        <w:tc>
          <w:tcPr>
            <w:tcW w:w="1275" w:type="dxa"/>
            <w:vMerge/>
            <w:vAlign w:val="center"/>
          </w:tcPr>
          <w:p w14:paraId="27098B3C" w14:textId="77777777" w:rsidR="004C5C1F" w:rsidRDefault="004C5C1F" w:rsidP="004C5C1F">
            <w:pPr>
              <w:jc w:val="center"/>
              <w:rPr>
                <w:rFonts w:ascii="宋体" w:hAnsi="宋体" w:cs="宋体"/>
                <w:b/>
                <w:bCs/>
                <w:szCs w:val="21"/>
              </w:rPr>
            </w:pPr>
          </w:p>
        </w:tc>
        <w:tc>
          <w:tcPr>
            <w:tcW w:w="1276" w:type="dxa"/>
            <w:vMerge/>
            <w:vAlign w:val="center"/>
          </w:tcPr>
          <w:p w14:paraId="342F446E" w14:textId="77777777" w:rsidR="004C5C1F" w:rsidRDefault="004C5C1F" w:rsidP="004C5C1F">
            <w:pPr>
              <w:jc w:val="center"/>
              <w:rPr>
                <w:b/>
              </w:rPr>
            </w:pPr>
          </w:p>
        </w:tc>
        <w:tc>
          <w:tcPr>
            <w:tcW w:w="12049" w:type="dxa"/>
            <w:tcBorders>
              <w:top w:val="nil"/>
              <w:bottom w:val="nil"/>
            </w:tcBorders>
            <w:vAlign w:val="center"/>
          </w:tcPr>
          <w:p w14:paraId="1460FC51" w14:textId="77777777" w:rsidR="004C5C1F" w:rsidRDefault="004C5C1F" w:rsidP="004C5C1F">
            <w:pPr>
              <w:rPr>
                <w:rFonts w:ascii="宋体" w:hAnsi="宋体" w:cs="宋体"/>
                <w:color w:val="000000"/>
                <w:szCs w:val="21"/>
              </w:rPr>
            </w:pPr>
            <w:r>
              <w:rPr>
                <w:rFonts w:hint="eastAsia"/>
                <w:color w:val="000000"/>
                <w:szCs w:val="21"/>
              </w:rPr>
              <w:t>20.</w:t>
            </w:r>
            <w:r>
              <w:rPr>
                <w:rFonts w:hint="eastAsia"/>
                <w:color w:val="000000"/>
                <w:szCs w:val="21"/>
              </w:rPr>
              <w:t>★投标人为原厂或原厂在我院唯一授权代理商</w:t>
            </w:r>
          </w:p>
        </w:tc>
      </w:tr>
      <w:tr w:rsidR="004C5C1F" w14:paraId="6C6C67CD" w14:textId="77777777" w:rsidTr="004C5C1F">
        <w:trPr>
          <w:jc w:val="center"/>
        </w:trPr>
        <w:tc>
          <w:tcPr>
            <w:tcW w:w="534" w:type="dxa"/>
            <w:vMerge/>
            <w:vAlign w:val="center"/>
          </w:tcPr>
          <w:p w14:paraId="41B22383" w14:textId="77777777" w:rsidR="004C5C1F" w:rsidRDefault="004C5C1F" w:rsidP="004C5C1F">
            <w:pPr>
              <w:jc w:val="center"/>
              <w:rPr>
                <w:b/>
              </w:rPr>
            </w:pPr>
          </w:p>
        </w:tc>
        <w:tc>
          <w:tcPr>
            <w:tcW w:w="1275" w:type="dxa"/>
            <w:vMerge/>
            <w:vAlign w:val="center"/>
          </w:tcPr>
          <w:p w14:paraId="6A09301B" w14:textId="77777777" w:rsidR="004C5C1F" w:rsidRDefault="004C5C1F" w:rsidP="004C5C1F">
            <w:pPr>
              <w:jc w:val="center"/>
              <w:rPr>
                <w:rFonts w:ascii="宋体" w:hAnsi="宋体" w:cs="宋体"/>
                <w:b/>
                <w:bCs/>
                <w:szCs w:val="21"/>
              </w:rPr>
            </w:pPr>
          </w:p>
        </w:tc>
        <w:tc>
          <w:tcPr>
            <w:tcW w:w="1276" w:type="dxa"/>
            <w:vMerge/>
            <w:vAlign w:val="center"/>
          </w:tcPr>
          <w:p w14:paraId="7D875BA3" w14:textId="77777777" w:rsidR="004C5C1F" w:rsidRDefault="004C5C1F" w:rsidP="004C5C1F">
            <w:pPr>
              <w:jc w:val="center"/>
              <w:rPr>
                <w:b/>
              </w:rPr>
            </w:pPr>
          </w:p>
        </w:tc>
        <w:tc>
          <w:tcPr>
            <w:tcW w:w="12049" w:type="dxa"/>
            <w:tcBorders>
              <w:top w:val="nil"/>
              <w:bottom w:val="single" w:sz="4" w:space="0" w:color="000000"/>
            </w:tcBorders>
            <w:vAlign w:val="center"/>
          </w:tcPr>
          <w:p w14:paraId="4CD388A1" w14:textId="77777777" w:rsidR="004C5C1F" w:rsidRDefault="004C5C1F" w:rsidP="004C5C1F">
            <w:pPr>
              <w:rPr>
                <w:color w:val="000000"/>
                <w:szCs w:val="21"/>
              </w:rPr>
            </w:pPr>
            <w:r>
              <w:rPr>
                <w:rFonts w:hint="eastAsia"/>
                <w:color w:val="000000"/>
                <w:szCs w:val="21"/>
              </w:rPr>
              <w:t>21.</w:t>
            </w:r>
            <w:r>
              <w:rPr>
                <w:rFonts w:hint="eastAsia"/>
                <w:color w:val="000000"/>
                <w:szCs w:val="21"/>
              </w:rPr>
              <w:t>投标人资质要求：经营范围必须包含技术服务项目。不得转包、分包或由组织外散在的无约束保障的人员参与。</w:t>
            </w:r>
          </w:p>
          <w:p w14:paraId="6A2D719C" w14:textId="77777777" w:rsidR="004C5C1F" w:rsidRDefault="004C5C1F" w:rsidP="004C5C1F">
            <w:pPr>
              <w:rPr>
                <w:rFonts w:ascii="宋体" w:hAnsi="宋体" w:cs="宋体"/>
                <w:color w:val="000000"/>
                <w:szCs w:val="21"/>
              </w:rPr>
            </w:pPr>
          </w:p>
        </w:tc>
      </w:tr>
      <w:tr w:rsidR="004C5C1F" w14:paraId="079F522A" w14:textId="77777777" w:rsidTr="004C5C1F">
        <w:trPr>
          <w:jc w:val="center"/>
        </w:trPr>
        <w:tc>
          <w:tcPr>
            <w:tcW w:w="534" w:type="dxa"/>
            <w:vMerge w:val="restart"/>
            <w:vAlign w:val="center"/>
          </w:tcPr>
          <w:p w14:paraId="15D72686" w14:textId="77777777" w:rsidR="004C5C1F" w:rsidRDefault="004C5C1F" w:rsidP="004C5C1F">
            <w:pPr>
              <w:jc w:val="center"/>
              <w:rPr>
                <w:b/>
              </w:rPr>
            </w:pPr>
            <w:r>
              <w:rPr>
                <w:rFonts w:hint="eastAsia"/>
                <w:b/>
              </w:rPr>
              <w:lastRenderedPageBreak/>
              <w:t>20</w:t>
            </w:r>
          </w:p>
        </w:tc>
        <w:tc>
          <w:tcPr>
            <w:tcW w:w="1275" w:type="dxa"/>
            <w:vMerge w:val="restart"/>
            <w:vAlign w:val="center"/>
          </w:tcPr>
          <w:p w14:paraId="79EDB0AD" w14:textId="77777777" w:rsidR="004C5C1F" w:rsidRDefault="004C5C1F" w:rsidP="004C5C1F">
            <w:pPr>
              <w:jc w:val="center"/>
              <w:rPr>
                <w:rFonts w:ascii="宋体" w:hAnsi="宋体" w:cs="宋体"/>
                <w:b/>
                <w:bCs/>
                <w:szCs w:val="21"/>
              </w:rPr>
            </w:pPr>
            <w:r w:rsidRPr="00CB22B2">
              <w:rPr>
                <w:rFonts w:ascii="宋体" w:hAnsi="宋体" w:cs="宋体" w:hint="eastAsia"/>
                <w:b/>
                <w:bCs/>
                <w:szCs w:val="21"/>
              </w:rPr>
              <w:t>胸心一科</w:t>
            </w:r>
          </w:p>
        </w:tc>
        <w:tc>
          <w:tcPr>
            <w:tcW w:w="1276" w:type="dxa"/>
            <w:vMerge w:val="restart"/>
            <w:vAlign w:val="center"/>
          </w:tcPr>
          <w:p w14:paraId="2E9FE06C" w14:textId="77777777" w:rsidR="004C5C1F" w:rsidRDefault="004C5C1F" w:rsidP="004C5C1F">
            <w:pPr>
              <w:jc w:val="center"/>
              <w:rPr>
                <w:b/>
              </w:rPr>
            </w:pPr>
            <w:r w:rsidRPr="00CB22B2">
              <w:rPr>
                <w:rFonts w:hint="eastAsia"/>
                <w:b/>
              </w:rPr>
              <w:t>胸心一科德尔格部分呼吸机保修</w:t>
            </w:r>
          </w:p>
        </w:tc>
        <w:tc>
          <w:tcPr>
            <w:tcW w:w="12049" w:type="dxa"/>
            <w:tcBorders>
              <w:bottom w:val="nil"/>
            </w:tcBorders>
            <w:vAlign w:val="bottom"/>
          </w:tcPr>
          <w:p w14:paraId="46716793" w14:textId="77777777" w:rsidR="004C5C1F" w:rsidRDefault="004C5C1F" w:rsidP="004C5C1F">
            <w:pPr>
              <w:rPr>
                <w:rFonts w:ascii="宋体" w:hAnsi="宋体" w:cs="宋体"/>
                <w:b/>
                <w:bCs/>
                <w:color w:val="000000"/>
                <w:sz w:val="22"/>
              </w:rPr>
            </w:pPr>
            <w:r>
              <w:rPr>
                <w:rFonts w:hint="eastAsia"/>
                <w:b/>
                <w:bCs/>
                <w:color w:val="000000"/>
                <w:sz w:val="22"/>
              </w:rPr>
              <w:t>资质要求</w:t>
            </w:r>
          </w:p>
        </w:tc>
      </w:tr>
      <w:tr w:rsidR="004C5C1F" w14:paraId="4F85B803" w14:textId="77777777" w:rsidTr="004C5C1F">
        <w:trPr>
          <w:jc w:val="center"/>
        </w:trPr>
        <w:tc>
          <w:tcPr>
            <w:tcW w:w="534" w:type="dxa"/>
            <w:vMerge/>
            <w:vAlign w:val="center"/>
          </w:tcPr>
          <w:p w14:paraId="061FCDFB" w14:textId="77777777" w:rsidR="004C5C1F" w:rsidRDefault="004C5C1F" w:rsidP="004C5C1F">
            <w:pPr>
              <w:jc w:val="center"/>
              <w:rPr>
                <w:b/>
              </w:rPr>
            </w:pPr>
          </w:p>
        </w:tc>
        <w:tc>
          <w:tcPr>
            <w:tcW w:w="1275" w:type="dxa"/>
            <w:vMerge/>
            <w:vAlign w:val="center"/>
          </w:tcPr>
          <w:p w14:paraId="0D2DDCEB" w14:textId="77777777" w:rsidR="004C5C1F" w:rsidRDefault="004C5C1F" w:rsidP="004C5C1F">
            <w:pPr>
              <w:jc w:val="center"/>
              <w:rPr>
                <w:rFonts w:ascii="宋体" w:hAnsi="宋体" w:cs="宋体"/>
                <w:b/>
                <w:bCs/>
                <w:szCs w:val="21"/>
              </w:rPr>
            </w:pPr>
          </w:p>
        </w:tc>
        <w:tc>
          <w:tcPr>
            <w:tcW w:w="1276" w:type="dxa"/>
            <w:vMerge/>
            <w:vAlign w:val="center"/>
          </w:tcPr>
          <w:p w14:paraId="3380E8D5" w14:textId="77777777" w:rsidR="004C5C1F" w:rsidRDefault="004C5C1F" w:rsidP="004C5C1F">
            <w:pPr>
              <w:jc w:val="center"/>
              <w:rPr>
                <w:b/>
              </w:rPr>
            </w:pPr>
          </w:p>
        </w:tc>
        <w:tc>
          <w:tcPr>
            <w:tcW w:w="12049" w:type="dxa"/>
            <w:tcBorders>
              <w:top w:val="nil"/>
              <w:bottom w:val="nil"/>
            </w:tcBorders>
            <w:vAlign w:val="center"/>
          </w:tcPr>
          <w:p w14:paraId="7370F576" w14:textId="77777777" w:rsidR="004C5C1F" w:rsidRDefault="004C5C1F" w:rsidP="004C5C1F">
            <w:pPr>
              <w:rPr>
                <w:rFonts w:ascii="宋体" w:hAnsi="宋体" w:cs="宋体"/>
                <w:color w:val="000000"/>
                <w:szCs w:val="21"/>
              </w:rPr>
            </w:pPr>
            <w:r>
              <w:rPr>
                <w:rFonts w:hint="eastAsia"/>
                <w:color w:val="000000"/>
                <w:szCs w:val="21"/>
              </w:rPr>
              <w:t>1.</w:t>
            </w:r>
            <w:r>
              <w:rPr>
                <w:rFonts w:hint="eastAsia"/>
                <w:color w:val="000000"/>
                <w:szCs w:val="21"/>
              </w:rPr>
              <w:t>企业营业执照中注册有医疗设备维修、售后服务及技术支持的资格内容</w:t>
            </w:r>
          </w:p>
        </w:tc>
      </w:tr>
      <w:tr w:rsidR="004C5C1F" w14:paraId="68A1B91E" w14:textId="77777777" w:rsidTr="004C5C1F">
        <w:trPr>
          <w:jc w:val="center"/>
        </w:trPr>
        <w:tc>
          <w:tcPr>
            <w:tcW w:w="534" w:type="dxa"/>
            <w:vMerge/>
            <w:vAlign w:val="center"/>
          </w:tcPr>
          <w:p w14:paraId="57F12693" w14:textId="77777777" w:rsidR="004C5C1F" w:rsidRDefault="004C5C1F" w:rsidP="004C5C1F">
            <w:pPr>
              <w:jc w:val="center"/>
              <w:rPr>
                <w:b/>
              </w:rPr>
            </w:pPr>
          </w:p>
        </w:tc>
        <w:tc>
          <w:tcPr>
            <w:tcW w:w="1275" w:type="dxa"/>
            <w:vMerge/>
            <w:vAlign w:val="center"/>
          </w:tcPr>
          <w:p w14:paraId="5961CD49" w14:textId="77777777" w:rsidR="004C5C1F" w:rsidRDefault="004C5C1F" w:rsidP="004C5C1F">
            <w:pPr>
              <w:jc w:val="center"/>
              <w:rPr>
                <w:rFonts w:ascii="宋体" w:hAnsi="宋体" w:cs="宋体"/>
                <w:b/>
                <w:bCs/>
                <w:szCs w:val="21"/>
              </w:rPr>
            </w:pPr>
          </w:p>
        </w:tc>
        <w:tc>
          <w:tcPr>
            <w:tcW w:w="1276" w:type="dxa"/>
            <w:vMerge/>
            <w:vAlign w:val="center"/>
          </w:tcPr>
          <w:p w14:paraId="180D5B57" w14:textId="77777777" w:rsidR="004C5C1F" w:rsidRDefault="004C5C1F" w:rsidP="004C5C1F">
            <w:pPr>
              <w:jc w:val="center"/>
              <w:rPr>
                <w:b/>
              </w:rPr>
            </w:pPr>
          </w:p>
        </w:tc>
        <w:tc>
          <w:tcPr>
            <w:tcW w:w="12049" w:type="dxa"/>
            <w:tcBorders>
              <w:top w:val="nil"/>
              <w:bottom w:val="nil"/>
            </w:tcBorders>
            <w:vAlign w:val="center"/>
          </w:tcPr>
          <w:p w14:paraId="5375C8B5" w14:textId="77777777" w:rsidR="004C5C1F" w:rsidRDefault="004C5C1F" w:rsidP="004C5C1F">
            <w:pPr>
              <w:rPr>
                <w:rFonts w:ascii="宋体" w:hAnsi="宋体" w:cs="宋体"/>
                <w:color w:val="000000"/>
                <w:szCs w:val="21"/>
              </w:rPr>
            </w:pPr>
            <w:r>
              <w:rPr>
                <w:rFonts w:hint="eastAsia"/>
                <w:color w:val="000000"/>
                <w:szCs w:val="21"/>
              </w:rPr>
              <w:t>2.</w:t>
            </w:r>
            <w:r>
              <w:rPr>
                <w:rFonts w:hint="eastAsia"/>
                <w:color w:val="000000"/>
                <w:szCs w:val="21"/>
              </w:rPr>
              <w:t>营业执照年检有效</w:t>
            </w:r>
          </w:p>
        </w:tc>
      </w:tr>
      <w:tr w:rsidR="004C5C1F" w14:paraId="28683F59" w14:textId="77777777" w:rsidTr="004C5C1F">
        <w:trPr>
          <w:jc w:val="center"/>
        </w:trPr>
        <w:tc>
          <w:tcPr>
            <w:tcW w:w="534" w:type="dxa"/>
            <w:vMerge/>
            <w:vAlign w:val="center"/>
          </w:tcPr>
          <w:p w14:paraId="1F47AD49" w14:textId="77777777" w:rsidR="004C5C1F" w:rsidRDefault="004C5C1F" w:rsidP="004C5C1F">
            <w:pPr>
              <w:jc w:val="center"/>
              <w:rPr>
                <w:b/>
              </w:rPr>
            </w:pPr>
          </w:p>
        </w:tc>
        <w:tc>
          <w:tcPr>
            <w:tcW w:w="1275" w:type="dxa"/>
            <w:vMerge/>
            <w:vAlign w:val="center"/>
          </w:tcPr>
          <w:p w14:paraId="1BCF86E3" w14:textId="77777777" w:rsidR="004C5C1F" w:rsidRDefault="004C5C1F" w:rsidP="004C5C1F">
            <w:pPr>
              <w:jc w:val="center"/>
              <w:rPr>
                <w:rFonts w:ascii="宋体" w:hAnsi="宋体" w:cs="宋体"/>
                <w:b/>
                <w:bCs/>
                <w:szCs w:val="21"/>
              </w:rPr>
            </w:pPr>
          </w:p>
        </w:tc>
        <w:tc>
          <w:tcPr>
            <w:tcW w:w="1276" w:type="dxa"/>
            <w:vMerge/>
            <w:vAlign w:val="center"/>
          </w:tcPr>
          <w:p w14:paraId="0376833E" w14:textId="77777777" w:rsidR="004C5C1F" w:rsidRDefault="004C5C1F" w:rsidP="004C5C1F">
            <w:pPr>
              <w:jc w:val="center"/>
              <w:rPr>
                <w:b/>
              </w:rPr>
            </w:pPr>
          </w:p>
        </w:tc>
        <w:tc>
          <w:tcPr>
            <w:tcW w:w="12049" w:type="dxa"/>
            <w:tcBorders>
              <w:top w:val="nil"/>
              <w:bottom w:val="nil"/>
            </w:tcBorders>
            <w:vAlign w:val="center"/>
          </w:tcPr>
          <w:p w14:paraId="74958DA7" w14:textId="77777777" w:rsidR="004C5C1F" w:rsidRDefault="004C5C1F" w:rsidP="004C5C1F">
            <w:pPr>
              <w:rPr>
                <w:rFonts w:ascii="宋体" w:hAnsi="宋体" w:cs="宋体"/>
                <w:color w:val="000000"/>
                <w:szCs w:val="21"/>
              </w:rPr>
            </w:pPr>
            <w:r>
              <w:rPr>
                <w:rFonts w:hint="eastAsia"/>
                <w:color w:val="000000"/>
                <w:szCs w:val="21"/>
              </w:rPr>
              <w:t>3.</w:t>
            </w:r>
            <w:r>
              <w:rPr>
                <w:rFonts w:hint="eastAsia"/>
                <w:color w:val="000000"/>
                <w:szCs w:val="21"/>
              </w:rPr>
              <w:t>注册资金</w:t>
            </w:r>
            <w:r>
              <w:rPr>
                <w:rFonts w:hint="eastAsia"/>
                <w:color w:val="000000"/>
                <w:szCs w:val="21"/>
              </w:rPr>
              <w:t xml:space="preserve"> </w:t>
            </w:r>
            <w:r>
              <w:rPr>
                <w:rFonts w:hint="eastAsia"/>
                <w:color w:val="000000"/>
                <w:szCs w:val="21"/>
              </w:rPr>
              <w:t>≥人民币</w:t>
            </w:r>
            <w:r>
              <w:rPr>
                <w:rFonts w:hint="eastAsia"/>
                <w:color w:val="000000"/>
                <w:szCs w:val="21"/>
              </w:rPr>
              <w:t>600</w:t>
            </w:r>
            <w:r>
              <w:rPr>
                <w:rFonts w:hint="eastAsia"/>
                <w:color w:val="000000"/>
                <w:szCs w:val="21"/>
              </w:rPr>
              <w:t>万元</w:t>
            </w:r>
          </w:p>
        </w:tc>
      </w:tr>
      <w:tr w:rsidR="004C5C1F" w14:paraId="573033F1" w14:textId="77777777" w:rsidTr="004C5C1F">
        <w:trPr>
          <w:jc w:val="center"/>
        </w:trPr>
        <w:tc>
          <w:tcPr>
            <w:tcW w:w="534" w:type="dxa"/>
            <w:vMerge/>
            <w:vAlign w:val="center"/>
          </w:tcPr>
          <w:p w14:paraId="42530097" w14:textId="77777777" w:rsidR="004C5C1F" w:rsidRDefault="004C5C1F" w:rsidP="004C5C1F">
            <w:pPr>
              <w:jc w:val="center"/>
              <w:rPr>
                <w:b/>
              </w:rPr>
            </w:pPr>
          </w:p>
        </w:tc>
        <w:tc>
          <w:tcPr>
            <w:tcW w:w="1275" w:type="dxa"/>
            <w:vMerge/>
            <w:vAlign w:val="center"/>
          </w:tcPr>
          <w:p w14:paraId="054A70BC" w14:textId="77777777" w:rsidR="004C5C1F" w:rsidRDefault="004C5C1F" w:rsidP="004C5C1F">
            <w:pPr>
              <w:jc w:val="center"/>
              <w:rPr>
                <w:rFonts w:ascii="宋体" w:hAnsi="宋体" w:cs="宋体"/>
                <w:b/>
                <w:bCs/>
                <w:szCs w:val="21"/>
              </w:rPr>
            </w:pPr>
          </w:p>
        </w:tc>
        <w:tc>
          <w:tcPr>
            <w:tcW w:w="1276" w:type="dxa"/>
            <w:vMerge/>
            <w:vAlign w:val="center"/>
          </w:tcPr>
          <w:p w14:paraId="13D3818A" w14:textId="77777777" w:rsidR="004C5C1F" w:rsidRDefault="004C5C1F" w:rsidP="004C5C1F">
            <w:pPr>
              <w:jc w:val="center"/>
              <w:rPr>
                <w:b/>
              </w:rPr>
            </w:pPr>
          </w:p>
        </w:tc>
        <w:tc>
          <w:tcPr>
            <w:tcW w:w="12049" w:type="dxa"/>
            <w:tcBorders>
              <w:top w:val="nil"/>
              <w:bottom w:val="nil"/>
            </w:tcBorders>
            <w:vAlign w:val="center"/>
          </w:tcPr>
          <w:p w14:paraId="341D492D" w14:textId="77777777" w:rsidR="004C5C1F" w:rsidRDefault="004C5C1F" w:rsidP="004C5C1F">
            <w:pPr>
              <w:rPr>
                <w:color w:val="000000"/>
                <w:szCs w:val="21"/>
              </w:rPr>
            </w:pPr>
            <w:r>
              <w:rPr>
                <w:rFonts w:hint="eastAsia"/>
                <w:color w:val="000000"/>
                <w:szCs w:val="21"/>
              </w:rPr>
              <w:t>4.</w:t>
            </w:r>
            <w:r>
              <w:rPr>
                <w:rFonts w:hint="eastAsia"/>
                <w:color w:val="000000"/>
                <w:szCs w:val="21"/>
              </w:rPr>
              <w:t>有</w:t>
            </w:r>
            <w:r>
              <w:rPr>
                <w:rFonts w:hint="eastAsia"/>
                <w:color w:val="000000"/>
                <w:szCs w:val="21"/>
              </w:rPr>
              <w:t>ISO9001</w:t>
            </w:r>
            <w:r>
              <w:rPr>
                <w:rFonts w:hint="eastAsia"/>
                <w:color w:val="000000"/>
                <w:szCs w:val="21"/>
              </w:rPr>
              <w:t>国际标准质量管理体系认证及医疗行业的</w:t>
            </w:r>
            <w:r>
              <w:rPr>
                <w:rFonts w:hint="eastAsia"/>
                <w:color w:val="000000"/>
                <w:szCs w:val="21"/>
              </w:rPr>
              <w:t>ISO13485</w:t>
            </w:r>
            <w:r>
              <w:rPr>
                <w:rFonts w:hint="eastAsia"/>
                <w:color w:val="000000"/>
                <w:szCs w:val="21"/>
              </w:rPr>
              <w:t>国际标准质量管理体系认证证书。</w:t>
            </w:r>
          </w:p>
          <w:p w14:paraId="628D061B" w14:textId="77777777" w:rsidR="004C5C1F" w:rsidRDefault="004C5C1F" w:rsidP="004C5C1F">
            <w:pPr>
              <w:rPr>
                <w:rFonts w:ascii="宋体" w:hAnsi="宋体" w:cs="宋体"/>
                <w:color w:val="000000"/>
                <w:szCs w:val="21"/>
              </w:rPr>
            </w:pPr>
          </w:p>
        </w:tc>
      </w:tr>
      <w:tr w:rsidR="004C5C1F" w14:paraId="484AB25C" w14:textId="77777777" w:rsidTr="004C5C1F">
        <w:trPr>
          <w:jc w:val="center"/>
        </w:trPr>
        <w:tc>
          <w:tcPr>
            <w:tcW w:w="534" w:type="dxa"/>
            <w:vMerge/>
            <w:vAlign w:val="center"/>
          </w:tcPr>
          <w:p w14:paraId="6F45813C" w14:textId="77777777" w:rsidR="004C5C1F" w:rsidRDefault="004C5C1F" w:rsidP="004C5C1F">
            <w:pPr>
              <w:jc w:val="center"/>
              <w:rPr>
                <w:b/>
              </w:rPr>
            </w:pPr>
          </w:p>
        </w:tc>
        <w:tc>
          <w:tcPr>
            <w:tcW w:w="1275" w:type="dxa"/>
            <w:vMerge/>
            <w:vAlign w:val="center"/>
          </w:tcPr>
          <w:p w14:paraId="587BCF16" w14:textId="77777777" w:rsidR="004C5C1F" w:rsidRDefault="004C5C1F" w:rsidP="004C5C1F">
            <w:pPr>
              <w:jc w:val="center"/>
              <w:rPr>
                <w:rFonts w:ascii="宋体" w:hAnsi="宋体" w:cs="宋体"/>
                <w:b/>
                <w:bCs/>
                <w:szCs w:val="21"/>
              </w:rPr>
            </w:pPr>
          </w:p>
        </w:tc>
        <w:tc>
          <w:tcPr>
            <w:tcW w:w="1276" w:type="dxa"/>
            <w:vMerge/>
            <w:vAlign w:val="center"/>
          </w:tcPr>
          <w:p w14:paraId="20C4553D" w14:textId="77777777" w:rsidR="004C5C1F" w:rsidRDefault="004C5C1F" w:rsidP="004C5C1F">
            <w:pPr>
              <w:jc w:val="center"/>
              <w:rPr>
                <w:b/>
              </w:rPr>
            </w:pPr>
          </w:p>
        </w:tc>
        <w:tc>
          <w:tcPr>
            <w:tcW w:w="12049" w:type="dxa"/>
            <w:tcBorders>
              <w:top w:val="nil"/>
              <w:bottom w:val="nil"/>
            </w:tcBorders>
            <w:vAlign w:val="center"/>
          </w:tcPr>
          <w:p w14:paraId="2706BB43" w14:textId="77777777" w:rsidR="004C5C1F" w:rsidRDefault="004C5C1F" w:rsidP="004C5C1F">
            <w:pPr>
              <w:rPr>
                <w:rFonts w:ascii="宋体" w:hAnsi="宋体" w:cs="宋体"/>
                <w:color w:val="000000"/>
                <w:szCs w:val="21"/>
              </w:rPr>
            </w:pPr>
            <w:r>
              <w:rPr>
                <w:rFonts w:hint="eastAsia"/>
                <w:color w:val="000000"/>
                <w:szCs w:val="21"/>
              </w:rPr>
              <w:t>5.</w:t>
            </w:r>
            <w:r>
              <w:rPr>
                <w:rFonts w:hint="eastAsia"/>
                <w:color w:val="000000"/>
                <w:szCs w:val="21"/>
              </w:rPr>
              <w:t>合同期内提供的配件及维保服务应是全新的、由原厂提供和授权的，并符合国家有关标准、制造厂标准或合同技术标准</w:t>
            </w:r>
          </w:p>
        </w:tc>
      </w:tr>
      <w:tr w:rsidR="004C5C1F" w14:paraId="044B2F77" w14:textId="77777777" w:rsidTr="004C5C1F">
        <w:trPr>
          <w:jc w:val="center"/>
        </w:trPr>
        <w:tc>
          <w:tcPr>
            <w:tcW w:w="534" w:type="dxa"/>
            <w:vMerge/>
            <w:vAlign w:val="center"/>
          </w:tcPr>
          <w:p w14:paraId="74A95606" w14:textId="77777777" w:rsidR="004C5C1F" w:rsidRDefault="004C5C1F" w:rsidP="004C5C1F">
            <w:pPr>
              <w:jc w:val="center"/>
              <w:rPr>
                <w:b/>
              </w:rPr>
            </w:pPr>
          </w:p>
        </w:tc>
        <w:tc>
          <w:tcPr>
            <w:tcW w:w="1275" w:type="dxa"/>
            <w:vMerge/>
            <w:vAlign w:val="center"/>
          </w:tcPr>
          <w:p w14:paraId="1F5625E2" w14:textId="77777777" w:rsidR="004C5C1F" w:rsidRDefault="004C5C1F" w:rsidP="004C5C1F">
            <w:pPr>
              <w:jc w:val="center"/>
              <w:rPr>
                <w:rFonts w:ascii="宋体" w:hAnsi="宋体" w:cs="宋体"/>
                <w:b/>
                <w:bCs/>
                <w:szCs w:val="21"/>
              </w:rPr>
            </w:pPr>
          </w:p>
        </w:tc>
        <w:tc>
          <w:tcPr>
            <w:tcW w:w="1276" w:type="dxa"/>
            <w:vMerge/>
            <w:vAlign w:val="center"/>
          </w:tcPr>
          <w:p w14:paraId="46F812C3" w14:textId="77777777" w:rsidR="004C5C1F" w:rsidRDefault="004C5C1F" w:rsidP="004C5C1F">
            <w:pPr>
              <w:jc w:val="center"/>
              <w:rPr>
                <w:b/>
              </w:rPr>
            </w:pPr>
          </w:p>
        </w:tc>
        <w:tc>
          <w:tcPr>
            <w:tcW w:w="12049" w:type="dxa"/>
            <w:tcBorders>
              <w:top w:val="nil"/>
              <w:bottom w:val="nil"/>
            </w:tcBorders>
            <w:vAlign w:val="center"/>
          </w:tcPr>
          <w:p w14:paraId="35F49D81" w14:textId="77777777" w:rsidR="004C5C1F" w:rsidRDefault="004C5C1F" w:rsidP="004C5C1F">
            <w:pPr>
              <w:rPr>
                <w:rFonts w:ascii="宋体" w:hAnsi="宋体" w:cs="宋体"/>
                <w:color w:val="000000"/>
                <w:szCs w:val="21"/>
              </w:rPr>
            </w:pPr>
            <w:r>
              <w:rPr>
                <w:rFonts w:hint="eastAsia"/>
                <w:color w:val="000000"/>
                <w:szCs w:val="21"/>
              </w:rPr>
              <w:t>★</w:t>
            </w:r>
            <w:r>
              <w:rPr>
                <w:rFonts w:hint="eastAsia"/>
                <w:color w:val="000000"/>
                <w:szCs w:val="21"/>
              </w:rPr>
              <w:t>6.</w:t>
            </w:r>
            <w:r>
              <w:rPr>
                <w:rFonts w:hint="eastAsia"/>
                <w:color w:val="000000"/>
                <w:szCs w:val="21"/>
              </w:rPr>
              <w:t>零备件供应：所有更换的零部件必须是原厂认证</w:t>
            </w:r>
            <w:r>
              <w:rPr>
                <w:rFonts w:hint="eastAsia"/>
                <w:color w:val="000000"/>
                <w:szCs w:val="21"/>
              </w:rPr>
              <w:t>/</w:t>
            </w:r>
            <w:r>
              <w:rPr>
                <w:rFonts w:hint="eastAsia"/>
                <w:color w:val="000000"/>
                <w:szCs w:val="21"/>
              </w:rPr>
              <w:t>测试合格的备件。</w:t>
            </w:r>
          </w:p>
        </w:tc>
      </w:tr>
      <w:tr w:rsidR="004C5C1F" w14:paraId="0853B6AF" w14:textId="77777777" w:rsidTr="004C5C1F">
        <w:trPr>
          <w:jc w:val="center"/>
        </w:trPr>
        <w:tc>
          <w:tcPr>
            <w:tcW w:w="534" w:type="dxa"/>
            <w:vMerge/>
            <w:vAlign w:val="center"/>
          </w:tcPr>
          <w:p w14:paraId="5368944A" w14:textId="77777777" w:rsidR="004C5C1F" w:rsidRDefault="004C5C1F" w:rsidP="004C5C1F">
            <w:pPr>
              <w:jc w:val="center"/>
              <w:rPr>
                <w:b/>
              </w:rPr>
            </w:pPr>
          </w:p>
        </w:tc>
        <w:tc>
          <w:tcPr>
            <w:tcW w:w="1275" w:type="dxa"/>
            <w:vMerge/>
            <w:vAlign w:val="center"/>
          </w:tcPr>
          <w:p w14:paraId="6E0DAD3A" w14:textId="77777777" w:rsidR="004C5C1F" w:rsidRDefault="004C5C1F" w:rsidP="004C5C1F">
            <w:pPr>
              <w:jc w:val="center"/>
              <w:rPr>
                <w:rFonts w:ascii="宋体" w:hAnsi="宋体" w:cs="宋体"/>
                <w:b/>
                <w:bCs/>
                <w:szCs w:val="21"/>
              </w:rPr>
            </w:pPr>
          </w:p>
        </w:tc>
        <w:tc>
          <w:tcPr>
            <w:tcW w:w="1276" w:type="dxa"/>
            <w:vMerge/>
            <w:vAlign w:val="center"/>
          </w:tcPr>
          <w:p w14:paraId="1DBB7BD0" w14:textId="77777777" w:rsidR="004C5C1F" w:rsidRDefault="004C5C1F" w:rsidP="004C5C1F">
            <w:pPr>
              <w:jc w:val="center"/>
              <w:rPr>
                <w:b/>
              </w:rPr>
            </w:pPr>
          </w:p>
        </w:tc>
        <w:tc>
          <w:tcPr>
            <w:tcW w:w="12049" w:type="dxa"/>
            <w:tcBorders>
              <w:top w:val="nil"/>
              <w:bottom w:val="nil"/>
            </w:tcBorders>
            <w:vAlign w:val="center"/>
          </w:tcPr>
          <w:p w14:paraId="3C89AA36" w14:textId="77777777" w:rsidR="004C5C1F" w:rsidRDefault="004C5C1F" w:rsidP="004C5C1F">
            <w:pPr>
              <w:rPr>
                <w:rFonts w:ascii="宋体" w:hAnsi="宋体" w:cs="宋体"/>
                <w:color w:val="000000"/>
                <w:szCs w:val="21"/>
              </w:rPr>
            </w:pPr>
            <w:r>
              <w:rPr>
                <w:rFonts w:hint="eastAsia"/>
                <w:color w:val="000000"/>
                <w:szCs w:val="21"/>
              </w:rPr>
              <w:t>7.</w:t>
            </w:r>
            <w:r>
              <w:rPr>
                <w:rFonts w:hint="eastAsia"/>
                <w:color w:val="000000"/>
                <w:szCs w:val="21"/>
              </w:rPr>
              <w:t>国内设有专门的零备件仓库，能提供相应更换全新原厂零部件的进口报关证明（进口机型）</w:t>
            </w:r>
          </w:p>
        </w:tc>
      </w:tr>
      <w:tr w:rsidR="004C5C1F" w14:paraId="6256414C" w14:textId="77777777" w:rsidTr="004C5C1F">
        <w:trPr>
          <w:jc w:val="center"/>
        </w:trPr>
        <w:tc>
          <w:tcPr>
            <w:tcW w:w="534" w:type="dxa"/>
            <w:vMerge/>
            <w:vAlign w:val="center"/>
          </w:tcPr>
          <w:p w14:paraId="0E93FB9E" w14:textId="77777777" w:rsidR="004C5C1F" w:rsidRDefault="004C5C1F" w:rsidP="004C5C1F">
            <w:pPr>
              <w:jc w:val="center"/>
              <w:rPr>
                <w:b/>
              </w:rPr>
            </w:pPr>
          </w:p>
        </w:tc>
        <w:tc>
          <w:tcPr>
            <w:tcW w:w="1275" w:type="dxa"/>
            <w:vMerge/>
            <w:vAlign w:val="center"/>
          </w:tcPr>
          <w:p w14:paraId="5E289E09" w14:textId="77777777" w:rsidR="004C5C1F" w:rsidRDefault="004C5C1F" w:rsidP="004C5C1F">
            <w:pPr>
              <w:jc w:val="center"/>
              <w:rPr>
                <w:rFonts w:ascii="宋体" w:hAnsi="宋体" w:cs="宋体"/>
                <w:b/>
                <w:bCs/>
                <w:szCs w:val="21"/>
              </w:rPr>
            </w:pPr>
          </w:p>
        </w:tc>
        <w:tc>
          <w:tcPr>
            <w:tcW w:w="1276" w:type="dxa"/>
            <w:vMerge/>
            <w:vAlign w:val="center"/>
          </w:tcPr>
          <w:p w14:paraId="57439D9A" w14:textId="77777777" w:rsidR="004C5C1F" w:rsidRDefault="004C5C1F" w:rsidP="004C5C1F">
            <w:pPr>
              <w:jc w:val="center"/>
              <w:rPr>
                <w:b/>
              </w:rPr>
            </w:pPr>
          </w:p>
        </w:tc>
        <w:tc>
          <w:tcPr>
            <w:tcW w:w="12049" w:type="dxa"/>
            <w:tcBorders>
              <w:top w:val="nil"/>
              <w:bottom w:val="nil"/>
            </w:tcBorders>
            <w:vAlign w:val="center"/>
          </w:tcPr>
          <w:p w14:paraId="58021115" w14:textId="77777777" w:rsidR="004C5C1F" w:rsidRDefault="004C5C1F" w:rsidP="004C5C1F">
            <w:pPr>
              <w:rPr>
                <w:rFonts w:ascii="宋体" w:hAnsi="宋体" w:cs="宋体"/>
                <w:color w:val="000000"/>
                <w:szCs w:val="21"/>
              </w:rPr>
            </w:pPr>
            <w:r>
              <w:rPr>
                <w:rFonts w:hint="eastAsia"/>
                <w:color w:val="000000"/>
                <w:szCs w:val="21"/>
              </w:rPr>
              <w:t>8.</w:t>
            </w:r>
            <w:r>
              <w:rPr>
                <w:rFonts w:hint="eastAsia"/>
                <w:color w:val="000000"/>
                <w:szCs w:val="21"/>
              </w:rPr>
              <w:t>投标人在本市内设有≥</w:t>
            </w:r>
            <w:r>
              <w:rPr>
                <w:rFonts w:hint="eastAsia"/>
                <w:color w:val="000000"/>
                <w:szCs w:val="21"/>
              </w:rPr>
              <w:t>3</w:t>
            </w:r>
            <w:r>
              <w:rPr>
                <w:rFonts w:hint="eastAsia"/>
                <w:color w:val="000000"/>
                <w:szCs w:val="21"/>
              </w:rPr>
              <w:t>个以上稳定的常驻服务人员，相关人员具有德尔格原厂培训考核合格的有效期内的服务资质证。</w:t>
            </w:r>
          </w:p>
        </w:tc>
      </w:tr>
      <w:tr w:rsidR="004C5C1F" w14:paraId="006DA7E9" w14:textId="77777777" w:rsidTr="004C5C1F">
        <w:trPr>
          <w:jc w:val="center"/>
        </w:trPr>
        <w:tc>
          <w:tcPr>
            <w:tcW w:w="534" w:type="dxa"/>
            <w:vMerge/>
            <w:vAlign w:val="center"/>
          </w:tcPr>
          <w:p w14:paraId="2213E551" w14:textId="77777777" w:rsidR="004C5C1F" w:rsidRDefault="004C5C1F" w:rsidP="004C5C1F">
            <w:pPr>
              <w:jc w:val="center"/>
              <w:rPr>
                <w:b/>
              </w:rPr>
            </w:pPr>
          </w:p>
        </w:tc>
        <w:tc>
          <w:tcPr>
            <w:tcW w:w="1275" w:type="dxa"/>
            <w:vMerge/>
            <w:vAlign w:val="center"/>
          </w:tcPr>
          <w:p w14:paraId="70510CB2" w14:textId="77777777" w:rsidR="004C5C1F" w:rsidRDefault="004C5C1F" w:rsidP="004C5C1F">
            <w:pPr>
              <w:jc w:val="center"/>
              <w:rPr>
                <w:rFonts w:ascii="宋体" w:hAnsi="宋体" w:cs="宋体"/>
                <w:b/>
                <w:bCs/>
                <w:szCs w:val="21"/>
              </w:rPr>
            </w:pPr>
          </w:p>
        </w:tc>
        <w:tc>
          <w:tcPr>
            <w:tcW w:w="1276" w:type="dxa"/>
            <w:vMerge/>
            <w:vAlign w:val="center"/>
          </w:tcPr>
          <w:p w14:paraId="7060F24F" w14:textId="77777777" w:rsidR="004C5C1F" w:rsidRDefault="004C5C1F" w:rsidP="004C5C1F">
            <w:pPr>
              <w:jc w:val="center"/>
              <w:rPr>
                <w:b/>
              </w:rPr>
            </w:pPr>
          </w:p>
        </w:tc>
        <w:tc>
          <w:tcPr>
            <w:tcW w:w="12049" w:type="dxa"/>
            <w:tcBorders>
              <w:top w:val="nil"/>
              <w:bottom w:val="nil"/>
            </w:tcBorders>
            <w:vAlign w:val="center"/>
          </w:tcPr>
          <w:p w14:paraId="523CC565" w14:textId="77777777" w:rsidR="004C5C1F" w:rsidRDefault="004C5C1F" w:rsidP="004C5C1F">
            <w:pPr>
              <w:rPr>
                <w:rFonts w:ascii="宋体" w:hAnsi="宋体" w:cs="宋体"/>
                <w:b/>
                <w:bCs/>
                <w:color w:val="000000"/>
                <w:sz w:val="22"/>
              </w:rPr>
            </w:pPr>
            <w:r>
              <w:rPr>
                <w:rFonts w:hint="eastAsia"/>
                <w:b/>
                <w:bCs/>
                <w:color w:val="000000"/>
                <w:sz w:val="22"/>
              </w:rPr>
              <w:t>保修要求</w:t>
            </w:r>
          </w:p>
        </w:tc>
      </w:tr>
      <w:tr w:rsidR="004C5C1F" w14:paraId="1CFDC935" w14:textId="77777777" w:rsidTr="004C5C1F">
        <w:trPr>
          <w:jc w:val="center"/>
        </w:trPr>
        <w:tc>
          <w:tcPr>
            <w:tcW w:w="534" w:type="dxa"/>
            <w:vMerge/>
            <w:vAlign w:val="center"/>
          </w:tcPr>
          <w:p w14:paraId="09CF3E8F" w14:textId="77777777" w:rsidR="004C5C1F" w:rsidRDefault="004C5C1F" w:rsidP="004C5C1F">
            <w:pPr>
              <w:jc w:val="center"/>
              <w:rPr>
                <w:b/>
              </w:rPr>
            </w:pPr>
          </w:p>
        </w:tc>
        <w:tc>
          <w:tcPr>
            <w:tcW w:w="1275" w:type="dxa"/>
            <w:vMerge/>
            <w:vAlign w:val="center"/>
          </w:tcPr>
          <w:p w14:paraId="6E9FAE2B" w14:textId="77777777" w:rsidR="004C5C1F" w:rsidRDefault="004C5C1F" w:rsidP="004C5C1F">
            <w:pPr>
              <w:jc w:val="center"/>
              <w:rPr>
                <w:rFonts w:ascii="宋体" w:hAnsi="宋体" w:cs="宋体"/>
                <w:b/>
                <w:bCs/>
                <w:szCs w:val="21"/>
              </w:rPr>
            </w:pPr>
          </w:p>
        </w:tc>
        <w:tc>
          <w:tcPr>
            <w:tcW w:w="1276" w:type="dxa"/>
            <w:vMerge/>
            <w:vAlign w:val="center"/>
          </w:tcPr>
          <w:p w14:paraId="7EE99221" w14:textId="77777777" w:rsidR="004C5C1F" w:rsidRDefault="004C5C1F" w:rsidP="004C5C1F">
            <w:pPr>
              <w:jc w:val="center"/>
              <w:rPr>
                <w:b/>
              </w:rPr>
            </w:pPr>
          </w:p>
        </w:tc>
        <w:tc>
          <w:tcPr>
            <w:tcW w:w="12049" w:type="dxa"/>
            <w:tcBorders>
              <w:top w:val="nil"/>
              <w:bottom w:val="nil"/>
            </w:tcBorders>
            <w:vAlign w:val="center"/>
          </w:tcPr>
          <w:p w14:paraId="6197F0CD" w14:textId="77777777" w:rsidR="004C5C1F" w:rsidRDefault="004C5C1F" w:rsidP="004C5C1F">
            <w:pPr>
              <w:rPr>
                <w:rFonts w:ascii="宋体" w:hAnsi="宋体" w:cs="宋体"/>
                <w:color w:val="000000"/>
                <w:szCs w:val="21"/>
              </w:rPr>
            </w:pPr>
            <w:r>
              <w:rPr>
                <w:rFonts w:hint="eastAsia"/>
                <w:color w:val="000000"/>
                <w:szCs w:val="21"/>
              </w:rPr>
              <w:t>9.</w:t>
            </w:r>
            <w:r>
              <w:rPr>
                <w:rFonts w:hint="eastAsia"/>
                <w:color w:val="000000"/>
                <w:szCs w:val="21"/>
              </w:rPr>
              <w:t>必须具备</w:t>
            </w:r>
            <w:r>
              <w:rPr>
                <w:rFonts w:hint="eastAsia"/>
                <w:color w:val="000000"/>
                <w:szCs w:val="21"/>
              </w:rPr>
              <w:t>800</w:t>
            </w:r>
            <w:r>
              <w:rPr>
                <w:rFonts w:hint="eastAsia"/>
                <w:color w:val="000000"/>
                <w:szCs w:val="21"/>
              </w:rPr>
              <w:t>及</w:t>
            </w:r>
            <w:r>
              <w:rPr>
                <w:rFonts w:hint="eastAsia"/>
                <w:color w:val="000000"/>
                <w:szCs w:val="21"/>
              </w:rPr>
              <w:t>400</w:t>
            </w:r>
            <w:r>
              <w:rPr>
                <w:rFonts w:hint="eastAsia"/>
                <w:color w:val="000000"/>
                <w:szCs w:val="21"/>
              </w:rPr>
              <w:t>客户服务专线电话，每天开通服务时间≥</w:t>
            </w:r>
            <w:r>
              <w:rPr>
                <w:rFonts w:hint="eastAsia"/>
                <w:color w:val="000000"/>
                <w:szCs w:val="21"/>
              </w:rPr>
              <w:t>12</w:t>
            </w:r>
            <w:r>
              <w:rPr>
                <w:rFonts w:hint="eastAsia"/>
                <w:color w:val="000000"/>
                <w:szCs w:val="21"/>
              </w:rPr>
              <w:t>小时</w:t>
            </w:r>
          </w:p>
        </w:tc>
      </w:tr>
      <w:tr w:rsidR="004C5C1F" w14:paraId="761BA475" w14:textId="77777777" w:rsidTr="004C5C1F">
        <w:trPr>
          <w:jc w:val="center"/>
        </w:trPr>
        <w:tc>
          <w:tcPr>
            <w:tcW w:w="534" w:type="dxa"/>
            <w:vMerge/>
            <w:vAlign w:val="center"/>
          </w:tcPr>
          <w:p w14:paraId="4F1CBCD6" w14:textId="77777777" w:rsidR="004C5C1F" w:rsidRDefault="004C5C1F" w:rsidP="004C5C1F">
            <w:pPr>
              <w:jc w:val="center"/>
              <w:rPr>
                <w:b/>
              </w:rPr>
            </w:pPr>
          </w:p>
        </w:tc>
        <w:tc>
          <w:tcPr>
            <w:tcW w:w="1275" w:type="dxa"/>
            <w:vMerge/>
            <w:vAlign w:val="center"/>
          </w:tcPr>
          <w:p w14:paraId="1C853BA1" w14:textId="77777777" w:rsidR="004C5C1F" w:rsidRDefault="004C5C1F" w:rsidP="004C5C1F">
            <w:pPr>
              <w:jc w:val="center"/>
              <w:rPr>
                <w:rFonts w:ascii="宋体" w:hAnsi="宋体" w:cs="宋体"/>
                <w:b/>
                <w:bCs/>
                <w:szCs w:val="21"/>
              </w:rPr>
            </w:pPr>
          </w:p>
        </w:tc>
        <w:tc>
          <w:tcPr>
            <w:tcW w:w="1276" w:type="dxa"/>
            <w:vMerge/>
            <w:vAlign w:val="center"/>
          </w:tcPr>
          <w:p w14:paraId="3E4D59D1" w14:textId="77777777" w:rsidR="004C5C1F" w:rsidRDefault="004C5C1F" w:rsidP="004C5C1F">
            <w:pPr>
              <w:jc w:val="center"/>
              <w:rPr>
                <w:b/>
              </w:rPr>
            </w:pPr>
          </w:p>
        </w:tc>
        <w:tc>
          <w:tcPr>
            <w:tcW w:w="12049" w:type="dxa"/>
            <w:tcBorders>
              <w:top w:val="nil"/>
              <w:bottom w:val="nil"/>
            </w:tcBorders>
            <w:vAlign w:val="center"/>
          </w:tcPr>
          <w:p w14:paraId="387B87F5" w14:textId="77777777" w:rsidR="004C5C1F" w:rsidRDefault="004C5C1F" w:rsidP="004C5C1F">
            <w:pPr>
              <w:rPr>
                <w:rFonts w:ascii="宋体" w:hAnsi="宋体" w:cs="宋体"/>
                <w:color w:val="000000"/>
                <w:szCs w:val="21"/>
              </w:rPr>
            </w:pPr>
            <w:r>
              <w:rPr>
                <w:rFonts w:hint="eastAsia"/>
                <w:color w:val="000000"/>
                <w:szCs w:val="21"/>
              </w:rPr>
              <w:t>10.</w:t>
            </w:r>
            <w:r>
              <w:rPr>
                <w:rFonts w:hint="eastAsia"/>
                <w:color w:val="000000"/>
                <w:szCs w:val="21"/>
              </w:rPr>
              <w:t>报修响应时间≤</w:t>
            </w:r>
            <w:r>
              <w:rPr>
                <w:rFonts w:hint="eastAsia"/>
                <w:color w:val="000000"/>
                <w:szCs w:val="21"/>
              </w:rPr>
              <w:t>2</w:t>
            </w:r>
            <w:r>
              <w:rPr>
                <w:rFonts w:hint="eastAsia"/>
                <w:color w:val="000000"/>
                <w:szCs w:val="21"/>
              </w:rPr>
              <w:t>小时，到达现场时间≤</w:t>
            </w:r>
            <w:r>
              <w:rPr>
                <w:rFonts w:hint="eastAsia"/>
                <w:color w:val="000000"/>
                <w:szCs w:val="21"/>
              </w:rPr>
              <w:t>8</w:t>
            </w:r>
            <w:r>
              <w:rPr>
                <w:rFonts w:hint="eastAsia"/>
                <w:color w:val="000000"/>
                <w:szCs w:val="21"/>
              </w:rPr>
              <w:t>小时，修复时间≤</w:t>
            </w:r>
            <w:r>
              <w:rPr>
                <w:rFonts w:hint="eastAsia"/>
                <w:color w:val="000000"/>
                <w:szCs w:val="21"/>
              </w:rPr>
              <w:t>2</w:t>
            </w:r>
            <w:r>
              <w:rPr>
                <w:rFonts w:hint="eastAsia"/>
                <w:color w:val="000000"/>
                <w:szCs w:val="21"/>
              </w:rPr>
              <w:t>天（特殊情况除外），全年响应；确保开机率≥</w:t>
            </w:r>
            <w:r>
              <w:rPr>
                <w:rFonts w:hint="eastAsia"/>
                <w:color w:val="000000"/>
                <w:szCs w:val="21"/>
              </w:rPr>
              <w:t>95%</w:t>
            </w:r>
            <w:r>
              <w:rPr>
                <w:rFonts w:hint="eastAsia"/>
                <w:color w:val="000000"/>
                <w:szCs w:val="21"/>
              </w:rPr>
              <w:t>（按工作日计算）</w:t>
            </w:r>
          </w:p>
        </w:tc>
      </w:tr>
      <w:tr w:rsidR="004C5C1F" w14:paraId="496A3A6B" w14:textId="77777777" w:rsidTr="004C5C1F">
        <w:trPr>
          <w:jc w:val="center"/>
        </w:trPr>
        <w:tc>
          <w:tcPr>
            <w:tcW w:w="534" w:type="dxa"/>
            <w:vMerge/>
            <w:vAlign w:val="center"/>
          </w:tcPr>
          <w:p w14:paraId="1D811045" w14:textId="77777777" w:rsidR="004C5C1F" w:rsidRDefault="004C5C1F" w:rsidP="004C5C1F">
            <w:pPr>
              <w:jc w:val="center"/>
              <w:rPr>
                <w:b/>
              </w:rPr>
            </w:pPr>
          </w:p>
        </w:tc>
        <w:tc>
          <w:tcPr>
            <w:tcW w:w="1275" w:type="dxa"/>
            <w:vMerge/>
            <w:vAlign w:val="center"/>
          </w:tcPr>
          <w:p w14:paraId="7B59F2F7" w14:textId="77777777" w:rsidR="004C5C1F" w:rsidRDefault="004C5C1F" w:rsidP="004C5C1F">
            <w:pPr>
              <w:jc w:val="center"/>
              <w:rPr>
                <w:rFonts w:ascii="宋体" w:hAnsi="宋体" w:cs="宋体"/>
                <w:b/>
                <w:bCs/>
                <w:szCs w:val="21"/>
              </w:rPr>
            </w:pPr>
          </w:p>
        </w:tc>
        <w:tc>
          <w:tcPr>
            <w:tcW w:w="1276" w:type="dxa"/>
            <w:vMerge/>
            <w:vAlign w:val="center"/>
          </w:tcPr>
          <w:p w14:paraId="44CAEE02" w14:textId="77777777" w:rsidR="004C5C1F" w:rsidRDefault="004C5C1F" w:rsidP="004C5C1F">
            <w:pPr>
              <w:jc w:val="center"/>
              <w:rPr>
                <w:b/>
              </w:rPr>
            </w:pPr>
          </w:p>
        </w:tc>
        <w:tc>
          <w:tcPr>
            <w:tcW w:w="12049" w:type="dxa"/>
            <w:tcBorders>
              <w:top w:val="nil"/>
              <w:bottom w:val="nil"/>
            </w:tcBorders>
            <w:vAlign w:val="center"/>
          </w:tcPr>
          <w:p w14:paraId="38199B5E" w14:textId="77777777" w:rsidR="004C5C1F" w:rsidRDefault="004C5C1F" w:rsidP="004C5C1F">
            <w:pPr>
              <w:rPr>
                <w:rFonts w:ascii="宋体" w:hAnsi="宋体" w:cs="宋体"/>
                <w:color w:val="000000"/>
                <w:szCs w:val="21"/>
              </w:rPr>
            </w:pPr>
            <w:r>
              <w:rPr>
                <w:rFonts w:hint="eastAsia"/>
                <w:color w:val="000000"/>
                <w:szCs w:val="21"/>
              </w:rPr>
              <w:t>11.</w:t>
            </w:r>
            <w:r>
              <w:rPr>
                <w:rFonts w:hint="eastAsia"/>
                <w:color w:val="000000"/>
                <w:szCs w:val="21"/>
              </w:rPr>
              <w:t>每年提供设备定期保养≥</w:t>
            </w:r>
            <w:r>
              <w:rPr>
                <w:rFonts w:hint="eastAsia"/>
                <w:color w:val="000000"/>
                <w:szCs w:val="21"/>
              </w:rPr>
              <w:t>2</w:t>
            </w:r>
            <w:r>
              <w:rPr>
                <w:rFonts w:hint="eastAsia"/>
                <w:color w:val="000000"/>
                <w:szCs w:val="21"/>
              </w:rPr>
              <w:t>次，</w:t>
            </w:r>
            <w:r>
              <w:rPr>
                <w:rFonts w:hint="eastAsia"/>
                <w:color w:val="000000"/>
                <w:szCs w:val="21"/>
              </w:rPr>
              <w:t xml:space="preserve"> </w:t>
            </w:r>
            <w:r>
              <w:rPr>
                <w:rFonts w:hint="eastAsia"/>
                <w:color w:val="000000"/>
                <w:szCs w:val="21"/>
              </w:rPr>
              <w:t>并提供原厂技术支持专家审核合格的定期保养报告</w:t>
            </w:r>
          </w:p>
        </w:tc>
      </w:tr>
      <w:tr w:rsidR="004C5C1F" w14:paraId="27921FF0" w14:textId="77777777" w:rsidTr="004C5C1F">
        <w:trPr>
          <w:jc w:val="center"/>
        </w:trPr>
        <w:tc>
          <w:tcPr>
            <w:tcW w:w="534" w:type="dxa"/>
            <w:vMerge/>
            <w:vAlign w:val="center"/>
          </w:tcPr>
          <w:p w14:paraId="0B4FE979" w14:textId="77777777" w:rsidR="004C5C1F" w:rsidRDefault="004C5C1F" w:rsidP="004C5C1F">
            <w:pPr>
              <w:jc w:val="center"/>
              <w:rPr>
                <w:b/>
              </w:rPr>
            </w:pPr>
          </w:p>
        </w:tc>
        <w:tc>
          <w:tcPr>
            <w:tcW w:w="1275" w:type="dxa"/>
            <w:vMerge/>
            <w:vAlign w:val="center"/>
          </w:tcPr>
          <w:p w14:paraId="13BC8F31" w14:textId="77777777" w:rsidR="004C5C1F" w:rsidRDefault="004C5C1F" w:rsidP="004C5C1F">
            <w:pPr>
              <w:jc w:val="center"/>
              <w:rPr>
                <w:rFonts w:ascii="宋体" w:hAnsi="宋体" w:cs="宋体"/>
                <w:b/>
                <w:bCs/>
                <w:szCs w:val="21"/>
              </w:rPr>
            </w:pPr>
          </w:p>
        </w:tc>
        <w:tc>
          <w:tcPr>
            <w:tcW w:w="1276" w:type="dxa"/>
            <w:vMerge/>
            <w:vAlign w:val="center"/>
          </w:tcPr>
          <w:p w14:paraId="43CE022C" w14:textId="77777777" w:rsidR="004C5C1F" w:rsidRDefault="004C5C1F" w:rsidP="004C5C1F">
            <w:pPr>
              <w:jc w:val="center"/>
              <w:rPr>
                <w:b/>
              </w:rPr>
            </w:pPr>
          </w:p>
        </w:tc>
        <w:tc>
          <w:tcPr>
            <w:tcW w:w="12049" w:type="dxa"/>
            <w:tcBorders>
              <w:top w:val="nil"/>
              <w:bottom w:val="nil"/>
            </w:tcBorders>
            <w:vAlign w:val="center"/>
          </w:tcPr>
          <w:p w14:paraId="513634BD" w14:textId="77777777" w:rsidR="004C5C1F" w:rsidRDefault="004C5C1F" w:rsidP="004C5C1F">
            <w:pPr>
              <w:rPr>
                <w:rFonts w:ascii="宋体" w:hAnsi="宋体" w:cs="宋体"/>
                <w:color w:val="000000"/>
                <w:szCs w:val="21"/>
              </w:rPr>
            </w:pPr>
            <w:r>
              <w:rPr>
                <w:rFonts w:hint="eastAsia"/>
                <w:color w:val="000000"/>
                <w:szCs w:val="21"/>
              </w:rPr>
              <w:t>12.</w:t>
            </w:r>
            <w:r>
              <w:rPr>
                <w:rFonts w:hint="eastAsia"/>
                <w:color w:val="000000"/>
                <w:szCs w:val="21"/>
              </w:rPr>
              <w:t>根据德尔格标准工作程序和测试程序进行设备测试和维护保养</w:t>
            </w:r>
          </w:p>
        </w:tc>
      </w:tr>
      <w:tr w:rsidR="004C5C1F" w14:paraId="3CFD124F" w14:textId="77777777" w:rsidTr="004C5C1F">
        <w:trPr>
          <w:jc w:val="center"/>
        </w:trPr>
        <w:tc>
          <w:tcPr>
            <w:tcW w:w="534" w:type="dxa"/>
            <w:vMerge/>
            <w:vAlign w:val="center"/>
          </w:tcPr>
          <w:p w14:paraId="2BDFF588" w14:textId="77777777" w:rsidR="004C5C1F" w:rsidRDefault="004C5C1F" w:rsidP="004C5C1F">
            <w:pPr>
              <w:jc w:val="center"/>
              <w:rPr>
                <w:b/>
              </w:rPr>
            </w:pPr>
          </w:p>
        </w:tc>
        <w:tc>
          <w:tcPr>
            <w:tcW w:w="1275" w:type="dxa"/>
            <w:vMerge/>
            <w:vAlign w:val="center"/>
          </w:tcPr>
          <w:p w14:paraId="49DB36DA" w14:textId="77777777" w:rsidR="004C5C1F" w:rsidRDefault="004C5C1F" w:rsidP="004C5C1F">
            <w:pPr>
              <w:jc w:val="center"/>
              <w:rPr>
                <w:rFonts w:ascii="宋体" w:hAnsi="宋体" w:cs="宋体"/>
                <w:b/>
                <w:bCs/>
                <w:szCs w:val="21"/>
              </w:rPr>
            </w:pPr>
          </w:p>
        </w:tc>
        <w:tc>
          <w:tcPr>
            <w:tcW w:w="1276" w:type="dxa"/>
            <w:vMerge/>
            <w:vAlign w:val="center"/>
          </w:tcPr>
          <w:p w14:paraId="79D417DE" w14:textId="77777777" w:rsidR="004C5C1F" w:rsidRDefault="004C5C1F" w:rsidP="004C5C1F">
            <w:pPr>
              <w:jc w:val="center"/>
              <w:rPr>
                <w:b/>
              </w:rPr>
            </w:pPr>
          </w:p>
        </w:tc>
        <w:tc>
          <w:tcPr>
            <w:tcW w:w="12049" w:type="dxa"/>
            <w:tcBorders>
              <w:top w:val="nil"/>
              <w:bottom w:val="nil"/>
            </w:tcBorders>
            <w:vAlign w:val="center"/>
          </w:tcPr>
          <w:p w14:paraId="58A49536" w14:textId="77777777" w:rsidR="004C5C1F" w:rsidRDefault="004C5C1F" w:rsidP="004C5C1F">
            <w:pPr>
              <w:rPr>
                <w:rFonts w:ascii="宋体" w:hAnsi="宋体" w:cs="宋体"/>
                <w:color w:val="000000"/>
                <w:szCs w:val="21"/>
              </w:rPr>
            </w:pPr>
            <w:r>
              <w:rPr>
                <w:rFonts w:hint="eastAsia"/>
                <w:color w:val="000000"/>
                <w:szCs w:val="21"/>
              </w:rPr>
              <w:t>13.</w:t>
            </w:r>
            <w:r>
              <w:rPr>
                <w:rFonts w:hint="eastAsia"/>
                <w:color w:val="000000"/>
                <w:szCs w:val="21"/>
              </w:rPr>
              <w:t>定期更换维护由原厂提供的保养件。</w:t>
            </w:r>
          </w:p>
        </w:tc>
      </w:tr>
      <w:tr w:rsidR="004C5C1F" w14:paraId="5CED7182" w14:textId="77777777" w:rsidTr="004C5C1F">
        <w:trPr>
          <w:jc w:val="center"/>
        </w:trPr>
        <w:tc>
          <w:tcPr>
            <w:tcW w:w="534" w:type="dxa"/>
            <w:vMerge/>
            <w:vAlign w:val="center"/>
          </w:tcPr>
          <w:p w14:paraId="53B4246F" w14:textId="77777777" w:rsidR="004C5C1F" w:rsidRDefault="004C5C1F" w:rsidP="004C5C1F">
            <w:pPr>
              <w:jc w:val="center"/>
              <w:rPr>
                <w:b/>
              </w:rPr>
            </w:pPr>
          </w:p>
        </w:tc>
        <w:tc>
          <w:tcPr>
            <w:tcW w:w="1275" w:type="dxa"/>
            <w:vMerge/>
            <w:vAlign w:val="center"/>
          </w:tcPr>
          <w:p w14:paraId="40E697F5" w14:textId="77777777" w:rsidR="004C5C1F" w:rsidRDefault="004C5C1F" w:rsidP="004C5C1F">
            <w:pPr>
              <w:jc w:val="center"/>
              <w:rPr>
                <w:rFonts w:ascii="宋体" w:hAnsi="宋体" w:cs="宋体"/>
                <w:b/>
                <w:bCs/>
                <w:szCs w:val="21"/>
              </w:rPr>
            </w:pPr>
          </w:p>
        </w:tc>
        <w:tc>
          <w:tcPr>
            <w:tcW w:w="1276" w:type="dxa"/>
            <w:vMerge/>
            <w:vAlign w:val="center"/>
          </w:tcPr>
          <w:p w14:paraId="69605F7A" w14:textId="77777777" w:rsidR="004C5C1F" w:rsidRDefault="004C5C1F" w:rsidP="004C5C1F">
            <w:pPr>
              <w:jc w:val="center"/>
              <w:rPr>
                <w:b/>
              </w:rPr>
            </w:pPr>
          </w:p>
        </w:tc>
        <w:tc>
          <w:tcPr>
            <w:tcW w:w="12049" w:type="dxa"/>
            <w:tcBorders>
              <w:top w:val="nil"/>
              <w:bottom w:val="nil"/>
            </w:tcBorders>
            <w:vAlign w:val="center"/>
          </w:tcPr>
          <w:p w14:paraId="313BC47B" w14:textId="77777777" w:rsidR="004C5C1F" w:rsidRDefault="004C5C1F" w:rsidP="004C5C1F">
            <w:pPr>
              <w:rPr>
                <w:rFonts w:ascii="宋体" w:hAnsi="宋体" w:cs="宋体"/>
                <w:color w:val="000000"/>
                <w:szCs w:val="21"/>
              </w:rPr>
            </w:pPr>
            <w:r>
              <w:rPr>
                <w:rFonts w:hint="eastAsia"/>
                <w:color w:val="000000"/>
                <w:szCs w:val="21"/>
              </w:rPr>
              <w:t>14.</w:t>
            </w:r>
            <w:r>
              <w:rPr>
                <w:rFonts w:hint="eastAsia"/>
                <w:color w:val="000000"/>
                <w:szCs w:val="21"/>
              </w:rPr>
              <w:t>包含维修工时、维修零备件以及差旅费用</w:t>
            </w:r>
          </w:p>
        </w:tc>
      </w:tr>
      <w:tr w:rsidR="004C5C1F" w14:paraId="630639D0" w14:textId="77777777" w:rsidTr="004C5C1F">
        <w:trPr>
          <w:jc w:val="center"/>
        </w:trPr>
        <w:tc>
          <w:tcPr>
            <w:tcW w:w="534" w:type="dxa"/>
            <w:vMerge/>
            <w:vAlign w:val="center"/>
          </w:tcPr>
          <w:p w14:paraId="1C28655D" w14:textId="77777777" w:rsidR="004C5C1F" w:rsidRDefault="004C5C1F" w:rsidP="004C5C1F">
            <w:pPr>
              <w:jc w:val="center"/>
              <w:rPr>
                <w:b/>
              </w:rPr>
            </w:pPr>
          </w:p>
        </w:tc>
        <w:tc>
          <w:tcPr>
            <w:tcW w:w="1275" w:type="dxa"/>
            <w:vMerge/>
            <w:vAlign w:val="center"/>
          </w:tcPr>
          <w:p w14:paraId="54C57228" w14:textId="77777777" w:rsidR="004C5C1F" w:rsidRDefault="004C5C1F" w:rsidP="004C5C1F">
            <w:pPr>
              <w:jc w:val="center"/>
              <w:rPr>
                <w:rFonts w:ascii="宋体" w:hAnsi="宋体" w:cs="宋体"/>
                <w:b/>
                <w:bCs/>
                <w:szCs w:val="21"/>
              </w:rPr>
            </w:pPr>
          </w:p>
        </w:tc>
        <w:tc>
          <w:tcPr>
            <w:tcW w:w="1276" w:type="dxa"/>
            <w:vMerge/>
            <w:vAlign w:val="center"/>
          </w:tcPr>
          <w:p w14:paraId="35B94C69" w14:textId="77777777" w:rsidR="004C5C1F" w:rsidRDefault="004C5C1F" w:rsidP="004C5C1F">
            <w:pPr>
              <w:jc w:val="center"/>
              <w:rPr>
                <w:b/>
              </w:rPr>
            </w:pPr>
          </w:p>
        </w:tc>
        <w:tc>
          <w:tcPr>
            <w:tcW w:w="12049" w:type="dxa"/>
            <w:tcBorders>
              <w:top w:val="nil"/>
              <w:bottom w:val="nil"/>
            </w:tcBorders>
            <w:vAlign w:val="center"/>
          </w:tcPr>
          <w:p w14:paraId="20B536DB" w14:textId="77777777" w:rsidR="004C5C1F" w:rsidRDefault="004C5C1F" w:rsidP="004C5C1F">
            <w:pPr>
              <w:rPr>
                <w:rFonts w:ascii="宋体" w:hAnsi="宋体" w:cs="宋体"/>
                <w:color w:val="000000"/>
                <w:szCs w:val="21"/>
              </w:rPr>
            </w:pPr>
            <w:r>
              <w:rPr>
                <w:rFonts w:hint="eastAsia"/>
                <w:color w:val="000000"/>
                <w:szCs w:val="21"/>
              </w:rPr>
              <w:t>15.</w:t>
            </w:r>
            <w:r>
              <w:rPr>
                <w:rFonts w:hint="eastAsia"/>
                <w:color w:val="000000"/>
                <w:szCs w:val="21"/>
              </w:rPr>
              <w:t>保修包含：</w:t>
            </w:r>
            <w:r>
              <w:rPr>
                <w:rFonts w:hint="eastAsia"/>
                <w:color w:val="000000"/>
                <w:szCs w:val="21"/>
              </w:rPr>
              <w:t xml:space="preserve">Evita 4  </w:t>
            </w:r>
            <w:r>
              <w:rPr>
                <w:rFonts w:hint="eastAsia"/>
                <w:color w:val="000000"/>
                <w:szCs w:val="21"/>
              </w:rPr>
              <w:t>共</w:t>
            </w:r>
            <w:r>
              <w:rPr>
                <w:rFonts w:hint="eastAsia"/>
                <w:color w:val="000000"/>
                <w:szCs w:val="21"/>
              </w:rPr>
              <w:t>3</w:t>
            </w:r>
            <w:r>
              <w:rPr>
                <w:rFonts w:hint="eastAsia"/>
                <w:color w:val="000000"/>
                <w:szCs w:val="21"/>
              </w:rPr>
              <w:t>台呼吸机（包含</w:t>
            </w:r>
            <w:r>
              <w:rPr>
                <w:rFonts w:hint="eastAsia"/>
                <w:color w:val="000000"/>
                <w:szCs w:val="21"/>
              </w:rPr>
              <w:t>3</w:t>
            </w:r>
            <w:r>
              <w:rPr>
                <w:rFonts w:hint="eastAsia"/>
                <w:color w:val="000000"/>
                <w:szCs w:val="21"/>
              </w:rPr>
              <w:t>个氧电池、</w:t>
            </w:r>
            <w:r>
              <w:rPr>
                <w:rFonts w:hint="eastAsia"/>
                <w:color w:val="000000"/>
                <w:szCs w:val="21"/>
              </w:rPr>
              <w:t>30</w:t>
            </w:r>
            <w:r>
              <w:rPr>
                <w:rFonts w:hint="eastAsia"/>
                <w:color w:val="000000"/>
                <w:szCs w:val="21"/>
              </w:rPr>
              <w:t>个流量传感器）</w:t>
            </w:r>
          </w:p>
        </w:tc>
      </w:tr>
      <w:tr w:rsidR="004C5C1F" w14:paraId="200A401C" w14:textId="77777777" w:rsidTr="004C5C1F">
        <w:trPr>
          <w:jc w:val="center"/>
        </w:trPr>
        <w:tc>
          <w:tcPr>
            <w:tcW w:w="534" w:type="dxa"/>
            <w:vMerge/>
            <w:vAlign w:val="center"/>
          </w:tcPr>
          <w:p w14:paraId="00E4BAA1" w14:textId="77777777" w:rsidR="004C5C1F" w:rsidRDefault="004C5C1F" w:rsidP="004C5C1F">
            <w:pPr>
              <w:jc w:val="center"/>
              <w:rPr>
                <w:b/>
              </w:rPr>
            </w:pPr>
          </w:p>
        </w:tc>
        <w:tc>
          <w:tcPr>
            <w:tcW w:w="1275" w:type="dxa"/>
            <w:vMerge/>
            <w:vAlign w:val="center"/>
          </w:tcPr>
          <w:p w14:paraId="61D872B3" w14:textId="77777777" w:rsidR="004C5C1F" w:rsidRDefault="004C5C1F" w:rsidP="004C5C1F">
            <w:pPr>
              <w:jc w:val="center"/>
              <w:rPr>
                <w:rFonts w:ascii="宋体" w:hAnsi="宋体" w:cs="宋体"/>
                <w:b/>
                <w:bCs/>
                <w:szCs w:val="21"/>
              </w:rPr>
            </w:pPr>
          </w:p>
        </w:tc>
        <w:tc>
          <w:tcPr>
            <w:tcW w:w="1276" w:type="dxa"/>
            <w:vMerge/>
            <w:vAlign w:val="center"/>
          </w:tcPr>
          <w:p w14:paraId="47B5306B" w14:textId="77777777" w:rsidR="004C5C1F" w:rsidRDefault="004C5C1F" w:rsidP="004C5C1F">
            <w:pPr>
              <w:jc w:val="center"/>
              <w:rPr>
                <w:b/>
              </w:rPr>
            </w:pPr>
          </w:p>
        </w:tc>
        <w:tc>
          <w:tcPr>
            <w:tcW w:w="12049" w:type="dxa"/>
            <w:tcBorders>
              <w:top w:val="nil"/>
              <w:bottom w:val="nil"/>
            </w:tcBorders>
            <w:vAlign w:val="center"/>
          </w:tcPr>
          <w:p w14:paraId="0D0F53B0" w14:textId="77777777" w:rsidR="004C5C1F" w:rsidRDefault="004C5C1F" w:rsidP="004C5C1F">
            <w:pPr>
              <w:rPr>
                <w:rFonts w:ascii="宋体" w:hAnsi="宋体" w:cs="宋体"/>
                <w:color w:val="000000"/>
                <w:szCs w:val="21"/>
              </w:rPr>
            </w:pPr>
            <w:r>
              <w:rPr>
                <w:rFonts w:hint="eastAsia"/>
                <w:color w:val="000000"/>
                <w:szCs w:val="21"/>
              </w:rPr>
              <w:t>16.</w:t>
            </w:r>
            <w:r>
              <w:rPr>
                <w:rFonts w:hint="eastAsia"/>
                <w:color w:val="000000"/>
                <w:szCs w:val="21"/>
              </w:rPr>
              <w:t>保修年限：三年</w:t>
            </w:r>
            <w:r>
              <w:rPr>
                <w:rFonts w:hint="eastAsia"/>
                <w:color w:val="000000"/>
                <w:szCs w:val="21"/>
              </w:rPr>
              <w:t xml:space="preserve">  </w:t>
            </w:r>
          </w:p>
        </w:tc>
      </w:tr>
      <w:tr w:rsidR="004C5C1F" w14:paraId="2621BE07" w14:textId="77777777" w:rsidTr="004C5C1F">
        <w:trPr>
          <w:jc w:val="center"/>
        </w:trPr>
        <w:tc>
          <w:tcPr>
            <w:tcW w:w="534" w:type="dxa"/>
            <w:vMerge/>
            <w:vAlign w:val="center"/>
          </w:tcPr>
          <w:p w14:paraId="444A3C5A" w14:textId="77777777" w:rsidR="004C5C1F" w:rsidRDefault="004C5C1F" w:rsidP="004C5C1F">
            <w:pPr>
              <w:jc w:val="center"/>
              <w:rPr>
                <w:b/>
              </w:rPr>
            </w:pPr>
          </w:p>
        </w:tc>
        <w:tc>
          <w:tcPr>
            <w:tcW w:w="1275" w:type="dxa"/>
            <w:vMerge/>
            <w:vAlign w:val="center"/>
          </w:tcPr>
          <w:p w14:paraId="6EFA1BCA" w14:textId="77777777" w:rsidR="004C5C1F" w:rsidRDefault="004C5C1F" w:rsidP="004C5C1F">
            <w:pPr>
              <w:jc w:val="center"/>
              <w:rPr>
                <w:rFonts w:ascii="宋体" w:hAnsi="宋体" w:cs="宋体"/>
                <w:b/>
                <w:bCs/>
                <w:szCs w:val="21"/>
              </w:rPr>
            </w:pPr>
          </w:p>
        </w:tc>
        <w:tc>
          <w:tcPr>
            <w:tcW w:w="1276" w:type="dxa"/>
            <w:vMerge/>
            <w:vAlign w:val="center"/>
          </w:tcPr>
          <w:p w14:paraId="0C08FF16" w14:textId="77777777" w:rsidR="004C5C1F" w:rsidRDefault="004C5C1F" w:rsidP="004C5C1F">
            <w:pPr>
              <w:jc w:val="center"/>
              <w:rPr>
                <w:b/>
              </w:rPr>
            </w:pPr>
          </w:p>
        </w:tc>
        <w:tc>
          <w:tcPr>
            <w:tcW w:w="12049" w:type="dxa"/>
            <w:tcBorders>
              <w:top w:val="nil"/>
              <w:bottom w:val="nil"/>
            </w:tcBorders>
            <w:vAlign w:val="center"/>
          </w:tcPr>
          <w:p w14:paraId="502E9548" w14:textId="77777777" w:rsidR="004C5C1F" w:rsidRDefault="004C5C1F" w:rsidP="004C5C1F">
            <w:pPr>
              <w:rPr>
                <w:rFonts w:ascii="宋体" w:hAnsi="宋体" w:cs="宋体"/>
                <w:color w:val="000000"/>
                <w:szCs w:val="21"/>
              </w:rPr>
            </w:pPr>
            <w:r>
              <w:rPr>
                <w:rFonts w:hint="eastAsia"/>
                <w:color w:val="000000"/>
                <w:szCs w:val="21"/>
              </w:rPr>
              <w:t>17.</w:t>
            </w:r>
            <w:r>
              <w:rPr>
                <w:rFonts w:hint="eastAsia"/>
                <w:color w:val="000000"/>
                <w:szCs w:val="21"/>
              </w:rPr>
              <w:t>保修类型：全保</w:t>
            </w:r>
          </w:p>
        </w:tc>
      </w:tr>
      <w:tr w:rsidR="004C5C1F" w14:paraId="4E764AC8" w14:textId="77777777" w:rsidTr="004C5C1F">
        <w:trPr>
          <w:jc w:val="center"/>
        </w:trPr>
        <w:tc>
          <w:tcPr>
            <w:tcW w:w="534" w:type="dxa"/>
            <w:vMerge/>
            <w:vAlign w:val="center"/>
          </w:tcPr>
          <w:p w14:paraId="7783E855" w14:textId="77777777" w:rsidR="004C5C1F" w:rsidRDefault="004C5C1F" w:rsidP="004C5C1F">
            <w:pPr>
              <w:jc w:val="center"/>
              <w:rPr>
                <w:b/>
              </w:rPr>
            </w:pPr>
          </w:p>
        </w:tc>
        <w:tc>
          <w:tcPr>
            <w:tcW w:w="1275" w:type="dxa"/>
            <w:vMerge/>
            <w:vAlign w:val="center"/>
          </w:tcPr>
          <w:p w14:paraId="1A750442" w14:textId="77777777" w:rsidR="004C5C1F" w:rsidRDefault="004C5C1F" w:rsidP="004C5C1F">
            <w:pPr>
              <w:jc w:val="center"/>
              <w:rPr>
                <w:rFonts w:ascii="宋体" w:hAnsi="宋体" w:cs="宋体"/>
                <w:b/>
                <w:bCs/>
                <w:szCs w:val="21"/>
              </w:rPr>
            </w:pPr>
          </w:p>
        </w:tc>
        <w:tc>
          <w:tcPr>
            <w:tcW w:w="1276" w:type="dxa"/>
            <w:vMerge/>
            <w:vAlign w:val="center"/>
          </w:tcPr>
          <w:p w14:paraId="163129BA" w14:textId="77777777" w:rsidR="004C5C1F" w:rsidRDefault="004C5C1F" w:rsidP="004C5C1F">
            <w:pPr>
              <w:jc w:val="center"/>
              <w:rPr>
                <w:b/>
              </w:rPr>
            </w:pPr>
          </w:p>
        </w:tc>
        <w:tc>
          <w:tcPr>
            <w:tcW w:w="12049" w:type="dxa"/>
            <w:tcBorders>
              <w:top w:val="nil"/>
              <w:bottom w:val="nil"/>
            </w:tcBorders>
            <w:vAlign w:val="center"/>
          </w:tcPr>
          <w:p w14:paraId="771A7E90" w14:textId="77777777" w:rsidR="004C5C1F" w:rsidRDefault="004C5C1F" w:rsidP="004C5C1F">
            <w:pPr>
              <w:rPr>
                <w:rFonts w:ascii="宋体" w:hAnsi="宋体" w:cs="宋体"/>
                <w:color w:val="000000"/>
                <w:szCs w:val="21"/>
              </w:rPr>
            </w:pPr>
            <w:r>
              <w:rPr>
                <w:rFonts w:hint="eastAsia"/>
                <w:color w:val="000000"/>
                <w:szCs w:val="21"/>
              </w:rPr>
              <w:t>18.</w:t>
            </w:r>
            <w:r>
              <w:rPr>
                <w:rFonts w:hint="eastAsia"/>
                <w:color w:val="000000"/>
                <w:szCs w:val="21"/>
              </w:rPr>
              <w:t>如遇到我院机器发生报废，可随时终止保修合同或替换设备进行保修</w:t>
            </w:r>
          </w:p>
        </w:tc>
      </w:tr>
      <w:tr w:rsidR="004C5C1F" w14:paraId="17DF8619" w14:textId="77777777" w:rsidTr="004C5C1F">
        <w:trPr>
          <w:jc w:val="center"/>
        </w:trPr>
        <w:tc>
          <w:tcPr>
            <w:tcW w:w="534" w:type="dxa"/>
            <w:vMerge/>
            <w:vAlign w:val="center"/>
          </w:tcPr>
          <w:p w14:paraId="2B1FA6DC" w14:textId="77777777" w:rsidR="004C5C1F" w:rsidRDefault="004C5C1F" w:rsidP="004C5C1F">
            <w:pPr>
              <w:jc w:val="center"/>
              <w:rPr>
                <w:b/>
              </w:rPr>
            </w:pPr>
          </w:p>
        </w:tc>
        <w:tc>
          <w:tcPr>
            <w:tcW w:w="1275" w:type="dxa"/>
            <w:vMerge/>
            <w:vAlign w:val="center"/>
          </w:tcPr>
          <w:p w14:paraId="78511558" w14:textId="77777777" w:rsidR="004C5C1F" w:rsidRDefault="004C5C1F" w:rsidP="004C5C1F">
            <w:pPr>
              <w:jc w:val="center"/>
              <w:rPr>
                <w:rFonts w:ascii="宋体" w:hAnsi="宋体" w:cs="宋体"/>
                <w:b/>
                <w:bCs/>
                <w:szCs w:val="21"/>
              </w:rPr>
            </w:pPr>
          </w:p>
        </w:tc>
        <w:tc>
          <w:tcPr>
            <w:tcW w:w="1276" w:type="dxa"/>
            <w:vMerge/>
            <w:vAlign w:val="center"/>
          </w:tcPr>
          <w:p w14:paraId="59ACBF7D" w14:textId="77777777" w:rsidR="004C5C1F" w:rsidRDefault="004C5C1F" w:rsidP="004C5C1F">
            <w:pPr>
              <w:jc w:val="center"/>
              <w:rPr>
                <w:b/>
              </w:rPr>
            </w:pPr>
          </w:p>
        </w:tc>
        <w:tc>
          <w:tcPr>
            <w:tcW w:w="12049" w:type="dxa"/>
            <w:tcBorders>
              <w:top w:val="nil"/>
              <w:bottom w:val="nil"/>
            </w:tcBorders>
            <w:vAlign w:val="center"/>
          </w:tcPr>
          <w:p w14:paraId="533AF540" w14:textId="77777777" w:rsidR="004C5C1F" w:rsidRDefault="004C5C1F" w:rsidP="004C5C1F">
            <w:pPr>
              <w:rPr>
                <w:rFonts w:ascii="宋体" w:hAnsi="宋体" w:cs="宋体"/>
                <w:color w:val="000000"/>
                <w:szCs w:val="21"/>
              </w:rPr>
            </w:pPr>
            <w:r>
              <w:rPr>
                <w:rFonts w:hint="eastAsia"/>
                <w:color w:val="000000"/>
                <w:szCs w:val="21"/>
              </w:rPr>
              <w:t>20.</w:t>
            </w:r>
            <w:r>
              <w:rPr>
                <w:rFonts w:hint="eastAsia"/>
                <w:color w:val="000000"/>
                <w:szCs w:val="21"/>
              </w:rPr>
              <w:t>★投标人为原厂或原厂在我院唯一授权代理商</w:t>
            </w:r>
          </w:p>
        </w:tc>
      </w:tr>
      <w:tr w:rsidR="004C5C1F" w14:paraId="05F5057A" w14:textId="77777777" w:rsidTr="004C5C1F">
        <w:trPr>
          <w:jc w:val="center"/>
        </w:trPr>
        <w:tc>
          <w:tcPr>
            <w:tcW w:w="534" w:type="dxa"/>
            <w:vMerge/>
            <w:vAlign w:val="center"/>
          </w:tcPr>
          <w:p w14:paraId="75282B7F" w14:textId="77777777" w:rsidR="004C5C1F" w:rsidRDefault="004C5C1F" w:rsidP="004C5C1F">
            <w:pPr>
              <w:jc w:val="center"/>
              <w:rPr>
                <w:b/>
              </w:rPr>
            </w:pPr>
          </w:p>
        </w:tc>
        <w:tc>
          <w:tcPr>
            <w:tcW w:w="1275" w:type="dxa"/>
            <w:vMerge/>
            <w:vAlign w:val="center"/>
          </w:tcPr>
          <w:p w14:paraId="21198CBE" w14:textId="77777777" w:rsidR="004C5C1F" w:rsidRDefault="004C5C1F" w:rsidP="004C5C1F">
            <w:pPr>
              <w:jc w:val="center"/>
              <w:rPr>
                <w:rFonts w:ascii="宋体" w:hAnsi="宋体" w:cs="宋体"/>
                <w:b/>
                <w:bCs/>
                <w:szCs w:val="21"/>
              </w:rPr>
            </w:pPr>
          </w:p>
        </w:tc>
        <w:tc>
          <w:tcPr>
            <w:tcW w:w="1276" w:type="dxa"/>
            <w:vMerge/>
            <w:vAlign w:val="center"/>
          </w:tcPr>
          <w:p w14:paraId="6C391430" w14:textId="77777777" w:rsidR="004C5C1F" w:rsidRDefault="004C5C1F" w:rsidP="004C5C1F">
            <w:pPr>
              <w:jc w:val="center"/>
              <w:rPr>
                <w:b/>
              </w:rPr>
            </w:pPr>
          </w:p>
        </w:tc>
        <w:tc>
          <w:tcPr>
            <w:tcW w:w="12049" w:type="dxa"/>
            <w:tcBorders>
              <w:top w:val="nil"/>
              <w:bottom w:val="single" w:sz="4" w:space="0" w:color="000000"/>
            </w:tcBorders>
            <w:vAlign w:val="center"/>
          </w:tcPr>
          <w:p w14:paraId="64C853FF" w14:textId="77777777" w:rsidR="004C5C1F" w:rsidRDefault="004C5C1F" w:rsidP="004C5C1F">
            <w:pPr>
              <w:rPr>
                <w:color w:val="000000"/>
                <w:szCs w:val="21"/>
              </w:rPr>
            </w:pPr>
            <w:r>
              <w:rPr>
                <w:rFonts w:hint="eastAsia"/>
                <w:color w:val="000000"/>
                <w:szCs w:val="21"/>
              </w:rPr>
              <w:t>21.</w:t>
            </w:r>
            <w:r>
              <w:rPr>
                <w:rFonts w:hint="eastAsia"/>
                <w:color w:val="000000"/>
                <w:szCs w:val="21"/>
              </w:rPr>
              <w:t>投标人资质要求：经营范围必须包含技术服务项目。不得转包、分包或由组织外散在的无约束保障的人员参与。</w:t>
            </w:r>
          </w:p>
          <w:p w14:paraId="744B4077" w14:textId="77777777" w:rsidR="004C5C1F" w:rsidRDefault="004C5C1F" w:rsidP="004C5C1F">
            <w:pPr>
              <w:rPr>
                <w:rFonts w:ascii="宋体" w:hAnsi="宋体" w:cs="宋体"/>
                <w:color w:val="000000"/>
                <w:szCs w:val="21"/>
              </w:rPr>
            </w:pPr>
          </w:p>
        </w:tc>
      </w:tr>
      <w:tr w:rsidR="004C5C1F" w14:paraId="6D9C546E" w14:textId="77777777" w:rsidTr="004C5C1F">
        <w:trPr>
          <w:jc w:val="center"/>
        </w:trPr>
        <w:tc>
          <w:tcPr>
            <w:tcW w:w="534" w:type="dxa"/>
            <w:vMerge w:val="restart"/>
            <w:vAlign w:val="center"/>
          </w:tcPr>
          <w:p w14:paraId="23DFD0B2" w14:textId="77777777" w:rsidR="004C5C1F" w:rsidRDefault="004C5C1F" w:rsidP="004C5C1F">
            <w:pPr>
              <w:jc w:val="center"/>
              <w:rPr>
                <w:b/>
              </w:rPr>
            </w:pPr>
            <w:r>
              <w:rPr>
                <w:rFonts w:hint="eastAsia"/>
                <w:b/>
              </w:rPr>
              <w:lastRenderedPageBreak/>
              <w:t>21</w:t>
            </w:r>
          </w:p>
        </w:tc>
        <w:tc>
          <w:tcPr>
            <w:tcW w:w="1275" w:type="dxa"/>
            <w:vMerge w:val="restart"/>
            <w:vAlign w:val="center"/>
          </w:tcPr>
          <w:p w14:paraId="5C55F90E" w14:textId="77777777" w:rsidR="004C5C1F" w:rsidRDefault="004C5C1F" w:rsidP="004C5C1F">
            <w:pPr>
              <w:jc w:val="center"/>
              <w:rPr>
                <w:rFonts w:ascii="宋体" w:hAnsi="宋体" w:cs="宋体"/>
                <w:b/>
                <w:bCs/>
                <w:szCs w:val="21"/>
              </w:rPr>
            </w:pPr>
            <w:r w:rsidRPr="00CB22B2">
              <w:rPr>
                <w:rFonts w:ascii="宋体" w:hAnsi="宋体" w:cs="宋体" w:hint="eastAsia"/>
                <w:b/>
                <w:bCs/>
                <w:szCs w:val="21"/>
              </w:rPr>
              <w:t>急救科</w:t>
            </w:r>
          </w:p>
        </w:tc>
        <w:tc>
          <w:tcPr>
            <w:tcW w:w="1276" w:type="dxa"/>
            <w:vMerge w:val="restart"/>
            <w:vAlign w:val="center"/>
          </w:tcPr>
          <w:p w14:paraId="6940775C" w14:textId="77777777" w:rsidR="004C5C1F" w:rsidRDefault="004C5C1F" w:rsidP="004C5C1F">
            <w:pPr>
              <w:jc w:val="center"/>
              <w:rPr>
                <w:b/>
              </w:rPr>
            </w:pPr>
            <w:r w:rsidRPr="00CB22B2">
              <w:rPr>
                <w:rFonts w:hint="eastAsia"/>
                <w:b/>
              </w:rPr>
              <w:t>急救科</w:t>
            </w:r>
            <w:r w:rsidRPr="00CB22B2">
              <w:rPr>
                <w:rFonts w:hint="eastAsia"/>
                <w:b/>
              </w:rPr>
              <w:t>vela</w:t>
            </w:r>
            <w:r w:rsidRPr="00CB22B2">
              <w:rPr>
                <w:rFonts w:hint="eastAsia"/>
                <w:b/>
              </w:rPr>
              <w:t>呼吸机保修</w:t>
            </w:r>
          </w:p>
        </w:tc>
        <w:tc>
          <w:tcPr>
            <w:tcW w:w="12049" w:type="dxa"/>
            <w:tcBorders>
              <w:bottom w:val="nil"/>
            </w:tcBorders>
            <w:vAlign w:val="center"/>
          </w:tcPr>
          <w:p w14:paraId="692FE620" w14:textId="77777777" w:rsidR="004C5C1F" w:rsidRDefault="004C5C1F" w:rsidP="004C5C1F">
            <w:pPr>
              <w:jc w:val="center"/>
              <w:rPr>
                <w:rFonts w:ascii="宋体" w:hAnsi="宋体" w:cs="宋体"/>
                <w:b/>
                <w:bCs/>
                <w:color w:val="000000"/>
                <w:szCs w:val="21"/>
              </w:rPr>
            </w:pPr>
            <w:r>
              <w:rPr>
                <w:rFonts w:hint="eastAsia"/>
                <w:b/>
                <w:bCs/>
                <w:color w:val="000000"/>
                <w:szCs w:val="21"/>
              </w:rPr>
              <w:t>急救科</w:t>
            </w:r>
            <w:r>
              <w:rPr>
                <w:rFonts w:hint="eastAsia"/>
                <w:b/>
                <w:bCs/>
                <w:color w:val="000000"/>
                <w:szCs w:val="21"/>
              </w:rPr>
              <w:t>vela</w:t>
            </w:r>
            <w:r>
              <w:rPr>
                <w:rFonts w:hint="eastAsia"/>
                <w:b/>
                <w:bCs/>
                <w:color w:val="000000"/>
                <w:szCs w:val="21"/>
              </w:rPr>
              <w:t>呼吸机保修技术参数</w:t>
            </w:r>
          </w:p>
        </w:tc>
      </w:tr>
      <w:tr w:rsidR="004C5C1F" w14:paraId="35065D28" w14:textId="77777777" w:rsidTr="004C5C1F">
        <w:trPr>
          <w:jc w:val="center"/>
        </w:trPr>
        <w:tc>
          <w:tcPr>
            <w:tcW w:w="534" w:type="dxa"/>
            <w:vMerge/>
            <w:vAlign w:val="center"/>
          </w:tcPr>
          <w:p w14:paraId="215FF500" w14:textId="77777777" w:rsidR="004C5C1F" w:rsidRDefault="004C5C1F" w:rsidP="004C5C1F">
            <w:pPr>
              <w:jc w:val="center"/>
              <w:rPr>
                <w:b/>
              </w:rPr>
            </w:pPr>
          </w:p>
        </w:tc>
        <w:tc>
          <w:tcPr>
            <w:tcW w:w="1275" w:type="dxa"/>
            <w:vMerge/>
            <w:vAlign w:val="center"/>
          </w:tcPr>
          <w:p w14:paraId="7946D059" w14:textId="77777777" w:rsidR="004C5C1F" w:rsidRDefault="004C5C1F" w:rsidP="004C5C1F">
            <w:pPr>
              <w:jc w:val="center"/>
              <w:rPr>
                <w:rFonts w:ascii="宋体" w:hAnsi="宋体" w:cs="宋体"/>
                <w:b/>
                <w:bCs/>
                <w:szCs w:val="21"/>
              </w:rPr>
            </w:pPr>
          </w:p>
        </w:tc>
        <w:tc>
          <w:tcPr>
            <w:tcW w:w="1276" w:type="dxa"/>
            <w:vMerge/>
            <w:vAlign w:val="center"/>
          </w:tcPr>
          <w:p w14:paraId="2CB3CDE2" w14:textId="77777777" w:rsidR="004C5C1F" w:rsidRDefault="004C5C1F" w:rsidP="004C5C1F">
            <w:pPr>
              <w:jc w:val="center"/>
              <w:rPr>
                <w:b/>
              </w:rPr>
            </w:pPr>
          </w:p>
        </w:tc>
        <w:tc>
          <w:tcPr>
            <w:tcW w:w="12049" w:type="dxa"/>
            <w:tcBorders>
              <w:top w:val="nil"/>
              <w:bottom w:val="nil"/>
            </w:tcBorders>
            <w:vAlign w:val="center"/>
          </w:tcPr>
          <w:p w14:paraId="08EE3225" w14:textId="77777777" w:rsidR="004C5C1F" w:rsidRDefault="004C5C1F" w:rsidP="004C5C1F">
            <w:pPr>
              <w:rPr>
                <w:rFonts w:ascii="宋体" w:hAnsi="宋体" w:cs="宋体"/>
                <w:color w:val="000000"/>
                <w:szCs w:val="21"/>
              </w:rPr>
            </w:pPr>
            <w:r>
              <w:rPr>
                <w:rFonts w:hint="eastAsia"/>
                <w:color w:val="000000"/>
                <w:szCs w:val="21"/>
              </w:rPr>
              <w:t>1.</w:t>
            </w:r>
            <w:r>
              <w:rPr>
                <w:rFonts w:hint="eastAsia"/>
                <w:color w:val="000000"/>
                <w:szCs w:val="21"/>
              </w:rPr>
              <w:t>保修年限：</w:t>
            </w:r>
            <w:r>
              <w:rPr>
                <w:rFonts w:hint="eastAsia"/>
                <w:color w:val="000000"/>
                <w:szCs w:val="21"/>
              </w:rPr>
              <w:t>3</w:t>
            </w:r>
            <w:r>
              <w:rPr>
                <w:rFonts w:hint="eastAsia"/>
                <w:color w:val="000000"/>
                <w:szCs w:val="21"/>
              </w:rPr>
              <w:t>年</w:t>
            </w:r>
            <w:r>
              <w:rPr>
                <w:rFonts w:hint="eastAsia"/>
                <w:color w:val="000000"/>
                <w:szCs w:val="21"/>
              </w:rPr>
              <w:t xml:space="preserve"> </w:t>
            </w:r>
          </w:p>
        </w:tc>
      </w:tr>
      <w:tr w:rsidR="004C5C1F" w14:paraId="3D5D8220" w14:textId="77777777" w:rsidTr="004C5C1F">
        <w:trPr>
          <w:jc w:val="center"/>
        </w:trPr>
        <w:tc>
          <w:tcPr>
            <w:tcW w:w="534" w:type="dxa"/>
            <w:vMerge/>
            <w:vAlign w:val="center"/>
          </w:tcPr>
          <w:p w14:paraId="50308559" w14:textId="77777777" w:rsidR="004C5C1F" w:rsidRDefault="004C5C1F" w:rsidP="004C5C1F">
            <w:pPr>
              <w:jc w:val="center"/>
              <w:rPr>
                <w:b/>
              </w:rPr>
            </w:pPr>
          </w:p>
        </w:tc>
        <w:tc>
          <w:tcPr>
            <w:tcW w:w="1275" w:type="dxa"/>
            <w:vMerge/>
            <w:vAlign w:val="center"/>
          </w:tcPr>
          <w:p w14:paraId="70787B8C" w14:textId="77777777" w:rsidR="004C5C1F" w:rsidRDefault="004C5C1F" w:rsidP="004C5C1F">
            <w:pPr>
              <w:jc w:val="center"/>
              <w:rPr>
                <w:rFonts w:ascii="宋体" w:hAnsi="宋体" w:cs="宋体"/>
                <w:b/>
                <w:bCs/>
                <w:szCs w:val="21"/>
              </w:rPr>
            </w:pPr>
          </w:p>
        </w:tc>
        <w:tc>
          <w:tcPr>
            <w:tcW w:w="1276" w:type="dxa"/>
            <w:vMerge/>
            <w:vAlign w:val="center"/>
          </w:tcPr>
          <w:p w14:paraId="5928B05B" w14:textId="77777777" w:rsidR="004C5C1F" w:rsidRDefault="004C5C1F" w:rsidP="004C5C1F">
            <w:pPr>
              <w:jc w:val="center"/>
              <w:rPr>
                <w:b/>
              </w:rPr>
            </w:pPr>
          </w:p>
        </w:tc>
        <w:tc>
          <w:tcPr>
            <w:tcW w:w="12049" w:type="dxa"/>
            <w:tcBorders>
              <w:top w:val="nil"/>
              <w:bottom w:val="nil"/>
            </w:tcBorders>
            <w:vAlign w:val="center"/>
          </w:tcPr>
          <w:p w14:paraId="09026EB3" w14:textId="77777777" w:rsidR="004C5C1F" w:rsidRPr="003F5171" w:rsidRDefault="004C5C1F" w:rsidP="004C5C1F">
            <w:pPr>
              <w:rPr>
                <w:color w:val="000000"/>
                <w:szCs w:val="21"/>
              </w:rPr>
            </w:pPr>
            <w:r>
              <w:rPr>
                <w:rFonts w:hint="eastAsia"/>
                <w:color w:val="000000"/>
                <w:szCs w:val="21"/>
              </w:rPr>
              <w:t>2.</w:t>
            </w:r>
            <w:r>
              <w:rPr>
                <w:rFonts w:hint="eastAsia"/>
                <w:color w:val="000000"/>
                <w:szCs w:val="21"/>
              </w:rPr>
              <w:t>设备清单：见附件</w:t>
            </w:r>
          </w:p>
        </w:tc>
      </w:tr>
      <w:tr w:rsidR="004C5C1F" w14:paraId="6AFA8E69" w14:textId="77777777" w:rsidTr="004C5C1F">
        <w:trPr>
          <w:jc w:val="center"/>
        </w:trPr>
        <w:tc>
          <w:tcPr>
            <w:tcW w:w="534" w:type="dxa"/>
            <w:vMerge/>
            <w:vAlign w:val="center"/>
          </w:tcPr>
          <w:p w14:paraId="4755C8D6" w14:textId="77777777" w:rsidR="004C5C1F" w:rsidRDefault="004C5C1F" w:rsidP="004C5C1F">
            <w:pPr>
              <w:jc w:val="center"/>
              <w:rPr>
                <w:b/>
              </w:rPr>
            </w:pPr>
          </w:p>
        </w:tc>
        <w:tc>
          <w:tcPr>
            <w:tcW w:w="1275" w:type="dxa"/>
            <w:vMerge/>
            <w:vAlign w:val="center"/>
          </w:tcPr>
          <w:p w14:paraId="410690F5" w14:textId="77777777" w:rsidR="004C5C1F" w:rsidRDefault="004C5C1F" w:rsidP="004C5C1F">
            <w:pPr>
              <w:jc w:val="center"/>
              <w:rPr>
                <w:rFonts w:ascii="宋体" w:hAnsi="宋体" w:cs="宋体"/>
                <w:b/>
                <w:bCs/>
                <w:szCs w:val="21"/>
              </w:rPr>
            </w:pPr>
          </w:p>
        </w:tc>
        <w:tc>
          <w:tcPr>
            <w:tcW w:w="1276" w:type="dxa"/>
            <w:vMerge/>
            <w:vAlign w:val="center"/>
          </w:tcPr>
          <w:p w14:paraId="33F3F154" w14:textId="77777777" w:rsidR="004C5C1F" w:rsidRDefault="004C5C1F" w:rsidP="004C5C1F">
            <w:pPr>
              <w:jc w:val="center"/>
              <w:rPr>
                <w:b/>
              </w:rPr>
            </w:pPr>
          </w:p>
        </w:tc>
        <w:tc>
          <w:tcPr>
            <w:tcW w:w="12049" w:type="dxa"/>
            <w:tcBorders>
              <w:top w:val="nil"/>
              <w:bottom w:val="nil"/>
            </w:tcBorders>
            <w:vAlign w:val="center"/>
          </w:tcPr>
          <w:p w14:paraId="307DF3B1" w14:textId="77777777" w:rsidR="004C5C1F" w:rsidRDefault="004C5C1F" w:rsidP="004C5C1F">
            <w:pPr>
              <w:rPr>
                <w:rFonts w:ascii="宋体" w:hAnsi="宋体" w:cs="宋体"/>
                <w:color w:val="000000"/>
                <w:szCs w:val="21"/>
              </w:rPr>
            </w:pPr>
            <w:r>
              <w:rPr>
                <w:rFonts w:hint="eastAsia"/>
                <w:color w:val="000000"/>
                <w:szCs w:val="21"/>
              </w:rPr>
              <w:t>3.</w:t>
            </w:r>
            <w:r>
              <w:rPr>
                <w:rFonts w:hint="eastAsia"/>
                <w:color w:val="000000"/>
                <w:szCs w:val="21"/>
              </w:rPr>
              <w:t>投标人资质要求：经营范围必须包含技术服务项目；项目必须投标人自行完成，不进行转包、分包或由组织外的无约束保障的人员参与。</w:t>
            </w:r>
          </w:p>
        </w:tc>
      </w:tr>
      <w:tr w:rsidR="004C5C1F" w14:paraId="64CCE248" w14:textId="77777777" w:rsidTr="004C5C1F">
        <w:trPr>
          <w:jc w:val="center"/>
        </w:trPr>
        <w:tc>
          <w:tcPr>
            <w:tcW w:w="534" w:type="dxa"/>
            <w:vMerge/>
            <w:vAlign w:val="center"/>
          </w:tcPr>
          <w:p w14:paraId="29364C6E" w14:textId="77777777" w:rsidR="004C5C1F" w:rsidRDefault="004C5C1F" w:rsidP="004C5C1F">
            <w:pPr>
              <w:jc w:val="center"/>
              <w:rPr>
                <w:b/>
              </w:rPr>
            </w:pPr>
          </w:p>
        </w:tc>
        <w:tc>
          <w:tcPr>
            <w:tcW w:w="1275" w:type="dxa"/>
            <w:vMerge/>
            <w:vAlign w:val="center"/>
          </w:tcPr>
          <w:p w14:paraId="231EDC39" w14:textId="77777777" w:rsidR="004C5C1F" w:rsidRDefault="004C5C1F" w:rsidP="004C5C1F">
            <w:pPr>
              <w:jc w:val="center"/>
              <w:rPr>
                <w:rFonts w:ascii="宋体" w:hAnsi="宋体" w:cs="宋体"/>
                <w:b/>
                <w:bCs/>
                <w:szCs w:val="21"/>
              </w:rPr>
            </w:pPr>
          </w:p>
        </w:tc>
        <w:tc>
          <w:tcPr>
            <w:tcW w:w="1276" w:type="dxa"/>
            <w:vMerge/>
            <w:vAlign w:val="center"/>
          </w:tcPr>
          <w:p w14:paraId="71F33C63" w14:textId="77777777" w:rsidR="004C5C1F" w:rsidRDefault="004C5C1F" w:rsidP="004C5C1F">
            <w:pPr>
              <w:jc w:val="center"/>
              <w:rPr>
                <w:b/>
              </w:rPr>
            </w:pPr>
          </w:p>
        </w:tc>
        <w:tc>
          <w:tcPr>
            <w:tcW w:w="12049" w:type="dxa"/>
            <w:tcBorders>
              <w:top w:val="nil"/>
              <w:bottom w:val="nil"/>
            </w:tcBorders>
            <w:vAlign w:val="center"/>
          </w:tcPr>
          <w:p w14:paraId="1B609F53" w14:textId="77777777" w:rsidR="004C5C1F" w:rsidRDefault="004C5C1F" w:rsidP="004C5C1F">
            <w:pPr>
              <w:rPr>
                <w:rFonts w:ascii="宋体" w:hAnsi="宋体" w:cs="宋体"/>
                <w:color w:val="000000"/>
                <w:szCs w:val="21"/>
              </w:rPr>
            </w:pPr>
            <w:r>
              <w:rPr>
                <w:rFonts w:hint="eastAsia"/>
                <w:color w:val="000000"/>
                <w:szCs w:val="21"/>
              </w:rPr>
              <w:t>★</w:t>
            </w:r>
            <w:r>
              <w:rPr>
                <w:rFonts w:hint="eastAsia"/>
                <w:color w:val="000000"/>
                <w:szCs w:val="21"/>
              </w:rPr>
              <w:t>4.</w:t>
            </w:r>
            <w:r>
              <w:rPr>
                <w:rFonts w:hint="eastAsia"/>
                <w:color w:val="000000"/>
                <w:szCs w:val="21"/>
              </w:rPr>
              <w:t>零备件供应：所有更换的零部件必须是原厂认证</w:t>
            </w:r>
            <w:r>
              <w:rPr>
                <w:rFonts w:hint="eastAsia"/>
                <w:color w:val="000000"/>
                <w:szCs w:val="21"/>
              </w:rPr>
              <w:t>/</w:t>
            </w:r>
            <w:r>
              <w:rPr>
                <w:rFonts w:hint="eastAsia"/>
                <w:color w:val="000000"/>
                <w:szCs w:val="21"/>
              </w:rPr>
              <w:t>测试合格的备件</w:t>
            </w:r>
          </w:p>
        </w:tc>
      </w:tr>
      <w:tr w:rsidR="004C5C1F" w14:paraId="63B44B39" w14:textId="77777777" w:rsidTr="004C5C1F">
        <w:trPr>
          <w:jc w:val="center"/>
        </w:trPr>
        <w:tc>
          <w:tcPr>
            <w:tcW w:w="534" w:type="dxa"/>
            <w:vMerge/>
            <w:vAlign w:val="center"/>
          </w:tcPr>
          <w:p w14:paraId="2311C7AA" w14:textId="77777777" w:rsidR="004C5C1F" w:rsidRDefault="004C5C1F" w:rsidP="004C5C1F">
            <w:pPr>
              <w:jc w:val="center"/>
              <w:rPr>
                <w:b/>
              </w:rPr>
            </w:pPr>
          </w:p>
        </w:tc>
        <w:tc>
          <w:tcPr>
            <w:tcW w:w="1275" w:type="dxa"/>
            <w:vMerge/>
            <w:vAlign w:val="center"/>
          </w:tcPr>
          <w:p w14:paraId="7C25809F" w14:textId="77777777" w:rsidR="004C5C1F" w:rsidRDefault="004C5C1F" w:rsidP="004C5C1F">
            <w:pPr>
              <w:jc w:val="center"/>
              <w:rPr>
                <w:rFonts w:ascii="宋体" w:hAnsi="宋体" w:cs="宋体"/>
                <w:b/>
                <w:bCs/>
                <w:szCs w:val="21"/>
              </w:rPr>
            </w:pPr>
          </w:p>
        </w:tc>
        <w:tc>
          <w:tcPr>
            <w:tcW w:w="1276" w:type="dxa"/>
            <w:vMerge/>
            <w:vAlign w:val="center"/>
          </w:tcPr>
          <w:p w14:paraId="45C458FC" w14:textId="77777777" w:rsidR="004C5C1F" w:rsidRDefault="004C5C1F" w:rsidP="004C5C1F">
            <w:pPr>
              <w:jc w:val="center"/>
              <w:rPr>
                <w:b/>
              </w:rPr>
            </w:pPr>
          </w:p>
        </w:tc>
        <w:tc>
          <w:tcPr>
            <w:tcW w:w="12049" w:type="dxa"/>
            <w:tcBorders>
              <w:top w:val="nil"/>
              <w:bottom w:val="nil"/>
            </w:tcBorders>
            <w:vAlign w:val="center"/>
          </w:tcPr>
          <w:p w14:paraId="189693E4" w14:textId="77777777" w:rsidR="004C5C1F" w:rsidRDefault="004C5C1F" w:rsidP="004C5C1F">
            <w:pPr>
              <w:rPr>
                <w:rFonts w:ascii="宋体" w:hAnsi="宋体" w:cs="宋体"/>
                <w:color w:val="000000"/>
                <w:szCs w:val="21"/>
              </w:rPr>
            </w:pPr>
            <w:r>
              <w:rPr>
                <w:rFonts w:hint="eastAsia"/>
                <w:color w:val="000000"/>
                <w:szCs w:val="21"/>
              </w:rPr>
              <w:t>5.</w:t>
            </w:r>
            <w:r>
              <w:rPr>
                <w:rFonts w:hint="eastAsia"/>
                <w:color w:val="000000"/>
                <w:szCs w:val="21"/>
              </w:rPr>
              <w:t>投标人必需设有专业维修设备和充足的设备零备件</w:t>
            </w:r>
          </w:p>
        </w:tc>
      </w:tr>
      <w:tr w:rsidR="004C5C1F" w14:paraId="4EBAEBB2" w14:textId="77777777" w:rsidTr="004C5C1F">
        <w:trPr>
          <w:jc w:val="center"/>
        </w:trPr>
        <w:tc>
          <w:tcPr>
            <w:tcW w:w="534" w:type="dxa"/>
            <w:vMerge/>
            <w:vAlign w:val="center"/>
          </w:tcPr>
          <w:p w14:paraId="16B6A8CB" w14:textId="77777777" w:rsidR="004C5C1F" w:rsidRDefault="004C5C1F" w:rsidP="004C5C1F">
            <w:pPr>
              <w:jc w:val="center"/>
              <w:rPr>
                <w:b/>
              </w:rPr>
            </w:pPr>
          </w:p>
        </w:tc>
        <w:tc>
          <w:tcPr>
            <w:tcW w:w="1275" w:type="dxa"/>
            <w:vMerge/>
            <w:vAlign w:val="center"/>
          </w:tcPr>
          <w:p w14:paraId="78763A7A" w14:textId="77777777" w:rsidR="004C5C1F" w:rsidRDefault="004C5C1F" w:rsidP="004C5C1F">
            <w:pPr>
              <w:jc w:val="center"/>
              <w:rPr>
                <w:rFonts w:ascii="宋体" w:hAnsi="宋体" w:cs="宋体"/>
                <w:b/>
                <w:bCs/>
                <w:szCs w:val="21"/>
              </w:rPr>
            </w:pPr>
          </w:p>
        </w:tc>
        <w:tc>
          <w:tcPr>
            <w:tcW w:w="1276" w:type="dxa"/>
            <w:vMerge/>
            <w:vAlign w:val="center"/>
          </w:tcPr>
          <w:p w14:paraId="6AAE4624" w14:textId="77777777" w:rsidR="004C5C1F" w:rsidRDefault="004C5C1F" w:rsidP="004C5C1F">
            <w:pPr>
              <w:jc w:val="center"/>
              <w:rPr>
                <w:b/>
              </w:rPr>
            </w:pPr>
          </w:p>
        </w:tc>
        <w:tc>
          <w:tcPr>
            <w:tcW w:w="12049" w:type="dxa"/>
            <w:tcBorders>
              <w:top w:val="nil"/>
              <w:bottom w:val="nil"/>
            </w:tcBorders>
            <w:vAlign w:val="center"/>
          </w:tcPr>
          <w:p w14:paraId="3AC5BB9B" w14:textId="77777777" w:rsidR="004C5C1F" w:rsidRDefault="004C5C1F" w:rsidP="004C5C1F">
            <w:pPr>
              <w:rPr>
                <w:rFonts w:ascii="宋体" w:hAnsi="宋体" w:cs="宋体"/>
                <w:color w:val="000000"/>
                <w:szCs w:val="21"/>
              </w:rPr>
            </w:pPr>
            <w:r>
              <w:rPr>
                <w:rFonts w:hint="eastAsia"/>
                <w:color w:val="000000"/>
                <w:szCs w:val="21"/>
              </w:rPr>
              <w:t>6.</w:t>
            </w:r>
            <w:r>
              <w:rPr>
                <w:rFonts w:hint="eastAsia"/>
                <w:color w:val="000000"/>
                <w:szCs w:val="21"/>
              </w:rPr>
              <w:t>响应时间要求：投标人必须在接获报修电话后，提供突发性问题的解决措施及特殊紧急的合理化处理措施。</w:t>
            </w:r>
          </w:p>
        </w:tc>
      </w:tr>
      <w:tr w:rsidR="004C5C1F" w14:paraId="5B9CD956" w14:textId="77777777" w:rsidTr="004C5C1F">
        <w:trPr>
          <w:jc w:val="center"/>
        </w:trPr>
        <w:tc>
          <w:tcPr>
            <w:tcW w:w="534" w:type="dxa"/>
            <w:vMerge/>
            <w:vAlign w:val="center"/>
          </w:tcPr>
          <w:p w14:paraId="73F0E2F4" w14:textId="77777777" w:rsidR="004C5C1F" w:rsidRDefault="004C5C1F" w:rsidP="004C5C1F">
            <w:pPr>
              <w:jc w:val="center"/>
              <w:rPr>
                <w:b/>
              </w:rPr>
            </w:pPr>
          </w:p>
        </w:tc>
        <w:tc>
          <w:tcPr>
            <w:tcW w:w="1275" w:type="dxa"/>
            <w:vMerge/>
            <w:vAlign w:val="center"/>
          </w:tcPr>
          <w:p w14:paraId="7B3F9BEE" w14:textId="77777777" w:rsidR="004C5C1F" w:rsidRDefault="004C5C1F" w:rsidP="004C5C1F">
            <w:pPr>
              <w:jc w:val="center"/>
              <w:rPr>
                <w:rFonts w:ascii="宋体" w:hAnsi="宋体" w:cs="宋体"/>
                <w:b/>
                <w:bCs/>
                <w:szCs w:val="21"/>
              </w:rPr>
            </w:pPr>
          </w:p>
        </w:tc>
        <w:tc>
          <w:tcPr>
            <w:tcW w:w="1276" w:type="dxa"/>
            <w:vMerge/>
            <w:vAlign w:val="center"/>
          </w:tcPr>
          <w:p w14:paraId="524DEBE0" w14:textId="77777777" w:rsidR="004C5C1F" w:rsidRDefault="004C5C1F" w:rsidP="004C5C1F">
            <w:pPr>
              <w:jc w:val="center"/>
              <w:rPr>
                <w:b/>
              </w:rPr>
            </w:pPr>
          </w:p>
        </w:tc>
        <w:tc>
          <w:tcPr>
            <w:tcW w:w="12049" w:type="dxa"/>
            <w:tcBorders>
              <w:top w:val="nil"/>
              <w:bottom w:val="nil"/>
            </w:tcBorders>
            <w:vAlign w:val="center"/>
          </w:tcPr>
          <w:p w14:paraId="125ED84E" w14:textId="77777777" w:rsidR="004C5C1F" w:rsidRDefault="004C5C1F" w:rsidP="004C5C1F">
            <w:pPr>
              <w:rPr>
                <w:rFonts w:ascii="宋体" w:hAnsi="宋体" w:cs="宋体"/>
                <w:color w:val="000000"/>
                <w:szCs w:val="21"/>
              </w:rPr>
            </w:pPr>
            <w:r>
              <w:rPr>
                <w:rFonts w:hint="eastAsia"/>
                <w:color w:val="000000"/>
                <w:szCs w:val="21"/>
              </w:rPr>
              <w:t>7.</w:t>
            </w:r>
            <w:r>
              <w:rPr>
                <w:rFonts w:hint="eastAsia"/>
                <w:color w:val="000000"/>
                <w:szCs w:val="21"/>
              </w:rPr>
              <w:t>每年响应时间为全年（含节假日），响应时间</w:t>
            </w:r>
            <w:r>
              <w:rPr>
                <w:rFonts w:hint="eastAsia"/>
                <w:color w:val="000000"/>
                <w:szCs w:val="21"/>
              </w:rPr>
              <w:t>12</w:t>
            </w:r>
            <w:r>
              <w:rPr>
                <w:rFonts w:hint="eastAsia"/>
                <w:color w:val="000000"/>
                <w:szCs w:val="21"/>
              </w:rPr>
              <w:t>小时，到达现场时间＜</w:t>
            </w:r>
            <w:r>
              <w:rPr>
                <w:rFonts w:hint="eastAsia"/>
                <w:color w:val="000000"/>
                <w:szCs w:val="21"/>
              </w:rPr>
              <w:t>24</w:t>
            </w:r>
            <w:r>
              <w:rPr>
                <w:rFonts w:hint="eastAsia"/>
                <w:color w:val="000000"/>
                <w:szCs w:val="21"/>
              </w:rPr>
              <w:t>小时。</w:t>
            </w:r>
          </w:p>
        </w:tc>
      </w:tr>
      <w:tr w:rsidR="004C5C1F" w14:paraId="41347487" w14:textId="77777777" w:rsidTr="004C5C1F">
        <w:trPr>
          <w:jc w:val="center"/>
        </w:trPr>
        <w:tc>
          <w:tcPr>
            <w:tcW w:w="534" w:type="dxa"/>
            <w:vMerge/>
            <w:vAlign w:val="center"/>
          </w:tcPr>
          <w:p w14:paraId="2B4AB081" w14:textId="77777777" w:rsidR="004C5C1F" w:rsidRDefault="004C5C1F" w:rsidP="004C5C1F">
            <w:pPr>
              <w:jc w:val="center"/>
              <w:rPr>
                <w:b/>
              </w:rPr>
            </w:pPr>
          </w:p>
        </w:tc>
        <w:tc>
          <w:tcPr>
            <w:tcW w:w="1275" w:type="dxa"/>
            <w:vMerge/>
            <w:vAlign w:val="center"/>
          </w:tcPr>
          <w:p w14:paraId="6B620CCB" w14:textId="77777777" w:rsidR="004C5C1F" w:rsidRDefault="004C5C1F" w:rsidP="004C5C1F">
            <w:pPr>
              <w:jc w:val="center"/>
              <w:rPr>
                <w:rFonts w:ascii="宋体" w:hAnsi="宋体" w:cs="宋体"/>
                <w:b/>
                <w:bCs/>
                <w:szCs w:val="21"/>
              </w:rPr>
            </w:pPr>
          </w:p>
        </w:tc>
        <w:tc>
          <w:tcPr>
            <w:tcW w:w="1276" w:type="dxa"/>
            <w:vMerge/>
            <w:vAlign w:val="center"/>
          </w:tcPr>
          <w:p w14:paraId="2B91AFF9" w14:textId="77777777" w:rsidR="004C5C1F" w:rsidRDefault="004C5C1F" w:rsidP="004C5C1F">
            <w:pPr>
              <w:jc w:val="center"/>
              <w:rPr>
                <w:b/>
              </w:rPr>
            </w:pPr>
          </w:p>
        </w:tc>
        <w:tc>
          <w:tcPr>
            <w:tcW w:w="12049" w:type="dxa"/>
            <w:tcBorders>
              <w:top w:val="nil"/>
              <w:bottom w:val="nil"/>
            </w:tcBorders>
            <w:vAlign w:val="center"/>
          </w:tcPr>
          <w:p w14:paraId="0F18B069" w14:textId="77777777" w:rsidR="004C5C1F" w:rsidRDefault="004C5C1F" w:rsidP="004C5C1F">
            <w:pPr>
              <w:rPr>
                <w:rFonts w:ascii="宋体" w:hAnsi="宋体" w:cs="宋体"/>
                <w:color w:val="000000"/>
                <w:szCs w:val="21"/>
              </w:rPr>
            </w:pPr>
            <w:r>
              <w:rPr>
                <w:rFonts w:hint="eastAsia"/>
                <w:color w:val="000000"/>
                <w:szCs w:val="21"/>
              </w:rPr>
              <w:t>8.</w:t>
            </w:r>
            <w:r>
              <w:rPr>
                <w:rFonts w:hint="eastAsia"/>
                <w:color w:val="000000"/>
                <w:szCs w:val="21"/>
              </w:rPr>
              <w:t>每年提供设备保养≥</w:t>
            </w:r>
            <w:r>
              <w:rPr>
                <w:rFonts w:hint="eastAsia"/>
                <w:color w:val="000000"/>
                <w:szCs w:val="21"/>
              </w:rPr>
              <w:t>2</w:t>
            </w:r>
            <w:r>
              <w:rPr>
                <w:rFonts w:hint="eastAsia"/>
                <w:color w:val="000000"/>
                <w:szCs w:val="21"/>
              </w:rPr>
              <w:t>次，使之保持原厂</w:t>
            </w:r>
            <w:r>
              <w:rPr>
                <w:rFonts w:hint="eastAsia"/>
                <w:color w:val="000000"/>
                <w:szCs w:val="21"/>
              </w:rPr>
              <w:t>QC</w:t>
            </w:r>
            <w:r>
              <w:rPr>
                <w:rFonts w:hint="eastAsia"/>
                <w:color w:val="000000"/>
                <w:szCs w:val="21"/>
              </w:rPr>
              <w:t>标准，包含但不限于如下项目：设备清洁、性能测试及校准、必要的电气环境检测等。</w:t>
            </w:r>
          </w:p>
        </w:tc>
      </w:tr>
      <w:tr w:rsidR="004C5C1F" w14:paraId="75962A19" w14:textId="77777777" w:rsidTr="004C5C1F">
        <w:trPr>
          <w:jc w:val="center"/>
        </w:trPr>
        <w:tc>
          <w:tcPr>
            <w:tcW w:w="534" w:type="dxa"/>
            <w:vMerge/>
            <w:vAlign w:val="center"/>
          </w:tcPr>
          <w:p w14:paraId="1467245B" w14:textId="77777777" w:rsidR="004C5C1F" w:rsidRDefault="004C5C1F" w:rsidP="004C5C1F">
            <w:pPr>
              <w:jc w:val="center"/>
              <w:rPr>
                <w:b/>
              </w:rPr>
            </w:pPr>
          </w:p>
        </w:tc>
        <w:tc>
          <w:tcPr>
            <w:tcW w:w="1275" w:type="dxa"/>
            <w:vMerge/>
            <w:vAlign w:val="center"/>
          </w:tcPr>
          <w:p w14:paraId="53EA6B35" w14:textId="77777777" w:rsidR="004C5C1F" w:rsidRDefault="004C5C1F" w:rsidP="004C5C1F">
            <w:pPr>
              <w:jc w:val="center"/>
              <w:rPr>
                <w:rFonts w:ascii="宋体" w:hAnsi="宋体" w:cs="宋体"/>
                <w:b/>
                <w:bCs/>
                <w:szCs w:val="21"/>
              </w:rPr>
            </w:pPr>
          </w:p>
        </w:tc>
        <w:tc>
          <w:tcPr>
            <w:tcW w:w="1276" w:type="dxa"/>
            <w:vMerge/>
            <w:vAlign w:val="center"/>
          </w:tcPr>
          <w:p w14:paraId="631FBA47" w14:textId="77777777" w:rsidR="004C5C1F" w:rsidRDefault="004C5C1F" w:rsidP="004C5C1F">
            <w:pPr>
              <w:jc w:val="center"/>
              <w:rPr>
                <w:b/>
              </w:rPr>
            </w:pPr>
          </w:p>
        </w:tc>
        <w:tc>
          <w:tcPr>
            <w:tcW w:w="12049" w:type="dxa"/>
            <w:tcBorders>
              <w:top w:val="nil"/>
              <w:bottom w:val="nil"/>
            </w:tcBorders>
            <w:vAlign w:val="center"/>
          </w:tcPr>
          <w:p w14:paraId="533A1075" w14:textId="77777777" w:rsidR="004C5C1F" w:rsidRDefault="004C5C1F" w:rsidP="004C5C1F">
            <w:pPr>
              <w:rPr>
                <w:rFonts w:ascii="宋体" w:hAnsi="宋体" w:cs="宋体"/>
                <w:color w:val="000000"/>
                <w:szCs w:val="21"/>
              </w:rPr>
            </w:pPr>
            <w:r>
              <w:rPr>
                <w:rFonts w:hint="eastAsia"/>
                <w:color w:val="000000"/>
                <w:szCs w:val="21"/>
              </w:rPr>
              <w:t>9.</w:t>
            </w:r>
            <w:r>
              <w:rPr>
                <w:rFonts w:hint="eastAsia"/>
                <w:color w:val="000000"/>
                <w:szCs w:val="21"/>
              </w:rPr>
              <w:t>如签署全保保修合同，需在设备故障更换备件时，更换原厂合格部件。</w:t>
            </w:r>
          </w:p>
        </w:tc>
      </w:tr>
      <w:tr w:rsidR="004C5C1F" w14:paraId="7A463081" w14:textId="77777777" w:rsidTr="004C5C1F">
        <w:trPr>
          <w:jc w:val="center"/>
        </w:trPr>
        <w:tc>
          <w:tcPr>
            <w:tcW w:w="534" w:type="dxa"/>
            <w:vMerge/>
            <w:vAlign w:val="center"/>
          </w:tcPr>
          <w:p w14:paraId="1CD9F9DE" w14:textId="77777777" w:rsidR="004C5C1F" w:rsidRDefault="004C5C1F" w:rsidP="004C5C1F">
            <w:pPr>
              <w:jc w:val="center"/>
              <w:rPr>
                <w:b/>
              </w:rPr>
            </w:pPr>
          </w:p>
        </w:tc>
        <w:tc>
          <w:tcPr>
            <w:tcW w:w="1275" w:type="dxa"/>
            <w:vMerge/>
            <w:vAlign w:val="center"/>
          </w:tcPr>
          <w:p w14:paraId="71538BFE" w14:textId="77777777" w:rsidR="004C5C1F" w:rsidRDefault="004C5C1F" w:rsidP="004C5C1F">
            <w:pPr>
              <w:jc w:val="center"/>
              <w:rPr>
                <w:rFonts w:ascii="宋体" w:hAnsi="宋体" w:cs="宋体"/>
                <w:b/>
                <w:bCs/>
                <w:szCs w:val="21"/>
              </w:rPr>
            </w:pPr>
          </w:p>
        </w:tc>
        <w:tc>
          <w:tcPr>
            <w:tcW w:w="1276" w:type="dxa"/>
            <w:vMerge/>
            <w:vAlign w:val="center"/>
          </w:tcPr>
          <w:p w14:paraId="2D2E8104" w14:textId="77777777" w:rsidR="004C5C1F" w:rsidRDefault="004C5C1F" w:rsidP="004C5C1F">
            <w:pPr>
              <w:jc w:val="center"/>
              <w:rPr>
                <w:b/>
              </w:rPr>
            </w:pPr>
          </w:p>
        </w:tc>
        <w:tc>
          <w:tcPr>
            <w:tcW w:w="12049" w:type="dxa"/>
            <w:tcBorders>
              <w:top w:val="nil"/>
              <w:bottom w:val="nil"/>
            </w:tcBorders>
            <w:vAlign w:val="center"/>
          </w:tcPr>
          <w:p w14:paraId="6C184619" w14:textId="77777777" w:rsidR="004C5C1F" w:rsidRDefault="004C5C1F" w:rsidP="004C5C1F">
            <w:pPr>
              <w:rPr>
                <w:rFonts w:ascii="宋体" w:hAnsi="宋体" w:cs="宋体"/>
                <w:color w:val="000000"/>
                <w:szCs w:val="21"/>
              </w:rPr>
            </w:pPr>
            <w:r>
              <w:rPr>
                <w:rFonts w:hint="eastAsia"/>
                <w:color w:val="000000"/>
                <w:szCs w:val="21"/>
              </w:rPr>
              <w:t>10.</w:t>
            </w:r>
            <w:r>
              <w:rPr>
                <w:rFonts w:hint="eastAsia"/>
                <w:color w:val="000000"/>
                <w:szCs w:val="21"/>
              </w:rPr>
              <w:t>如签署全保保修合同，投标人必须保证设备开机率达到</w:t>
            </w:r>
            <w:r>
              <w:rPr>
                <w:rFonts w:hint="eastAsia"/>
                <w:color w:val="000000"/>
                <w:szCs w:val="21"/>
              </w:rPr>
              <w:t>95%</w:t>
            </w:r>
            <w:r>
              <w:rPr>
                <w:rFonts w:hint="eastAsia"/>
                <w:color w:val="000000"/>
                <w:szCs w:val="21"/>
              </w:rPr>
              <w:t>以上，若设备</w:t>
            </w:r>
            <w:r>
              <w:rPr>
                <w:rFonts w:hint="eastAsia"/>
                <w:color w:val="000000"/>
                <w:szCs w:val="21"/>
              </w:rPr>
              <w:t>24</w:t>
            </w:r>
            <w:r>
              <w:rPr>
                <w:rFonts w:hint="eastAsia"/>
                <w:color w:val="000000"/>
                <w:szCs w:val="21"/>
              </w:rPr>
              <w:t>小时不能修复，提供备用机。</w:t>
            </w:r>
          </w:p>
        </w:tc>
      </w:tr>
      <w:tr w:rsidR="004C5C1F" w14:paraId="12352366" w14:textId="77777777" w:rsidTr="004C5C1F">
        <w:trPr>
          <w:jc w:val="center"/>
        </w:trPr>
        <w:tc>
          <w:tcPr>
            <w:tcW w:w="534" w:type="dxa"/>
            <w:vMerge/>
            <w:vAlign w:val="center"/>
          </w:tcPr>
          <w:p w14:paraId="71BFB5C7" w14:textId="77777777" w:rsidR="004C5C1F" w:rsidRDefault="004C5C1F" w:rsidP="004C5C1F">
            <w:pPr>
              <w:jc w:val="center"/>
              <w:rPr>
                <w:b/>
              </w:rPr>
            </w:pPr>
          </w:p>
        </w:tc>
        <w:tc>
          <w:tcPr>
            <w:tcW w:w="1275" w:type="dxa"/>
            <w:vMerge/>
            <w:vAlign w:val="center"/>
          </w:tcPr>
          <w:p w14:paraId="62AD894E" w14:textId="77777777" w:rsidR="004C5C1F" w:rsidRDefault="004C5C1F" w:rsidP="004C5C1F">
            <w:pPr>
              <w:jc w:val="center"/>
              <w:rPr>
                <w:rFonts w:ascii="宋体" w:hAnsi="宋体" w:cs="宋体"/>
                <w:b/>
                <w:bCs/>
                <w:szCs w:val="21"/>
              </w:rPr>
            </w:pPr>
          </w:p>
        </w:tc>
        <w:tc>
          <w:tcPr>
            <w:tcW w:w="1276" w:type="dxa"/>
            <w:vMerge/>
            <w:vAlign w:val="center"/>
          </w:tcPr>
          <w:p w14:paraId="36795279" w14:textId="77777777" w:rsidR="004C5C1F" w:rsidRDefault="004C5C1F" w:rsidP="004C5C1F">
            <w:pPr>
              <w:jc w:val="center"/>
              <w:rPr>
                <w:b/>
              </w:rPr>
            </w:pPr>
          </w:p>
        </w:tc>
        <w:tc>
          <w:tcPr>
            <w:tcW w:w="12049" w:type="dxa"/>
            <w:tcBorders>
              <w:top w:val="nil"/>
              <w:bottom w:val="nil"/>
            </w:tcBorders>
            <w:vAlign w:val="center"/>
          </w:tcPr>
          <w:p w14:paraId="675DBD54" w14:textId="77777777" w:rsidR="004C5C1F" w:rsidRDefault="004C5C1F" w:rsidP="004C5C1F">
            <w:pPr>
              <w:rPr>
                <w:rFonts w:ascii="宋体" w:hAnsi="宋体" w:cs="宋体"/>
                <w:color w:val="000000"/>
                <w:szCs w:val="21"/>
              </w:rPr>
            </w:pPr>
            <w:r>
              <w:rPr>
                <w:rFonts w:hint="eastAsia"/>
                <w:color w:val="000000"/>
                <w:szCs w:val="21"/>
              </w:rPr>
              <w:t>12.</w:t>
            </w:r>
            <w:r>
              <w:rPr>
                <w:rFonts w:hint="eastAsia"/>
                <w:color w:val="000000"/>
                <w:szCs w:val="21"/>
              </w:rPr>
              <w:t>★投标人为原厂或原厂在我院唯一授权代理商</w:t>
            </w:r>
          </w:p>
        </w:tc>
      </w:tr>
      <w:tr w:rsidR="004C5C1F" w14:paraId="738447B6" w14:textId="77777777" w:rsidTr="004C5C1F">
        <w:trPr>
          <w:jc w:val="center"/>
        </w:trPr>
        <w:tc>
          <w:tcPr>
            <w:tcW w:w="534" w:type="dxa"/>
            <w:vMerge/>
            <w:vAlign w:val="center"/>
          </w:tcPr>
          <w:p w14:paraId="1B9BB867" w14:textId="77777777" w:rsidR="004C5C1F" w:rsidRDefault="004C5C1F" w:rsidP="004C5C1F">
            <w:pPr>
              <w:jc w:val="center"/>
              <w:rPr>
                <w:b/>
              </w:rPr>
            </w:pPr>
          </w:p>
        </w:tc>
        <w:tc>
          <w:tcPr>
            <w:tcW w:w="1275" w:type="dxa"/>
            <w:vMerge/>
            <w:vAlign w:val="center"/>
          </w:tcPr>
          <w:p w14:paraId="3FFE11AC" w14:textId="77777777" w:rsidR="004C5C1F" w:rsidRDefault="004C5C1F" w:rsidP="004C5C1F">
            <w:pPr>
              <w:jc w:val="center"/>
              <w:rPr>
                <w:rFonts w:ascii="宋体" w:hAnsi="宋体" w:cs="宋体"/>
                <w:b/>
                <w:bCs/>
                <w:szCs w:val="21"/>
              </w:rPr>
            </w:pPr>
          </w:p>
        </w:tc>
        <w:tc>
          <w:tcPr>
            <w:tcW w:w="1276" w:type="dxa"/>
            <w:vMerge/>
            <w:vAlign w:val="center"/>
          </w:tcPr>
          <w:p w14:paraId="10F8CD8D" w14:textId="77777777" w:rsidR="004C5C1F" w:rsidRDefault="004C5C1F" w:rsidP="004C5C1F">
            <w:pPr>
              <w:jc w:val="center"/>
              <w:rPr>
                <w:b/>
              </w:rPr>
            </w:pPr>
          </w:p>
        </w:tc>
        <w:tc>
          <w:tcPr>
            <w:tcW w:w="12049" w:type="dxa"/>
            <w:tcBorders>
              <w:top w:val="nil"/>
              <w:bottom w:val="nil"/>
            </w:tcBorders>
            <w:vAlign w:val="center"/>
          </w:tcPr>
          <w:p w14:paraId="33F25A70" w14:textId="77777777" w:rsidR="004C5C1F" w:rsidRDefault="004C5C1F" w:rsidP="004C5C1F">
            <w:pPr>
              <w:rPr>
                <w:rFonts w:ascii="宋体" w:hAnsi="宋体" w:cs="宋体"/>
                <w:color w:val="000000"/>
                <w:szCs w:val="21"/>
              </w:rPr>
            </w:pPr>
            <w:r>
              <w:rPr>
                <w:rFonts w:hint="eastAsia"/>
                <w:color w:val="000000"/>
                <w:szCs w:val="21"/>
              </w:rPr>
              <w:t>13.</w:t>
            </w:r>
            <w:r>
              <w:rPr>
                <w:rFonts w:hint="eastAsia"/>
                <w:color w:val="000000"/>
                <w:szCs w:val="21"/>
              </w:rPr>
              <w:t>投标人资质要求：经营范围必须包含技术服务项目。不得转包、分包或由组织外散在的无约束保障的人员参与。</w:t>
            </w:r>
          </w:p>
        </w:tc>
      </w:tr>
      <w:tr w:rsidR="004C5C1F" w14:paraId="5EB0F92F" w14:textId="77777777" w:rsidTr="004C5C1F">
        <w:trPr>
          <w:jc w:val="center"/>
        </w:trPr>
        <w:tc>
          <w:tcPr>
            <w:tcW w:w="534" w:type="dxa"/>
            <w:vMerge/>
            <w:vAlign w:val="center"/>
          </w:tcPr>
          <w:p w14:paraId="34C006D5" w14:textId="77777777" w:rsidR="004C5C1F" w:rsidRDefault="004C5C1F" w:rsidP="004C5C1F">
            <w:pPr>
              <w:jc w:val="center"/>
              <w:rPr>
                <w:b/>
              </w:rPr>
            </w:pPr>
          </w:p>
        </w:tc>
        <w:tc>
          <w:tcPr>
            <w:tcW w:w="1275" w:type="dxa"/>
            <w:vMerge/>
            <w:vAlign w:val="center"/>
          </w:tcPr>
          <w:p w14:paraId="45D2DAA4" w14:textId="77777777" w:rsidR="004C5C1F" w:rsidRDefault="004C5C1F" w:rsidP="004C5C1F">
            <w:pPr>
              <w:jc w:val="center"/>
              <w:rPr>
                <w:rFonts w:ascii="宋体" w:hAnsi="宋体" w:cs="宋体"/>
                <w:b/>
                <w:bCs/>
                <w:szCs w:val="21"/>
              </w:rPr>
            </w:pPr>
          </w:p>
        </w:tc>
        <w:tc>
          <w:tcPr>
            <w:tcW w:w="1276" w:type="dxa"/>
            <w:vMerge/>
            <w:vAlign w:val="center"/>
          </w:tcPr>
          <w:p w14:paraId="451AA76F" w14:textId="77777777" w:rsidR="004C5C1F" w:rsidRDefault="004C5C1F" w:rsidP="004C5C1F">
            <w:pPr>
              <w:jc w:val="center"/>
              <w:rPr>
                <w:b/>
              </w:rPr>
            </w:pPr>
          </w:p>
        </w:tc>
        <w:tc>
          <w:tcPr>
            <w:tcW w:w="12049" w:type="dxa"/>
            <w:tcBorders>
              <w:top w:val="nil"/>
              <w:bottom w:val="nil"/>
            </w:tcBorders>
            <w:vAlign w:val="center"/>
          </w:tcPr>
          <w:p w14:paraId="2A962FB5" w14:textId="77777777" w:rsidR="004C5C1F" w:rsidRDefault="004C5C1F" w:rsidP="004C5C1F">
            <w:pPr>
              <w:rPr>
                <w:rFonts w:ascii="宋体" w:hAnsi="宋体" w:cs="宋体"/>
                <w:color w:val="000000"/>
                <w:szCs w:val="21"/>
              </w:rPr>
            </w:pPr>
            <w:r>
              <w:rPr>
                <w:rFonts w:hint="eastAsia"/>
                <w:color w:val="000000"/>
                <w:szCs w:val="21"/>
              </w:rPr>
              <w:t>14.</w:t>
            </w:r>
            <w:r>
              <w:rPr>
                <w:rFonts w:hint="eastAsia"/>
                <w:color w:val="000000"/>
                <w:szCs w:val="21"/>
              </w:rPr>
              <w:t>设备若</w:t>
            </w:r>
            <w:r>
              <w:rPr>
                <w:rFonts w:hint="eastAsia"/>
                <w:color w:val="000000"/>
                <w:szCs w:val="21"/>
              </w:rPr>
              <w:t>24</w:t>
            </w:r>
            <w:r>
              <w:rPr>
                <w:rFonts w:hint="eastAsia"/>
                <w:color w:val="000000"/>
                <w:szCs w:val="21"/>
              </w:rPr>
              <w:t>小时不能修复，必须提供备用机</w:t>
            </w:r>
          </w:p>
        </w:tc>
      </w:tr>
      <w:tr w:rsidR="004C5C1F" w14:paraId="745E8CF4" w14:textId="77777777" w:rsidTr="004C5C1F">
        <w:trPr>
          <w:jc w:val="center"/>
        </w:trPr>
        <w:tc>
          <w:tcPr>
            <w:tcW w:w="534" w:type="dxa"/>
            <w:vMerge/>
            <w:vAlign w:val="center"/>
          </w:tcPr>
          <w:p w14:paraId="46547663" w14:textId="77777777" w:rsidR="004C5C1F" w:rsidRDefault="004C5C1F" w:rsidP="004C5C1F">
            <w:pPr>
              <w:jc w:val="center"/>
              <w:rPr>
                <w:b/>
              </w:rPr>
            </w:pPr>
          </w:p>
        </w:tc>
        <w:tc>
          <w:tcPr>
            <w:tcW w:w="1275" w:type="dxa"/>
            <w:vMerge/>
            <w:vAlign w:val="center"/>
          </w:tcPr>
          <w:p w14:paraId="314E8689" w14:textId="77777777" w:rsidR="004C5C1F" w:rsidRDefault="004C5C1F" w:rsidP="004C5C1F">
            <w:pPr>
              <w:jc w:val="center"/>
              <w:rPr>
                <w:rFonts w:ascii="宋体" w:hAnsi="宋体" w:cs="宋体"/>
                <w:b/>
                <w:bCs/>
                <w:szCs w:val="21"/>
              </w:rPr>
            </w:pPr>
          </w:p>
        </w:tc>
        <w:tc>
          <w:tcPr>
            <w:tcW w:w="1276" w:type="dxa"/>
            <w:vMerge/>
            <w:vAlign w:val="center"/>
          </w:tcPr>
          <w:p w14:paraId="2C8C160E" w14:textId="77777777" w:rsidR="004C5C1F" w:rsidRDefault="004C5C1F" w:rsidP="004C5C1F">
            <w:pPr>
              <w:jc w:val="center"/>
              <w:rPr>
                <w:b/>
              </w:rPr>
            </w:pPr>
          </w:p>
        </w:tc>
        <w:tc>
          <w:tcPr>
            <w:tcW w:w="12049" w:type="dxa"/>
            <w:tcBorders>
              <w:top w:val="nil"/>
              <w:bottom w:val="nil"/>
            </w:tcBorders>
            <w:vAlign w:val="center"/>
          </w:tcPr>
          <w:p w14:paraId="1536DA3A" w14:textId="77777777" w:rsidR="004C5C1F" w:rsidRDefault="004C5C1F" w:rsidP="004C5C1F">
            <w:pPr>
              <w:rPr>
                <w:rFonts w:ascii="宋体" w:hAnsi="宋体" w:cs="宋体"/>
                <w:color w:val="000000"/>
                <w:szCs w:val="21"/>
              </w:rPr>
            </w:pPr>
            <w:r>
              <w:rPr>
                <w:rFonts w:hint="eastAsia"/>
                <w:color w:val="000000"/>
                <w:szCs w:val="21"/>
              </w:rPr>
              <w:t>附件：设备清单</w:t>
            </w:r>
          </w:p>
        </w:tc>
      </w:tr>
      <w:tr w:rsidR="004C5C1F" w14:paraId="422110BD" w14:textId="77777777" w:rsidTr="004C5C1F">
        <w:trPr>
          <w:jc w:val="center"/>
        </w:trPr>
        <w:tc>
          <w:tcPr>
            <w:tcW w:w="534" w:type="dxa"/>
            <w:vMerge/>
            <w:vAlign w:val="center"/>
          </w:tcPr>
          <w:p w14:paraId="6A525B15" w14:textId="77777777" w:rsidR="004C5C1F" w:rsidRDefault="004C5C1F" w:rsidP="004C5C1F">
            <w:pPr>
              <w:jc w:val="center"/>
              <w:rPr>
                <w:b/>
              </w:rPr>
            </w:pPr>
          </w:p>
        </w:tc>
        <w:tc>
          <w:tcPr>
            <w:tcW w:w="1275" w:type="dxa"/>
            <w:vMerge/>
            <w:vAlign w:val="center"/>
          </w:tcPr>
          <w:p w14:paraId="747D2AF0" w14:textId="77777777" w:rsidR="004C5C1F" w:rsidRDefault="004C5C1F" w:rsidP="004C5C1F">
            <w:pPr>
              <w:jc w:val="center"/>
              <w:rPr>
                <w:rFonts w:ascii="宋体" w:hAnsi="宋体" w:cs="宋体"/>
                <w:b/>
                <w:bCs/>
                <w:szCs w:val="21"/>
              </w:rPr>
            </w:pPr>
          </w:p>
        </w:tc>
        <w:tc>
          <w:tcPr>
            <w:tcW w:w="1276" w:type="dxa"/>
            <w:vMerge/>
            <w:vAlign w:val="center"/>
          </w:tcPr>
          <w:p w14:paraId="00E53220" w14:textId="77777777" w:rsidR="004C5C1F" w:rsidRDefault="004C5C1F" w:rsidP="004C5C1F">
            <w:pPr>
              <w:jc w:val="center"/>
              <w:rPr>
                <w:b/>
              </w:rPr>
            </w:pPr>
          </w:p>
        </w:tc>
        <w:tc>
          <w:tcPr>
            <w:tcW w:w="12049" w:type="dxa"/>
            <w:tcBorders>
              <w:top w:val="nil"/>
              <w:bottom w:val="nil"/>
            </w:tcBorders>
            <w:vAlign w:val="center"/>
          </w:tcPr>
          <w:p w14:paraId="73C0AFB1" w14:textId="77777777" w:rsidR="004C5C1F" w:rsidRDefault="004C5C1F" w:rsidP="004C5C1F">
            <w:pPr>
              <w:rPr>
                <w:rFonts w:ascii="宋体" w:hAnsi="宋体" w:cs="宋体"/>
                <w:color w:val="000000"/>
                <w:szCs w:val="21"/>
              </w:rPr>
            </w:pPr>
            <w:r>
              <w:rPr>
                <w:rFonts w:hint="eastAsia"/>
                <w:color w:val="000000"/>
                <w:szCs w:val="21"/>
              </w:rPr>
              <w:t xml:space="preserve">VELA BCT03463 </w:t>
            </w:r>
            <w:r>
              <w:rPr>
                <w:rFonts w:hint="eastAsia"/>
                <w:color w:val="000000"/>
                <w:szCs w:val="21"/>
              </w:rPr>
              <w:t>急诊抢救室</w:t>
            </w:r>
          </w:p>
        </w:tc>
      </w:tr>
      <w:tr w:rsidR="004C5C1F" w14:paraId="616E4833" w14:textId="77777777" w:rsidTr="004C5C1F">
        <w:trPr>
          <w:jc w:val="center"/>
        </w:trPr>
        <w:tc>
          <w:tcPr>
            <w:tcW w:w="534" w:type="dxa"/>
            <w:vMerge/>
            <w:vAlign w:val="center"/>
          </w:tcPr>
          <w:p w14:paraId="098BF635" w14:textId="77777777" w:rsidR="004C5C1F" w:rsidRDefault="004C5C1F" w:rsidP="004C5C1F">
            <w:pPr>
              <w:jc w:val="center"/>
              <w:rPr>
                <w:b/>
              </w:rPr>
            </w:pPr>
          </w:p>
        </w:tc>
        <w:tc>
          <w:tcPr>
            <w:tcW w:w="1275" w:type="dxa"/>
            <w:vMerge/>
            <w:vAlign w:val="center"/>
          </w:tcPr>
          <w:p w14:paraId="59711709" w14:textId="77777777" w:rsidR="004C5C1F" w:rsidRDefault="004C5C1F" w:rsidP="004C5C1F">
            <w:pPr>
              <w:jc w:val="center"/>
              <w:rPr>
                <w:rFonts w:ascii="宋体" w:hAnsi="宋体" w:cs="宋体"/>
                <w:b/>
                <w:bCs/>
                <w:szCs w:val="21"/>
              </w:rPr>
            </w:pPr>
          </w:p>
        </w:tc>
        <w:tc>
          <w:tcPr>
            <w:tcW w:w="1276" w:type="dxa"/>
            <w:vMerge/>
            <w:vAlign w:val="center"/>
          </w:tcPr>
          <w:p w14:paraId="628D8E8E" w14:textId="77777777" w:rsidR="004C5C1F" w:rsidRDefault="004C5C1F" w:rsidP="004C5C1F">
            <w:pPr>
              <w:jc w:val="center"/>
              <w:rPr>
                <w:b/>
              </w:rPr>
            </w:pPr>
          </w:p>
        </w:tc>
        <w:tc>
          <w:tcPr>
            <w:tcW w:w="12049" w:type="dxa"/>
            <w:tcBorders>
              <w:top w:val="nil"/>
              <w:bottom w:val="nil"/>
            </w:tcBorders>
            <w:vAlign w:val="center"/>
          </w:tcPr>
          <w:p w14:paraId="6BA2D911" w14:textId="77777777" w:rsidR="004C5C1F" w:rsidRDefault="004C5C1F" w:rsidP="004C5C1F">
            <w:pPr>
              <w:rPr>
                <w:rFonts w:ascii="宋体" w:hAnsi="宋体" w:cs="宋体"/>
                <w:color w:val="000000"/>
                <w:szCs w:val="21"/>
              </w:rPr>
            </w:pPr>
            <w:r>
              <w:rPr>
                <w:rFonts w:hint="eastAsia"/>
                <w:color w:val="000000"/>
                <w:szCs w:val="21"/>
              </w:rPr>
              <w:t xml:space="preserve">VELA BCT03637 </w:t>
            </w:r>
            <w:r>
              <w:rPr>
                <w:rFonts w:hint="eastAsia"/>
                <w:color w:val="000000"/>
                <w:szCs w:val="21"/>
              </w:rPr>
              <w:t>急诊抢救室</w:t>
            </w:r>
          </w:p>
        </w:tc>
      </w:tr>
      <w:tr w:rsidR="004C5C1F" w14:paraId="71665E9C" w14:textId="77777777" w:rsidTr="004C5C1F">
        <w:trPr>
          <w:jc w:val="center"/>
        </w:trPr>
        <w:tc>
          <w:tcPr>
            <w:tcW w:w="534" w:type="dxa"/>
            <w:vMerge/>
            <w:vAlign w:val="center"/>
          </w:tcPr>
          <w:p w14:paraId="5ED4C370" w14:textId="77777777" w:rsidR="004C5C1F" w:rsidRDefault="004C5C1F" w:rsidP="004C5C1F">
            <w:pPr>
              <w:jc w:val="center"/>
              <w:rPr>
                <w:b/>
              </w:rPr>
            </w:pPr>
          </w:p>
        </w:tc>
        <w:tc>
          <w:tcPr>
            <w:tcW w:w="1275" w:type="dxa"/>
            <w:vMerge/>
            <w:vAlign w:val="center"/>
          </w:tcPr>
          <w:p w14:paraId="235A83A5" w14:textId="77777777" w:rsidR="004C5C1F" w:rsidRDefault="004C5C1F" w:rsidP="004C5C1F">
            <w:pPr>
              <w:jc w:val="center"/>
              <w:rPr>
                <w:rFonts w:ascii="宋体" w:hAnsi="宋体" w:cs="宋体"/>
                <w:b/>
                <w:bCs/>
                <w:szCs w:val="21"/>
              </w:rPr>
            </w:pPr>
          </w:p>
        </w:tc>
        <w:tc>
          <w:tcPr>
            <w:tcW w:w="1276" w:type="dxa"/>
            <w:vMerge/>
            <w:vAlign w:val="center"/>
          </w:tcPr>
          <w:p w14:paraId="62791041" w14:textId="77777777" w:rsidR="004C5C1F" w:rsidRDefault="004C5C1F" w:rsidP="004C5C1F">
            <w:pPr>
              <w:jc w:val="center"/>
              <w:rPr>
                <w:b/>
              </w:rPr>
            </w:pPr>
          </w:p>
        </w:tc>
        <w:tc>
          <w:tcPr>
            <w:tcW w:w="12049" w:type="dxa"/>
            <w:tcBorders>
              <w:top w:val="nil"/>
              <w:bottom w:val="nil"/>
            </w:tcBorders>
            <w:vAlign w:val="center"/>
          </w:tcPr>
          <w:p w14:paraId="59717A1C" w14:textId="77777777" w:rsidR="004C5C1F" w:rsidRDefault="004C5C1F" w:rsidP="004C5C1F">
            <w:pPr>
              <w:rPr>
                <w:rFonts w:ascii="宋体" w:hAnsi="宋体" w:cs="宋体"/>
                <w:color w:val="000000"/>
                <w:szCs w:val="21"/>
              </w:rPr>
            </w:pPr>
            <w:r>
              <w:rPr>
                <w:rFonts w:hint="eastAsia"/>
                <w:color w:val="000000"/>
                <w:szCs w:val="21"/>
              </w:rPr>
              <w:t xml:space="preserve">VELA AKT04863 </w:t>
            </w:r>
            <w:r>
              <w:rPr>
                <w:rFonts w:hint="eastAsia"/>
                <w:color w:val="000000"/>
                <w:szCs w:val="21"/>
              </w:rPr>
              <w:t>急诊抢救室</w:t>
            </w:r>
          </w:p>
        </w:tc>
      </w:tr>
      <w:tr w:rsidR="004C5C1F" w14:paraId="67465354" w14:textId="77777777" w:rsidTr="004C5C1F">
        <w:trPr>
          <w:jc w:val="center"/>
        </w:trPr>
        <w:tc>
          <w:tcPr>
            <w:tcW w:w="534" w:type="dxa"/>
            <w:vMerge/>
            <w:vAlign w:val="center"/>
          </w:tcPr>
          <w:p w14:paraId="7F4869B9" w14:textId="77777777" w:rsidR="004C5C1F" w:rsidRDefault="004C5C1F" w:rsidP="004C5C1F">
            <w:pPr>
              <w:jc w:val="center"/>
              <w:rPr>
                <w:b/>
              </w:rPr>
            </w:pPr>
          </w:p>
        </w:tc>
        <w:tc>
          <w:tcPr>
            <w:tcW w:w="1275" w:type="dxa"/>
            <w:vMerge/>
            <w:vAlign w:val="center"/>
          </w:tcPr>
          <w:p w14:paraId="180CE382" w14:textId="77777777" w:rsidR="004C5C1F" w:rsidRDefault="004C5C1F" w:rsidP="004C5C1F">
            <w:pPr>
              <w:jc w:val="center"/>
              <w:rPr>
                <w:rFonts w:ascii="宋体" w:hAnsi="宋体" w:cs="宋体"/>
                <w:b/>
                <w:bCs/>
                <w:szCs w:val="21"/>
              </w:rPr>
            </w:pPr>
          </w:p>
        </w:tc>
        <w:tc>
          <w:tcPr>
            <w:tcW w:w="1276" w:type="dxa"/>
            <w:vMerge/>
            <w:vAlign w:val="center"/>
          </w:tcPr>
          <w:p w14:paraId="4180AB19" w14:textId="77777777" w:rsidR="004C5C1F" w:rsidRDefault="004C5C1F" w:rsidP="004C5C1F">
            <w:pPr>
              <w:jc w:val="center"/>
              <w:rPr>
                <w:b/>
              </w:rPr>
            </w:pPr>
          </w:p>
        </w:tc>
        <w:tc>
          <w:tcPr>
            <w:tcW w:w="12049" w:type="dxa"/>
            <w:tcBorders>
              <w:top w:val="nil"/>
              <w:bottom w:val="nil"/>
            </w:tcBorders>
            <w:vAlign w:val="center"/>
          </w:tcPr>
          <w:p w14:paraId="0030B2C1" w14:textId="77777777" w:rsidR="004C5C1F" w:rsidRDefault="004C5C1F" w:rsidP="004C5C1F">
            <w:pPr>
              <w:rPr>
                <w:rFonts w:ascii="宋体" w:hAnsi="宋体" w:cs="宋体"/>
                <w:color w:val="000000"/>
                <w:szCs w:val="21"/>
              </w:rPr>
            </w:pPr>
            <w:r>
              <w:rPr>
                <w:rFonts w:hint="eastAsia"/>
                <w:color w:val="000000"/>
                <w:szCs w:val="21"/>
              </w:rPr>
              <w:t xml:space="preserve">VELA BCT03649 </w:t>
            </w:r>
            <w:r>
              <w:rPr>
                <w:rFonts w:hint="eastAsia"/>
                <w:color w:val="000000"/>
                <w:szCs w:val="21"/>
              </w:rPr>
              <w:t>急诊抢救室</w:t>
            </w:r>
          </w:p>
        </w:tc>
      </w:tr>
      <w:tr w:rsidR="004C5C1F" w14:paraId="30451A91" w14:textId="77777777" w:rsidTr="004C5C1F">
        <w:trPr>
          <w:jc w:val="center"/>
        </w:trPr>
        <w:tc>
          <w:tcPr>
            <w:tcW w:w="534" w:type="dxa"/>
            <w:vMerge/>
            <w:vAlign w:val="center"/>
          </w:tcPr>
          <w:p w14:paraId="0FF7A6B8" w14:textId="77777777" w:rsidR="004C5C1F" w:rsidRDefault="004C5C1F" w:rsidP="004C5C1F">
            <w:pPr>
              <w:jc w:val="center"/>
              <w:rPr>
                <w:b/>
              </w:rPr>
            </w:pPr>
          </w:p>
        </w:tc>
        <w:tc>
          <w:tcPr>
            <w:tcW w:w="1275" w:type="dxa"/>
            <w:vMerge/>
            <w:vAlign w:val="center"/>
          </w:tcPr>
          <w:p w14:paraId="2AC3A39B" w14:textId="77777777" w:rsidR="004C5C1F" w:rsidRDefault="004C5C1F" w:rsidP="004C5C1F">
            <w:pPr>
              <w:jc w:val="center"/>
              <w:rPr>
                <w:rFonts w:ascii="宋体" w:hAnsi="宋体" w:cs="宋体"/>
                <w:b/>
                <w:bCs/>
                <w:szCs w:val="21"/>
              </w:rPr>
            </w:pPr>
          </w:p>
        </w:tc>
        <w:tc>
          <w:tcPr>
            <w:tcW w:w="1276" w:type="dxa"/>
            <w:vMerge/>
            <w:vAlign w:val="center"/>
          </w:tcPr>
          <w:p w14:paraId="2E684514" w14:textId="77777777" w:rsidR="004C5C1F" w:rsidRDefault="004C5C1F" w:rsidP="004C5C1F">
            <w:pPr>
              <w:jc w:val="center"/>
              <w:rPr>
                <w:b/>
              </w:rPr>
            </w:pPr>
          </w:p>
        </w:tc>
        <w:tc>
          <w:tcPr>
            <w:tcW w:w="12049" w:type="dxa"/>
            <w:tcBorders>
              <w:top w:val="nil"/>
              <w:bottom w:val="nil"/>
            </w:tcBorders>
            <w:vAlign w:val="center"/>
          </w:tcPr>
          <w:p w14:paraId="712EECF3" w14:textId="77777777" w:rsidR="004C5C1F" w:rsidRDefault="004C5C1F" w:rsidP="004C5C1F">
            <w:pPr>
              <w:rPr>
                <w:rFonts w:ascii="宋体" w:hAnsi="宋体" w:cs="宋体"/>
                <w:color w:val="000000"/>
                <w:szCs w:val="21"/>
              </w:rPr>
            </w:pPr>
            <w:r>
              <w:rPr>
                <w:rFonts w:hint="eastAsia"/>
                <w:color w:val="000000"/>
                <w:szCs w:val="21"/>
              </w:rPr>
              <w:t xml:space="preserve">VELA BFT01243 </w:t>
            </w:r>
            <w:r>
              <w:rPr>
                <w:rFonts w:hint="eastAsia"/>
                <w:color w:val="000000"/>
                <w:szCs w:val="21"/>
              </w:rPr>
              <w:t>急诊抢救室</w:t>
            </w:r>
          </w:p>
        </w:tc>
      </w:tr>
      <w:tr w:rsidR="004C5C1F" w14:paraId="783FE3B8" w14:textId="77777777" w:rsidTr="004C5C1F">
        <w:trPr>
          <w:jc w:val="center"/>
        </w:trPr>
        <w:tc>
          <w:tcPr>
            <w:tcW w:w="534" w:type="dxa"/>
            <w:vMerge/>
            <w:vAlign w:val="center"/>
          </w:tcPr>
          <w:p w14:paraId="661902EB" w14:textId="77777777" w:rsidR="004C5C1F" w:rsidRDefault="004C5C1F" w:rsidP="004C5C1F">
            <w:pPr>
              <w:jc w:val="center"/>
              <w:rPr>
                <w:b/>
              </w:rPr>
            </w:pPr>
          </w:p>
        </w:tc>
        <w:tc>
          <w:tcPr>
            <w:tcW w:w="1275" w:type="dxa"/>
            <w:vMerge/>
            <w:tcBorders>
              <w:bottom w:val="single" w:sz="4" w:space="0" w:color="000000"/>
            </w:tcBorders>
            <w:vAlign w:val="center"/>
          </w:tcPr>
          <w:p w14:paraId="6891CDD5" w14:textId="77777777" w:rsidR="004C5C1F" w:rsidRDefault="004C5C1F" w:rsidP="004C5C1F">
            <w:pPr>
              <w:jc w:val="center"/>
              <w:rPr>
                <w:rFonts w:ascii="宋体" w:hAnsi="宋体" w:cs="宋体"/>
                <w:b/>
                <w:bCs/>
                <w:szCs w:val="21"/>
              </w:rPr>
            </w:pPr>
          </w:p>
        </w:tc>
        <w:tc>
          <w:tcPr>
            <w:tcW w:w="1276" w:type="dxa"/>
            <w:vMerge/>
            <w:tcBorders>
              <w:bottom w:val="single" w:sz="4" w:space="0" w:color="000000"/>
            </w:tcBorders>
            <w:vAlign w:val="center"/>
          </w:tcPr>
          <w:p w14:paraId="3C9243C3" w14:textId="77777777" w:rsidR="004C5C1F" w:rsidRDefault="004C5C1F" w:rsidP="004C5C1F">
            <w:pPr>
              <w:jc w:val="center"/>
              <w:rPr>
                <w:b/>
              </w:rPr>
            </w:pPr>
          </w:p>
        </w:tc>
        <w:tc>
          <w:tcPr>
            <w:tcW w:w="12049" w:type="dxa"/>
            <w:tcBorders>
              <w:top w:val="nil"/>
              <w:bottom w:val="single" w:sz="4" w:space="0" w:color="000000"/>
            </w:tcBorders>
            <w:vAlign w:val="center"/>
          </w:tcPr>
          <w:p w14:paraId="523E7272" w14:textId="77777777" w:rsidR="004C5C1F" w:rsidRDefault="004C5C1F" w:rsidP="004C5C1F">
            <w:pPr>
              <w:rPr>
                <w:color w:val="000000"/>
                <w:szCs w:val="21"/>
              </w:rPr>
            </w:pPr>
            <w:r>
              <w:rPr>
                <w:rFonts w:hint="eastAsia"/>
                <w:color w:val="000000"/>
                <w:szCs w:val="21"/>
              </w:rPr>
              <w:t xml:space="preserve">VELA BFT01217 </w:t>
            </w:r>
            <w:r>
              <w:rPr>
                <w:rFonts w:hint="eastAsia"/>
                <w:color w:val="000000"/>
                <w:szCs w:val="21"/>
              </w:rPr>
              <w:t>急诊抢救室</w:t>
            </w:r>
          </w:p>
          <w:p w14:paraId="40B95AC0" w14:textId="77777777" w:rsidR="004C5C1F" w:rsidRDefault="004C5C1F" w:rsidP="004C5C1F">
            <w:pPr>
              <w:rPr>
                <w:rFonts w:ascii="宋体" w:hAnsi="宋体" w:cs="宋体"/>
                <w:color w:val="000000"/>
                <w:szCs w:val="21"/>
              </w:rPr>
            </w:pPr>
          </w:p>
          <w:p w14:paraId="21DB61B3" w14:textId="77777777" w:rsidR="004C5C1F" w:rsidRDefault="004C5C1F" w:rsidP="004C5C1F">
            <w:pPr>
              <w:rPr>
                <w:rFonts w:ascii="宋体" w:hAnsi="宋体" w:cs="宋体"/>
                <w:color w:val="000000"/>
                <w:szCs w:val="21"/>
              </w:rPr>
            </w:pPr>
          </w:p>
        </w:tc>
      </w:tr>
      <w:tr w:rsidR="004C5C1F" w14:paraId="426ED0F1" w14:textId="77777777" w:rsidTr="004C5C1F">
        <w:trPr>
          <w:jc w:val="center"/>
        </w:trPr>
        <w:tc>
          <w:tcPr>
            <w:tcW w:w="534" w:type="dxa"/>
            <w:vMerge w:val="restart"/>
            <w:vAlign w:val="center"/>
          </w:tcPr>
          <w:p w14:paraId="461005ED" w14:textId="77777777" w:rsidR="004C5C1F" w:rsidRDefault="004C5C1F" w:rsidP="004C5C1F">
            <w:pPr>
              <w:jc w:val="center"/>
              <w:rPr>
                <w:b/>
              </w:rPr>
            </w:pPr>
            <w:r>
              <w:rPr>
                <w:rFonts w:hint="eastAsia"/>
                <w:b/>
              </w:rPr>
              <w:lastRenderedPageBreak/>
              <w:t>22</w:t>
            </w:r>
          </w:p>
        </w:tc>
        <w:tc>
          <w:tcPr>
            <w:tcW w:w="1275" w:type="dxa"/>
            <w:vMerge w:val="restart"/>
            <w:vAlign w:val="center"/>
          </w:tcPr>
          <w:p w14:paraId="6FC02724" w14:textId="77777777" w:rsidR="004C5C1F" w:rsidRDefault="004C5C1F" w:rsidP="004C5C1F">
            <w:pPr>
              <w:jc w:val="center"/>
              <w:rPr>
                <w:rFonts w:ascii="宋体" w:hAnsi="宋体" w:cs="宋体"/>
                <w:b/>
                <w:bCs/>
                <w:szCs w:val="21"/>
              </w:rPr>
            </w:pPr>
            <w:r w:rsidRPr="00CB22B2">
              <w:rPr>
                <w:rFonts w:ascii="宋体" w:hAnsi="宋体" w:cs="宋体" w:hint="eastAsia"/>
                <w:b/>
                <w:bCs/>
                <w:szCs w:val="21"/>
              </w:rPr>
              <w:t>急救科</w:t>
            </w:r>
          </w:p>
        </w:tc>
        <w:tc>
          <w:tcPr>
            <w:tcW w:w="1276" w:type="dxa"/>
            <w:vMerge w:val="restart"/>
            <w:vAlign w:val="center"/>
          </w:tcPr>
          <w:p w14:paraId="39AA8C4F" w14:textId="77777777" w:rsidR="004C5C1F" w:rsidRDefault="004C5C1F" w:rsidP="004C5C1F">
            <w:pPr>
              <w:jc w:val="center"/>
              <w:rPr>
                <w:b/>
              </w:rPr>
            </w:pPr>
            <w:r w:rsidRPr="00CB22B2">
              <w:rPr>
                <w:rFonts w:hint="eastAsia"/>
                <w:b/>
              </w:rPr>
              <w:t>急救科迈柯唯呼吸机保修</w:t>
            </w:r>
          </w:p>
        </w:tc>
        <w:tc>
          <w:tcPr>
            <w:tcW w:w="12049" w:type="dxa"/>
            <w:tcBorders>
              <w:bottom w:val="nil"/>
            </w:tcBorders>
            <w:vAlign w:val="center"/>
          </w:tcPr>
          <w:p w14:paraId="5ED592D5" w14:textId="77777777" w:rsidR="004C5C1F" w:rsidRDefault="004C5C1F" w:rsidP="004C5C1F">
            <w:pPr>
              <w:rPr>
                <w:rFonts w:ascii="宋体" w:hAnsi="宋体" w:cs="宋体"/>
                <w:color w:val="000000"/>
                <w:szCs w:val="21"/>
              </w:rPr>
            </w:pPr>
            <w:r>
              <w:rPr>
                <w:rFonts w:hint="eastAsia"/>
                <w:color w:val="000000"/>
                <w:szCs w:val="21"/>
              </w:rPr>
              <w:t>1.</w:t>
            </w:r>
            <w:r>
              <w:rPr>
                <w:rFonts w:hint="eastAsia"/>
                <w:color w:val="000000"/>
                <w:szCs w:val="21"/>
              </w:rPr>
              <w:t>保修年限：</w:t>
            </w:r>
            <w:r>
              <w:rPr>
                <w:rFonts w:hint="eastAsia"/>
                <w:color w:val="000000"/>
                <w:szCs w:val="21"/>
              </w:rPr>
              <w:t>3</w:t>
            </w:r>
            <w:r>
              <w:rPr>
                <w:rFonts w:hint="eastAsia"/>
                <w:color w:val="000000"/>
                <w:szCs w:val="21"/>
              </w:rPr>
              <w:t>年</w:t>
            </w:r>
            <w:r>
              <w:rPr>
                <w:rFonts w:hint="eastAsia"/>
                <w:color w:val="000000"/>
                <w:szCs w:val="21"/>
              </w:rPr>
              <w:t xml:space="preserve">  </w:t>
            </w:r>
          </w:p>
        </w:tc>
      </w:tr>
      <w:tr w:rsidR="004C5C1F" w14:paraId="4F5EEED9" w14:textId="77777777" w:rsidTr="004C5C1F">
        <w:trPr>
          <w:jc w:val="center"/>
        </w:trPr>
        <w:tc>
          <w:tcPr>
            <w:tcW w:w="534" w:type="dxa"/>
            <w:vMerge/>
            <w:vAlign w:val="center"/>
          </w:tcPr>
          <w:p w14:paraId="3052860B" w14:textId="77777777" w:rsidR="004C5C1F" w:rsidRDefault="004C5C1F" w:rsidP="004C5C1F">
            <w:pPr>
              <w:jc w:val="center"/>
              <w:rPr>
                <w:b/>
              </w:rPr>
            </w:pPr>
          </w:p>
        </w:tc>
        <w:tc>
          <w:tcPr>
            <w:tcW w:w="1275" w:type="dxa"/>
            <w:vMerge/>
            <w:vAlign w:val="center"/>
          </w:tcPr>
          <w:p w14:paraId="68ED1B53" w14:textId="77777777" w:rsidR="004C5C1F" w:rsidRDefault="004C5C1F" w:rsidP="004C5C1F">
            <w:pPr>
              <w:jc w:val="center"/>
              <w:rPr>
                <w:rFonts w:ascii="宋体" w:hAnsi="宋体" w:cs="宋体"/>
                <w:b/>
                <w:bCs/>
                <w:szCs w:val="21"/>
              </w:rPr>
            </w:pPr>
          </w:p>
        </w:tc>
        <w:tc>
          <w:tcPr>
            <w:tcW w:w="1276" w:type="dxa"/>
            <w:vMerge/>
            <w:vAlign w:val="center"/>
          </w:tcPr>
          <w:p w14:paraId="6B3E3C5B" w14:textId="77777777" w:rsidR="004C5C1F" w:rsidRDefault="004C5C1F" w:rsidP="004C5C1F">
            <w:pPr>
              <w:jc w:val="center"/>
              <w:rPr>
                <w:b/>
              </w:rPr>
            </w:pPr>
          </w:p>
        </w:tc>
        <w:tc>
          <w:tcPr>
            <w:tcW w:w="12049" w:type="dxa"/>
            <w:tcBorders>
              <w:top w:val="nil"/>
              <w:bottom w:val="nil"/>
            </w:tcBorders>
            <w:vAlign w:val="center"/>
          </w:tcPr>
          <w:p w14:paraId="4D9E5CE7" w14:textId="77777777" w:rsidR="004C5C1F" w:rsidRPr="00CB22B2" w:rsidRDefault="004C5C1F" w:rsidP="004C5C1F">
            <w:pPr>
              <w:rPr>
                <w:color w:val="000000"/>
                <w:szCs w:val="21"/>
              </w:rPr>
            </w:pPr>
            <w:r>
              <w:rPr>
                <w:rFonts w:hint="eastAsia"/>
                <w:color w:val="000000"/>
                <w:szCs w:val="21"/>
              </w:rPr>
              <w:t>2.</w:t>
            </w:r>
            <w:r>
              <w:rPr>
                <w:rFonts w:hint="eastAsia"/>
                <w:color w:val="000000"/>
                <w:szCs w:val="21"/>
              </w:rPr>
              <w:t>保修设备：见附件</w:t>
            </w:r>
          </w:p>
        </w:tc>
      </w:tr>
      <w:tr w:rsidR="004C5C1F" w14:paraId="7271F5C2" w14:textId="77777777" w:rsidTr="004C5C1F">
        <w:trPr>
          <w:jc w:val="center"/>
        </w:trPr>
        <w:tc>
          <w:tcPr>
            <w:tcW w:w="534" w:type="dxa"/>
            <w:vMerge/>
            <w:vAlign w:val="center"/>
          </w:tcPr>
          <w:p w14:paraId="07FDC803" w14:textId="77777777" w:rsidR="004C5C1F" w:rsidRDefault="004C5C1F" w:rsidP="004C5C1F">
            <w:pPr>
              <w:jc w:val="center"/>
              <w:rPr>
                <w:b/>
              </w:rPr>
            </w:pPr>
          </w:p>
        </w:tc>
        <w:tc>
          <w:tcPr>
            <w:tcW w:w="1275" w:type="dxa"/>
            <w:vMerge/>
            <w:vAlign w:val="center"/>
          </w:tcPr>
          <w:p w14:paraId="2DEED204" w14:textId="77777777" w:rsidR="004C5C1F" w:rsidRDefault="004C5C1F" w:rsidP="004C5C1F">
            <w:pPr>
              <w:jc w:val="center"/>
              <w:rPr>
                <w:rFonts w:ascii="宋体" w:hAnsi="宋体" w:cs="宋体"/>
                <w:b/>
                <w:bCs/>
                <w:szCs w:val="21"/>
              </w:rPr>
            </w:pPr>
          </w:p>
        </w:tc>
        <w:tc>
          <w:tcPr>
            <w:tcW w:w="1276" w:type="dxa"/>
            <w:vMerge/>
            <w:vAlign w:val="center"/>
          </w:tcPr>
          <w:p w14:paraId="3DFB9C66" w14:textId="77777777" w:rsidR="004C5C1F" w:rsidRDefault="004C5C1F" w:rsidP="004C5C1F">
            <w:pPr>
              <w:jc w:val="center"/>
              <w:rPr>
                <w:b/>
              </w:rPr>
            </w:pPr>
          </w:p>
        </w:tc>
        <w:tc>
          <w:tcPr>
            <w:tcW w:w="12049" w:type="dxa"/>
            <w:tcBorders>
              <w:top w:val="nil"/>
              <w:bottom w:val="nil"/>
            </w:tcBorders>
            <w:vAlign w:val="center"/>
          </w:tcPr>
          <w:p w14:paraId="78ABD0B0" w14:textId="77777777" w:rsidR="004C5C1F" w:rsidRDefault="004C5C1F" w:rsidP="004C5C1F">
            <w:pPr>
              <w:rPr>
                <w:rFonts w:ascii="宋体" w:hAnsi="宋体" w:cs="宋体"/>
                <w:color w:val="000000"/>
                <w:szCs w:val="21"/>
              </w:rPr>
            </w:pPr>
            <w:r>
              <w:rPr>
                <w:rFonts w:hint="eastAsia"/>
                <w:color w:val="000000"/>
                <w:szCs w:val="21"/>
              </w:rPr>
              <w:t>3.</w:t>
            </w:r>
            <w:r>
              <w:rPr>
                <w:rFonts w:hint="eastAsia"/>
                <w:color w:val="000000"/>
                <w:szCs w:val="21"/>
              </w:rPr>
              <w:t>投标人资质要求：经营范围必须包含技术服务项目。项目必须投标人自行完成，不进行转包、分包或由组织外散在的无约束保障的人员参与。</w:t>
            </w:r>
          </w:p>
        </w:tc>
      </w:tr>
      <w:tr w:rsidR="004C5C1F" w14:paraId="20330F00" w14:textId="77777777" w:rsidTr="004C5C1F">
        <w:trPr>
          <w:jc w:val="center"/>
        </w:trPr>
        <w:tc>
          <w:tcPr>
            <w:tcW w:w="534" w:type="dxa"/>
            <w:vMerge/>
            <w:vAlign w:val="center"/>
          </w:tcPr>
          <w:p w14:paraId="18EDFD34" w14:textId="77777777" w:rsidR="004C5C1F" w:rsidRDefault="004C5C1F" w:rsidP="004C5C1F">
            <w:pPr>
              <w:jc w:val="center"/>
              <w:rPr>
                <w:b/>
              </w:rPr>
            </w:pPr>
          </w:p>
        </w:tc>
        <w:tc>
          <w:tcPr>
            <w:tcW w:w="1275" w:type="dxa"/>
            <w:vMerge/>
            <w:vAlign w:val="center"/>
          </w:tcPr>
          <w:p w14:paraId="7D1772C1" w14:textId="77777777" w:rsidR="004C5C1F" w:rsidRDefault="004C5C1F" w:rsidP="004C5C1F">
            <w:pPr>
              <w:jc w:val="center"/>
              <w:rPr>
                <w:rFonts w:ascii="宋体" w:hAnsi="宋体" w:cs="宋体"/>
                <w:b/>
                <w:bCs/>
                <w:szCs w:val="21"/>
              </w:rPr>
            </w:pPr>
          </w:p>
        </w:tc>
        <w:tc>
          <w:tcPr>
            <w:tcW w:w="1276" w:type="dxa"/>
            <w:vMerge/>
            <w:vAlign w:val="center"/>
          </w:tcPr>
          <w:p w14:paraId="079A3F2B" w14:textId="77777777" w:rsidR="004C5C1F" w:rsidRDefault="004C5C1F" w:rsidP="004C5C1F">
            <w:pPr>
              <w:jc w:val="center"/>
              <w:rPr>
                <w:b/>
              </w:rPr>
            </w:pPr>
          </w:p>
        </w:tc>
        <w:tc>
          <w:tcPr>
            <w:tcW w:w="12049" w:type="dxa"/>
            <w:tcBorders>
              <w:top w:val="nil"/>
              <w:bottom w:val="nil"/>
            </w:tcBorders>
            <w:vAlign w:val="center"/>
          </w:tcPr>
          <w:p w14:paraId="4375FB36" w14:textId="77777777" w:rsidR="004C5C1F" w:rsidRDefault="004C5C1F" w:rsidP="004C5C1F">
            <w:pPr>
              <w:rPr>
                <w:rFonts w:ascii="宋体" w:hAnsi="宋体" w:cs="宋体"/>
                <w:color w:val="000000"/>
                <w:szCs w:val="21"/>
              </w:rPr>
            </w:pPr>
            <w:r>
              <w:rPr>
                <w:rFonts w:hint="eastAsia"/>
                <w:color w:val="000000"/>
                <w:szCs w:val="21"/>
              </w:rPr>
              <w:t>4.</w:t>
            </w:r>
            <w:r>
              <w:rPr>
                <w:rFonts w:hint="eastAsia"/>
                <w:color w:val="000000"/>
                <w:szCs w:val="21"/>
              </w:rPr>
              <w:t>投标人注册资金必须≥人民币</w:t>
            </w:r>
            <w:r>
              <w:rPr>
                <w:rFonts w:hint="eastAsia"/>
                <w:color w:val="000000"/>
                <w:szCs w:val="21"/>
              </w:rPr>
              <w:t>100</w:t>
            </w:r>
            <w:r>
              <w:rPr>
                <w:rFonts w:hint="eastAsia"/>
                <w:color w:val="000000"/>
                <w:szCs w:val="21"/>
              </w:rPr>
              <w:t>万元或等值外币。</w:t>
            </w:r>
          </w:p>
        </w:tc>
      </w:tr>
      <w:tr w:rsidR="004C5C1F" w14:paraId="17FCE7FE" w14:textId="77777777" w:rsidTr="004C5C1F">
        <w:trPr>
          <w:jc w:val="center"/>
        </w:trPr>
        <w:tc>
          <w:tcPr>
            <w:tcW w:w="534" w:type="dxa"/>
            <w:vMerge/>
            <w:vAlign w:val="center"/>
          </w:tcPr>
          <w:p w14:paraId="61D3384F" w14:textId="77777777" w:rsidR="004C5C1F" w:rsidRDefault="004C5C1F" w:rsidP="004C5C1F">
            <w:pPr>
              <w:jc w:val="center"/>
              <w:rPr>
                <w:b/>
              </w:rPr>
            </w:pPr>
          </w:p>
        </w:tc>
        <w:tc>
          <w:tcPr>
            <w:tcW w:w="1275" w:type="dxa"/>
            <w:vMerge/>
            <w:vAlign w:val="center"/>
          </w:tcPr>
          <w:p w14:paraId="7F240936" w14:textId="77777777" w:rsidR="004C5C1F" w:rsidRDefault="004C5C1F" w:rsidP="004C5C1F">
            <w:pPr>
              <w:jc w:val="center"/>
              <w:rPr>
                <w:rFonts w:ascii="宋体" w:hAnsi="宋体" w:cs="宋体"/>
                <w:b/>
                <w:bCs/>
                <w:szCs w:val="21"/>
              </w:rPr>
            </w:pPr>
          </w:p>
        </w:tc>
        <w:tc>
          <w:tcPr>
            <w:tcW w:w="1276" w:type="dxa"/>
            <w:vMerge/>
            <w:vAlign w:val="center"/>
          </w:tcPr>
          <w:p w14:paraId="248246A5" w14:textId="77777777" w:rsidR="004C5C1F" w:rsidRDefault="004C5C1F" w:rsidP="004C5C1F">
            <w:pPr>
              <w:jc w:val="center"/>
              <w:rPr>
                <w:b/>
              </w:rPr>
            </w:pPr>
          </w:p>
        </w:tc>
        <w:tc>
          <w:tcPr>
            <w:tcW w:w="12049" w:type="dxa"/>
            <w:tcBorders>
              <w:top w:val="nil"/>
              <w:bottom w:val="nil"/>
            </w:tcBorders>
            <w:vAlign w:val="center"/>
          </w:tcPr>
          <w:p w14:paraId="34DCDC51" w14:textId="77777777" w:rsidR="004C5C1F" w:rsidRDefault="004C5C1F" w:rsidP="004C5C1F">
            <w:pPr>
              <w:rPr>
                <w:rFonts w:ascii="宋体" w:hAnsi="宋体" w:cs="宋体"/>
                <w:color w:val="000000"/>
                <w:szCs w:val="21"/>
              </w:rPr>
            </w:pPr>
            <w:r>
              <w:rPr>
                <w:rFonts w:hint="eastAsia"/>
                <w:color w:val="000000"/>
                <w:szCs w:val="21"/>
              </w:rPr>
              <w:t>5.</w:t>
            </w:r>
            <w:r>
              <w:rPr>
                <w:rFonts w:hint="eastAsia"/>
                <w:color w:val="000000"/>
                <w:szCs w:val="21"/>
              </w:rPr>
              <w:t>投标人必需设有专业、充足的设备零备件仓库，须根据医院提出的实际需求，在医院设立备件库，存储响应数量和种类的常用备件。投标人必须具备</w:t>
            </w:r>
            <w:r>
              <w:rPr>
                <w:rFonts w:hint="eastAsia"/>
                <w:color w:val="000000"/>
                <w:szCs w:val="21"/>
              </w:rPr>
              <w:t>24</w:t>
            </w:r>
            <w:r>
              <w:rPr>
                <w:rFonts w:hint="eastAsia"/>
                <w:color w:val="000000"/>
                <w:szCs w:val="21"/>
              </w:rPr>
              <w:t>客户服务专线电话。每年</w:t>
            </w:r>
            <w:r>
              <w:rPr>
                <w:rFonts w:hint="eastAsia"/>
                <w:color w:val="000000"/>
                <w:szCs w:val="21"/>
              </w:rPr>
              <w:t>365</w:t>
            </w:r>
            <w:r>
              <w:rPr>
                <w:rFonts w:hint="eastAsia"/>
                <w:color w:val="000000"/>
                <w:szCs w:val="21"/>
              </w:rPr>
              <w:t>天，</w:t>
            </w:r>
            <w:r>
              <w:rPr>
                <w:rFonts w:hint="eastAsia"/>
                <w:color w:val="000000"/>
                <w:szCs w:val="21"/>
              </w:rPr>
              <w:t>24</w:t>
            </w:r>
            <w:r>
              <w:rPr>
                <w:rFonts w:hint="eastAsia"/>
                <w:color w:val="000000"/>
                <w:szCs w:val="21"/>
              </w:rPr>
              <w:t>小时不间断服务，有专人接听并全程协调资源，实时管理。</w:t>
            </w:r>
          </w:p>
        </w:tc>
      </w:tr>
      <w:tr w:rsidR="004C5C1F" w14:paraId="4F3E476B" w14:textId="77777777" w:rsidTr="004C5C1F">
        <w:trPr>
          <w:jc w:val="center"/>
        </w:trPr>
        <w:tc>
          <w:tcPr>
            <w:tcW w:w="534" w:type="dxa"/>
            <w:vMerge/>
            <w:vAlign w:val="center"/>
          </w:tcPr>
          <w:p w14:paraId="5C5CC992" w14:textId="77777777" w:rsidR="004C5C1F" w:rsidRDefault="004C5C1F" w:rsidP="004C5C1F">
            <w:pPr>
              <w:jc w:val="center"/>
              <w:rPr>
                <w:b/>
              </w:rPr>
            </w:pPr>
          </w:p>
        </w:tc>
        <w:tc>
          <w:tcPr>
            <w:tcW w:w="1275" w:type="dxa"/>
            <w:vMerge/>
            <w:vAlign w:val="center"/>
          </w:tcPr>
          <w:p w14:paraId="6EADDF1F" w14:textId="77777777" w:rsidR="004C5C1F" w:rsidRDefault="004C5C1F" w:rsidP="004C5C1F">
            <w:pPr>
              <w:jc w:val="center"/>
              <w:rPr>
                <w:rFonts w:ascii="宋体" w:hAnsi="宋体" w:cs="宋体"/>
                <w:b/>
                <w:bCs/>
                <w:szCs w:val="21"/>
              </w:rPr>
            </w:pPr>
          </w:p>
        </w:tc>
        <w:tc>
          <w:tcPr>
            <w:tcW w:w="1276" w:type="dxa"/>
            <w:vMerge/>
            <w:vAlign w:val="center"/>
          </w:tcPr>
          <w:p w14:paraId="1F55967C" w14:textId="77777777" w:rsidR="004C5C1F" w:rsidRDefault="004C5C1F" w:rsidP="004C5C1F">
            <w:pPr>
              <w:jc w:val="center"/>
              <w:rPr>
                <w:b/>
              </w:rPr>
            </w:pPr>
          </w:p>
        </w:tc>
        <w:tc>
          <w:tcPr>
            <w:tcW w:w="12049" w:type="dxa"/>
            <w:tcBorders>
              <w:top w:val="nil"/>
              <w:bottom w:val="nil"/>
            </w:tcBorders>
            <w:vAlign w:val="center"/>
          </w:tcPr>
          <w:p w14:paraId="317ACE04" w14:textId="77777777" w:rsidR="004C5C1F" w:rsidRDefault="004C5C1F" w:rsidP="004C5C1F">
            <w:pPr>
              <w:rPr>
                <w:rFonts w:ascii="宋体" w:hAnsi="宋体" w:cs="宋体"/>
                <w:color w:val="000000"/>
                <w:szCs w:val="21"/>
              </w:rPr>
            </w:pPr>
            <w:r>
              <w:rPr>
                <w:rFonts w:hint="eastAsia"/>
                <w:color w:val="000000"/>
                <w:szCs w:val="21"/>
              </w:rPr>
              <w:t>6.</w:t>
            </w:r>
            <w:r>
              <w:rPr>
                <w:rFonts w:hint="eastAsia"/>
                <w:color w:val="000000"/>
                <w:szCs w:val="21"/>
              </w:rPr>
              <w:t>投标人在上海市内设有不少于</w:t>
            </w:r>
            <w:r>
              <w:rPr>
                <w:rFonts w:hint="eastAsia"/>
                <w:color w:val="000000"/>
                <w:szCs w:val="21"/>
              </w:rPr>
              <w:t>3</w:t>
            </w:r>
            <w:r>
              <w:rPr>
                <w:rFonts w:hint="eastAsia"/>
                <w:color w:val="000000"/>
                <w:szCs w:val="21"/>
              </w:rPr>
              <w:t>个常驻服务人员，且可出具原厂维修认证资质。</w:t>
            </w:r>
          </w:p>
        </w:tc>
      </w:tr>
      <w:tr w:rsidR="004C5C1F" w14:paraId="41D93AA6" w14:textId="77777777" w:rsidTr="004C5C1F">
        <w:trPr>
          <w:trHeight w:val="385"/>
          <w:jc w:val="center"/>
        </w:trPr>
        <w:tc>
          <w:tcPr>
            <w:tcW w:w="534" w:type="dxa"/>
            <w:vMerge/>
            <w:vAlign w:val="center"/>
          </w:tcPr>
          <w:p w14:paraId="2346B727" w14:textId="77777777" w:rsidR="004C5C1F" w:rsidRDefault="004C5C1F" w:rsidP="004C5C1F">
            <w:pPr>
              <w:jc w:val="center"/>
              <w:rPr>
                <w:b/>
              </w:rPr>
            </w:pPr>
          </w:p>
        </w:tc>
        <w:tc>
          <w:tcPr>
            <w:tcW w:w="1275" w:type="dxa"/>
            <w:vMerge/>
            <w:vAlign w:val="center"/>
          </w:tcPr>
          <w:p w14:paraId="6AED207E" w14:textId="77777777" w:rsidR="004C5C1F" w:rsidRDefault="004C5C1F" w:rsidP="004C5C1F">
            <w:pPr>
              <w:jc w:val="center"/>
              <w:rPr>
                <w:rFonts w:ascii="宋体" w:hAnsi="宋体" w:cs="宋体"/>
                <w:b/>
                <w:bCs/>
                <w:szCs w:val="21"/>
              </w:rPr>
            </w:pPr>
          </w:p>
        </w:tc>
        <w:tc>
          <w:tcPr>
            <w:tcW w:w="1276" w:type="dxa"/>
            <w:vMerge/>
            <w:vAlign w:val="center"/>
          </w:tcPr>
          <w:p w14:paraId="26046CFF" w14:textId="77777777" w:rsidR="004C5C1F" w:rsidRDefault="004C5C1F" w:rsidP="004C5C1F">
            <w:pPr>
              <w:jc w:val="center"/>
              <w:rPr>
                <w:b/>
              </w:rPr>
            </w:pPr>
          </w:p>
        </w:tc>
        <w:tc>
          <w:tcPr>
            <w:tcW w:w="12049" w:type="dxa"/>
            <w:tcBorders>
              <w:top w:val="nil"/>
              <w:bottom w:val="nil"/>
            </w:tcBorders>
            <w:vAlign w:val="center"/>
          </w:tcPr>
          <w:p w14:paraId="12D649C8" w14:textId="77777777" w:rsidR="004C5C1F" w:rsidRDefault="004C5C1F" w:rsidP="004C5C1F">
            <w:pPr>
              <w:rPr>
                <w:rFonts w:ascii="宋体" w:hAnsi="宋体" w:cs="宋体"/>
                <w:color w:val="000000"/>
                <w:szCs w:val="21"/>
              </w:rPr>
            </w:pPr>
            <w:r>
              <w:rPr>
                <w:rFonts w:hint="eastAsia"/>
                <w:color w:val="000000"/>
                <w:szCs w:val="21"/>
              </w:rPr>
              <w:t>7.</w:t>
            </w:r>
            <w:r>
              <w:rPr>
                <w:rFonts w:hint="eastAsia"/>
                <w:color w:val="000000"/>
                <w:szCs w:val="21"/>
              </w:rPr>
              <w:t>投标人能够随时按需要取得设备制造商和工厂的技术、物力支持。</w:t>
            </w:r>
          </w:p>
        </w:tc>
      </w:tr>
      <w:tr w:rsidR="004C5C1F" w14:paraId="455A9A99" w14:textId="77777777" w:rsidTr="004C5C1F">
        <w:trPr>
          <w:trHeight w:val="264"/>
          <w:jc w:val="center"/>
        </w:trPr>
        <w:tc>
          <w:tcPr>
            <w:tcW w:w="534" w:type="dxa"/>
            <w:vMerge/>
            <w:vAlign w:val="center"/>
          </w:tcPr>
          <w:p w14:paraId="45ABC699" w14:textId="77777777" w:rsidR="004C5C1F" w:rsidRDefault="004C5C1F" w:rsidP="004C5C1F">
            <w:pPr>
              <w:jc w:val="center"/>
              <w:rPr>
                <w:b/>
              </w:rPr>
            </w:pPr>
          </w:p>
        </w:tc>
        <w:tc>
          <w:tcPr>
            <w:tcW w:w="1275" w:type="dxa"/>
            <w:vMerge/>
            <w:vAlign w:val="center"/>
          </w:tcPr>
          <w:p w14:paraId="69EEC2AE" w14:textId="77777777" w:rsidR="004C5C1F" w:rsidRDefault="004C5C1F" w:rsidP="004C5C1F">
            <w:pPr>
              <w:jc w:val="center"/>
              <w:rPr>
                <w:rFonts w:ascii="宋体" w:hAnsi="宋体" w:cs="宋体"/>
                <w:b/>
                <w:bCs/>
                <w:szCs w:val="21"/>
              </w:rPr>
            </w:pPr>
          </w:p>
        </w:tc>
        <w:tc>
          <w:tcPr>
            <w:tcW w:w="1276" w:type="dxa"/>
            <w:vMerge/>
            <w:vAlign w:val="center"/>
          </w:tcPr>
          <w:p w14:paraId="07AF8B05" w14:textId="77777777" w:rsidR="004C5C1F" w:rsidRDefault="004C5C1F" w:rsidP="004C5C1F">
            <w:pPr>
              <w:jc w:val="center"/>
              <w:rPr>
                <w:b/>
              </w:rPr>
            </w:pPr>
          </w:p>
        </w:tc>
        <w:tc>
          <w:tcPr>
            <w:tcW w:w="12049" w:type="dxa"/>
            <w:tcBorders>
              <w:top w:val="nil"/>
              <w:bottom w:val="nil"/>
            </w:tcBorders>
            <w:vAlign w:val="center"/>
          </w:tcPr>
          <w:p w14:paraId="7474F151" w14:textId="77777777" w:rsidR="004C5C1F" w:rsidRDefault="004C5C1F" w:rsidP="004C5C1F">
            <w:pPr>
              <w:rPr>
                <w:rFonts w:ascii="宋体" w:hAnsi="宋体" w:cs="宋体"/>
                <w:color w:val="000000"/>
                <w:szCs w:val="21"/>
              </w:rPr>
            </w:pPr>
            <w:r>
              <w:rPr>
                <w:rFonts w:hint="eastAsia"/>
                <w:color w:val="000000"/>
                <w:szCs w:val="21"/>
              </w:rPr>
              <w:t>8.</w:t>
            </w:r>
            <w:r>
              <w:rPr>
                <w:rFonts w:hint="eastAsia"/>
                <w:color w:val="000000"/>
                <w:szCs w:val="21"/>
              </w:rPr>
              <w:t>投标人每位工程师须具有专业维修工具一套，保证服务过程的及时性、有效性和安全性。</w:t>
            </w:r>
          </w:p>
        </w:tc>
      </w:tr>
      <w:tr w:rsidR="004C5C1F" w14:paraId="7BA5B6ED" w14:textId="77777777" w:rsidTr="004C5C1F">
        <w:trPr>
          <w:trHeight w:val="428"/>
          <w:jc w:val="center"/>
        </w:trPr>
        <w:tc>
          <w:tcPr>
            <w:tcW w:w="534" w:type="dxa"/>
            <w:vMerge/>
            <w:vAlign w:val="center"/>
          </w:tcPr>
          <w:p w14:paraId="3FE9C842" w14:textId="77777777" w:rsidR="004C5C1F" w:rsidRDefault="004C5C1F" w:rsidP="004C5C1F">
            <w:pPr>
              <w:jc w:val="center"/>
              <w:rPr>
                <w:b/>
              </w:rPr>
            </w:pPr>
          </w:p>
        </w:tc>
        <w:tc>
          <w:tcPr>
            <w:tcW w:w="1275" w:type="dxa"/>
            <w:vMerge/>
            <w:vAlign w:val="center"/>
          </w:tcPr>
          <w:p w14:paraId="06B45C4E" w14:textId="77777777" w:rsidR="004C5C1F" w:rsidRDefault="004C5C1F" w:rsidP="004C5C1F">
            <w:pPr>
              <w:jc w:val="center"/>
              <w:rPr>
                <w:rFonts w:ascii="宋体" w:hAnsi="宋体" w:cs="宋体"/>
                <w:b/>
                <w:bCs/>
                <w:szCs w:val="21"/>
              </w:rPr>
            </w:pPr>
          </w:p>
        </w:tc>
        <w:tc>
          <w:tcPr>
            <w:tcW w:w="1276" w:type="dxa"/>
            <w:vMerge/>
            <w:vAlign w:val="center"/>
          </w:tcPr>
          <w:p w14:paraId="5045C505" w14:textId="77777777" w:rsidR="004C5C1F" w:rsidRDefault="004C5C1F" w:rsidP="004C5C1F">
            <w:pPr>
              <w:jc w:val="center"/>
              <w:rPr>
                <w:b/>
              </w:rPr>
            </w:pPr>
          </w:p>
        </w:tc>
        <w:tc>
          <w:tcPr>
            <w:tcW w:w="12049" w:type="dxa"/>
            <w:tcBorders>
              <w:top w:val="nil"/>
              <w:bottom w:val="nil"/>
            </w:tcBorders>
            <w:vAlign w:val="center"/>
          </w:tcPr>
          <w:p w14:paraId="1FA442DC" w14:textId="77777777" w:rsidR="004C5C1F" w:rsidRDefault="004C5C1F" w:rsidP="004C5C1F">
            <w:pPr>
              <w:rPr>
                <w:rFonts w:ascii="宋体" w:hAnsi="宋体" w:cs="宋体"/>
                <w:color w:val="000000"/>
                <w:szCs w:val="21"/>
              </w:rPr>
            </w:pPr>
            <w:r>
              <w:rPr>
                <w:rFonts w:hint="eastAsia"/>
                <w:color w:val="000000"/>
                <w:szCs w:val="21"/>
              </w:rPr>
              <w:t>9.</w:t>
            </w:r>
            <w:r>
              <w:rPr>
                <w:rFonts w:hint="eastAsia"/>
                <w:color w:val="000000"/>
                <w:szCs w:val="21"/>
              </w:rPr>
              <w:t>响应时间要求：投标人必须在接获报修电话后，提供突发性问题的解决措施及特殊紧急的合理化处理措施。</w:t>
            </w:r>
          </w:p>
        </w:tc>
      </w:tr>
      <w:tr w:rsidR="004C5C1F" w14:paraId="79FA248A" w14:textId="77777777" w:rsidTr="004C5C1F">
        <w:trPr>
          <w:jc w:val="center"/>
        </w:trPr>
        <w:tc>
          <w:tcPr>
            <w:tcW w:w="534" w:type="dxa"/>
            <w:vMerge/>
            <w:vAlign w:val="center"/>
          </w:tcPr>
          <w:p w14:paraId="1F67AD77" w14:textId="77777777" w:rsidR="004C5C1F" w:rsidRDefault="004C5C1F" w:rsidP="004C5C1F">
            <w:pPr>
              <w:jc w:val="center"/>
              <w:rPr>
                <w:b/>
              </w:rPr>
            </w:pPr>
          </w:p>
        </w:tc>
        <w:tc>
          <w:tcPr>
            <w:tcW w:w="1275" w:type="dxa"/>
            <w:vMerge/>
            <w:vAlign w:val="center"/>
          </w:tcPr>
          <w:p w14:paraId="6776825F" w14:textId="77777777" w:rsidR="004C5C1F" w:rsidRDefault="004C5C1F" w:rsidP="004C5C1F">
            <w:pPr>
              <w:jc w:val="center"/>
              <w:rPr>
                <w:rFonts w:ascii="宋体" w:hAnsi="宋体" w:cs="宋体"/>
                <w:b/>
                <w:bCs/>
                <w:szCs w:val="21"/>
              </w:rPr>
            </w:pPr>
          </w:p>
        </w:tc>
        <w:tc>
          <w:tcPr>
            <w:tcW w:w="1276" w:type="dxa"/>
            <w:vMerge/>
            <w:vAlign w:val="center"/>
          </w:tcPr>
          <w:p w14:paraId="4874760A" w14:textId="77777777" w:rsidR="004C5C1F" w:rsidRDefault="004C5C1F" w:rsidP="004C5C1F">
            <w:pPr>
              <w:jc w:val="center"/>
              <w:rPr>
                <w:b/>
              </w:rPr>
            </w:pPr>
          </w:p>
        </w:tc>
        <w:tc>
          <w:tcPr>
            <w:tcW w:w="12049" w:type="dxa"/>
            <w:tcBorders>
              <w:top w:val="nil"/>
              <w:bottom w:val="nil"/>
            </w:tcBorders>
            <w:vAlign w:val="center"/>
          </w:tcPr>
          <w:p w14:paraId="36E13D51" w14:textId="77777777" w:rsidR="004C5C1F" w:rsidRDefault="004C5C1F" w:rsidP="004C5C1F">
            <w:pPr>
              <w:rPr>
                <w:rFonts w:ascii="宋体" w:hAnsi="宋体" w:cs="宋体"/>
                <w:color w:val="000000"/>
                <w:szCs w:val="21"/>
              </w:rPr>
            </w:pPr>
            <w:r>
              <w:rPr>
                <w:rFonts w:hint="eastAsia"/>
                <w:color w:val="000000"/>
                <w:szCs w:val="21"/>
              </w:rPr>
              <w:t>10.</w:t>
            </w:r>
            <w:r>
              <w:rPr>
                <w:rFonts w:hint="eastAsia"/>
                <w:color w:val="000000"/>
                <w:szCs w:val="21"/>
              </w:rPr>
              <w:t>每年响应时间为全年（含节假日），响应时间＜</w:t>
            </w:r>
            <w:r>
              <w:rPr>
                <w:rFonts w:hint="eastAsia"/>
                <w:color w:val="000000"/>
                <w:szCs w:val="21"/>
              </w:rPr>
              <w:t>4</w:t>
            </w:r>
            <w:r>
              <w:rPr>
                <w:rFonts w:hint="eastAsia"/>
                <w:color w:val="000000"/>
                <w:szCs w:val="21"/>
              </w:rPr>
              <w:t>小时，到达现场时间＜</w:t>
            </w:r>
            <w:r>
              <w:rPr>
                <w:rFonts w:hint="eastAsia"/>
                <w:color w:val="000000"/>
                <w:szCs w:val="21"/>
              </w:rPr>
              <w:t>24</w:t>
            </w:r>
            <w:r>
              <w:rPr>
                <w:rFonts w:hint="eastAsia"/>
                <w:color w:val="000000"/>
                <w:szCs w:val="21"/>
              </w:rPr>
              <w:t>小时。</w:t>
            </w:r>
          </w:p>
        </w:tc>
      </w:tr>
      <w:tr w:rsidR="004C5C1F" w14:paraId="465F9F50" w14:textId="77777777" w:rsidTr="004C5C1F">
        <w:trPr>
          <w:jc w:val="center"/>
        </w:trPr>
        <w:tc>
          <w:tcPr>
            <w:tcW w:w="534" w:type="dxa"/>
            <w:vMerge/>
            <w:vAlign w:val="center"/>
          </w:tcPr>
          <w:p w14:paraId="0C58B35A" w14:textId="77777777" w:rsidR="004C5C1F" w:rsidRDefault="004C5C1F" w:rsidP="004C5C1F">
            <w:pPr>
              <w:jc w:val="center"/>
              <w:rPr>
                <w:b/>
              </w:rPr>
            </w:pPr>
          </w:p>
        </w:tc>
        <w:tc>
          <w:tcPr>
            <w:tcW w:w="1275" w:type="dxa"/>
            <w:vMerge/>
            <w:vAlign w:val="center"/>
          </w:tcPr>
          <w:p w14:paraId="41E548DB" w14:textId="77777777" w:rsidR="004C5C1F" w:rsidRDefault="004C5C1F" w:rsidP="004C5C1F">
            <w:pPr>
              <w:jc w:val="center"/>
              <w:rPr>
                <w:rFonts w:ascii="宋体" w:hAnsi="宋体" w:cs="宋体"/>
                <w:b/>
                <w:bCs/>
                <w:szCs w:val="21"/>
              </w:rPr>
            </w:pPr>
          </w:p>
        </w:tc>
        <w:tc>
          <w:tcPr>
            <w:tcW w:w="1276" w:type="dxa"/>
            <w:vMerge/>
            <w:vAlign w:val="center"/>
          </w:tcPr>
          <w:p w14:paraId="1428C623" w14:textId="77777777" w:rsidR="004C5C1F" w:rsidRDefault="004C5C1F" w:rsidP="004C5C1F">
            <w:pPr>
              <w:jc w:val="center"/>
              <w:rPr>
                <w:b/>
              </w:rPr>
            </w:pPr>
          </w:p>
        </w:tc>
        <w:tc>
          <w:tcPr>
            <w:tcW w:w="12049" w:type="dxa"/>
            <w:tcBorders>
              <w:top w:val="nil"/>
              <w:bottom w:val="nil"/>
            </w:tcBorders>
            <w:vAlign w:val="center"/>
          </w:tcPr>
          <w:p w14:paraId="7B45F89D" w14:textId="77777777" w:rsidR="004C5C1F" w:rsidRDefault="004C5C1F" w:rsidP="004C5C1F">
            <w:pPr>
              <w:rPr>
                <w:rFonts w:ascii="宋体" w:hAnsi="宋体" w:cs="宋体"/>
                <w:color w:val="000000"/>
                <w:szCs w:val="21"/>
              </w:rPr>
            </w:pPr>
            <w:r>
              <w:rPr>
                <w:rFonts w:hint="eastAsia"/>
                <w:color w:val="000000"/>
                <w:szCs w:val="21"/>
              </w:rPr>
              <w:t>11.</w:t>
            </w:r>
            <w:r>
              <w:rPr>
                <w:rFonts w:hint="eastAsia"/>
                <w:color w:val="000000"/>
                <w:szCs w:val="21"/>
              </w:rPr>
              <w:t>每年提供设备保养≥</w:t>
            </w:r>
            <w:r>
              <w:rPr>
                <w:rFonts w:hint="eastAsia"/>
                <w:color w:val="000000"/>
                <w:szCs w:val="21"/>
              </w:rPr>
              <w:t>2</w:t>
            </w:r>
            <w:r>
              <w:rPr>
                <w:rFonts w:hint="eastAsia"/>
                <w:color w:val="000000"/>
                <w:szCs w:val="21"/>
              </w:rPr>
              <w:t>次，使之保持原厂</w:t>
            </w:r>
            <w:r>
              <w:rPr>
                <w:rFonts w:hint="eastAsia"/>
                <w:color w:val="000000"/>
                <w:szCs w:val="21"/>
              </w:rPr>
              <w:t>QC</w:t>
            </w:r>
            <w:r>
              <w:rPr>
                <w:rFonts w:hint="eastAsia"/>
                <w:color w:val="000000"/>
                <w:szCs w:val="21"/>
              </w:rPr>
              <w:t>标准，包含但不限于如下项目：设备清洁、性能测试及校准、必要电气环境检测等。</w:t>
            </w:r>
          </w:p>
        </w:tc>
      </w:tr>
      <w:tr w:rsidR="004C5C1F" w14:paraId="3DAF6F62" w14:textId="77777777" w:rsidTr="004C5C1F">
        <w:trPr>
          <w:jc w:val="center"/>
        </w:trPr>
        <w:tc>
          <w:tcPr>
            <w:tcW w:w="534" w:type="dxa"/>
            <w:vMerge/>
            <w:vAlign w:val="center"/>
          </w:tcPr>
          <w:p w14:paraId="5D6F98B4" w14:textId="77777777" w:rsidR="004C5C1F" w:rsidRDefault="004C5C1F" w:rsidP="004C5C1F">
            <w:pPr>
              <w:jc w:val="center"/>
              <w:rPr>
                <w:b/>
              </w:rPr>
            </w:pPr>
          </w:p>
        </w:tc>
        <w:tc>
          <w:tcPr>
            <w:tcW w:w="1275" w:type="dxa"/>
            <w:vMerge/>
            <w:vAlign w:val="center"/>
          </w:tcPr>
          <w:p w14:paraId="1D4206A9" w14:textId="77777777" w:rsidR="004C5C1F" w:rsidRDefault="004C5C1F" w:rsidP="004C5C1F">
            <w:pPr>
              <w:jc w:val="center"/>
              <w:rPr>
                <w:rFonts w:ascii="宋体" w:hAnsi="宋体" w:cs="宋体"/>
                <w:b/>
                <w:bCs/>
                <w:szCs w:val="21"/>
              </w:rPr>
            </w:pPr>
          </w:p>
        </w:tc>
        <w:tc>
          <w:tcPr>
            <w:tcW w:w="1276" w:type="dxa"/>
            <w:vMerge/>
            <w:vAlign w:val="center"/>
          </w:tcPr>
          <w:p w14:paraId="09064FFF" w14:textId="77777777" w:rsidR="004C5C1F" w:rsidRDefault="004C5C1F" w:rsidP="004C5C1F">
            <w:pPr>
              <w:jc w:val="center"/>
              <w:rPr>
                <w:b/>
              </w:rPr>
            </w:pPr>
          </w:p>
        </w:tc>
        <w:tc>
          <w:tcPr>
            <w:tcW w:w="12049" w:type="dxa"/>
            <w:tcBorders>
              <w:top w:val="nil"/>
              <w:bottom w:val="nil"/>
            </w:tcBorders>
            <w:vAlign w:val="center"/>
          </w:tcPr>
          <w:p w14:paraId="5237B1DE" w14:textId="77777777" w:rsidR="004C5C1F" w:rsidRDefault="004C5C1F" w:rsidP="004C5C1F">
            <w:pPr>
              <w:rPr>
                <w:rFonts w:ascii="宋体" w:hAnsi="宋体" w:cs="宋体"/>
                <w:color w:val="000000"/>
                <w:szCs w:val="21"/>
              </w:rPr>
            </w:pPr>
            <w:r>
              <w:rPr>
                <w:rFonts w:hint="eastAsia"/>
                <w:color w:val="000000"/>
                <w:szCs w:val="21"/>
              </w:rPr>
              <w:t>★</w:t>
            </w:r>
            <w:r>
              <w:rPr>
                <w:rFonts w:hint="eastAsia"/>
                <w:color w:val="000000"/>
                <w:szCs w:val="21"/>
              </w:rPr>
              <w:t>12.</w:t>
            </w:r>
            <w:r>
              <w:rPr>
                <w:rFonts w:hint="eastAsia"/>
                <w:color w:val="000000"/>
                <w:szCs w:val="21"/>
              </w:rPr>
              <w:t>如签署全保保修合同，需在设备故障更换备件时，更换原厂合格部件。</w:t>
            </w:r>
          </w:p>
        </w:tc>
      </w:tr>
      <w:tr w:rsidR="004C5C1F" w14:paraId="4C6DDADD" w14:textId="77777777" w:rsidTr="004C5C1F">
        <w:trPr>
          <w:jc w:val="center"/>
        </w:trPr>
        <w:tc>
          <w:tcPr>
            <w:tcW w:w="534" w:type="dxa"/>
            <w:vMerge/>
            <w:vAlign w:val="center"/>
          </w:tcPr>
          <w:p w14:paraId="0E50E55C" w14:textId="77777777" w:rsidR="004C5C1F" w:rsidRDefault="004C5C1F" w:rsidP="004C5C1F">
            <w:pPr>
              <w:jc w:val="center"/>
              <w:rPr>
                <w:b/>
              </w:rPr>
            </w:pPr>
          </w:p>
        </w:tc>
        <w:tc>
          <w:tcPr>
            <w:tcW w:w="1275" w:type="dxa"/>
            <w:vMerge/>
            <w:vAlign w:val="center"/>
          </w:tcPr>
          <w:p w14:paraId="507BBD55" w14:textId="77777777" w:rsidR="004C5C1F" w:rsidRDefault="004C5C1F" w:rsidP="004C5C1F">
            <w:pPr>
              <w:jc w:val="center"/>
              <w:rPr>
                <w:rFonts w:ascii="宋体" w:hAnsi="宋体" w:cs="宋体"/>
                <w:b/>
                <w:bCs/>
                <w:szCs w:val="21"/>
              </w:rPr>
            </w:pPr>
          </w:p>
        </w:tc>
        <w:tc>
          <w:tcPr>
            <w:tcW w:w="1276" w:type="dxa"/>
            <w:vMerge/>
            <w:vAlign w:val="center"/>
          </w:tcPr>
          <w:p w14:paraId="361B4796" w14:textId="77777777" w:rsidR="004C5C1F" w:rsidRDefault="004C5C1F" w:rsidP="004C5C1F">
            <w:pPr>
              <w:jc w:val="center"/>
              <w:rPr>
                <w:b/>
              </w:rPr>
            </w:pPr>
          </w:p>
        </w:tc>
        <w:tc>
          <w:tcPr>
            <w:tcW w:w="12049" w:type="dxa"/>
            <w:tcBorders>
              <w:top w:val="nil"/>
              <w:bottom w:val="nil"/>
            </w:tcBorders>
            <w:vAlign w:val="center"/>
          </w:tcPr>
          <w:p w14:paraId="4F9619F0" w14:textId="77777777" w:rsidR="004C5C1F" w:rsidRDefault="004C5C1F" w:rsidP="004C5C1F">
            <w:pPr>
              <w:rPr>
                <w:rFonts w:ascii="宋体" w:hAnsi="宋体" w:cs="宋体"/>
                <w:color w:val="000000"/>
                <w:szCs w:val="21"/>
              </w:rPr>
            </w:pPr>
            <w:r>
              <w:rPr>
                <w:rFonts w:hint="eastAsia"/>
                <w:color w:val="000000"/>
                <w:szCs w:val="21"/>
              </w:rPr>
              <w:t>13.</w:t>
            </w:r>
            <w:r>
              <w:rPr>
                <w:rFonts w:hint="eastAsia"/>
                <w:color w:val="000000"/>
                <w:szCs w:val="21"/>
              </w:rPr>
              <w:t>如签署全保保修合同，投标人必须保证设备开机率达到</w:t>
            </w:r>
            <w:r>
              <w:rPr>
                <w:rFonts w:hint="eastAsia"/>
                <w:color w:val="000000"/>
                <w:szCs w:val="21"/>
              </w:rPr>
              <w:t>95%</w:t>
            </w:r>
            <w:r>
              <w:rPr>
                <w:rFonts w:hint="eastAsia"/>
                <w:color w:val="000000"/>
                <w:szCs w:val="21"/>
              </w:rPr>
              <w:t>以上。若设备</w:t>
            </w:r>
            <w:r>
              <w:rPr>
                <w:rFonts w:hint="eastAsia"/>
                <w:color w:val="000000"/>
                <w:szCs w:val="21"/>
              </w:rPr>
              <w:t>24</w:t>
            </w:r>
            <w:r>
              <w:rPr>
                <w:rFonts w:hint="eastAsia"/>
                <w:color w:val="000000"/>
                <w:szCs w:val="21"/>
              </w:rPr>
              <w:t>小时不能修复，提供备用机。</w:t>
            </w:r>
          </w:p>
        </w:tc>
      </w:tr>
      <w:tr w:rsidR="004C5C1F" w14:paraId="50441C6D" w14:textId="77777777" w:rsidTr="004C5C1F">
        <w:trPr>
          <w:jc w:val="center"/>
        </w:trPr>
        <w:tc>
          <w:tcPr>
            <w:tcW w:w="534" w:type="dxa"/>
            <w:vMerge/>
            <w:vAlign w:val="center"/>
          </w:tcPr>
          <w:p w14:paraId="2D721F7C" w14:textId="77777777" w:rsidR="004C5C1F" w:rsidRDefault="004C5C1F" w:rsidP="004C5C1F">
            <w:pPr>
              <w:jc w:val="center"/>
              <w:rPr>
                <w:b/>
              </w:rPr>
            </w:pPr>
          </w:p>
        </w:tc>
        <w:tc>
          <w:tcPr>
            <w:tcW w:w="1275" w:type="dxa"/>
            <w:vMerge/>
            <w:vAlign w:val="center"/>
          </w:tcPr>
          <w:p w14:paraId="0E2EB1AA" w14:textId="77777777" w:rsidR="004C5C1F" w:rsidRDefault="004C5C1F" w:rsidP="004C5C1F">
            <w:pPr>
              <w:jc w:val="center"/>
              <w:rPr>
                <w:rFonts w:ascii="宋体" w:hAnsi="宋体" w:cs="宋体"/>
                <w:b/>
                <w:bCs/>
                <w:szCs w:val="21"/>
              </w:rPr>
            </w:pPr>
          </w:p>
        </w:tc>
        <w:tc>
          <w:tcPr>
            <w:tcW w:w="1276" w:type="dxa"/>
            <w:vMerge/>
            <w:vAlign w:val="center"/>
          </w:tcPr>
          <w:p w14:paraId="30628387" w14:textId="77777777" w:rsidR="004C5C1F" w:rsidRDefault="004C5C1F" w:rsidP="004C5C1F">
            <w:pPr>
              <w:jc w:val="center"/>
              <w:rPr>
                <w:b/>
              </w:rPr>
            </w:pPr>
          </w:p>
        </w:tc>
        <w:tc>
          <w:tcPr>
            <w:tcW w:w="12049" w:type="dxa"/>
            <w:tcBorders>
              <w:top w:val="nil"/>
              <w:bottom w:val="nil"/>
            </w:tcBorders>
            <w:vAlign w:val="center"/>
          </w:tcPr>
          <w:p w14:paraId="4E5C916F" w14:textId="77777777" w:rsidR="004C5C1F" w:rsidRDefault="004C5C1F" w:rsidP="004C5C1F">
            <w:pPr>
              <w:rPr>
                <w:rFonts w:ascii="宋体" w:hAnsi="宋体" w:cs="宋体"/>
                <w:color w:val="000000"/>
                <w:szCs w:val="21"/>
              </w:rPr>
            </w:pPr>
            <w:r>
              <w:rPr>
                <w:rFonts w:hint="eastAsia"/>
                <w:color w:val="000000"/>
                <w:szCs w:val="21"/>
              </w:rPr>
              <w:t>14.</w:t>
            </w:r>
            <w:r>
              <w:rPr>
                <w:rFonts w:hint="eastAsia"/>
                <w:color w:val="000000"/>
                <w:szCs w:val="21"/>
              </w:rPr>
              <w:t>如签署全保保修合同，设备进行维修，保养和更换配件，承担配件、保养包、劳务差旅、运送费、保险费等费用，不再收取除合同款外的其他费用</w:t>
            </w:r>
            <w:r>
              <w:rPr>
                <w:rFonts w:hint="eastAsia"/>
                <w:color w:val="000000"/>
                <w:szCs w:val="21"/>
              </w:rPr>
              <w:t>&lt;</w:t>
            </w:r>
            <w:r>
              <w:rPr>
                <w:rFonts w:hint="eastAsia"/>
                <w:color w:val="000000"/>
                <w:szCs w:val="21"/>
              </w:rPr>
              <w:t>消耗品除外，如氧电池、流量传感器、湿化器、支臂、空压机等；不可抗拒因素造成的损坏，如：火灾、水灾等；人为因素造成的停机和损坏、由其他设备不当使用造成的损坏除外。</w:t>
            </w:r>
          </w:p>
        </w:tc>
      </w:tr>
      <w:tr w:rsidR="004C5C1F" w14:paraId="4B5A3A89" w14:textId="77777777" w:rsidTr="004C5C1F">
        <w:trPr>
          <w:jc w:val="center"/>
        </w:trPr>
        <w:tc>
          <w:tcPr>
            <w:tcW w:w="534" w:type="dxa"/>
            <w:vMerge/>
            <w:vAlign w:val="center"/>
          </w:tcPr>
          <w:p w14:paraId="600357EA" w14:textId="77777777" w:rsidR="004C5C1F" w:rsidRDefault="004C5C1F" w:rsidP="004C5C1F">
            <w:pPr>
              <w:jc w:val="center"/>
              <w:rPr>
                <w:b/>
              </w:rPr>
            </w:pPr>
          </w:p>
        </w:tc>
        <w:tc>
          <w:tcPr>
            <w:tcW w:w="1275" w:type="dxa"/>
            <w:vMerge/>
            <w:vAlign w:val="center"/>
          </w:tcPr>
          <w:p w14:paraId="7B508F6F" w14:textId="77777777" w:rsidR="004C5C1F" w:rsidRDefault="004C5C1F" w:rsidP="004C5C1F">
            <w:pPr>
              <w:jc w:val="center"/>
              <w:rPr>
                <w:rFonts w:ascii="宋体" w:hAnsi="宋体" w:cs="宋体"/>
                <w:b/>
                <w:bCs/>
                <w:szCs w:val="21"/>
              </w:rPr>
            </w:pPr>
          </w:p>
        </w:tc>
        <w:tc>
          <w:tcPr>
            <w:tcW w:w="1276" w:type="dxa"/>
            <w:vMerge/>
            <w:vAlign w:val="center"/>
          </w:tcPr>
          <w:p w14:paraId="5C9B96F3" w14:textId="77777777" w:rsidR="004C5C1F" w:rsidRDefault="004C5C1F" w:rsidP="004C5C1F">
            <w:pPr>
              <w:jc w:val="center"/>
              <w:rPr>
                <w:b/>
              </w:rPr>
            </w:pPr>
          </w:p>
        </w:tc>
        <w:tc>
          <w:tcPr>
            <w:tcW w:w="12049" w:type="dxa"/>
            <w:tcBorders>
              <w:top w:val="nil"/>
              <w:bottom w:val="nil"/>
            </w:tcBorders>
            <w:vAlign w:val="center"/>
          </w:tcPr>
          <w:p w14:paraId="57FACB68" w14:textId="77777777" w:rsidR="004C5C1F" w:rsidRDefault="004C5C1F" w:rsidP="004C5C1F">
            <w:pPr>
              <w:rPr>
                <w:rFonts w:ascii="宋体" w:hAnsi="宋体" w:cs="宋体"/>
                <w:color w:val="000000"/>
                <w:szCs w:val="21"/>
              </w:rPr>
            </w:pPr>
            <w:r>
              <w:rPr>
                <w:rFonts w:hint="eastAsia"/>
                <w:color w:val="000000"/>
                <w:szCs w:val="21"/>
              </w:rPr>
              <w:t>★</w:t>
            </w:r>
            <w:r>
              <w:rPr>
                <w:rFonts w:hint="eastAsia"/>
                <w:color w:val="000000"/>
                <w:szCs w:val="21"/>
              </w:rPr>
              <w:t>15.</w:t>
            </w:r>
            <w:r>
              <w:rPr>
                <w:rFonts w:hint="eastAsia"/>
                <w:color w:val="000000"/>
                <w:szCs w:val="21"/>
              </w:rPr>
              <w:t>如签署全保保修合同，投标人不能履行招标需求或者合同约定的其他需求，采购方有权立即中止合同，并对医院造成的损失，向投标人进行索赔。</w:t>
            </w:r>
          </w:p>
        </w:tc>
      </w:tr>
      <w:tr w:rsidR="004C5C1F" w14:paraId="60AE5032" w14:textId="77777777" w:rsidTr="004C5C1F">
        <w:trPr>
          <w:jc w:val="center"/>
        </w:trPr>
        <w:tc>
          <w:tcPr>
            <w:tcW w:w="534" w:type="dxa"/>
            <w:vMerge/>
            <w:vAlign w:val="center"/>
          </w:tcPr>
          <w:p w14:paraId="5F8466DF" w14:textId="77777777" w:rsidR="004C5C1F" w:rsidRDefault="004C5C1F" w:rsidP="004C5C1F">
            <w:pPr>
              <w:jc w:val="center"/>
              <w:rPr>
                <w:b/>
              </w:rPr>
            </w:pPr>
          </w:p>
        </w:tc>
        <w:tc>
          <w:tcPr>
            <w:tcW w:w="1275" w:type="dxa"/>
            <w:vMerge/>
            <w:vAlign w:val="center"/>
          </w:tcPr>
          <w:p w14:paraId="756B4F54" w14:textId="77777777" w:rsidR="004C5C1F" w:rsidRDefault="004C5C1F" w:rsidP="004C5C1F">
            <w:pPr>
              <w:jc w:val="center"/>
              <w:rPr>
                <w:rFonts w:ascii="宋体" w:hAnsi="宋体" w:cs="宋体"/>
                <w:b/>
                <w:bCs/>
                <w:szCs w:val="21"/>
              </w:rPr>
            </w:pPr>
          </w:p>
        </w:tc>
        <w:tc>
          <w:tcPr>
            <w:tcW w:w="1276" w:type="dxa"/>
            <w:vMerge/>
            <w:vAlign w:val="center"/>
          </w:tcPr>
          <w:p w14:paraId="30CF2CF2" w14:textId="77777777" w:rsidR="004C5C1F" w:rsidRDefault="004C5C1F" w:rsidP="004C5C1F">
            <w:pPr>
              <w:jc w:val="center"/>
              <w:rPr>
                <w:b/>
              </w:rPr>
            </w:pPr>
          </w:p>
        </w:tc>
        <w:tc>
          <w:tcPr>
            <w:tcW w:w="12049" w:type="dxa"/>
            <w:tcBorders>
              <w:top w:val="nil"/>
              <w:bottom w:val="nil"/>
            </w:tcBorders>
            <w:vAlign w:val="center"/>
          </w:tcPr>
          <w:p w14:paraId="16FC1B41" w14:textId="77777777" w:rsidR="004C5C1F" w:rsidRDefault="004C5C1F" w:rsidP="004C5C1F">
            <w:pPr>
              <w:rPr>
                <w:rFonts w:ascii="宋体" w:hAnsi="宋体" w:cs="宋体"/>
                <w:color w:val="000000"/>
                <w:szCs w:val="21"/>
              </w:rPr>
            </w:pPr>
            <w:r>
              <w:rPr>
                <w:rFonts w:hint="eastAsia"/>
                <w:color w:val="000000"/>
                <w:szCs w:val="21"/>
              </w:rPr>
              <w:t>16.</w:t>
            </w:r>
            <w:r>
              <w:rPr>
                <w:rFonts w:hint="eastAsia"/>
                <w:color w:val="000000"/>
                <w:szCs w:val="21"/>
              </w:rPr>
              <w:t>★投标人为原厂或原厂在我院唯一授权代理商</w:t>
            </w:r>
          </w:p>
        </w:tc>
      </w:tr>
      <w:tr w:rsidR="004C5C1F" w14:paraId="0A425F30" w14:textId="77777777" w:rsidTr="004C5C1F">
        <w:trPr>
          <w:jc w:val="center"/>
        </w:trPr>
        <w:tc>
          <w:tcPr>
            <w:tcW w:w="534" w:type="dxa"/>
            <w:vMerge/>
            <w:vAlign w:val="center"/>
          </w:tcPr>
          <w:p w14:paraId="1A47883A" w14:textId="77777777" w:rsidR="004C5C1F" w:rsidRDefault="004C5C1F" w:rsidP="004C5C1F">
            <w:pPr>
              <w:jc w:val="center"/>
              <w:rPr>
                <w:b/>
              </w:rPr>
            </w:pPr>
          </w:p>
        </w:tc>
        <w:tc>
          <w:tcPr>
            <w:tcW w:w="1275" w:type="dxa"/>
            <w:vMerge/>
            <w:vAlign w:val="center"/>
          </w:tcPr>
          <w:p w14:paraId="4541C86D" w14:textId="77777777" w:rsidR="004C5C1F" w:rsidRDefault="004C5C1F" w:rsidP="004C5C1F">
            <w:pPr>
              <w:jc w:val="center"/>
              <w:rPr>
                <w:rFonts w:ascii="宋体" w:hAnsi="宋体" w:cs="宋体"/>
                <w:b/>
                <w:bCs/>
                <w:szCs w:val="21"/>
              </w:rPr>
            </w:pPr>
          </w:p>
        </w:tc>
        <w:tc>
          <w:tcPr>
            <w:tcW w:w="1276" w:type="dxa"/>
            <w:vMerge/>
            <w:vAlign w:val="center"/>
          </w:tcPr>
          <w:p w14:paraId="07B2CFA6" w14:textId="77777777" w:rsidR="004C5C1F" w:rsidRDefault="004C5C1F" w:rsidP="004C5C1F">
            <w:pPr>
              <w:jc w:val="center"/>
              <w:rPr>
                <w:b/>
              </w:rPr>
            </w:pPr>
          </w:p>
        </w:tc>
        <w:tc>
          <w:tcPr>
            <w:tcW w:w="12049" w:type="dxa"/>
            <w:tcBorders>
              <w:top w:val="nil"/>
              <w:bottom w:val="nil"/>
            </w:tcBorders>
            <w:vAlign w:val="center"/>
          </w:tcPr>
          <w:p w14:paraId="71D4C2CE" w14:textId="77777777" w:rsidR="004C5C1F" w:rsidRDefault="004C5C1F" w:rsidP="004C5C1F">
            <w:pPr>
              <w:rPr>
                <w:rFonts w:ascii="宋体" w:hAnsi="宋体" w:cs="宋体"/>
                <w:color w:val="000000"/>
                <w:szCs w:val="21"/>
              </w:rPr>
            </w:pPr>
            <w:r>
              <w:rPr>
                <w:rFonts w:hint="eastAsia"/>
                <w:color w:val="000000"/>
                <w:szCs w:val="21"/>
              </w:rPr>
              <w:t>17.</w:t>
            </w:r>
            <w:r>
              <w:rPr>
                <w:rFonts w:hint="eastAsia"/>
                <w:color w:val="000000"/>
                <w:szCs w:val="21"/>
              </w:rPr>
              <w:t>投标人资质要求：经营范围必须包含技术服务项目。不得转包、分包或由组织外散在的无约束保障的人员参与。</w:t>
            </w:r>
          </w:p>
        </w:tc>
      </w:tr>
      <w:tr w:rsidR="004C5C1F" w14:paraId="5C5A00F5" w14:textId="77777777" w:rsidTr="004C5C1F">
        <w:trPr>
          <w:jc w:val="center"/>
        </w:trPr>
        <w:tc>
          <w:tcPr>
            <w:tcW w:w="534" w:type="dxa"/>
            <w:vMerge/>
            <w:vAlign w:val="center"/>
          </w:tcPr>
          <w:p w14:paraId="2F4A5BC7" w14:textId="77777777" w:rsidR="004C5C1F" w:rsidRDefault="004C5C1F" w:rsidP="004C5C1F">
            <w:pPr>
              <w:jc w:val="center"/>
              <w:rPr>
                <w:b/>
              </w:rPr>
            </w:pPr>
          </w:p>
        </w:tc>
        <w:tc>
          <w:tcPr>
            <w:tcW w:w="1275" w:type="dxa"/>
            <w:vMerge/>
            <w:vAlign w:val="center"/>
          </w:tcPr>
          <w:p w14:paraId="52AFA2A1" w14:textId="77777777" w:rsidR="004C5C1F" w:rsidRDefault="004C5C1F" w:rsidP="004C5C1F">
            <w:pPr>
              <w:jc w:val="center"/>
              <w:rPr>
                <w:rFonts w:ascii="宋体" w:hAnsi="宋体" w:cs="宋体"/>
                <w:b/>
                <w:bCs/>
                <w:szCs w:val="21"/>
              </w:rPr>
            </w:pPr>
          </w:p>
        </w:tc>
        <w:tc>
          <w:tcPr>
            <w:tcW w:w="1276" w:type="dxa"/>
            <w:vMerge/>
            <w:vAlign w:val="center"/>
          </w:tcPr>
          <w:p w14:paraId="36FEE350" w14:textId="77777777" w:rsidR="004C5C1F" w:rsidRDefault="004C5C1F" w:rsidP="004C5C1F">
            <w:pPr>
              <w:jc w:val="center"/>
              <w:rPr>
                <w:b/>
              </w:rPr>
            </w:pPr>
          </w:p>
        </w:tc>
        <w:tc>
          <w:tcPr>
            <w:tcW w:w="12049" w:type="dxa"/>
            <w:tcBorders>
              <w:top w:val="nil"/>
              <w:bottom w:val="nil"/>
            </w:tcBorders>
            <w:vAlign w:val="center"/>
          </w:tcPr>
          <w:p w14:paraId="6B635252" w14:textId="77777777" w:rsidR="004C5C1F" w:rsidRPr="00C1581D" w:rsidRDefault="004C5C1F" w:rsidP="004C5C1F">
            <w:pPr>
              <w:rPr>
                <w:color w:val="000000"/>
                <w:szCs w:val="21"/>
              </w:rPr>
            </w:pPr>
            <w:r>
              <w:rPr>
                <w:rFonts w:hint="eastAsia"/>
                <w:color w:val="000000"/>
                <w:szCs w:val="21"/>
              </w:rPr>
              <w:t>设备清单：</w:t>
            </w:r>
          </w:p>
        </w:tc>
      </w:tr>
      <w:tr w:rsidR="004C5C1F" w14:paraId="493D7449" w14:textId="77777777" w:rsidTr="004C5C1F">
        <w:trPr>
          <w:jc w:val="center"/>
        </w:trPr>
        <w:tc>
          <w:tcPr>
            <w:tcW w:w="534" w:type="dxa"/>
            <w:vMerge/>
            <w:vAlign w:val="center"/>
          </w:tcPr>
          <w:p w14:paraId="03E3A9DF" w14:textId="77777777" w:rsidR="004C5C1F" w:rsidRDefault="004C5C1F" w:rsidP="004C5C1F">
            <w:pPr>
              <w:jc w:val="center"/>
              <w:rPr>
                <w:b/>
              </w:rPr>
            </w:pPr>
          </w:p>
        </w:tc>
        <w:tc>
          <w:tcPr>
            <w:tcW w:w="1275" w:type="dxa"/>
            <w:vMerge/>
            <w:vAlign w:val="center"/>
          </w:tcPr>
          <w:p w14:paraId="4FF894F2" w14:textId="77777777" w:rsidR="004C5C1F" w:rsidRDefault="004C5C1F" w:rsidP="004C5C1F">
            <w:pPr>
              <w:jc w:val="center"/>
              <w:rPr>
                <w:rFonts w:ascii="宋体" w:hAnsi="宋体" w:cs="宋体"/>
                <w:b/>
                <w:bCs/>
                <w:szCs w:val="21"/>
              </w:rPr>
            </w:pPr>
          </w:p>
        </w:tc>
        <w:tc>
          <w:tcPr>
            <w:tcW w:w="1276" w:type="dxa"/>
            <w:vMerge/>
            <w:vAlign w:val="center"/>
          </w:tcPr>
          <w:p w14:paraId="0E76E5F4" w14:textId="77777777" w:rsidR="004C5C1F" w:rsidRDefault="004C5C1F" w:rsidP="004C5C1F">
            <w:pPr>
              <w:jc w:val="center"/>
              <w:rPr>
                <w:b/>
              </w:rPr>
            </w:pPr>
          </w:p>
        </w:tc>
        <w:tc>
          <w:tcPr>
            <w:tcW w:w="12049" w:type="dxa"/>
            <w:tcBorders>
              <w:top w:val="nil"/>
              <w:bottom w:val="nil"/>
            </w:tcBorders>
            <w:vAlign w:val="center"/>
          </w:tcPr>
          <w:p w14:paraId="0260738C" w14:textId="77777777" w:rsidR="004C5C1F" w:rsidRDefault="004C5C1F" w:rsidP="004C5C1F">
            <w:pPr>
              <w:rPr>
                <w:rFonts w:ascii="宋体" w:hAnsi="宋体" w:cs="宋体"/>
                <w:b/>
                <w:bCs/>
                <w:color w:val="000000"/>
                <w:szCs w:val="21"/>
              </w:rPr>
            </w:pPr>
            <w:r>
              <w:rPr>
                <w:rFonts w:hint="eastAsia"/>
                <w:b/>
                <w:bCs/>
                <w:color w:val="000000"/>
                <w:szCs w:val="21"/>
              </w:rPr>
              <w:t>编号</w:t>
            </w:r>
            <w:r>
              <w:rPr>
                <w:rFonts w:ascii="Arial" w:hAnsi="Arial" w:cs="Arial"/>
                <w:b/>
                <w:bCs/>
                <w:color w:val="000000"/>
                <w:szCs w:val="21"/>
              </w:rPr>
              <w:t xml:space="preserve">      </w:t>
            </w:r>
            <w:r>
              <w:rPr>
                <w:rFonts w:hint="eastAsia"/>
                <w:b/>
                <w:bCs/>
                <w:color w:val="000000"/>
                <w:szCs w:val="21"/>
              </w:rPr>
              <w:t>设备名称</w:t>
            </w:r>
            <w:r>
              <w:rPr>
                <w:rFonts w:ascii="Arial" w:hAnsi="Arial" w:cs="Arial"/>
                <w:b/>
                <w:bCs/>
                <w:color w:val="000000"/>
                <w:szCs w:val="21"/>
              </w:rPr>
              <w:t xml:space="preserve">        </w:t>
            </w:r>
            <w:r>
              <w:rPr>
                <w:rFonts w:hint="eastAsia"/>
                <w:b/>
                <w:bCs/>
                <w:color w:val="000000"/>
                <w:szCs w:val="21"/>
              </w:rPr>
              <w:t>设备序列号</w:t>
            </w:r>
            <w:r>
              <w:rPr>
                <w:rFonts w:hint="eastAsia"/>
                <w:b/>
                <w:bCs/>
                <w:color w:val="000000"/>
                <w:szCs w:val="21"/>
              </w:rPr>
              <w:t xml:space="preserve">   </w:t>
            </w:r>
            <w:r>
              <w:rPr>
                <w:rFonts w:hint="eastAsia"/>
                <w:b/>
                <w:bCs/>
                <w:color w:val="000000"/>
                <w:szCs w:val="21"/>
              </w:rPr>
              <w:t>安装日期</w:t>
            </w:r>
            <w:r>
              <w:rPr>
                <w:rFonts w:hint="eastAsia"/>
                <w:b/>
                <w:bCs/>
                <w:color w:val="000000"/>
                <w:szCs w:val="21"/>
              </w:rPr>
              <w:t xml:space="preserve">     </w:t>
            </w:r>
            <w:r>
              <w:rPr>
                <w:rFonts w:hint="eastAsia"/>
                <w:b/>
                <w:bCs/>
                <w:color w:val="000000"/>
                <w:szCs w:val="21"/>
              </w:rPr>
              <w:t>使用科室</w:t>
            </w:r>
            <w:r>
              <w:rPr>
                <w:rFonts w:hint="eastAsia"/>
                <w:b/>
                <w:bCs/>
                <w:color w:val="000000"/>
                <w:szCs w:val="21"/>
              </w:rPr>
              <w:t xml:space="preserve">         </w:t>
            </w:r>
            <w:r>
              <w:rPr>
                <w:rFonts w:hint="eastAsia"/>
                <w:b/>
                <w:bCs/>
                <w:color w:val="000000"/>
                <w:szCs w:val="21"/>
              </w:rPr>
              <w:t>备注</w:t>
            </w:r>
          </w:p>
        </w:tc>
      </w:tr>
      <w:tr w:rsidR="004C5C1F" w14:paraId="62CD432E" w14:textId="77777777" w:rsidTr="004C5C1F">
        <w:trPr>
          <w:jc w:val="center"/>
        </w:trPr>
        <w:tc>
          <w:tcPr>
            <w:tcW w:w="534" w:type="dxa"/>
            <w:vMerge/>
            <w:vAlign w:val="center"/>
          </w:tcPr>
          <w:p w14:paraId="55A2F7BA" w14:textId="77777777" w:rsidR="004C5C1F" w:rsidRDefault="004C5C1F" w:rsidP="004C5C1F">
            <w:pPr>
              <w:jc w:val="center"/>
              <w:rPr>
                <w:b/>
              </w:rPr>
            </w:pPr>
          </w:p>
        </w:tc>
        <w:tc>
          <w:tcPr>
            <w:tcW w:w="1275" w:type="dxa"/>
            <w:vMerge/>
            <w:vAlign w:val="center"/>
          </w:tcPr>
          <w:p w14:paraId="680677EE" w14:textId="77777777" w:rsidR="004C5C1F" w:rsidRDefault="004C5C1F" w:rsidP="004C5C1F">
            <w:pPr>
              <w:jc w:val="center"/>
              <w:rPr>
                <w:rFonts w:ascii="宋体" w:hAnsi="宋体" w:cs="宋体"/>
                <w:b/>
                <w:bCs/>
                <w:szCs w:val="21"/>
              </w:rPr>
            </w:pPr>
          </w:p>
        </w:tc>
        <w:tc>
          <w:tcPr>
            <w:tcW w:w="1276" w:type="dxa"/>
            <w:vMerge/>
            <w:vAlign w:val="center"/>
          </w:tcPr>
          <w:p w14:paraId="5B33CBBD" w14:textId="77777777" w:rsidR="004C5C1F" w:rsidRDefault="004C5C1F" w:rsidP="004C5C1F">
            <w:pPr>
              <w:jc w:val="center"/>
              <w:rPr>
                <w:b/>
              </w:rPr>
            </w:pPr>
          </w:p>
        </w:tc>
        <w:tc>
          <w:tcPr>
            <w:tcW w:w="12049" w:type="dxa"/>
            <w:tcBorders>
              <w:top w:val="nil"/>
              <w:bottom w:val="single" w:sz="4" w:space="0" w:color="000000"/>
            </w:tcBorders>
            <w:vAlign w:val="center"/>
          </w:tcPr>
          <w:p w14:paraId="6D1BE92D" w14:textId="77777777" w:rsidR="004C5C1F" w:rsidRDefault="004C5C1F" w:rsidP="004C5C1F">
            <w:pPr>
              <w:rPr>
                <w:rFonts w:ascii="宋体" w:hAnsi="宋体" w:cs="宋体"/>
                <w:color w:val="000000"/>
                <w:szCs w:val="21"/>
              </w:rPr>
            </w:pPr>
            <w:r>
              <w:rPr>
                <w:rFonts w:hint="eastAsia"/>
                <w:color w:val="000000"/>
                <w:szCs w:val="21"/>
              </w:rPr>
              <w:t>1</w:t>
            </w:r>
            <w:r>
              <w:rPr>
                <w:rFonts w:ascii="Arial" w:hAnsi="Arial" w:cs="Arial"/>
                <w:color w:val="000000"/>
                <w:szCs w:val="21"/>
              </w:rPr>
              <w:t xml:space="preserve"> </w:t>
            </w:r>
            <w:r>
              <w:rPr>
                <w:rFonts w:hint="eastAsia"/>
                <w:color w:val="000000"/>
                <w:szCs w:val="21"/>
              </w:rPr>
              <w:t xml:space="preserve">    </w:t>
            </w:r>
            <w:proofErr w:type="spellStart"/>
            <w:r>
              <w:rPr>
                <w:rFonts w:hint="eastAsia"/>
                <w:color w:val="000000"/>
                <w:szCs w:val="21"/>
              </w:rPr>
              <w:t>Servoi</w:t>
            </w:r>
            <w:proofErr w:type="spellEnd"/>
            <w:r>
              <w:rPr>
                <w:rFonts w:hint="eastAsia"/>
                <w:color w:val="000000"/>
                <w:szCs w:val="21"/>
              </w:rPr>
              <w:t>呼吸机</w:t>
            </w:r>
            <w:r>
              <w:rPr>
                <w:rFonts w:ascii="Arial" w:hAnsi="Arial" w:cs="Arial"/>
                <w:color w:val="000000"/>
                <w:szCs w:val="21"/>
              </w:rPr>
              <w:t xml:space="preserve"> </w:t>
            </w:r>
            <w:r>
              <w:rPr>
                <w:rFonts w:hint="eastAsia"/>
                <w:color w:val="000000"/>
                <w:szCs w:val="21"/>
              </w:rPr>
              <w:t xml:space="preserve">     19283</w:t>
            </w:r>
            <w:r>
              <w:rPr>
                <w:rFonts w:ascii="Arial" w:hAnsi="Arial" w:cs="Arial"/>
                <w:color w:val="000000"/>
                <w:szCs w:val="21"/>
              </w:rPr>
              <w:t xml:space="preserve"> </w:t>
            </w:r>
            <w:r>
              <w:rPr>
                <w:rFonts w:hint="eastAsia"/>
                <w:color w:val="000000"/>
                <w:szCs w:val="21"/>
              </w:rPr>
              <w:t xml:space="preserve">         2005</w:t>
            </w:r>
            <w:r>
              <w:rPr>
                <w:rFonts w:ascii="Arial" w:hAnsi="Arial" w:cs="Arial"/>
                <w:color w:val="000000"/>
                <w:szCs w:val="21"/>
              </w:rPr>
              <w:t xml:space="preserve"> </w:t>
            </w:r>
            <w:r>
              <w:rPr>
                <w:rFonts w:hint="eastAsia"/>
                <w:color w:val="000000"/>
                <w:szCs w:val="21"/>
              </w:rPr>
              <w:t xml:space="preserve">         ICU        </w:t>
            </w:r>
            <w:r>
              <w:rPr>
                <w:rFonts w:hint="eastAsia"/>
                <w:color w:val="000000"/>
                <w:szCs w:val="21"/>
              </w:rPr>
              <w:t>包含氧电池</w:t>
            </w:r>
          </w:p>
        </w:tc>
      </w:tr>
      <w:tr w:rsidR="004C5C1F" w14:paraId="58124DFA" w14:textId="77777777" w:rsidTr="004C5C1F">
        <w:trPr>
          <w:jc w:val="center"/>
        </w:trPr>
        <w:tc>
          <w:tcPr>
            <w:tcW w:w="534" w:type="dxa"/>
            <w:vMerge w:val="restart"/>
            <w:vAlign w:val="center"/>
          </w:tcPr>
          <w:p w14:paraId="779721D6" w14:textId="77777777" w:rsidR="004C5C1F" w:rsidRDefault="004C5C1F" w:rsidP="004C5C1F">
            <w:pPr>
              <w:jc w:val="center"/>
              <w:rPr>
                <w:b/>
              </w:rPr>
            </w:pPr>
            <w:r>
              <w:rPr>
                <w:rFonts w:hint="eastAsia"/>
                <w:b/>
              </w:rPr>
              <w:lastRenderedPageBreak/>
              <w:t>22</w:t>
            </w:r>
          </w:p>
        </w:tc>
        <w:tc>
          <w:tcPr>
            <w:tcW w:w="1275" w:type="dxa"/>
            <w:vMerge w:val="restart"/>
            <w:vAlign w:val="center"/>
          </w:tcPr>
          <w:p w14:paraId="7BF9FEAF" w14:textId="77777777" w:rsidR="004C5C1F" w:rsidRDefault="004C5C1F" w:rsidP="004C5C1F">
            <w:pPr>
              <w:jc w:val="center"/>
              <w:rPr>
                <w:rFonts w:ascii="宋体" w:hAnsi="宋体" w:cs="宋体"/>
                <w:b/>
                <w:bCs/>
                <w:szCs w:val="21"/>
              </w:rPr>
            </w:pPr>
            <w:r w:rsidRPr="00CB22B2">
              <w:rPr>
                <w:rFonts w:ascii="宋体" w:hAnsi="宋体" w:cs="宋体" w:hint="eastAsia"/>
                <w:b/>
                <w:bCs/>
                <w:szCs w:val="21"/>
              </w:rPr>
              <w:t>急救科</w:t>
            </w:r>
          </w:p>
        </w:tc>
        <w:tc>
          <w:tcPr>
            <w:tcW w:w="1276" w:type="dxa"/>
            <w:vMerge w:val="restart"/>
            <w:vAlign w:val="center"/>
          </w:tcPr>
          <w:p w14:paraId="40AC67CD" w14:textId="77777777" w:rsidR="004C5C1F" w:rsidRDefault="004C5C1F" w:rsidP="004C5C1F">
            <w:pPr>
              <w:jc w:val="center"/>
              <w:rPr>
                <w:b/>
              </w:rPr>
            </w:pPr>
            <w:r w:rsidRPr="00CB22B2">
              <w:rPr>
                <w:rFonts w:hint="eastAsia"/>
                <w:b/>
              </w:rPr>
              <w:t>急救科迈柯唯呼吸机保修</w:t>
            </w:r>
          </w:p>
        </w:tc>
        <w:tc>
          <w:tcPr>
            <w:tcW w:w="12049" w:type="dxa"/>
            <w:tcBorders>
              <w:bottom w:val="nil"/>
            </w:tcBorders>
            <w:vAlign w:val="center"/>
          </w:tcPr>
          <w:p w14:paraId="3116F06D" w14:textId="77777777" w:rsidR="004C5C1F" w:rsidRDefault="004C5C1F" w:rsidP="004C5C1F">
            <w:pPr>
              <w:rPr>
                <w:rFonts w:ascii="宋体" w:hAnsi="宋体" w:cs="宋体"/>
                <w:color w:val="000000"/>
                <w:szCs w:val="21"/>
              </w:rPr>
            </w:pPr>
            <w:r>
              <w:rPr>
                <w:rFonts w:hint="eastAsia"/>
                <w:color w:val="000000"/>
                <w:szCs w:val="21"/>
              </w:rPr>
              <w:t>2</w:t>
            </w:r>
            <w:r>
              <w:rPr>
                <w:rFonts w:ascii="Arial" w:hAnsi="Arial" w:cs="Arial"/>
                <w:color w:val="000000"/>
                <w:szCs w:val="21"/>
              </w:rPr>
              <w:t xml:space="preserve"> </w:t>
            </w:r>
            <w:r>
              <w:rPr>
                <w:rFonts w:hint="eastAsia"/>
                <w:color w:val="000000"/>
                <w:szCs w:val="21"/>
              </w:rPr>
              <w:t xml:space="preserve">    </w:t>
            </w:r>
            <w:proofErr w:type="spellStart"/>
            <w:r>
              <w:rPr>
                <w:rFonts w:hint="eastAsia"/>
                <w:color w:val="000000"/>
                <w:szCs w:val="21"/>
              </w:rPr>
              <w:t>Servoi</w:t>
            </w:r>
            <w:proofErr w:type="spellEnd"/>
            <w:r>
              <w:rPr>
                <w:rFonts w:hint="eastAsia"/>
                <w:color w:val="000000"/>
                <w:szCs w:val="21"/>
              </w:rPr>
              <w:t>呼吸机</w:t>
            </w:r>
            <w:r>
              <w:rPr>
                <w:rFonts w:hint="eastAsia"/>
                <w:color w:val="000000"/>
                <w:szCs w:val="21"/>
              </w:rPr>
              <w:t xml:space="preserve">     19889</w:t>
            </w:r>
            <w:r>
              <w:rPr>
                <w:rFonts w:ascii="Arial" w:hAnsi="Arial" w:cs="Arial"/>
                <w:color w:val="000000"/>
                <w:szCs w:val="21"/>
              </w:rPr>
              <w:t xml:space="preserve"> </w:t>
            </w:r>
            <w:r>
              <w:rPr>
                <w:rFonts w:hint="eastAsia"/>
                <w:color w:val="000000"/>
                <w:szCs w:val="21"/>
              </w:rPr>
              <w:t xml:space="preserve">         2005</w:t>
            </w:r>
            <w:r>
              <w:rPr>
                <w:rFonts w:ascii="Arial" w:hAnsi="Arial" w:cs="Arial"/>
                <w:color w:val="000000"/>
                <w:szCs w:val="21"/>
              </w:rPr>
              <w:t xml:space="preserve"> </w:t>
            </w:r>
            <w:r>
              <w:rPr>
                <w:rFonts w:hint="eastAsia"/>
                <w:color w:val="000000"/>
                <w:szCs w:val="21"/>
              </w:rPr>
              <w:t xml:space="preserve">         ICU        </w:t>
            </w:r>
            <w:r>
              <w:rPr>
                <w:rFonts w:hint="eastAsia"/>
                <w:color w:val="000000"/>
                <w:szCs w:val="21"/>
              </w:rPr>
              <w:t>包含氧电池</w:t>
            </w:r>
          </w:p>
        </w:tc>
      </w:tr>
      <w:tr w:rsidR="004C5C1F" w14:paraId="4D81AA7E" w14:textId="77777777" w:rsidTr="004C5C1F">
        <w:trPr>
          <w:jc w:val="center"/>
        </w:trPr>
        <w:tc>
          <w:tcPr>
            <w:tcW w:w="534" w:type="dxa"/>
            <w:vMerge/>
            <w:vAlign w:val="center"/>
          </w:tcPr>
          <w:p w14:paraId="51465B7E" w14:textId="77777777" w:rsidR="004C5C1F" w:rsidRDefault="004C5C1F" w:rsidP="004C5C1F">
            <w:pPr>
              <w:jc w:val="center"/>
              <w:rPr>
                <w:b/>
              </w:rPr>
            </w:pPr>
          </w:p>
        </w:tc>
        <w:tc>
          <w:tcPr>
            <w:tcW w:w="1275" w:type="dxa"/>
            <w:vMerge/>
            <w:vAlign w:val="center"/>
          </w:tcPr>
          <w:p w14:paraId="1330CB4A" w14:textId="77777777" w:rsidR="004C5C1F" w:rsidRDefault="004C5C1F" w:rsidP="004C5C1F">
            <w:pPr>
              <w:jc w:val="center"/>
              <w:rPr>
                <w:rFonts w:ascii="宋体" w:hAnsi="宋体" w:cs="宋体"/>
                <w:b/>
                <w:bCs/>
                <w:szCs w:val="21"/>
              </w:rPr>
            </w:pPr>
          </w:p>
        </w:tc>
        <w:tc>
          <w:tcPr>
            <w:tcW w:w="1276" w:type="dxa"/>
            <w:vMerge/>
            <w:vAlign w:val="center"/>
          </w:tcPr>
          <w:p w14:paraId="51F3998B" w14:textId="77777777" w:rsidR="004C5C1F" w:rsidRDefault="004C5C1F" w:rsidP="004C5C1F">
            <w:pPr>
              <w:jc w:val="center"/>
              <w:rPr>
                <w:b/>
              </w:rPr>
            </w:pPr>
          </w:p>
        </w:tc>
        <w:tc>
          <w:tcPr>
            <w:tcW w:w="12049" w:type="dxa"/>
            <w:tcBorders>
              <w:top w:val="nil"/>
              <w:bottom w:val="nil"/>
            </w:tcBorders>
            <w:vAlign w:val="center"/>
          </w:tcPr>
          <w:p w14:paraId="0956442A" w14:textId="77777777" w:rsidR="004C5C1F" w:rsidRDefault="004C5C1F" w:rsidP="004C5C1F">
            <w:pPr>
              <w:rPr>
                <w:rFonts w:ascii="宋体" w:hAnsi="宋体" w:cs="宋体"/>
                <w:color w:val="000000"/>
                <w:szCs w:val="21"/>
              </w:rPr>
            </w:pPr>
            <w:r>
              <w:rPr>
                <w:rFonts w:hint="eastAsia"/>
                <w:color w:val="000000"/>
                <w:szCs w:val="21"/>
              </w:rPr>
              <w:t>3</w:t>
            </w:r>
            <w:r>
              <w:rPr>
                <w:rFonts w:ascii="Arial" w:hAnsi="Arial" w:cs="Arial"/>
                <w:color w:val="000000"/>
                <w:szCs w:val="21"/>
              </w:rPr>
              <w:t xml:space="preserve"> </w:t>
            </w:r>
            <w:r>
              <w:rPr>
                <w:rFonts w:hint="eastAsia"/>
                <w:color w:val="000000"/>
                <w:szCs w:val="21"/>
              </w:rPr>
              <w:t xml:space="preserve">    </w:t>
            </w:r>
            <w:proofErr w:type="spellStart"/>
            <w:r>
              <w:rPr>
                <w:rFonts w:hint="eastAsia"/>
                <w:color w:val="000000"/>
                <w:szCs w:val="21"/>
              </w:rPr>
              <w:t>Servoi</w:t>
            </w:r>
            <w:proofErr w:type="spellEnd"/>
            <w:r>
              <w:rPr>
                <w:rFonts w:hint="eastAsia"/>
                <w:color w:val="000000"/>
                <w:szCs w:val="21"/>
              </w:rPr>
              <w:t>呼吸机</w:t>
            </w:r>
            <w:r>
              <w:rPr>
                <w:rFonts w:ascii="Arial" w:hAnsi="Arial" w:cs="Arial"/>
                <w:color w:val="000000"/>
                <w:szCs w:val="21"/>
              </w:rPr>
              <w:t xml:space="preserve"> </w:t>
            </w:r>
            <w:r>
              <w:rPr>
                <w:rFonts w:hint="eastAsia"/>
                <w:color w:val="000000"/>
                <w:szCs w:val="21"/>
              </w:rPr>
              <w:t xml:space="preserve">     19891         2005        ICU        </w:t>
            </w:r>
            <w:r>
              <w:rPr>
                <w:rFonts w:hint="eastAsia"/>
                <w:color w:val="000000"/>
                <w:szCs w:val="21"/>
              </w:rPr>
              <w:t>包含氧电池</w:t>
            </w:r>
          </w:p>
        </w:tc>
      </w:tr>
      <w:tr w:rsidR="004C5C1F" w14:paraId="7CFA35A3" w14:textId="77777777" w:rsidTr="004C5C1F">
        <w:trPr>
          <w:jc w:val="center"/>
        </w:trPr>
        <w:tc>
          <w:tcPr>
            <w:tcW w:w="534" w:type="dxa"/>
            <w:vMerge/>
            <w:vAlign w:val="center"/>
          </w:tcPr>
          <w:p w14:paraId="02767633" w14:textId="77777777" w:rsidR="004C5C1F" w:rsidRDefault="004C5C1F" w:rsidP="004C5C1F">
            <w:pPr>
              <w:jc w:val="center"/>
              <w:rPr>
                <w:b/>
              </w:rPr>
            </w:pPr>
          </w:p>
        </w:tc>
        <w:tc>
          <w:tcPr>
            <w:tcW w:w="1275" w:type="dxa"/>
            <w:vMerge/>
            <w:vAlign w:val="center"/>
          </w:tcPr>
          <w:p w14:paraId="15A12E83" w14:textId="77777777" w:rsidR="004C5C1F" w:rsidRDefault="004C5C1F" w:rsidP="004C5C1F">
            <w:pPr>
              <w:jc w:val="center"/>
              <w:rPr>
                <w:rFonts w:ascii="宋体" w:hAnsi="宋体" w:cs="宋体"/>
                <w:b/>
                <w:bCs/>
                <w:szCs w:val="21"/>
              </w:rPr>
            </w:pPr>
          </w:p>
        </w:tc>
        <w:tc>
          <w:tcPr>
            <w:tcW w:w="1276" w:type="dxa"/>
            <w:vMerge/>
            <w:vAlign w:val="center"/>
          </w:tcPr>
          <w:p w14:paraId="638222F8" w14:textId="77777777" w:rsidR="004C5C1F" w:rsidRDefault="004C5C1F" w:rsidP="004C5C1F">
            <w:pPr>
              <w:jc w:val="center"/>
              <w:rPr>
                <w:b/>
              </w:rPr>
            </w:pPr>
          </w:p>
        </w:tc>
        <w:tc>
          <w:tcPr>
            <w:tcW w:w="12049" w:type="dxa"/>
            <w:tcBorders>
              <w:top w:val="nil"/>
              <w:bottom w:val="nil"/>
            </w:tcBorders>
            <w:vAlign w:val="center"/>
          </w:tcPr>
          <w:p w14:paraId="12846A99" w14:textId="77777777" w:rsidR="004C5C1F" w:rsidRDefault="004C5C1F" w:rsidP="004C5C1F">
            <w:pPr>
              <w:rPr>
                <w:rFonts w:ascii="宋体" w:hAnsi="宋体" w:cs="宋体"/>
                <w:color w:val="000000"/>
                <w:szCs w:val="21"/>
              </w:rPr>
            </w:pPr>
            <w:r>
              <w:rPr>
                <w:rFonts w:hint="eastAsia"/>
                <w:color w:val="000000"/>
                <w:szCs w:val="21"/>
              </w:rPr>
              <w:t>4</w:t>
            </w:r>
            <w:r>
              <w:rPr>
                <w:rFonts w:ascii="Arial" w:hAnsi="Arial" w:cs="Arial"/>
                <w:color w:val="000000"/>
                <w:szCs w:val="21"/>
              </w:rPr>
              <w:t xml:space="preserve"> </w:t>
            </w:r>
            <w:r>
              <w:rPr>
                <w:rFonts w:hint="eastAsia"/>
                <w:color w:val="000000"/>
                <w:szCs w:val="21"/>
              </w:rPr>
              <w:t xml:space="preserve">    </w:t>
            </w:r>
            <w:proofErr w:type="spellStart"/>
            <w:r>
              <w:rPr>
                <w:rFonts w:hint="eastAsia"/>
                <w:color w:val="000000"/>
                <w:szCs w:val="21"/>
              </w:rPr>
              <w:t>Servoi</w:t>
            </w:r>
            <w:proofErr w:type="spellEnd"/>
            <w:r>
              <w:rPr>
                <w:rFonts w:hint="eastAsia"/>
                <w:color w:val="000000"/>
                <w:szCs w:val="21"/>
              </w:rPr>
              <w:t>呼吸机</w:t>
            </w:r>
            <w:r>
              <w:rPr>
                <w:rFonts w:ascii="Arial" w:hAnsi="Arial" w:cs="Arial"/>
                <w:color w:val="000000"/>
                <w:szCs w:val="21"/>
              </w:rPr>
              <w:t xml:space="preserve">          </w:t>
            </w:r>
            <w:r>
              <w:rPr>
                <w:rFonts w:hint="eastAsia"/>
                <w:color w:val="000000"/>
                <w:szCs w:val="21"/>
              </w:rPr>
              <w:t>19893</w:t>
            </w:r>
            <w:r>
              <w:rPr>
                <w:rFonts w:ascii="Arial" w:hAnsi="Arial" w:cs="Arial"/>
                <w:color w:val="000000"/>
                <w:szCs w:val="21"/>
              </w:rPr>
              <w:t xml:space="preserve"> </w:t>
            </w:r>
            <w:r>
              <w:rPr>
                <w:rFonts w:hint="eastAsia"/>
                <w:color w:val="000000"/>
                <w:szCs w:val="21"/>
              </w:rPr>
              <w:t xml:space="preserve">         2005         ICU        </w:t>
            </w:r>
            <w:r>
              <w:rPr>
                <w:rFonts w:hint="eastAsia"/>
                <w:color w:val="000000"/>
                <w:szCs w:val="21"/>
              </w:rPr>
              <w:t>包含氧电池</w:t>
            </w:r>
          </w:p>
        </w:tc>
      </w:tr>
      <w:tr w:rsidR="004C5C1F" w14:paraId="0F88DF2C" w14:textId="77777777" w:rsidTr="004C5C1F">
        <w:trPr>
          <w:jc w:val="center"/>
        </w:trPr>
        <w:tc>
          <w:tcPr>
            <w:tcW w:w="534" w:type="dxa"/>
            <w:vMerge/>
            <w:vAlign w:val="center"/>
          </w:tcPr>
          <w:p w14:paraId="25E8A80D" w14:textId="77777777" w:rsidR="004C5C1F" w:rsidRDefault="004C5C1F" w:rsidP="004C5C1F">
            <w:pPr>
              <w:jc w:val="center"/>
              <w:rPr>
                <w:b/>
              </w:rPr>
            </w:pPr>
          </w:p>
        </w:tc>
        <w:tc>
          <w:tcPr>
            <w:tcW w:w="1275" w:type="dxa"/>
            <w:vMerge/>
            <w:vAlign w:val="center"/>
          </w:tcPr>
          <w:p w14:paraId="6983BBAF" w14:textId="77777777" w:rsidR="004C5C1F" w:rsidRDefault="004C5C1F" w:rsidP="004C5C1F">
            <w:pPr>
              <w:jc w:val="center"/>
              <w:rPr>
                <w:rFonts w:ascii="宋体" w:hAnsi="宋体" w:cs="宋体"/>
                <w:b/>
                <w:bCs/>
                <w:szCs w:val="21"/>
              </w:rPr>
            </w:pPr>
          </w:p>
        </w:tc>
        <w:tc>
          <w:tcPr>
            <w:tcW w:w="1276" w:type="dxa"/>
            <w:vMerge/>
            <w:vAlign w:val="center"/>
          </w:tcPr>
          <w:p w14:paraId="7DC414EB" w14:textId="77777777" w:rsidR="004C5C1F" w:rsidRDefault="004C5C1F" w:rsidP="004C5C1F">
            <w:pPr>
              <w:jc w:val="center"/>
              <w:rPr>
                <w:b/>
              </w:rPr>
            </w:pPr>
          </w:p>
        </w:tc>
        <w:tc>
          <w:tcPr>
            <w:tcW w:w="12049" w:type="dxa"/>
            <w:tcBorders>
              <w:top w:val="nil"/>
              <w:bottom w:val="nil"/>
            </w:tcBorders>
            <w:vAlign w:val="center"/>
          </w:tcPr>
          <w:p w14:paraId="66636E3C" w14:textId="77777777" w:rsidR="004C5C1F" w:rsidRDefault="004C5C1F" w:rsidP="004C5C1F">
            <w:pPr>
              <w:rPr>
                <w:rFonts w:ascii="宋体" w:hAnsi="宋体" w:cs="宋体"/>
                <w:color w:val="000000"/>
                <w:szCs w:val="21"/>
              </w:rPr>
            </w:pPr>
            <w:r>
              <w:rPr>
                <w:rFonts w:hint="eastAsia"/>
                <w:color w:val="000000"/>
                <w:szCs w:val="21"/>
              </w:rPr>
              <w:t>5</w:t>
            </w:r>
            <w:r>
              <w:rPr>
                <w:rFonts w:ascii="Arial" w:hAnsi="Arial" w:cs="Arial"/>
                <w:color w:val="000000"/>
                <w:szCs w:val="21"/>
              </w:rPr>
              <w:t xml:space="preserve"> </w:t>
            </w:r>
            <w:r>
              <w:rPr>
                <w:rFonts w:hint="eastAsia"/>
                <w:color w:val="000000"/>
                <w:szCs w:val="21"/>
              </w:rPr>
              <w:t xml:space="preserve">    </w:t>
            </w:r>
            <w:proofErr w:type="spellStart"/>
            <w:r>
              <w:rPr>
                <w:rFonts w:hint="eastAsia"/>
                <w:color w:val="000000"/>
                <w:szCs w:val="21"/>
              </w:rPr>
              <w:t>Servoi</w:t>
            </w:r>
            <w:proofErr w:type="spellEnd"/>
            <w:r>
              <w:rPr>
                <w:rFonts w:hint="eastAsia"/>
                <w:color w:val="000000"/>
                <w:szCs w:val="21"/>
              </w:rPr>
              <w:t>呼吸机</w:t>
            </w:r>
            <w:r>
              <w:rPr>
                <w:rFonts w:ascii="Arial" w:hAnsi="Arial" w:cs="Arial"/>
                <w:color w:val="000000"/>
                <w:szCs w:val="21"/>
              </w:rPr>
              <w:t xml:space="preserve"> </w:t>
            </w:r>
            <w:r>
              <w:rPr>
                <w:rFonts w:hint="eastAsia"/>
                <w:color w:val="000000"/>
                <w:szCs w:val="21"/>
              </w:rPr>
              <w:t xml:space="preserve">     59247</w:t>
            </w:r>
            <w:r>
              <w:rPr>
                <w:rFonts w:ascii="Arial" w:hAnsi="Arial" w:cs="Arial"/>
                <w:color w:val="000000"/>
                <w:szCs w:val="21"/>
              </w:rPr>
              <w:t xml:space="preserve"> </w:t>
            </w:r>
            <w:r>
              <w:rPr>
                <w:rFonts w:hint="eastAsia"/>
                <w:color w:val="000000"/>
                <w:szCs w:val="21"/>
              </w:rPr>
              <w:t xml:space="preserve">         2012</w:t>
            </w:r>
            <w:r>
              <w:rPr>
                <w:rFonts w:ascii="Arial" w:hAnsi="Arial" w:cs="Arial"/>
                <w:color w:val="000000"/>
                <w:szCs w:val="21"/>
              </w:rPr>
              <w:t xml:space="preserve"> </w:t>
            </w:r>
            <w:r>
              <w:rPr>
                <w:rFonts w:hint="eastAsia"/>
                <w:color w:val="000000"/>
                <w:szCs w:val="21"/>
              </w:rPr>
              <w:t xml:space="preserve">         ICU        </w:t>
            </w:r>
            <w:r>
              <w:rPr>
                <w:rFonts w:hint="eastAsia"/>
                <w:color w:val="000000"/>
                <w:szCs w:val="21"/>
              </w:rPr>
              <w:t>包含氧电池</w:t>
            </w:r>
          </w:p>
        </w:tc>
      </w:tr>
      <w:tr w:rsidR="004C5C1F" w14:paraId="0B4EF0C2" w14:textId="77777777" w:rsidTr="004C5C1F">
        <w:trPr>
          <w:jc w:val="center"/>
        </w:trPr>
        <w:tc>
          <w:tcPr>
            <w:tcW w:w="534" w:type="dxa"/>
            <w:vMerge/>
            <w:vAlign w:val="center"/>
          </w:tcPr>
          <w:p w14:paraId="10E659A1" w14:textId="77777777" w:rsidR="004C5C1F" w:rsidRDefault="004C5C1F" w:rsidP="004C5C1F">
            <w:pPr>
              <w:jc w:val="center"/>
              <w:rPr>
                <w:b/>
              </w:rPr>
            </w:pPr>
          </w:p>
        </w:tc>
        <w:tc>
          <w:tcPr>
            <w:tcW w:w="1275" w:type="dxa"/>
            <w:vMerge/>
            <w:vAlign w:val="center"/>
          </w:tcPr>
          <w:p w14:paraId="70092344" w14:textId="77777777" w:rsidR="004C5C1F" w:rsidRDefault="004C5C1F" w:rsidP="004C5C1F">
            <w:pPr>
              <w:jc w:val="center"/>
              <w:rPr>
                <w:rFonts w:ascii="宋体" w:hAnsi="宋体" w:cs="宋体"/>
                <w:b/>
                <w:bCs/>
                <w:szCs w:val="21"/>
              </w:rPr>
            </w:pPr>
          </w:p>
        </w:tc>
        <w:tc>
          <w:tcPr>
            <w:tcW w:w="1276" w:type="dxa"/>
            <w:vMerge/>
            <w:vAlign w:val="center"/>
          </w:tcPr>
          <w:p w14:paraId="299AE73C" w14:textId="77777777" w:rsidR="004C5C1F" w:rsidRDefault="004C5C1F" w:rsidP="004C5C1F">
            <w:pPr>
              <w:jc w:val="center"/>
              <w:rPr>
                <w:b/>
              </w:rPr>
            </w:pPr>
          </w:p>
        </w:tc>
        <w:tc>
          <w:tcPr>
            <w:tcW w:w="12049" w:type="dxa"/>
            <w:tcBorders>
              <w:top w:val="nil"/>
              <w:bottom w:val="nil"/>
            </w:tcBorders>
            <w:vAlign w:val="center"/>
          </w:tcPr>
          <w:p w14:paraId="36A5A245" w14:textId="77777777" w:rsidR="004C5C1F" w:rsidRDefault="004C5C1F" w:rsidP="004C5C1F">
            <w:pPr>
              <w:rPr>
                <w:rFonts w:ascii="宋体" w:hAnsi="宋体" w:cs="宋体"/>
                <w:color w:val="000000"/>
                <w:szCs w:val="21"/>
              </w:rPr>
            </w:pPr>
            <w:r>
              <w:rPr>
                <w:rFonts w:hint="eastAsia"/>
                <w:color w:val="000000"/>
                <w:szCs w:val="21"/>
              </w:rPr>
              <w:t>6</w:t>
            </w:r>
            <w:r>
              <w:rPr>
                <w:rFonts w:ascii="Arial" w:hAnsi="Arial" w:cs="Arial"/>
                <w:color w:val="000000"/>
                <w:szCs w:val="21"/>
              </w:rPr>
              <w:t xml:space="preserve"> </w:t>
            </w:r>
            <w:r>
              <w:rPr>
                <w:rFonts w:hint="eastAsia"/>
                <w:color w:val="000000"/>
                <w:szCs w:val="21"/>
              </w:rPr>
              <w:t xml:space="preserve">   </w:t>
            </w:r>
            <w:proofErr w:type="spellStart"/>
            <w:r>
              <w:rPr>
                <w:rFonts w:hint="eastAsia"/>
                <w:color w:val="000000"/>
                <w:szCs w:val="21"/>
              </w:rPr>
              <w:t>Servoi</w:t>
            </w:r>
            <w:proofErr w:type="spellEnd"/>
            <w:r>
              <w:rPr>
                <w:rFonts w:hint="eastAsia"/>
                <w:color w:val="000000"/>
                <w:szCs w:val="21"/>
              </w:rPr>
              <w:t>呼吸机</w:t>
            </w:r>
            <w:r>
              <w:rPr>
                <w:rFonts w:ascii="Arial" w:hAnsi="Arial" w:cs="Arial"/>
                <w:color w:val="000000"/>
                <w:szCs w:val="21"/>
              </w:rPr>
              <w:t xml:space="preserve"> </w:t>
            </w:r>
            <w:r>
              <w:rPr>
                <w:rFonts w:hint="eastAsia"/>
                <w:color w:val="000000"/>
                <w:szCs w:val="21"/>
              </w:rPr>
              <w:t xml:space="preserve">      59258</w:t>
            </w:r>
            <w:r>
              <w:rPr>
                <w:rFonts w:ascii="Arial" w:hAnsi="Arial" w:cs="Arial"/>
                <w:color w:val="000000"/>
                <w:szCs w:val="21"/>
              </w:rPr>
              <w:t xml:space="preserve"> </w:t>
            </w:r>
            <w:r>
              <w:rPr>
                <w:rFonts w:hint="eastAsia"/>
                <w:color w:val="000000"/>
                <w:szCs w:val="21"/>
              </w:rPr>
              <w:t xml:space="preserve">         2012</w:t>
            </w:r>
            <w:r>
              <w:rPr>
                <w:rFonts w:ascii="Arial" w:hAnsi="Arial" w:cs="Arial"/>
                <w:color w:val="000000"/>
                <w:szCs w:val="21"/>
              </w:rPr>
              <w:t xml:space="preserve"> </w:t>
            </w:r>
            <w:r>
              <w:rPr>
                <w:rFonts w:hint="eastAsia"/>
                <w:color w:val="000000"/>
                <w:szCs w:val="21"/>
              </w:rPr>
              <w:t xml:space="preserve">         ICU        </w:t>
            </w:r>
            <w:r>
              <w:rPr>
                <w:rFonts w:hint="eastAsia"/>
                <w:color w:val="000000"/>
                <w:szCs w:val="21"/>
              </w:rPr>
              <w:t>包含氧电池</w:t>
            </w:r>
          </w:p>
        </w:tc>
      </w:tr>
      <w:tr w:rsidR="004C5C1F" w14:paraId="7FD2376F" w14:textId="77777777" w:rsidTr="004C5C1F">
        <w:trPr>
          <w:jc w:val="center"/>
        </w:trPr>
        <w:tc>
          <w:tcPr>
            <w:tcW w:w="534" w:type="dxa"/>
            <w:vMerge/>
            <w:vAlign w:val="center"/>
          </w:tcPr>
          <w:p w14:paraId="6E770516" w14:textId="77777777" w:rsidR="004C5C1F" w:rsidRDefault="004C5C1F" w:rsidP="004C5C1F">
            <w:pPr>
              <w:jc w:val="center"/>
              <w:rPr>
                <w:b/>
              </w:rPr>
            </w:pPr>
          </w:p>
        </w:tc>
        <w:tc>
          <w:tcPr>
            <w:tcW w:w="1275" w:type="dxa"/>
            <w:vMerge/>
            <w:vAlign w:val="center"/>
          </w:tcPr>
          <w:p w14:paraId="670B0930" w14:textId="77777777" w:rsidR="004C5C1F" w:rsidRDefault="004C5C1F" w:rsidP="004C5C1F">
            <w:pPr>
              <w:jc w:val="center"/>
              <w:rPr>
                <w:rFonts w:ascii="宋体" w:hAnsi="宋体" w:cs="宋体"/>
                <w:b/>
                <w:bCs/>
                <w:szCs w:val="21"/>
              </w:rPr>
            </w:pPr>
          </w:p>
        </w:tc>
        <w:tc>
          <w:tcPr>
            <w:tcW w:w="1276" w:type="dxa"/>
            <w:vMerge/>
            <w:vAlign w:val="center"/>
          </w:tcPr>
          <w:p w14:paraId="2D6C5B5E" w14:textId="77777777" w:rsidR="004C5C1F" w:rsidRDefault="004C5C1F" w:rsidP="004C5C1F">
            <w:pPr>
              <w:jc w:val="center"/>
              <w:rPr>
                <w:b/>
              </w:rPr>
            </w:pPr>
          </w:p>
        </w:tc>
        <w:tc>
          <w:tcPr>
            <w:tcW w:w="12049" w:type="dxa"/>
            <w:tcBorders>
              <w:top w:val="nil"/>
              <w:bottom w:val="nil"/>
            </w:tcBorders>
            <w:vAlign w:val="center"/>
          </w:tcPr>
          <w:p w14:paraId="30F9F253" w14:textId="77777777" w:rsidR="004C5C1F" w:rsidRDefault="004C5C1F" w:rsidP="004C5C1F">
            <w:pPr>
              <w:rPr>
                <w:rFonts w:ascii="宋体" w:hAnsi="宋体" w:cs="宋体"/>
                <w:color w:val="000000"/>
                <w:szCs w:val="21"/>
              </w:rPr>
            </w:pPr>
            <w:r>
              <w:rPr>
                <w:rFonts w:hint="eastAsia"/>
                <w:color w:val="000000"/>
                <w:szCs w:val="21"/>
              </w:rPr>
              <w:t>7</w:t>
            </w:r>
            <w:r>
              <w:rPr>
                <w:rFonts w:ascii="Arial" w:hAnsi="Arial" w:cs="Arial"/>
                <w:color w:val="000000"/>
                <w:szCs w:val="21"/>
              </w:rPr>
              <w:t xml:space="preserve"> </w:t>
            </w:r>
            <w:r>
              <w:rPr>
                <w:rFonts w:hint="eastAsia"/>
                <w:color w:val="000000"/>
                <w:szCs w:val="21"/>
              </w:rPr>
              <w:t xml:space="preserve">   </w:t>
            </w:r>
            <w:proofErr w:type="spellStart"/>
            <w:r>
              <w:rPr>
                <w:rFonts w:hint="eastAsia"/>
                <w:color w:val="000000"/>
                <w:szCs w:val="21"/>
              </w:rPr>
              <w:t>Servoi</w:t>
            </w:r>
            <w:proofErr w:type="spellEnd"/>
            <w:r>
              <w:rPr>
                <w:rFonts w:hint="eastAsia"/>
                <w:color w:val="000000"/>
                <w:szCs w:val="21"/>
              </w:rPr>
              <w:t>呼吸机</w:t>
            </w:r>
            <w:r>
              <w:rPr>
                <w:rFonts w:ascii="Arial" w:hAnsi="Arial" w:cs="Arial"/>
                <w:color w:val="000000"/>
                <w:szCs w:val="21"/>
              </w:rPr>
              <w:t xml:space="preserve"> </w:t>
            </w:r>
            <w:r>
              <w:rPr>
                <w:rFonts w:hint="eastAsia"/>
                <w:color w:val="000000"/>
                <w:szCs w:val="21"/>
              </w:rPr>
              <w:t xml:space="preserve">      59259</w:t>
            </w:r>
            <w:r>
              <w:rPr>
                <w:rFonts w:ascii="Arial" w:hAnsi="Arial" w:cs="Arial"/>
                <w:color w:val="000000"/>
                <w:szCs w:val="21"/>
              </w:rPr>
              <w:t xml:space="preserve"> </w:t>
            </w:r>
            <w:r>
              <w:rPr>
                <w:rFonts w:hint="eastAsia"/>
                <w:color w:val="000000"/>
                <w:szCs w:val="21"/>
              </w:rPr>
              <w:t xml:space="preserve">         2012         ICU        </w:t>
            </w:r>
            <w:r>
              <w:rPr>
                <w:rFonts w:hint="eastAsia"/>
                <w:color w:val="000000"/>
                <w:szCs w:val="21"/>
              </w:rPr>
              <w:t>包含氧电池</w:t>
            </w:r>
          </w:p>
        </w:tc>
      </w:tr>
      <w:tr w:rsidR="004C5C1F" w14:paraId="682E6497" w14:textId="77777777" w:rsidTr="004C5C1F">
        <w:trPr>
          <w:jc w:val="center"/>
        </w:trPr>
        <w:tc>
          <w:tcPr>
            <w:tcW w:w="534" w:type="dxa"/>
            <w:vMerge/>
            <w:vAlign w:val="center"/>
          </w:tcPr>
          <w:p w14:paraId="3EA5A2FF" w14:textId="77777777" w:rsidR="004C5C1F" w:rsidRDefault="004C5C1F" w:rsidP="004C5C1F">
            <w:pPr>
              <w:jc w:val="center"/>
              <w:rPr>
                <w:b/>
              </w:rPr>
            </w:pPr>
          </w:p>
        </w:tc>
        <w:tc>
          <w:tcPr>
            <w:tcW w:w="1275" w:type="dxa"/>
            <w:vMerge/>
            <w:vAlign w:val="center"/>
          </w:tcPr>
          <w:p w14:paraId="736AEC45" w14:textId="77777777" w:rsidR="004C5C1F" w:rsidRDefault="004C5C1F" w:rsidP="004C5C1F">
            <w:pPr>
              <w:jc w:val="center"/>
              <w:rPr>
                <w:rFonts w:ascii="宋体" w:hAnsi="宋体" w:cs="宋体"/>
                <w:b/>
                <w:bCs/>
                <w:szCs w:val="21"/>
              </w:rPr>
            </w:pPr>
          </w:p>
        </w:tc>
        <w:tc>
          <w:tcPr>
            <w:tcW w:w="1276" w:type="dxa"/>
            <w:vMerge/>
            <w:vAlign w:val="center"/>
          </w:tcPr>
          <w:p w14:paraId="67F718E3" w14:textId="77777777" w:rsidR="004C5C1F" w:rsidRDefault="004C5C1F" w:rsidP="004C5C1F">
            <w:pPr>
              <w:jc w:val="center"/>
              <w:rPr>
                <w:b/>
              </w:rPr>
            </w:pPr>
          </w:p>
        </w:tc>
        <w:tc>
          <w:tcPr>
            <w:tcW w:w="12049" w:type="dxa"/>
            <w:tcBorders>
              <w:top w:val="nil"/>
              <w:bottom w:val="nil"/>
            </w:tcBorders>
            <w:vAlign w:val="center"/>
          </w:tcPr>
          <w:p w14:paraId="0D82A631" w14:textId="77777777" w:rsidR="004C5C1F" w:rsidRDefault="004C5C1F" w:rsidP="004C5C1F">
            <w:pPr>
              <w:rPr>
                <w:rFonts w:ascii="宋体" w:hAnsi="宋体" w:cs="宋体"/>
                <w:color w:val="000000"/>
                <w:szCs w:val="21"/>
              </w:rPr>
            </w:pPr>
            <w:r>
              <w:rPr>
                <w:rFonts w:hint="eastAsia"/>
                <w:color w:val="000000"/>
                <w:szCs w:val="21"/>
              </w:rPr>
              <w:t>8</w:t>
            </w:r>
            <w:r>
              <w:rPr>
                <w:rFonts w:ascii="Arial" w:hAnsi="Arial" w:cs="Arial"/>
                <w:color w:val="000000"/>
                <w:szCs w:val="21"/>
              </w:rPr>
              <w:t xml:space="preserve"> </w:t>
            </w:r>
            <w:r>
              <w:rPr>
                <w:rFonts w:hint="eastAsia"/>
                <w:color w:val="000000"/>
                <w:szCs w:val="21"/>
              </w:rPr>
              <w:t xml:space="preserve">   </w:t>
            </w:r>
            <w:proofErr w:type="spellStart"/>
            <w:r>
              <w:rPr>
                <w:rFonts w:hint="eastAsia"/>
                <w:color w:val="000000"/>
                <w:szCs w:val="21"/>
              </w:rPr>
              <w:t>Servoi</w:t>
            </w:r>
            <w:proofErr w:type="spellEnd"/>
            <w:r>
              <w:rPr>
                <w:rFonts w:hint="eastAsia"/>
                <w:color w:val="000000"/>
                <w:szCs w:val="21"/>
              </w:rPr>
              <w:t>呼吸机</w:t>
            </w:r>
            <w:r>
              <w:rPr>
                <w:rFonts w:ascii="Arial" w:hAnsi="Arial" w:cs="Arial"/>
                <w:color w:val="000000"/>
                <w:szCs w:val="21"/>
              </w:rPr>
              <w:t xml:space="preserve">          </w:t>
            </w:r>
            <w:r>
              <w:rPr>
                <w:rFonts w:hint="eastAsia"/>
                <w:color w:val="000000"/>
                <w:szCs w:val="21"/>
              </w:rPr>
              <w:t xml:space="preserve"> 59260</w:t>
            </w:r>
            <w:r>
              <w:rPr>
                <w:rFonts w:ascii="Arial" w:hAnsi="Arial" w:cs="Arial"/>
                <w:color w:val="000000"/>
                <w:szCs w:val="21"/>
              </w:rPr>
              <w:t xml:space="preserve"> </w:t>
            </w:r>
            <w:r>
              <w:rPr>
                <w:rFonts w:hint="eastAsia"/>
                <w:color w:val="000000"/>
                <w:szCs w:val="21"/>
              </w:rPr>
              <w:t xml:space="preserve">         2012</w:t>
            </w:r>
            <w:r>
              <w:rPr>
                <w:rFonts w:ascii="Arial" w:hAnsi="Arial" w:cs="Arial"/>
                <w:color w:val="000000"/>
                <w:szCs w:val="21"/>
              </w:rPr>
              <w:t xml:space="preserve"> </w:t>
            </w:r>
            <w:r>
              <w:rPr>
                <w:rFonts w:hint="eastAsia"/>
                <w:color w:val="000000"/>
                <w:szCs w:val="21"/>
              </w:rPr>
              <w:t xml:space="preserve">         ICU        </w:t>
            </w:r>
            <w:r>
              <w:rPr>
                <w:rFonts w:hint="eastAsia"/>
                <w:color w:val="000000"/>
                <w:szCs w:val="21"/>
              </w:rPr>
              <w:t>包含氧电池</w:t>
            </w:r>
          </w:p>
        </w:tc>
      </w:tr>
      <w:tr w:rsidR="004C5C1F" w14:paraId="436836C2" w14:textId="77777777" w:rsidTr="004C5C1F">
        <w:trPr>
          <w:jc w:val="center"/>
        </w:trPr>
        <w:tc>
          <w:tcPr>
            <w:tcW w:w="534" w:type="dxa"/>
            <w:vMerge/>
            <w:vAlign w:val="center"/>
          </w:tcPr>
          <w:p w14:paraId="56D5D6EF" w14:textId="77777777" w:rsidR="004C5C1F" w:rsidRDefault="004C5C1F" w:rsidP="004C5C1F">
            <w:pPr>
              <w:jc w:val="center"/>
              <w:rPr>
                <w:b/>
              </w:rPr>
            </w:pPr>
          </w:p>
        </w:tc>
        <w:tc>
          <w:tcPr>
            <w:tcW w:w="1275" w:type="dxa"/>
            <w:vMerge/>
            <w:vAlign w:val="center"/>
          </w:tcPr>
          <w:p w14:paraId="64A3861C" w14:textId="77777777" w:rsidR="004C5C1F" w:rsidRDefault="004C5C1F" w:rsidP="004C5C1F">
            <w:pPr>
              <w:jc w:val="center"/>
              <w:rPr>
                <w:rFonts w:ascii="宋体" w:hAnsi="宋体" w:cs="宋体"/>
                <w:b/>
                <w:bCs/>
                <w:szCs w:val="21"/>
              </w:rPr>
            </w:pPr>
          </w:p>
        </w:tc>
        <w:tc>
          <w:tcPr>
            <w:tcW w:w="1276" w:type="dxa"/>
            <w:vMerge/>
            <w:vAlign w:val="center"/>
          </w:tcPr>
          <w:p w14:paraId="705CC09A" w14:textId="77777777" w:rsidR="004C5C1F" w:rsidRDefault="004C5C1F" w:rsidP="004C5C1F">
            <w:pPr>
              <w:jc w:val="center"/>
              <w:rPr>
                <w:b/>
              </w:rPr>
            </w:pPr>
          </w:p>
        </w:tc>
        <w:tc>
          <w:tcPr>
            <w:tcW w:w="12049" w:type="dxa"/>
            <w:tcBorders>
              <w:top w:val="nil"/>
              <w:bottom w:val="nil"/>
            </w:tcBorders>
            <w:vAlign w:val="center"/>
          </w:tcPr>
          <w:p w14:paraId="3155CB62" w14:textId="77777777" w:rsidR="004C5C1F" w:rsidRDefault="004C5C1F" w:rsidP="004C5C1F">
            <w:pPr>
              <w:rPr>
                <w:rFonts w:ascii="宋体" w:hAnsi="宋体" w:cs="宋体"/>
                <w:color w:val="000000"/>
                <w:szCs w:val="21"/>
              </w:rPr>
            </w:pPr>
            <w:r>
              <w:rPr>
                <w:rFonts w:hint="eastAsia"/>
                <w:color w:val="000000"/>
                <w:szCs w:val="21"/>
              </w:rPr>
              <w:t>9</w:t>
            </w:r>
            <w:r>
              <w:rPr>
                <w:rFonts w:ascii="Arial" w:hAnsi="Arial" w:cs="Arial"/>
                <w:color w:val="000000"/>
                <w:szCs w:val="21"/>
              </w:rPr>
              <w:t xml:space="preserve"> </w:t>
            </w:r>
            <w:r>
              <w:rPr>
                <w:rFonts w:hint="eastAsia"/>
                <w:color w:val="000000"/>
                <w:szCs w:val="21"/>
              </w:rPr>
              <w:t xml:space="preserve">   </w:t>
            </w:r>
            <w:proofErr w:type="spellStart"/>
            <w:r>
              <w:rPr>
                <w:rFonts w:hint="eastAsia"/>
                <w:color w:val="000000"/>
                <w:szCs w:val="21"/>
              </w:rPr>
              <w:t>Servoi</w:t>
            </w:r>
            <w:proofErr w:type="spellEnd"/>
            <w:r>
              <w:rPr>
                <w:rFonts w:hint="eastAsia"/>
                <w:color w:val="000000"/>
                <w:szCs w:val="21"/>
              </w:rPr>
              <w:t>呼吸机</w:t>
            </w:r>
            <w:r>
              <w:rPr>
                <w:rFonts w:ascii="Arial" w:hAnsi="Arial" w:cs="Arial"/>
                <w:color w:val="000000"/>
                <w:szCs w:val="21"/>
              </w:rPr>
              <w:t xml:space="preserve"> </w:t>
            </w:r>
            <w:r>
              <w:rPr>
                <w:rFonts w:hint="eastAsia"/>
                <w:color w:val="000000"/>
                <w:szCs w:val="21"/>
              </w:rPr>
              <w:t xml:space="preserve">      59261</w:t>
            </w:r>
            <w:r>
              <w:rPr>
                <w:rFonts w:ascii="Arial" w:hAnsi="Arial" w:cs="Arial"/>
                <w:color w:val="000000"/>
                <w:szCs w:val="21"/>
              </w:rPr>
              <w:t xml:space="preserve"> </w:t>
            </w:r>
            <w:r>
              <w:rPr>
                <w:rFonts w:hint="eastAsia"/>
                <w:color w:val="000000"/>
                <w:szCs w:val="21"/>
              </w:rPr>
              <w:t xml:space="preserve">         2012         ICU        </w:t>
            </w:r>
            <w:r>
              <w:rPr>
                <w:rFonts w:hint="eastAsia"/>
                <w:color w:val="000000"/>
                <w:szCs w:val="21"/>
              </w:rPr>
              <w:t>包含氧电池</w:t>
            </w:r>
          </w:p>
        </w:tc>
      </w:tr>
      <w:tr w:rsidR="004C5C1F" w14:paraId="09A253B4" w14:textId="77777777" w:rsidTr="004C5C1F">
        <w:trPr>
          <w:jc w:val="center"/>
        </w:trPr>
        <w:tc>
          <w:tcPr>
            <w:tcW w:w="534" w:type="dxa"/>
            <w:vMerge/>
            <w:vAlign w:val="center"/>
          </w:tcPr>
          <w:p w14:paraId="1009873F" w14:textId="77777777" w:rsidR="004C5C1F" w:rsidRDefault="004C5C1F" w:rsidP="004C5C1F">
            <w:pPr>
              <w:jc w:val="center"/>
              <w:rPr>
                <w:b/>
              </w:rPr>
            </w:pPr>
          </w:p>
        </w:tc>
        <w:tc>
          <w:tcPr>
            <w:tcW w:w="1275" w:type="dxa"/>
            <w:vMerge/>
            <w:vAlign w:val="center"/>
          </w:tcPr>
          <w:p w14:paraId="58963C66" w14:textId="77777777" w:rsidR="004C5C1F" w:rsidRDefault="004C5C1F" w:rsidP="004C5C1F">
            <w:pPr>
              <w:jc w:val="center"/>
              <w:rPr>
                <w:rFonts w:ascii="宋体" w:hAnsi="宋体" w:cs="宋体"/>
                <w:b/>
                <w:bCs/>
                <w:szCs w:val="21"/>
              </w:rPr>
            </w:pPr>
          </w:p>
        </w:tc>
        <w:tc>
          <w:tcPr>
            <w:tcW w:w="1276" w:type="dxa"/>
            <w:vMerge/>
            <w:vAlign w:val="center"/>
          </w:tcPr>
          <w:p w14:paraId="1697FDF5" w14:textId="77777777" w:rsidR="004C5C1F" w:rsidRDefault="004C5C1F" w:rsidP="004C5C1F">
            <w:pPr>
              <w:jc w:val="center"/>
              <w:rPr>
                <w:b/>
              </w:rPr>
            </w:pPr>
          </w:p>
        </w:tc>
        <w:tc>
          <w:tcPr>
            <w:tcW w:w="12049" w:type="dxa"/>
            <w:tcBorders>
              <w:top w:val="nil"/>
              <w:bottom w:val="nil"/>
            </w:tcBorders>
            <w:vAlign w:val="center"/>
          </w:tcPr>
          <w:p w14:paraId="5FF65EDE" w14:textId="77777777" w:rsidR="004C5C1F" w:rsidRDefault="004C5C1F" w:rsidP="004C5C1F">
            <w:pPr>
              <w:rPr>
                <w:rFonts w:ascii="宋体" w:hAnsi="宋体" w:cs="宋体"/>
                <w:color w:val="000000"/>
                <w:szCs w:val="21"/>
              </w:rPr>
            </w:pPr>
            <w:r>
              <w:rPr>
                <w:rFonts w:hint="eastAsia"/>
                <w:color w:val="000000"/>
                <w:szCs w:val="21"/>
              </w:rPr>
              <w:t xml:space="preserve">10  </w:t>
            </w:r>
            <w:proofErr w:type="spellStart"/>
            <w:r>
              <w:rPr>
                <w:rFonts w:hint="eastAsia"/>
                <w:color w:val="000000"/>
                <w:szCs w:val="21"/>
              </w:rPr>
              <w:t>Servoi</w:t>
            </w:r>
            <w:proofErr w:type="spellEnd"/>
            <w:r>
              <w:rPr>
                <w:rFonts w:hint="eastAsia"/>
                <w:color w:val="000000"/>
                <w:szCs w:val="21"/>
              </w:rPr>
              <w:t>呼吸机</w:t>
            </w:r>
            <w:r>
              <w:rPr>
                <w:rFonts w:ascii="Arial" w:hAnsi="Arial" w:cs="Arial"/>
                <w:color w:val="000000"/>
                <w:szCs w:val="21"/>
              </w:rPr>
              <w:t xml:space="preserve"> </w:t>
            </w:r>
            <w:r>
              <w:rPr>
                <w:rFonts w:hint="eastAsia"/>
                <w:color w:val="000000"/>
                <w:szCs w:val="21"/>
              </w:rPr>
              <w:t xml:space="preserve">      59524</w:t>
            </w:r>
            <w:r>
              <w:rPr>
                <w:rFonts w:ascii="Arial" w:hAnsi="Arial" w:cs="Arial"/>
                <w:color w:val="000000"/>
                <w:szCs w:val="21"/>
              </w:rPr>
              <w:t xml:space="preserve"> </w:t>
            </w:r>
            <w:r>
              <w:rPr>
                <w:rFonts w:hint="eastAsia"/>
                <w:color w:val="000000"/>
                <w:szCs w:val="21"/>
              </w:rPr>
              <w:t xml:space="preserve">         2012</w:t>
            </w:r>
            <w:r>
              <w:rPr>
                <w:rFonts w:ascii="Arial" w:hAnsi="Arial" w:cs="Arial"/>
                <w:color w:val="000000"/>
                <w:szCs w:val="21"/>
              </w:rPr>
              <w:t xml:space="preserve"> </w:t>
            </w:r>
            <w:r>
              <w:rPr>
                <w:rFonts w:hint="eastAsia"/>
                <w:color w:val="000000"/>
                <w:szCs w:val="21"/>
              </w:rPr>
              <w:t xml:space="preserve">         ICU        </w:t>
            </w:r>
            <w:r>
              <w:rPr>
                <w:rFonts w:hint="eastAsia"/>
                <w:color w:val="000000"/>
                <w:szCs w:val="21"/>
              </w:rPr>
              <w:t>包含氧电池</w:t>
            </w:r>
          </w:p>
        </w:tc>
      </w:tr>
      <w:tr w:rsidR="004C5C1F" w14:paraId="7B4FF783" w14:textId="77777777" w:rsidTr="004C5C1F">
        <w:trPr>
          <w:jc w:val="center"/>
        </w:trPr>
        <w:tc>
          <w:tcPr>
            <w:tcW w:w="534" w:type="dxa"/>
            <w:vMerge/>
            <w:vAlign w:val="center"/>
          </w:tcPr>
          <w:p w14:paraId="3371C6D4" w14:textId="77777777" w:rsidR="004C5C1F" w:rsidRDefault="004C5C1F" w:rsidP="004C5C1F">
            <w:pPr>
              <w:jc w:val="center"/>
              <w:rPr>
                <w:b/>
              </w:rPr>
            </w:pPr>
          </w:p>
        </w:tc>
        <w:tc>
          <w:tcPr>
            <w:tcW w:w="1275" w:type="dxa"/>
            <w:vMerge/>
            <w:vAlign w:val="center"/>
          </w:tcPr>
          <w:p w14:paraId="2EE593D3" w14:textId="77777777" w:rsidR="004C5C1F" w:rsidRDefault="004C5C1F" w:rsidP="004C5C1F">
            <w:pPr>
              <w:jc w:val="center"/>
              <w:rPr>
                <w:rFonts w:ascii="宋体" w:hAnsi="宋体" w:cs="宋体"/>
                <w:b/>
                <w:bCs/>
                <w:szCs w:val="21"/>
              </w:rPr>
            </w:pPr>
          </w:p>
        </w:tc>
        <w:tc>
          <w:tcPr>
            <w:tcW w:w="1276" w:type="dxa"/>
            <w:vMerge/>
            <w:vAlign w:val="center"/>
          </w:tcPr>
          <w:p w14:paraId="3864D334" w14:textId="77777777" w:rsidR="004C5C1F" w:rsidRDefault="004C5C1F" w:rsidP="004C5C1F">
            <w:pPr>
              <w:jc w:val="center"/>
              <w:rPr>
                <w:b/>
              </w:rPr>
            </w:pPr>
          </w:p>
        </w:tc>
        <w:tc>
          <w:tcPr>
            <w:tcW w:w="12049" w:type="dxa"/>
            <w:tcBorders>
              <w:top w:val="nil"/>
              <w:bottom w:val="single" w:sz="4" w:space="0" w:color="000000"/>
            </w:tcBorders>
            <w:vAlign w:val="center"/>
          </w:tcPr>
          <w:p w14:paraId="0F074BA8" w14:textId="77777777" w:rsidR="004C5C1F" w:rsidRDefault="004C5C1F" w:rsidP="004C5C1F">
            <w:pPr>
              <w:rPr>
                <w:color w:val="000000"/>
                <w:szCs w:val="21"/>
              </w:rPr>
            </w:pPr>
            <w:r>
              <w:rPr>
                <w:rFonts w:hint="eastAsia"/>
                <w:color w:val="000000"/>
                <w:szCs w:val="21"/>
              </w:rPr>
              <w:t xml:space="preserve">11  </w:t>
            </w:r>
            <w:proofErr w:type="spellStart"/>
            <w:r>
              <w:rPr>
                <w:rFonts w:hint="eastAsia"/>
                <w:color w:val="000000"/>
                <w:szCs w:val="21"/>
              </w:rPr>
              <w:t>Servoi</w:t>
            </w:r>
            <w:proofErr w:type="spellEnd"/>
            <w:r>
              <w:rPr>
                <w:rFonts w:hint="eastAsia"/>
                <w:color w:val="000000"/>
                <w:szCs w:val="21"/>
              </w:rPr>
              <w:t>呼吸机</w:t>
            </w:r>
            <w:r>
              <w:rPr>
                <w:rFonts w:ascii="Arial" w:hAnsi="Arial" w:cs="Arial"/>
                <w:color w:val="000000"/>
                <w:szCs w:val="21"/>
              </w:rPr>
              <w:t xml:space="preserve"> </w:t>
            </w:r>
            <w:r>
              <w:rPr>
                <w:rFonts w:hint="eastAsia"/>
                <w:color w:val="000000"/>
                <w:szCs w:val="21"/>
              </w:rPr>
              <w:t xml:space="preserve">      59530</w:t>
            </w:r>
            <w:r>
              <w:rPr>
                <w:rFonts w:ascii="Arial" w:hAnsi="Arial" w:cs="Arial"/>
                <w:color w:val="000000"/>
                <w:szCs w:val="21"/>
              </w:rPr>
              <w:t xml:space="preserve"> </w:t>
            </w:r>
            <w:r>
              <w:rPr>
                <w:rFonts w:hint="eastAsia"/>
                <w:color w:val="000000"/>
                <w:szCs w:val="21"/>
              </w:rPr>
              <w:t xml:space="preserve">         2012         ICU        </w:t>
            </w:r>
            <w:r>
              <w:rPr>
                <w:rFonts w:hint="eastAsia"/>
                <w:color w:val="000000"/>
                <w:szCs w:val="21"/>
              </w:rPr>
              <w:t>包含氧电池</w:t>
            </w:r>
          </w:p>
          <w:p w14:paraId="25EE36BD" w14:textId="77777777" w:rsidR="004C5C1F" w:rsidRDefault="004C5C1F" w:rsidP="004C5C1F">
            <w:pPr>
              <w:rPr>
                <w:color w:val="000000"/>
                <w:szCs w:val="21"/>
              </w:rPr>
            </w:pPr>
          </w:p>
          <w:p w14:paraId="3EB6A7CF" w14:textId="77777777" w:rsidR="004C5C1F" w:rsidRDefault="004C5C1F" w:rsidP="004C5C1F">
            <w:pPr>
              <w:rPr>
                <w:color w:val="000000"/>
                <w:szCs w:val="21"/>
              </w:rPr>
            </w:pPr>
          </w:p>
          <w:p w14:paraId="00507E0E" w14:textId="77777777" w:rsidR="004C5C1F" w:rsidRDefault="004C5C1F" w:rsidP="004C5C1F">
            <w:pPr>
              <w:rPr>
                <w:color w:val="000000"/>
                <w:szCs w:val="21"/>
              </w:rPr>
            </w:pPr>
          </w:p>
          <w:p w14:paraId="2B008800" w14:textId="77777777" w:rsidR="004C5C1F" w:rsidRDefault="004C5C1F" w:rsidP="004C5C1F">
            <w:pPr>
              <w:rPr>
                <w:color w:val="000000"/>
                <w:szCs w:val="21"/>
              </w:rPr>
            </w:pPr>
          </w:p>
          <w:p w14:paraId="4E6E2238" w14:textId="77777777" w:rsidR="004C5C1F" w:rsidRDefault="004C5C1F" w:rsidP="004C5C1F">
            <w:pPr>
              <w:rPr>
                <w:color w:val="000000"/>
                <w:szCs w:val="21"/>
              </w:rPr>
            </w:pPr>
          </w:p>
          <w:p w14:paraId="7223ABBC" w14:textId="77777777" w:rsidR="004C5C1F" w:rsidRDefault="004C5C1F" w:rsidP="004C5C1F">
            <w:pPr>
              <w:rPr>
                <w:color w:val="000000"/>
                <w:szCs w:val="21"/>
              </w:rPr>
            </w:pPr>
          </w:p>
          <w:p w14:paraId="5D8052FE" w14:textId="77777777" w:rsidR="004C5C1F" w:rsidRDefault="004C5C1F" w:rsidP="004C5C1F">
            <w:pPr>
              <w:rPr>
                <w:color w:val="000000"/>
                <w:szCs w:val="21"/>
              </w:rPr>
            </w:pPr>
          </w:p>
          <w:p w14:paraId="1EFCB251" w14:textId="77777777" w:rsidR="004C5C1F" w:rsidRDefault="004C5C1F" w:rsidP="004C5C1F">
            <w:pPr>
              <w:rPr>
                <w:color w:val="000000"/>
                <w:szCs w:val="21"/>
              </w:rPr>
            </w:pPr>
          </w:p>
          <w:p w14:paraId="5F51914F" w14:textId="77777777" w:rsidR="004C5C1F" w:rsidRDefault="004C5C1F" w:rsidP="004C5C1F">
            <w:pPr>
              <w:rPr>
                <w:color w:val="000000"/>
                <w:szCs w:val="21"/>
              </w:rPr>
            </w:pPr>
          </w:p>
          <w:p w14:paraId="57407344" w14:textId="77777777" w:rsidR="004C5C1F" w:rsidRDefault="004C5C1F" w:rsidP="004C5C1F">
            <w:pPr>
              <w:rPr>
                <w:color w:val="000000"/>
                <w:szCs w:val="21"/>
              </w:rPr>
            </w:pPr>
          </w:p>
          <w:p w14:paraId="5E92E34C" w14:textId="77777777" w:rsidR="004C5C1F" w:rsidRDefault="004C5C1F" w:rsidP="004C5C1F">
            <w:pPr>
              <w:rPr>
                <w:color w:val="000000"/>
                <w:szCs w:val="21"/>
              </w:rPr>
            </w:pPr>
          </w:p>
          <w:p w14:paraId="4426D485" w14:textId="77777777" w:rsidR="004C5C1F" w:rsidRDefault="004C5C1F" w:rsidP="004C5C1F">
            <w:pPr>
              <w:rPr>
                <w:color w:val="000000"/>
                <w:szCs w:val="21"/>
              </w:rPr>
            </w:pPr>
          </w:p>
          <w:p w14:paraId="20B3BA1A" w14:textId="77777777" w:rsidR="004C5C1F" w:rsidRDefault="004C5C1F" w:rsidP="004C5C1F">
            <w:pPr>
              <w:rPr>
                <w:color w:val="000000"/>
                <w:szCs w:val="21"/>
              </w:rPr>
            </w:pPr>
          </w:p>
          <w:p w14:paraId="29F72B5F" w14:textId="77777777" w:rsidR="004C5C1F" w:rsidRDefault="004C5C1F" w:rsidP="004C5C1F">
            <w:pPr>
              <w:rPr>
                <w:color w:val="000000"/>
                <w:szCs w:val="21"/>
              </w:rPr>
            </w:pPr>
          </w:p>
          <w:p w14:paraId="0A47B0A2" w14:textId="77777777" w:rsidR="004C5C1F" w:rsidRDefault="004C5C1F" w:rsidP="004C5C1F">
            <w:pPr>
              <w:rPr>
                <w:rFonts w:ascii="宋体" w:hAnsi="宋体" w:cs="宋体"/>
                <w:color w:val="000000"/>
                <w:szCs w:val="21"/>
              </w:rPr>
            </w:pPr>
          </w:p>
        </w:tc>
      </w:tr>
      <w:tr w:rsidR="004C5C1F" w14:paraId="1C71F474" w14:textId="77777777" w:rsidTr="004C5C1F">
        <w:trPr>
          <w:trHeight w:val="450"/>
          <w:jc w:val="center"/>
        </w:trPr>
        <w:tc>
          <w:tcPr>
            <w:tcW w:w="534" w:type="dxa"/>
            <w:vMerge w:val="restart"/>
            <w:vAlign w:val="center"/>
          </w:tcPr>
          <w:p w14:paraId="45D7536D" w14:textId="77777777" w:rsidR="004C5C1F" w:rsidRDefault="004C5C1F" w:rsidP="004C5C1F">
            <w:pPr>
              <w:jc w:val="center"/>
              <w:rPr>
                <w:b/>
              </w:rPr>
            </w:pPr>
            <w:r>
              <w:rPr>
                <w:rFonts w:hint="eastAsia"/>
                <w:b/>
              </w:rPr>
              <w:lastRenderedPageBreak/>
              <w:t>23</w:t>
            </w:r>
          </w:p>
        </w:tc>
        <w:tc>
          <w:tcPr>
            <w:tcW w:w="1275" w:type="dxa"/>
            <w:vMerge w:val="restart"/>
            <w:vAlign w:val="center"/>
          </w:tcPr>
          <w:p w14:paraId="70A859BB" w14:textId="77777777" w:rsidR="004C5C1F" w:rsidRDefault="004C5C1F" w:rsidP="004C5C1F">
            <w:pPr>
              <w:jc w:val="center"/>
              <w:rPr>
                <w:rFonts w:ascii="宋体" w:hAnsi="宋体" w:cs="宋体"/>
                <w:b/>
                <w:bCs/>
                <w:szCs w:val="21"/>
              </w:rPr>
            </w:pPr>
            <w:r w:rsidRPr="00D55CE9">
              <w:rPr>
                <w:rFonts w:ascii="宋体" w:hAnsi="宋体" w:cs="宋体" w:hint="eastAsia"/>
                <w:b/>
                <w:bCs/>
                <w:szCs w:val="21"/>
              </w:rPr>
              <w:t>泌尿外科</w:t>
            </w:r>
          </w:p>
        </w:tc>
        <w:tc>
          <w:tcPr>
            <w:tcW w:w="1276" w:type="dxa"/>
            <w:vMerge w:val="restart"/>
            <w:vAlign w:val="center"/>
          </w:tcPr>
          <w:p w14:paraId="058752AC" w14:textId="77777777" w:rsidR="004C5C1F" w:rsidRDefault="004C5C1F" w:rsidP="004C5C1F">
            <w:pPr>
              <w:jc w:val="center"/>
              <w:rPr>
                <w:b/>
              </w:rPr>
            </w:pPr>
            <w:r w:rsidRPr="00D55CE9">
              <w:rPr>
                <w:rFonts w:hint="eastAsia"/>
                <w:b/>
              </w:rPr>
              <w:t>泌尿外科奥林巴斯电子输尿管肾盂镜保修</w:t>
            </w:r>
          </w:p>
        </w:tc>
        <w:tc>
          <w:tcPr>
            <w:tcW w:w="12049" w:type="dxa"/>
            <w:tcBorders>
              <w:bottom w:val="nil"/>
            </w:tcBorders>
            <w:vAlign w:val="center"/>
          </w:tcPr>
          <w:p w14:paraId="337B4E27" w14:textId="77777777" w:rsidR="004C5C1F" w:rsidRDefault="004C5C1F" w:rsidP="004C5C1F">
            <w:pPr>
              <w:rPr>
                <w:rFonts w:ascii="宋体" w:hAnsi="宋体" w:cs="宋体"/>
                <w:color w:val="000000"/>
                <w:szCs w:val="21"/>
              </w:rPr>
            </w:pPr>
            <w:r>
              <w:rPr>
                <w:rFonts w:hint="eastAsia"/>
                <w:color w:val="000000"/>
                <w:szCs w:val="21"/>
              </w:rPr>
              <w:t>一．设备型号：</w:t>
            </w:r>
            <w:r>
              <w:rPr>
                <w:rFonts w:hint="eastAsia"/>
                <w:color w:val="000000"/>
                <w:szCs w:val="21"/>
              </w:rPr>
              <w:t>URFTYPEV</w:t>
            </w:r>
          </w:p>
        </w:tc>
      </w:tr>
      <w:tr w:rsidR="004C5C1F" w14:paraId="13EB8026" w14:textId="77777777" w:rsidTr="004C5C1F">
        <w:trPr>
          <w:trHeight w:val="428"/>
          <w:jc w:val="center"/>
        </w:trPr>
        <w:tc>
          <w:tcPr>
            <w:tcW w:w="534" w:type="dxa"/>
            <w:vMerge/>
            <w:vAlign w:val="center"/>
          </w:tcPr>
          <w:p w14:paraId="5ABBC827" w14:textId="77777777" w:rsidR="004C5C1F" w:rsidRDefault="004C5C1F" w:rsidP="004C5C1F">
            <w:pPr>
              <w:jc w:val="center"/>
              <w:rPr>
                <w:b/>
              </w:rPr>
            </w:pPr>
          </w:p>
        </w:tc>
        <w:tc>
          <w:tcPr>
            <w:tcW w:w="1275" w:type="dxa"/>
            <w:vMerge/>
            <w:vAlign w:val="center"/>
          </w:tcPr>
          <w:p w14:paraId="70FA5AFA" w14:textId="77777777" w:rsidR="004C5C1F" w:rsidRDefault="004C5C1F" w:rsidP="004C5C1F">
            <w:pPr>
              <w:jc w:val="center"/>
              <w:rPr>
                <w:rFonts w:ascii="宋体" w:hAnsi="宋体" w:cs="宋体"/>
                <w:b/>
                <w:bCs/>
                <w:szCs w:val="21"/>
              </w:rPr>
            </w:pPr>
          </w:p>
        </w:tc>
        <w:tc>
          <w:tcPr>
            <w:tcW w:w="1276" w:type="dxa"/>
            <w:vMerge/>
            <w:vAlign w:val="center"/>
          </w:tcPr>
          <w:p w14:paraId="4F812EB7" w14:textId="77777777" w:rsidR="004C5C1F" w:rsidRDefault="004C5C1F" w:rsidP="004C5C1F">
            <w:pPr>
              <w:jc w:val="center"/>
              <w:rPr>
                <w:b/>
              </w:rPr>
            </w:pPr>
          </w:p>
        </w:tc>
        <w:tc>
          <w:tcPr>
            <w:tcW w:w="12049" w:type="dxa"/>
            <w:tcBorders>
              <w:top w:val="nil"/>
              <w:bottom w:val="nil"/>
            </w:tcBorders>
            <w:vAlign w:val="center"/>
          </w:tcPr>
          <w:p w14:paraId="29EA1319" w14:textId="77777777" w:rsidR="004C5C1F" w:rsidRDefault="004C5C1F" w:rsidP="004C5C1F">
            <w:pPr>
              <w:rPr>
                <w:rFonts w:ascii="宋体" w:hAnsi="宋体" w:cs="宋体"/>
                <w:color w:val="000000"/>
                <w:szCs w:val="21"/>
              </w:rPr>
            </w:pPr>
            <w:r>
              <w:rPr>
                <w:rFonts w:hint="eastAsia"/>
                <w:color w:val="000000"/>
                <w:szCs w:val="21"/>
              </w:rPr>
              <w:t>二．保修类型：全保</w:t>
            </w:r>
          </w:p>
        </w:tc>
      </w:tr>
      <w:tr w:rsidR="004C5C1F" w14:paraId="77ED7B35" w14:textId="77777777" w:rsidTr="004C5C1F">
        <w:trPr>
          <w:trHeight w:val="406"/>
          <w:jc w:val="center"/>
        </w:trPr>
        <w:tc>
          <w:tcPr>
            <w:tcW w:w="534" w:type="dxa"/>
            <w:vMerge/>
            <w:vAlign w:val="center"/>
          </w:tcPr>
          <w:p w14:paraId="4C9FF205" w14:textId="77777777" w:rsidR="004C5C1F" w:rsidRDefault="004C5C1F" w:rsidP="004C5C1F">
            <w:pPr>
              <w:jc w:val="center"/>
              <w:rPr>
                <w:b/>
              </w:rPr>
            </w:pPr>
          </w:p>
        </w:tc>
        <w:tc>
          <w:tcPr>
            <w:tcW w:w="1275" w:type="dxa"/>
            <w:vMerge/>
            <w:vAlign w:val="center"/>
          </w:tcPr>
          <w:p w14:paraId="2F1476D8" w14:textId="77777777" w:rsidR="004C5C1F" w:rsidRDefault="004C5C1F" w:rsidP="004C5C1F">
            <w:pPr>
              <w:jc w:val="center"/>
              <w:rPr>
                <w:rFonts w:ascii="宋体" w:hAnsi="宋体" w:cs="宋体"/>
                <w:b/>
                <w:bCs/>
                <w:szCs w:val="21"/>
              </w:rPr>
            </w:pPr>
          </w:p>
        </w:tc>
        <w:tc>
          <w:tcPr>
            <w:tcW w:w="1276" w:type="dxa"/>
            <w:vMerge/>
            <w:vAlign w:val="center"/>
          </w:tcPr>
          <w:p w14:paraId="3F200BD1" w14:textId="77777777" w:rsidR="004C5C1F" w:rsidRDefault="004C5C1F" w:rsidP="004C5C1F">
            <w:pPr>
              <w:jc w:val="center"/>
              <w:rPr>
                <w:b/>
              </w:rPr>
            </w:pPr>
          </w:p>
        </w:tc>
        <w:tc>
          <w:tcPr>
            <w:tcW w:w="12049" w:type="dxa"/>
            <w:tcBorders>
              <w:top w:val="nil"/>
              <w:bottom w:val="nil"/>
            </w:tcBorders>
            <w:vAlign w:val="center"/>
          </w:tcPr>
          <w:p w14:paraId="4B72387A" w14:textId="77777777" w:rsidR="004C5C1F" w:rsidRDefault="004C5C1F" w:rsidP="004C5C1F">
            <w:pPr>
              <w:rPr>
                <w:rFonts w:ascii="宋体" w:hAnsi="宋体" w:cs="宋体"/>
                <w:color w:val="000000"/>
                <w:szCs w:val="21"/>
              </w:rPr>
            </w:pPr>
            <w:r>
              <w:rPr>
                <w:rFonts w:hint="eastAsia"/>
                <w:color w:val="000000"/>
                <w:szCs w:val="21"/>
              </w:rPr>
              <w:t>三．保修年限：三年</w:t>
            </w:r>
            <w:r>
              <w:rPr>
                <w:rFonts w:hint="eastAsia"/>
                <w:color w:val="000000"/>
                <w:szCs w:val="21"/>
              </w:rPr>
              <w:t xml:space="preserve">  </w:t>
            </w:r>
          </w:p>
        </w:tc>
      </w:tr>
      <w:tr w:rsidR="004C5C1F" w14:paraId="1EA83BB2" w14:textId="77777777" w:rsidTr="004C5C1F">
        <w:trPr>
          <w:jc w:val="center"/>
        </w:trPr>
        <w:tc>
          <w:tcPr>
            <w:tcW w:w="534" w:type="dxa"/>
            <w:vMerge/>
            <w:vAlign w:val="center"/>
          </w:tcPr>
          <w:p w14:paraId="6C9C86C1" w14:textId="77777777" w:rsidR="004C5C1F" w:rsidRDefault="004C5C1F" w:rsidP="004C5C1F">
            <w:pPr>
              <w:jc w:val="center"/>
              <w:rPr>
                <w:b/>
              </w:rPr>
            </w:pPr>
          </w:p>
        </w:tc>
        <w:tc>
          <w:tcPr>
            <w:tcW w:w="1275" w:type="dxa"/>
            <w:vMerge/>
            <w:vAlign w:val="center"/>
          </w:tcPr>
          <w:p w14:paraId="4BEA8689" w14:textId="77777777" w:rsidR="004C5C1F" w:rsidRDefault="004C5C1F" w:rsidP="004C5C1F">
            <w:pPr>
              <w:jc w:val="center"/>
              <w:rPr>
                <w:rFonts w:ascii="宋体" w:hAnsi="宋体" w:cs="宋体"/>
                <w:b/>
                <w:bCs/>
                <w:szCs w:val="21"/>
              </w:rPr>
            </w:pPr>
          </w:p>
        </w:tc>
        <w:tc>
          <w:tcPr>
            <w:tcW w:w="1276" w:type="dxa"/>
            <w:vMerge/>
            <w:vAlign w:val="center"/>
          </w:tcPr>
          <w:p w14:paraId="7F380950" w14:textId="77777777" w:rsidR="004C5C1F" w:rsidRDefault="004C5C1F" w:rsidP="004C5C1F">
            <w:pPr>
              <w:jc w:val="center"/>
              <w:rPr>
                <w:b/>
              </w:rPr>
            </w:pPr>
          </w:p>
        </w:tc>
        <w:tc>
          <w:tcPr>
            <w:tcW w:w="12049" w:type="dxa"/>
            <w:tcBorders>
              <w:top w:val="nil"/>
              <w:bottom w:val="nil"/>
            </w:tcBorders>
            <w:vAlign w:val="center"/>
          </w:tcPr>
          <w:p w14:paraId="23CA3036" w14:textId="77777777" w:rsidR="004C5C1F" w:rsidRPr="008E7601" w:rsidRDefault="004C5C1F" w:rsidP="004C5C1F">
            <w:pPr>
              <w:rPr>
                <w:rFonts w:ascii="宋体" w:hAnsi="宋体" w:cs="宋体"/>
                <w:b/>
                <w:color w:val="000000"/>
                <w:szCs w:val="21"/>
              </w:rPr>
            </w:pPr>
            <w:r w:rsidRPr="008E7601">
              <w:rPr>
                <w:rFonts w:hint="eastAsia"/>
                <w:b/>
                <w:color w:val="000000"/>
                <w:szCs w:val="21"/>
              </w:rPr>
              <w:t>技术性能要求</w:t>
            </w:r>
          </w:p>
        </w:tc>
      </w:tr>
      <w:tr w:rsidR="004C5C1F" w14:paraId="50026179" w14:textId="77777777" w:rsidTr="004C5C1F">
        <w:trPr>
          <w:jc w:val="center"/>
        </w:trPr>
        <w:tc>
          <w:tcPr>
            <w:tcW w:w="534" w:type="dxa"/>
            <w:vMerge/>
            <w:vAlign w:val="center"/>
          </w:tcPr>
          <w:p w14:paraId="3706D85B" w14:textId="77777777" w:rsidR="004C5C1F" w:rsidRDefault="004C5C1F" w:rsidP="004C5C1F">
            <w:pPr>
              <w:jc w:val="center"/>
              <w:rPr>
                <w:b/>
              </w:rPr>
            </w:pPr>
          </w:p>
        </w:tc>
        <w:tc>
          <w:tcPr>
            <w:tcW w:w="1275" w:type="dxa"/>
            <w:vMerge/>
            <w:vAlign w:val="center"/>
          </w:tcPr>
          <w:p w14:paraId="1CA6F9D8" w14:textId="77777777" w:rsidR="004C5C1F" w:rsidRDefault="004C5C1F" w:rsidP="004C5C1F">
            <w:pPr>
              <w:jc w:val="center"/>
              <w:rPr>
                <w:rFonts w:ascii="宋体" w:hAnsi="宋体" w:cs="宋体"/>
                <w:b/>
                <w:bCs/>
                <w:szCs w:val="21"/>
              </w:rPr>
            </w:pPr>
          </w:p>
        </w:tc>
        <w:tc>
          <w:tcPr>
            <w:tcW w:w="1276" w:type="dxa"/>
            <w:vMerge/>
            <w:vAlign w:val="center"/>
          </w:tcPr>
          <w:p w14:paraId="4CCBA4B1" w14:textId="77777777" w:rsidR="004C5C1F" w:rsidRDefault="004C5C1F" w:rsidP="004C5C1F">
            <w:pPr>
              <w:jc w:val="center"/>
              <w:rPr>
                <w:b/>
              </w:rPr>
            </w:pPr>
          </w:p>
        </w:tc>
        <w:tc>
          <w:tcPr>
            <w:tcW w:w="12049" w:type="dxa"/>
            <w:tcBorders>
              <w:top w:val="nil"/>
              <w:bottom w:val="nil"/>
            </w:tcBorders>
            <w:vAlign w:val="center"/>
          </w:tcPr>
          <w:p w14:paraId="3B79F03E" w14:textId="77777777" w:rsidR="004C5C1F" w:rsidRDefault="004C5C1F" w:rsidP="004C5C1F">
            <w:pPr>
              <w:rPr>
                <w:rFonts w:ascii="宋体" w:hAnsi="宋体" w:cs="宋体"/>
                <w:color w:val="000000"/>
                <w:szCs w:val="21"/>
              </w:rPr>
            </w:pPr>
            <w:r>
              <w:rPr>
                <w:rFonts w:hint="eastAsia"/>
                <w:color w:val="000000"/>
                <w:szCs w:val="21"/>
              </w:rPr>
              <w:t>1.</w:t>
            </w:r>
            <w:r>
              <w:rPr>
                <w:rFonts w:hint="eastAsia"/>
                <w:color w:val="000000"/>
                <w:szCs w:val="21"/>
              </w:rPr>
              <w:t>保修类型：全保（含所有配件和人工，不含耗材更换）</w:t>
            </w:r>
          </w:p>
        </w:tc>
      </w:tr>
      <w:tr w:rsidR="004C5C1F" w14:paraId="179617BB" w14:textId="77777777" w:rsidTr="004C5C1F">
        <w:trPr>
          <w:jc w:val="center"/>
        </w:trPr>
        <w:tc>
          <w:tcPr>
            <w:tcW w:w="534" w:type="dxa"/>
            <w:vMerge/>
            <w:vAlign w:val="center"/>
          </w:tcPr>
          <w:p w14:paraId="06624ED4" w14:textId="77777777" w:rsidR="004C5C1F" w:rsidRDefault="004C5C1F" w:rsidP="004C5C1F">
            <w:pPr>
              <w:jc w:val="center"/>
              <w:rPr>
                <w:b/>
              </w:rPr>
            </w:pPr>
          </w:p>
        </w:tc>
        <w:tc>
          <w:tcPr>
            <w:tcW w:w="1275" w:type="dxa"/>
            <w:vMerge/>
            <w:vAlign w:val="center"/>
          </w:tcPr>
          <w:p w14:paraId="0476D5C3" w14:textId="77777777" w:rsidR="004C5C1F" w:rsidRDefault="004C5C1F" w:rsidP="004C5C1F">
            <w:pPr>
              <w:jc w:val="center"/>
              <w:rPr>
                <w:rFonts w:ascii="宋体" w:hAnsi="宋体" w:cs="宋体"/>
                <w:b/>
                <w:bCs/>
                <w:szCs w:val="21"/>
              </w:rPr>
            </w:pPr>
          </w:p>
        </w:tc>
        <w:tc>
          <w:tcPr>
            <w:tcW w:w="1276" w:type="dxa"/>
            <w:vMerge/>
            <w:vAlign w:val="center"/>
          </w:tcPr>
          <w:p w14:paraId="5DF35CE6" w14:textId="77777777" w:rsidR="004C5C1F" w:rsidRDefault="004C5C1F" w:rsidP="004C5C1F">
            <w:pPr>
              <w:jc w:val="center"/>
              <w:rPr>
                <w:b/>
              </w:rPr>
            </w:pPr>
          </w:p>
        </w:tc>
        <w:tc>
          <w:tcPr>
            <w:tcW w:w="12049" w:type="dxa"/>
            <w:tcBorders>
              <w:top w:val="nil"/>
              <w:bottom w:val="nil"/>
            </w:tcBorders>
            <w:vAlign w:val="center"/>
          </w:tcPr>
          <w:p w14:paraId="5C3FD332" w14:textId="77777777" w:rsidR="004C5C1F" w:rsidRDefault="004C5C1F" w:rsidP="004C5C1F">
            <w:pPr>
              <w:rPr>
                <w:rFonts w:ascii="宋体" w:hAnsi="宋体" w:cs="宋体"/>
                <w:color w:val="000000"/>
                <w:szCs w:val="21"/>
              </w:rPr>
            </w:pPr>
            <w:r>
              <w:rPr>
                <w:rFonts w:hint="eastAsia"/>
                <w:color w:val="000000"/>
                <w:szCs w:val="21"/>
              </w:rPr>
              <w:t>2.</w:t>
            </w:r>
            <w:r>
              <w:rPr>
                <w:rFonts w:hint="eastAsia"/>
                <w:color w:val="000000"/>
                <w:szCs w:val="21"/>
              </w:rPr>
              <w:t>服务范围：整机保修。</w:t>
            </w:r>
          </w:p>
        </w:tc>
      </w:tr>
      <w:tr w:rsidR="004C5C1F" w14:paraId="30446E19" w14:textId="77777777" w:rsidTr="004C5C1F">
        <w:trPr>
          <w:jc w:val="center"/>
        </w:trPr>
        <w:tc>
          <w:tcPr>
            <w:tcW w:w="534" w:type="dxa"/>
            <w:vMerge/>
            <w:vAlign w:val="center"/>
          </w:tcPr>
          <w:p w14:paraId="7419305B" w14:textId="77777777" w:rsidR="004C5C1F" w:rsidRDefault="004C5C1F" w:rsidP="004C5C1F">
            <w:pPr>
              <w:jc w:val="center"/>
              <w:rPr>
                <w:b/>
              </w:rPr>
            </w:pPr>
          </w:p>
        </w:tc>
        <w:tc>
          <w:tcPr>
            <w:tcW w:w="1275" w:type="dxa"/>
            <w:vMerge/>
            <w:vAlign w:val="center"/>
          </w:tcPr>
          <w:p w14:paraId="05610195" w14:textId="77777777" w:rsidR="004C5C1F" w:rsidRDefault="004C5C1F" w:rsidP="004C5C1F">
            <w:pPr>
              <w:jc w:val="center"/>
              <w:rPr>
                <w:rFonts w:ascii="宋体" w:hAnsi="宋体" w:cs="宋体"/>
                <w:b/>
                <w:bCs/>
                <w:szCs w:val="21"/>
              </w:rPr>
            </w:pPr>
          </w:p>
        </w:tc>
        <w:tc>
          <w:tcPr>
            <w:tcW w:w="1276" w:type="dxa"/>
            <w:vMerge/>
            <w:vAlign w:val="center"/>
          </w:tcPr>
          <w:p w14:paraId="7586619B" w14:textId="77777777" w:rsidR="004C5C1F" w:rsidRDefault="004C5C1F" w:rsidP="004C5C1F">
            <w:pPr>
              <w:jc w:val="center"/>
              <w:rPr>
                <w:b/>
              </w:rPr>
            </w:pPr>
          </w:p>
        </w:tc>
        <w:tc>
          <w:tcPr>
            <w:tcW w:w="12049" w:type="dxa"/>
            <w:tcBorders>
              <w:top w:val="nil"/>
              <w:bottom w:val="nil"/>
            </w:tcBorders>
            <w:vAlign w:val="center"/>
          </w:tcPr>
          <w:p w14:paraId="3F5B6527" w14:textId="77777777" w:rsidR="004C5C1F" w:rsidRDefault="004C5C1F" w:rsidP="004C5C1F">
            <w:pPr>
              <w:rPr>
                <w:rFonts w:ascii="宋体" w:hAnsi="宋体" w:cs="宋体"/>
                <w:color w:val="000000"/>
                <w:szCs w:val="21"/>
              </w:rPr>
            </w:pPr>
            <w:r>
              <w:rPr>
                <w:rFonts w:hint="eastAsia"/>
                <w:color w:val="000000"/>
                <w:szCs w:val="21"/>
              </w:rPr>
              <w:t>3.</w:t>
            </w:r>
            <w:r>
              <w:rPr>
                <w:rFonts w:hint="eastAsia"/>
                <w:color w:val="000000"/>
                <w:szCs w:val="21"/>
              </w:rPr>
              <w:t>项目必须投标人自行完成，不进行转包、分包或由组织外散在的无约束保障的人员参与。</w:t>
            </w:r>
          </w:p>
        </w:tc>
      </w:tr>
      <w:tr w:rsidR="004C5C1F" w14:paraId="6DDBC402" w14:textId="77777777" w:rsidTr="004C5C1F">
        <w:trPr>
          <w:jc w:val="center"/>
        </w:trPr>
        <w:tc>
          <w:tcPr>
            <w:tcW w:w="534" w:type="dxa"/>
            <w:vMerge/>
            <w:vAlign w:val="center"/>
          </w:tcPr>
          <w:p w14:paraId="4C408242" w14:textId="77777777" w:rsidR="004C5C1F" w:rsidRDefault="004C5C1F" w:rsidP="004C5C1F">
            <w:pPr>
              <w:jc w:val="center"/>
              <w:rPr>
                <w:b/>
              </w:rPr>
            </w:pPr>
          </w:p>
        </w:tc>
        <w:tc>
          <w:tcPr>
            <w:tcW w:w="1275" w:type="dxa"/>
            <w:vMerge/>
            <w:vAlign w:val="center"/>
          </w:tcPr>
          <w:p w14:paraId="61D1FB43" w14:textId="77777777" w:rsidR="004C5C1F" w:rsidRDefault="004C5C1F" w:rsidP="004C5C1F">
            <w:pPr>
              <w:jc w:val="center"/>
              <w:rPr>
                <w:rFonts w:ascii="宋体" w:hAnsi="宋体" w:cs="宋体"/>
                <w:b/>
                <w:bCs/>
                <w:szCs w:val="21"/>
              </w:rPr>
            </w:pPr>
          </w:p>
        </w:tc>
        <w:tc>
          <w:tcPr>
            <w:tcW w:w="1276" w:type="dxa"/>
            <w:vMerge/>
            <w:vAlign w:val="center"/>
          </w:tcPr>
          <w:p w14:paraId="4FA118A6" w14:textId="77777777" w:rsidR="004C5C1F" w:rsidRDefault="004C5C1F" w:rsidP="004C5C1F">
            <w:pPr>
              <w:jc w:val="center"/>
              <w:rPr>
                <w:b/>
              </w:rPr>
            </w:pPr>
          </w:p>
        </w:tc>
        <w:tc>
          <w:tcPr>
            <w:tcW w:w="12049" w:type="dxa"/>
            <w:tcBorders>
              <w:top w:val="nil"/>
              <w:bottom w:val="nil"/>
            </w:tcBorders>
            <w:vAlign w:val="center"/>
          </w:tcPr>
          <w:p w14:paraId="723B73F0" w14:textId="77777777" w:rsidR="004C5C1F" w:rsidRDefault="004C5C1F" w:rsidP="004C5C1F">
            <w:pPr>
              <w:rPr>
                <w:rFonts w:ascii="宋体" w:hAnsi="宋体" w:cs="宋体"/>
                <w:color w:val="000000"/>
                <w:szCs w:val="21"/>
              </w:rPr>
            </w:pPr>
            <w:r>
              <w:rPr>
                <w:rFonts w:hint="eastAsia"/>
                <w:color w:val="000000"/>
                <w:szCs w:val="21"/>
              </w:rPr>
              <w:t>4.</w:t>
            </w:r>
            <w:r>
              <w:rPr>
                <w:rFonts w:hint="eastAsia"/>
                <w:color w:val="000000"/>
                <w:szCs w:val="21"/>
              </w:rPr>
              <w:t>投标人注册资金必须≥人民币</w:t>
            </w:r>
            <w:r>
              <w:rPr>
                <w:rFonts w:hint="eastAsia"/>
                <w:color w:val="000000"/>
                <w:szCs w:val="21"/>
              </w:rPr>
              <w:t>100</w:t>
            </w:r>
            <w:r>
              <w:rPr>
                <w:rFonts w:hint="eastAsia"/>
                <w:color w:val="000000"/>
                <w:szCs w:val="21"/>
              </w:rPr>
              <w:t>万元或等值外币。</w:t>
            </w:r>
          </w:p>
        </w:tc>
      </w:tr>
      <w:tr w:rsidR="004C5C1F" w14:paraId="04184083" w14:textId="77777777" w:rsidTr="004C5C1F">
        <w:trPr>
          <w:jc w:val="center"/>
        </w:trPr>
        <w:tc>
          <w:tcPr>
            <w:tcW w:w="534" w:type="dxa"/>
            <w:vMerge/>
            <w:vAlign w:val="center"/>
          </w:tcPr>
          <w:p w14:paraId="22FB6A74" w14:textId="77777777" w:rsidR="004C5C1F" w:rsidRDefault="004C5C1F" w:rsidP="004C5C1F">
            <w:pPr>
              <w:jc w:val="center"/>
              <w:rPr>
                <w:b/>
              </w:rPr>
            </w:pPr>
          </w:p>
        </w:tc>
        <w:tc>
          <w:tcPr>
            <w:tcW w:w="1275" w:type="dxa"/>
            <w:vMerge/>
            <w:vAlign w:val="center"/>
          </w:tcPr>
          <w:p w14:paraId="222FA302" w14:textId="77777777" w:rsidR="004C5C1F" w:rsidRDefault="004C5C1F" w:rsidP="004C5C1F">
            <w:pPr>
              <w:jc w:val="center"/>
              <w:rPr>
                <w:rFonts w:ascii="宋体" w:hAnsi="宋体" w:cs="宋体"/>
                <w:b/>
                <w:bCs/>
                <w:szCs w:val="21"/>
              </w:rPr>
            </w:pPr>
          </w:p>
        </w:tc>
        <w:tc>
          <w:tcPr>
            <w:tcW w:w="1276" w:type="dxa"/>
            <w:vMerge/>
            <w:vAlign w:val="center"/>
          </w:tcPr>
          <w:p w14:paraId="188D466A" w14:textId="77777777" w:rsidR="004C5C1F" w:rsidRDefault="004C5C1F" w:rsidP="004C5C1F">
            <w:pPr>
              <w:jc w:val="center"/>
              <w:rPr>
                <w:b/>
              </w:rPr>
            </w:pPr>
          </w:p>
        </w:tc>
        <w:tc>
          <w:tcPr>
            <w:tcW w:w="12049" w:type="dxa"/>
            <w:tcBorders>
              <w:top w:val="nil"/>
              <w:bottom w:val="nil"/>
            </w:tcBorders>
            <w:vAlign w:val="center"/>
          </w:tcPr>
          <w:p w14:paraId="7ED31D4E" w14:textId="77777777" w:rsidR="004C5C1F" w:rsidRDefault="004C5C1F" w:rsidP="004C5C1F">
            <w:pPr>
              <w:rPr>
                <w:rFonts w:ascii="宋体" w:hAnsi="宋体" w:cs="宋体"/>
                <w:color w:val="000000"/>
                <w:szCs w:val="21"/>
              </w:rPr>
            </w:pPr>
            <w:r>
              <w:rPr>
                <w:rFonts w:hint="eastAsia"/>
                <w:color w:val="000000"/>
                <w:szCs w:val="21"/>
              </w:rPr>
              <w:t>5.</w:t>
            </w:r>
            <w:r>
              <w:rPr>
                <w:rFonts w:hint="eastAsia"/>
                <w:color w:val="000000"/>
                <w:szCs w:val="21"/>
              </w:rPr>
              <w:t>总报价为完成本项目并经采购人验收合格所有可能发生的费用，包括配件费、人工费、税收、采购代理服务费等完成本项目的一切费用。</w:t>
            </w:r>
          </w:p>
        </w:tc>
      </w:tr>
      <w:tr w:rsidR="004C5C1F" w14:paraId="64FCE00F" w14:textId="77777777" w:rsidTr="004C5C1F">
        <w:trPr>
          <w:jc w:val="center"/>
        </w:trPr>
        <w:tc>
          <w:tcPr>
            <w:tcW w:w="534" w:type="dxa"/>
            <w:vMerge/>
            <w:vAlign w:val="center"/>
          </w:tcPr>
          <w:p w14:paraId="316F88C7" w14:textId="77777777" w:rsidR="004C5C1F" w:rsidRDefault="004C5C1F" w:rsidP="004C5C1F">
            <w:pPr>
              <w:jc w:val="center"/>
              <w:rPr>
                <w:b/>
              </w:rPr>
            </w:pPr>
          </w:p>
        </w:tc>
        <w:tc>
          <w:tcPr>
            <w:tcW w:w="1275" w:type="dxa"/>
            <w:vMerge/>
            <w:vAlign w:val="center"/>
          </w:tcPr>
          <w:p w14:paraId="1EDF140F" w14:textId="77777777" w:rsidR="004C5C1F" w:rsidRDefault="004C5C1F" w:rsidP="004C5C1F">
            <w:pPr>
              <w:jc w:val="center"/>
              <w:rPr>
                <w:rFonts w:ascii="宋体" w:hAnsi="宋体" w:cs="宋体"/>
                <w:b/>
                <w:bCs/>
                <w:szCs w:val="21"/>
              </w:rPr>
            </w:pPr>
          </w:p>
        </w:tc>
        <w:tc>
          <w:tcPr>
            <w:tcW w:w="1276" w:type="dxa"/>
            <w:vMerge/>
            <w:vAlign w:val="center"/>
          </w:tcPr>
          <w:p w14:paraId="6F114E26" w14:textId="77777777" w:rsidR="004C5C1F" w:rsidRDefault="004C5C1F" w:rsidP="004C5C1F">
            <w:pPr>
              <w:jc w:val="center"/>
              <w:rPr>
                <w:b/>
              </w:rPr>
            </w:pPr>
          </w:p>
        </w:tc>
        <w:tc>
          <w:tcPr>
            <w:tcW w:w="12049" w:type="dxa"/>
            <w:tcBorders>
              <w:top w:val="nil"/>
              <w:bottom w:val="nil"/>
            </w:tcBorders>
            <w:vAlign w:val="center"/>
          </w:tcPr>
          <w:p w14:paraId="05F00BAF" w14:textId="77777777" w:rsidR="004C5C1F" w:rsidRDefault="004C5C1F" w:rsidP="004C5C1F">
            <w:pPr>
              <w:rPr>
                <w:rFonts w:ascii="宋体" w:hAnsi="宋体" w:cs="宋体"/>
                <w:color w:val="000000"/>
                <w:szCs w:val="21"/>
              </w:rPr>
            </w:pPr>
            <w:r>
              <w:rPr>
                <w:rFonts w:hint="eastAsia"/>
                <w:color w:val="000000"/>
                <w:szCs w:val="21"/>
              </w:rPr>
              <w:t>6.</w:t>
            </w:r>
            <w:r>
              <w:rPr>
                <w:rFonts w:hint="eastAsia"/>
                <w:color w:val="000000"/>
                <w:szCs w:val="21"/>
              </w:rPr>
              <w:t>整机全保修，包含人工维修及定期保养服务，每年定期保养≥</w:t>
            </w:r>
            <w:r>
              <w:rPr>
                <w:rFonts w:hint="eastAsia"/>
                <w:color w:val="000000"/>
                <w:szCs w:val="21"/>
              </w:rPr>
              <w:t>2</w:t>
            </w:r>
            <w:r>
              <w:rPr>
                <w:rFonts w:hint="eastAsia"/>
                <w:color w:val="000000"/>
                <w:szCs w:val="21"/>
              </w:rPr>
              <w:t>次，并提供保养报告。</w:t>
            </w:r>
          </w:p>
        </w:tc>
      </w:tr>
      <w:tr w:rsidR="004C5C1F" w14:paraId="16C83804" w14:textId="77777777" w:rsidTr="004C5C1F">
        <w:trPr>
          <w:jc w:val="center"/>
        </w:trPr>
        <w:tc>
          <w:tcPr>
            <w:tcW w:w="534" w:type="dxa"/>
            <w:vMerge/>
            <w:vAlign w:val="center"/>
          </w:tcPr>
          <w:p w14:paraId="542C9516" w14:textId="77777777" w:rsidR="004C5C1F" w:rsidRDefault="004C5C1F" w:rsidP="004C5C1F">
            <w:pPr>
              <w:jc w:val="center"/>
              <w:rPr>
                <w:b/>
              </w:rPr>
            </w:pPr>
          </w:p>
        </w:tc>
        <w:tc>
          <w:tcPr>
            <w:tcW w:w="1275" w:type="dxa"/>
            <w:vMerge/>
            <w:vAlign w:val="center"/>
          </w:tcPr>
          <w:p w14:paraId="4D604D93" w14:textId="77777777" w:rsidR="004C5C1F" w:rsidRDefault="004C5C1F" w:rsidP="004C5C1F">
            <w:pPr>
              <w:jc w:val="center"/>
              <w:rPr>
                <w:rFonts w:ascii="宋体" w:hAnsi="宋体" w:cs="宋体"/>
                <w:b/>
                <w:bCs/>
                <w:szCs w:val="21"/>
              </w:rPr>
            </w:pPr>
          </w:p>
        </w:tc>
        <w:tc>
          <w:tcPr>
            <w:tcW w:w="1276" w:type="dxa"/>
            <w:vMerge/>
            <w:vAlign w:val="center"/>
          </w:tcPr>
          <w:p w14:paraId="028CDF6A" w14:textId="77777777" w:rsidR="004C5C1F" w:rsidRDefault="004C5C1F" w:rsidP="004C5C1F">
            <w:pPr>
              <w:jc w:val="center"/>
              <w:rPr>
                <w:b/>
              </w:rPr>
            </w:pPr>
          </w:p>
        </w:tc>
        <w:tc>
          <w:tcPr>
            <w:tcW w:w="12049" w:type="dxa"/>
            <w:tcBorders>
              <w:top w:val="nil"/>
              <w:bottom w:val="nil"/>
            </w:tcBorders>
            <w:vAlign w:val="center"/>
          </w:tcPr>
          <w:p w14:paraId="7163A545" w14:textId="77777777" w:rsidR="004C5C1F" w:rsidRDefault="004C5C1F" w:rsidP="004C5C1F">
            <w:pPr>
              <w:rPr>
                <w:rFonts w:ascii="宋体" w:hAnsi="宋体" w:cs="宋体"/>
                <w:color w:val="000000"/>
                <w:szCs w:val="21"/>
              </w:rPr>
            </w:pPr>
            <w:r>
              <w:rPr>
                <w:rFonts w:hint="eastAsia"/>
                <w:color w:val="000000"/>
                <w:szCs w:val="21"/>
              </w:rPr>
              <w:t>7.</w:t>
            </w:r>
            <w:r>
              <w:rPr>
                <w:rFonts w:hint="eastAsia"/>
                <w:color w:val="000000"/>
                <w:szCs w:val="21"/>
              </w:rPr>
              <w:t>保修期内免费提供设备的系统软件及硬件的安全性改版升级和技术支持。</w:t>
            </w:r>
          </w:p>
        </w:tc>
      </w:tr>
      <w:tr w:rsidR="004C5C1F" w14:paraId="4893EFFC" w14:textId="77777777" w:rsidTr="004C5C1F">
        <w:trPr>
          <w:jc w:val="center"/>
        </w:trPr>
        <w:tc>
          <w:tcPr>
            <w:tcW w:w="534" w:type="dxa"/>
            <w:vMerge/>
            <w:vAlign w:val="center"/>
          </w:tcPr>
          <w:p w14:paraId="1A19A3E2" w14:textId="77777777" w:rsidR="004C5C1F" w:rsidRDefault="004C5C1F" w:rsidP="004C5C1F">
            <w:pPr>
              <w:jc w:val="center"/>
              <w:rPr>
                <w:b/>
              </w:rPr>
            </w:pPr>
          </w:p>
        </w:tc>
        <w:tc>
          <w:tcPr>
            <w:tcW w:w="1275" w:type="dxa"/>
            <w:vMerge/>
            <w:vAlign w:val="center"/>
          </w:tcPr>
          <w:p w14:paraId="64B0D1F1" w14:textId="77777777" w:rsidR="004C5C1F" w:rsidRDefault="004C5C1F" w:rsidP="004C5C1F">
            <w:pPr>
              <w:jc w:val="center"/>
              <w:rPr>
                <w:rFonts w:ascii="宋体" w:hAnsi="宋体" w:cs="宋体"/>
                <w:b/>
                <w:bCs/>
                <w:szCs w:val="21"/>
              </w:rPr>
            </w:pPr>
          </w:p>
        </w:tc>
        <w:tc>
          <w:tcPr>
            <w:tcW w:w="1276" w:type="dxa"/>
            <w:vMerge/>
            <w:vAlign w:val="center"/>
          </w:tcPr>
          <w:p w14:paraId="6E72F745" w14:textId="77777777" w:rsidR="004C5C1F" w:rsidRDefault="004C5C1F" w:rsidP="004C5C1F">
            <w:pPr>
              <w:jc w:val="center"/>
              <w:rPr>
                <w:b/>
              </w:rPr>
            </w:pPr>
          </w:p>
        </w:tc>
        <w:tc>
          <w:tcPr>
            <w:tcW w:w="12049" w:type="dxa"/>
            <w:tcBorders>
              <w:top w:val="nil"/>
              <w:bottom w:val="nil"/>
            </w:tcBorders>
            <w:vAlign w:val="center"/>
          </w:tcPr>
          <w:p w14:paraId="4B850169" w14:textId="77777777" w:rsidR="004C5C1F" w:rsidRPr="00C1581D" w:rsidRDefault="004C5C1F" w:rsidP="004C5C1F">
            <w:pPr>
              <w:rPr>
                <w:color w:val="000000"/>
                <w:szCs w:val="21"/>
              </w:rPr>
            </w:pPr>
            <w:r>
              <w:rPr>
                <w:rFonts w:hint="eastAsia"/>
                <w:color w:val="000000"/>
                <w:szCs w:val="21"/>
              </w:rPr>
              <w:t>★</w:t>
            </w:r>
            <w:r>
              <w:rPr>
                <w:rFonts w:hint="eastAsia"/>
                <w:color w:val="000000"/>
                <w:szCs w:val="21"/>
              </w:rPr>
              <w:t>8.</w:t>
            </w:r>
            <w:r>
              <w:rPr>
                <w:rFonts w:hint="eastAsia"/>
                <w:color w:val="000000"/>
                <w:szCs w:val="21"/>
              </w:rPr>
              <w:t>零备件供应：所有更换的零部件必须是原厂认证</w:t>
            </w:r>
            <w:r>
              <w:rPr>
                <w:rFonts w:hint="eastAsia"/>
                <w:color w:val="000000"/>
                <w:szCs w:val="21"/>
              </w:rPr>
              <w:t>/</w:t>
            </w:r>
            <w:r>
              <w:rPr>
                <w:rFonts w:hint="eastAsia"/>
                <w:color w:val="000000"/>
                <w:szCs w:val="21"/>
              </w:rPr>
              <w:t>测试合格的备件。</w:t>
            </w:r>
          </w:p>
        </w:tc>
      </w:tr>
      <w:tr w:rsidR="004C5C1F" w14:paraId="7658EDEE" w14:textId="77777777" w:rsidTr="004C5C1F">
        <w:trPr>
          <w:jc w:val="center"/>
        </w:trPr>
        <w:tc>
          <w:tcPr>
            <w:tcW w:w="534" w:type="dxa"/>
            <w:vMerge/>
            <w:vAlign w:val="center"/>
          </w:tcPr>
          <w:p w14:paraId="6E6A8464" w14:textId="77777777" w:rsidR="004C5C1F" w:rsidRDefault="004C5C1F" w:rsidP="004C5C1F">
            <w:pPr>
              <w:jc w:val="center"/>
              <w:rPr>
                <w:b/>
              </w:rPr>
            </w:pPr>
          </w:p>
        </w:tc>
        <w:tc>
          <w:tcPr>
            <w:tcW w:w="1275" w:type="dxa"/>
            <w:vMerge/>
            <w:vAlign w:val="center"/>
          </w:tcPr>
          <w:p w14:paraId="0765D51C" w14:textId="77777777" w:rsidR="004C5C1F" w:rsidRDefault="004C5C1F" w:rsidP="004C5C1F">
            <w:pPr>
              <w:jc w:val="center"/>
              <w:rPr>
                <w:rFonts w:ascii="宋体" w:hAnsi="宋体" w:cs="宋体"/>
                <w:b/>
                <w:bCs/>
                <w:szCs w:val="21"/>
              </w:rPr>
            </w:pPr>
          </w:p>
        </w:tc>
        <w:tc>
          <w:tcPr>
            <w:tcW w:w="1276" w:type="dxa"/>
            <w:vMerge/>
            <w:vAlign w:val="center"/>
          </w:tcPr>
          <w:p w14:paraId="68AD527C" w14:textId="77777777" w:rsidR="004C5C1F" w:rsidRDefault="004C5C1F" w:rsidP="004C5C1F">
            <w:pPr>
              <w:jc w:val="center"/>
              <w:rPr>
                <w:b/>
              </w:rPr>
            </w:pPr>
          </w:p>
        </w:tc>
        <w:tc>
          <w:tcPr>
            <w:tcW w:w="12049" w:type="dxa"/>
            <w:tcBorders>
              <w:top w:val="nil"/>
              <w:bottom w:val="nil"/>
            </w:tcBorders>
            <w:vAlign w:val="center"/>
          </w:tcPr>
          <w:p w14:paraId="5C424B8B" w14:textId="77777777" w:rsidR="004C5C1F" w:rsidRDefault="004C5C1F" w:rsidP="004C5C1F">
            <w:pPr>
              <w:rPr>
                <w:rFonts w:ascii="宋体" w:hAnsi="宋体" w:cs="宋体"/>
                <w:color w:val="000000"/>
                <w:szCs w:val="21"/>
              </w:rPr>
            </w:pPr>
            <w:r>
              <w:rPr>
                <w:rFonts w:hint="eastAsia"/>
                <w:color w:val="000000"/>
                <w:szCs w:val="21"/>
              </w:rPr>
              <w:t>9.</w:t>
            </w:r>
            <w:r>
              <w:rPr>
                <w:rFonts w:hint="eastAsia"/>
                <w:color w:val="000000"/>
                <w:szCs w:val="21"/>
              </w:rPr>
              <w:t>所更换的备件为原设备零配件同一生产厂家和同一型号规格的全新零配件，满足设备运行要求</w:t>
            </w:r>
            <w:r>
              <w:rPr>
                <w:rFonts w:hint="eastAsia"/>
                <w:color w:val="000000"/>
                <w:szCs w:val="21"/>
              </w:rPr>
              <w:t>,</w:t>
            </w:r>
            <w:r>
              <w:rPr>
                <w:rFonts w:hint="eastAsia"/>
                <w:color w:val="000000"/>
                <w:szCs w:val="21"/>
              </w:rPr>
              <w:t>不会给设备带来危害。并提供零配件的相关材料，包括但不限于：若所提供零配件为国外供货，进口产品须提供报关单，且备件供应</w:t>
            </w:r>
            <w:r>
              <w:rPr>
                <w:rFonts w:hint="eastAsia"/>
                <w:color w:val="000000"/>
                <w:szCs w:val="21"/>
              </w:rPr>
              <w:t>100%</w:t>
            </w:r>
            <w:r>
              <w:rPr>
                <w:rFonts w:hint="eastAsia"/>
                <w:color w:val="000000"/>
                <w:szCs w:val="21"/>
              </w:rPr>
              <w:t>保障。</w:t>
            </w:r>
          </w:p>
        </w:tc>
      </w:tr>
      <w:tr w:rsidR="004C5C1F" w14:paraId="2C398D48" w14:textId="77777777" w:rsidTr="004C5C1F">
        <w:trPr>
          <w:jc w:val="center"/>
        </w:trPr>
        <w:tc>
          <w:tcPr>
            <w:tcW w:w="534" w:type="dxa"/>
            <w:vMerge/>
            <w:vAlign w:val="center"/>
          </w:tcPr>
          <w:p w14:paraId="4CACCCE1" w14:textId="77777777" w:rsidR="004C5C1F" w:rsidRDefault="004C5C1F" w:rsidP="004C5C1F">
            <w:pPr>
              <w:jc w:val="center"/>
              <w:rPr>
                <w:b/>
              </w:rPr>
            </w:pPr>
          </w:p>
        </w:tc>
        <w:tc>
          <w:tcPr>
            <w:tcW w:w="1275" w:type="dxa"/>
            <w:vMerge/>
            <w:vAlign w:val="center"/>
          </w:tcPr>
          <w:p w14:paraId="1C3CB2AD" w14:textId="77777777" w:rsidR="004C5C1F" w:rsidRDefault="004C5C1F" w:rsidP="004C5C1F">
            <w:pPr>
              <w:jc w:val="center"/>
              <w:rPr>
                <w:rFonts w:ascii="宋体" w:hAnsi="宋体" w:cs="宋体"/>
                <w:b/>
                <w:bCs/>
                <w:szCs w:val="21"/>
              </w:rPr>
            </w:pPr>
          </w:p>
        </w:tc>
        <w:tc>
          <w:tcPr>
            <w:tcW w:w="1276" w:type="dxa"/>
            <w:vMerge/>
            <w:vAlign w:val="center"/>
          </w:tcPr>
          <w:p w14:paraId="5F9F4FA4" w14:textId="77777777" w:rsidR="004C5C1F" w:rsidRDefault="004C5C1F" w:rsidP="004C5C1F">
            <w:pPr>
              <w:jc w:val="center"/>
              <w:rPr>
                <w:b/>
              </w:rPr>
            </w:pPr>
          </w:p>
        </w:tc>
        <w:tc>
          <w:tcPr>
            <w:tcW w:w="12049" w:type="dxa"/>
            <w:tcBorders>
              <w:top w:val="nil"/>
              <w:bottom w:val="nil"/>
            </w:tcBorders>
            <w:vAlign w:val="center"/>
          </w:tcPr>
          <w:p w14:paraId="7DBF3AA3" w14:textId="77777777" w:rsidR="004C5C1F" w:rsidRDefault="004C5C1F" w:rsidP="004C5C1F">
            <w:pPr>
              <w:rPr>
                <w:rFonts w:ascii="宋体" w:hAnsi="宋体" w:cs="宋体"/>
                <w:color w:val="000000"/>
                <w:szCs w:val="21"/>
              </w:rPr>
            </w:pPr>
            <w:r>
              <w:rPr>
                <w:rFonts w:hint="eastAsia"/>
                <w:color w:val="000000"/>
                <w:szCs w:val="21"/>
              </w:rPr>
              <w:t>10.</w:t>
            </w:r>
            <w:r>
              <w:rPr>
                <w:rFonts w:hint="eastAsia"/>
                <w:color w:val="000000"/>
                <w:szCs w:val="21"/>
              </w:rPr>
              <w:t>投标人须合法获得使用在有效期内的原厂维护软件工具，并保证不违反国家有关知识产权的法律规定。</w:t>
            </w:r>
          </w:p>
        </w:tc>
      </w:tr>
      <w:tr w:rsidR="004C5C1F" w14:paraId="1FC9D8C2" w14:textId="77777777" w:rsidTr="004C5C1F">
        <w:trPr>
          <w:jc w:val="center"/>
        </w:trPr>
        <w:tc>
          <w:tcPr>
            <w:tcW w:w="534" w:type="dxa"/>
            <w:vMerge/>
            <w:vAlign w:val="center"/>
          </w:tcPr>
          <w:p w14:paraId="36EDC59E" w14:textId="77777777" w:rsidR="004C5C1F" w:rsidRDefault="004C5C1F" w:rsidP="004C5C1F">
            <w:pPr>
              <w:jc w:val="center"/>
              <w:rPr>
                <w:b/>
              </w:rPr>
            </w:pPr>
          </w:p>
        </w:tc>
        <w:tc>
          <w:tcPr>
            <w:tcW w:w="1275" w:type="dxa"/>
            <w:vMerge/>
            <w:vAlign w:val="center"/>
          </w:tcPr>
          <w:p w14:paraId="5AC31CA8" w14:textId="77777777" w:rsidR="004C5C1F" w:rsidRDefault="004C5C1F" w:rsidP="004C5C1F">
            <w:pPr>
              <w:jc w:val="center"/>
              <w:rPr>
                <w:rFonts w:ascii="宋体" w:hAnsi="宋体" w:cs="宋体"/>
                <w:b/>
                <w:bCs/>
                <w:szCs w:val="21"/>
              </w:rPr>
            </w:pPr>
          </w:p>
        </w:tc>
        <w:tc>
          <w:tcPr>
            <w:tcW w:w="1276" w:type="dxa"/>
            <w:vMerge/>
            <w:vAlign w:val="center"/>
          </w:tcPr>
          <w:p w14:paraId="0A2F4635" w14:textId="77777777" w:rsidR="004C5C1F" w:rsidRDefault="004C5C1F" w:rsidP="004C5C1F">
            <w:pPr>
              <w:jc w:val="center"/>
              <w:rPr>
                <w:b/>
              </w:rPr>
            </w:pPr>
          </w:p>
        </w:tc>
        <w:tc>
          <w:tcPr>
            <w:tcW w:w="12049" w:type="dxa"/>
            <w:tcBorders>
              <w:top w:val="nil"/>
              <w:bottom w:val="nil"/>
            </w:tcBorders>
            <w:vAlign w:val="center"/>
          </w:tcPr>
          <w:p w14:paraId="52A50551" w14:textId="77777777" w:rsidR="004C5C1F" w:rsidRDefault="004C5C1F" w:rsidP="004C5C1F">
            <w:pPr>
              <w:rPr>
                <w:rFonts w:ascii="宋体" w:hAnsi="宋体" w:cs="宋体"/>
                <w:color w:val="000000"/>
                <w:szCs w:val="21"/>
              </w:rPr>
            </w:pPr>
            <w:r>
              <w:rPr>
                <w:rFonts w:hint="eastAsia"/>
                <w:color w:val="000000"/>
                <w:szCs w:val="21"/>
              </w:rPr>
              <w:t>11.</w:t>
            </w:r>
            <w:r>
              <w:rPr>
                <w:rFonts w:hint="eastAsia"/>
                <w:color w:val="000000"/>
                <w:szCs w:val="21"/>
              </w:rPr>
              <w:t>提供常设</w:t>
            </w:r>
            <w:r>
              <w:rPr>
                <w:rFonts w:hint="eastAsia"/>
                <w:color w:val="000000"/>
                <w:szCs w:val="21"/>
              </w:rPr>
              <w:t>800</w:t>
            </w:r>
            <w:r>
              <w:rPr>
                <w:rFonts w:hint="eastAsia"/>
                <w:color w:val="000000"/>
                <w:szCs w:val="21"/>
              </w:rPr>
              <w:t>售后服务热线电话。接到故障报修电话后</w:t>
            </w:r>
            <w:r>
              <w:rPr>
                <w:rFonts w:hint="eastAsia"/>
                <w:color w:val="000000"/>
                <w:szCs w:val="21"/>
              </w:rPr>
              <w:t>1</w:t>
            </w:r>
            <w:r>
              <w:rPr>
                <w:rFonts w:hint="eastAsia"/>
                <w:color w:val="000000"/>
                <w:szCs w:val="21"/>
              </w:rPr>
              <w:t>小时内响应，</w:t>
            </w:r>
            <w:r>
              <w:rPr>
                <w:rFonts w:hint="eastAsia"/>
                <w:color w:val="000000"/>
                <w:szCs w:val="21"/>
              </w:rPr>
              <w:t xml:space="preserve"> 24</w:t>
            </w:r>
            <w:r>
              <w:rPr>
                <w:rFonts w:hint="eastAsia"/>
                <w:color w:val="000000"/>
                <w:szCs w:val="21"/>
              </w:rPr>
              <w:t>小时内需到达现场进行维修。</w:t>
            </w:r>
          </w:p>
        </w:tc>
      </w:tr>
      <w:tr w:rsidR="004C5C1F" w14:paraId="0CCE70DD" w14:textId="77777777" w:rsidTr="004C5C1F">
        <w:trPr>
          <w:jc w:val="center"/>
        </w:trPr>
        <w:tc>
          <w:tcPr>
            <w:tcW w:w="534" w:type="dxa"/>
            <w:vMerge/>
            <w:vAlign w:val="center"/>
          </w:tcPr>
          <w:p w14:paraId="1D8D4646" w14:textId="77777777" w:rsidR="004C5C1F" w:rsidRDefault="004C5C1F" w:rsidP="004C5C1F">
            <w:pPr>
              <w:jc w:val="center"/>
              <w:rPr>
                <w:b/>
              </w:rPr>
            </w:pPr>
          </w:p>
        </w:tc>
        <w:tc>
          <w:tcPr>
            <w:tcW w:w="1275" w:type="dxa"/>
            <w:vMerge/>
            <w:vAlign w:val="center"/>
          </w:tcPr>
          <w:p w14:paraId="4FCD9CF5" w14:textId="77777777" w:rsidR="004C5C1F" w:rsidRDefault="004C5C1F" w:rsidP="004C5C1F">
            <w:pPr>
              <w:jc w:val="center"/>
              <w:rPr>
                <w:rFonts w:ascii="宋体" w:hAnsi="宋体" w:cs="宋体"/>
                <w:b/>
                <w:bCs/>
                <w:szCs w:val="21"/>
              </w:rPr>
            </w:pPr>
          </w:p>
        </w:tc>
        <w:tc>
          <w:tcPr>
            <w:tcW w:w="1276" w:type="dxa"/>
            <w:vMerge/>
            <w:vAlign w:val="center"/>
          </w:tcPr>
          <w:p w14:paraId="1E0B3F51" w14:textId="77777777" w:rsidR="004C5C1F" w:rsidRDefault="004C5C1F" w:rsidP="004C5C1F">
            <w:pPr>
              <w:jc w:val="center"/>
              <w:rPr>
                <w:b/>
              </w:rPr>
            </w:pPr>
          </w:p>
        </w:tc>
        <w:tc>
          <w:tcPr>
            <w:tcW w:w="12049" w:type="dxa"/>
            <w:tcBorders>
              <w:top w:val="nil"/>
              <w:bottom w:val="nil"/>
            </w:tcBorders>
            <w:vAlign w:val="center"/>
          </w:tcPr>
          <w:p w14:paraId="3088D7E0" w14:textId="77777777" w:rsidR="004C5C1F" w:rsidRDefault="004C5C1F" w:rsidP="004C5C1F">
            <w:pPr>
              <w:rPr>
                <w:rFonts w:ascii="宋体" w:hAnsi="宋体" w:cs="宋体"/>
                <w:color w:val="000000"/>
                <w:szCs w:val="21"/>
              </w:rPr>
            </w:pPr>
            <w:r>
              <w:rPr>
                <w:rFonts w:hint="eastAsia"/>
                <w:color w:val="000000"/>
                <w:szCs w:val="21"/>
              </w:rPr>
              <w:t>12.</w:t>
            </w:r>
            <w:r>
              <w:rPr>
                <w:rFonts w:hint="eastAsia"/>
                <w:color w:val="000000"/>
                <w:szCs w:val="21"/>
              </w:rPr>
              <w:t>投标人应具有医疗设备维修企业资格</w:t>
            </w:r>
            <w:r>
              <w:rPr>
                <w:rFonts w:hint="eastAsia"/>
                <w:color w:val="000000"/>
                <w:szCs w:val="21"/>
              </w:rPr>
              <w:t>,</w:t>
            </w:r>
            <w:r>
              <w:rPr>
                <w:rFonts w:hint="eastAsia"/>
                <w:color w:val="000000"/>
                <w:szCs w:val="21"/>
              </w:rPr>
              <w:t>并在上海设有长期稳定的服务机构。</w:t>
            </w:r>
          </w:p>
        </w:tc>
      </w:tr>
      <w:tr w:rsidR="004C5C1F" w14:paraId="79A81DBC" w14:textId="77777777" w:rsidTr="004C5C1F">
        <w:trPr>
          <w:jc w:val="center"/>
        </w:trPr>
        <w:tc>
          <w:tcPr>
            <w:tcW w:w="534" w:type="dxa"/>
            <w:vMerge/>
            <w:vAlign w:val="center"/>
          </w:tcPr>
          <w:p w14:paraId="66CC8282" w14:textId="77777777" w:rsidR="004C5C1F" w:rsidRDefault="004C5C1F" w:rsidP="004C5C1F">
            <w:pPr>
              <w:jc w:val="center"/>
              <w:rPr>
                <w:b/>
              </w:rPr>
            </w:pPr>
          </w:p>
        </w:tc>
        <w:tc>
          <w:tcPr>
            <w:tcW w:w="1275" w:type="dxa"/>
            <w:vMerge/>
            <w:vAlign w:val="center"/>
          </w:tcPr>
          <w:p w14:paraId="4EB7A638" w14:textId="77777777" w:rsidR="004C5C1F" w:rsidRDefault="004C5C1F" w:rsidP="004C5C1F">
            <w:pPr>
              <w:jc w:val="center"/>
              <w:rPr>
                <w:rFonts w:ascii="宋体" w:hAnsi="宋体" w:cs="宋体"/>
                <w:b/>
                <w:bCs/>
                <w:szCs w:val="21"/>
              </w:rPr>
            </w:pPr>
          </w:p>
        </w:tc>
        <w:tc>
          <w:tcPr>
            <w:tcW w:w="1276" w:type="dxa"/>
            <w:vMerge/>
            <w:vAlign w:val="center"/>
          </w:tcPr>
          <w:p w14:paraId="767088E2" w14:textId="77777777" w:rsidR="004C5C1F" w:rsidRDefault="004C5C1F" w:rsidP="004C5C1F">
            <w:pPr>
              <w:jc w:val="center"/>
              <w:rPr>
                <w:b/>
              </w:rPr>
            </w:pPr>
          </w:p>
        </w:tc>
        <w:tc>
          <w:tcPr>
            <w:tcW w:w="12049" w:type="dxa"/>
            <w:tcBorders>
              <w:top w:val="nil"/>
              <w:bottom w:val="nil"/>
            </w:tcBorders>
            <w:vAlign w:val="center"/>
          </w:tcPr>
          <w:p w14:paraId="56403E6F" w14:textId="77777777" w:rsidR="004C5C1F" w:rsidRDefault="004C5C1F" w:rsidP="004C5C1F">
            <w:pPr>
              <w:rPr>
                <w:rFonts w:ascii="宋体" w:hAnsi="宋体" w:cs="宋体"/>
                <w:color w:val="000000"/>
                <w:szCs w:val="21"/>
              </w:rPr>
            </w:pPr>
            <w:r>
              <w:rPr>
                <w:rFonts w:hint="eastAsia"/>
                <w:color w:val="000000"/>
                <w:szCs w:val="21"/>
              </w:rPr>
              <w:t>13.</w:t>
            </w:r>
            <w:r>
              <w:rPr>
                <w:rFonts w:hint="eastAsia"/>
                <w:color w:val="000000"/>
                <w:szCs w:val="21"/>
              </w:rPr>
              <w:t>投标人应具备售后服务资格，保证开机率大于</w:t>
            </w:r>
            <w:r>
              <w:rPr>
                <w:rFonts w:hint="eastAsia"/>
                <w:color w:val="000000"/>
                <w:szCs w:val="21"/>
              </w:rPr>
              <w:t>95%</w:t>
            </w:r>
            <w:r>
              <w:rPr>
                <w:rFonts w:hint="eastAsia"/>
                <w:color w:val="000000"/>
                <w:szCs w:val="21"/>
              </w:rPr>
              <w:t>，若故障修复时间大于</w:t>
            </w:r>
            <w:r>
              <w:rPr>
                <w:rFonts w:hint="eastAsia"/>
                <w:color w:val="000000"/>
                <w:szCs w:val="21"/>
              </w:rPr>
              <w:t>3</w:t>
            </w:r>
            <w:r>
              <w:rPr>
                <w:rFonts w:hint="eastAsia"/>
                <w:color w:val="000000"/>
                <w:szCs w:val="21"/>
              </w:rPr>
              <w:t>天，需提供备用设备。</w:t>
            </w:r>
          </w:p>
        </w:tc>
      </w:tr>
      <w:tr w:rsidR="004C5C1F" w14:paraId="1BA19BF1" w14:textId="77777777" w:rsidTr="004C5C1F">
        <w:trPr>
          <w:jc w:val="center"/>
        </w:trPr>
        <w:tc>
          <w:tcPr>
            <w:tcW w:w="534" w:type="dxa"/>
            <w:vMerge/>
            <w:vAlign w:val="center"/>
          </w:tcPr>
          <w:p w14:paraId="4189A757" w14:textId="77777777" w:rsidR="004C5C1F" w:rsidRDefault="004C5C1F" w:rsidP="004C5C1F">
            <w:pPr>
              <w:jc w:val="center"/>
              <w:rPr>
                <w:b/>
              </w:rPr>
            </w:pPr>
          </w:p>
        </w:tc>
        <w:tc>
          <w:tcPr>
            <w:tcW w:w="1275" w:type="dxa"/>
            <w:vMerge/>
            <w:vAlign w:val="center"/>
          </w:tcPr>
          <w:p w14:paraId="58E579C3" w14:textId="77777777" w:rsidR="004C5C1F" w:rsidRDefault="004C5C1F" w:rsidP="004C5C1F">
            <w:pPr>
              <w:jc w:val="center"/>
              <w:rPr>
                <w:rFonts w:ascii="宋体" w:hAnsi="宋体" w:cs="宋体"/>
                <w:b/>
                <w:bCs/>
                <w:szCs w:val="21"/>
              </w:rPr>
            </w:pPr>
          </w:p>
        </w:tc>
        <w:tc>
          <w:tcPr>
            <w:tcW w:w="1276" w:type="dxa"/>
            <w:vMerge/>
            <w:vAlign w:val="center"/>
          </w:tcPr>
          <w:p w14:paraId="767D20C7" w14:textId="77777777" w:rsidR="004C5C1F" w:rsidRDefault="004C5C1F" w:rsidP="004C5C1F">
            <w:pPr>
              <w:jc w:val="center"/>
              <w:rPr>
                <w:b/>
              </w:rPr>
            </w:pPr>
          </w:p>
        </w:tc>
        <w:tc>
          <w:tcPr>
            <w:tcW w:w="12049" w:type="dxa"/>
            <w:tcBorders>
              <w:top w:val="nil"/>
              <w:bottom w:val="nil"/>
            </w:tcBorders>
            <w:vAlign w:val="center"/>
          </w:tcPr>
          <w:p w14:paraId="395F648F" w14:textId="77777777" w:rsidR="004C5C1F" w:rsidRDefault="004C5C1F" w:rsidP="004C5C1F">
            <w:pPr>
              <w:rPr>
                <w:rFonts w:ascii="宋体" w:hAnsi="宋体" w:cs="宋体"/>
                <w:color w:val="000000"/>
                <w:szCs w:val="21"/>
              </w:rPr>
            </w:pPr>
            <w:r>
              <w:rPr>
                <w:rFonts w:hint="eastAsia"/>
                <w:color w:val="000000"/>
                <w:szCs w:val="21"/>
              </w:rPr>
              <w:t>14.</w:t>
            </w:r>
            <w:r>
              <w:rPr>
                <w:rFonts w:hint="eastAsia"/>
                <w:color w:val="000000"/>
                <w:szCs w:val="21"/>
              </w:rPr>
              <w:t>投标人需提供医疗器械维修</w:t>
            </w:r>
            <w:r>
              <w:rPr>
                <w:rFonts w:hint="eastAsia"/>
                <w:color w:val="000000"/>
                <w:szCs w:val="21"/>
              </w:rPr>
              <w:t>ISO9001</w:t>
            </w:r>
            <w:r>
              <w:rPr>
                <w:rFonts w:hint="eastAsia"/>
                <w:color w:val="000000"/>
                <w:szCs w:val="21"/>
              </w:rPr>
              <w:t>、</w:t>
            </w:r>
            <w:r>
              <w:rPr>
                <w:rFonts w:hint="eastAsia"/>
                <w:color w:val="000000"/>
                <w:szCs w:val="21"/>
              </w:rPr>
              <w:t>ISO13485</w:t>
            </w:r>
            <w:r>
              <w:rPr>
                <w:rFonts w:hint="eastAsia"/>
                <w:color w:val="000000"/>
                <w:szCs w:val="21"/>
              </w:rPr>
              <w:t>认证证书。</w:t>
            </w:r>
          </w:p>
        </w:tc>
      </w:tr>
      <w:tr w:rsidR="004C5C1F" w14:paraId="5E7A0CD3" w14:textId="77777777" w:rsidTr="004C5C1F">
        <w:trPr>
          <w:jc w:val="center"/>
        </w:trPr>
        <w:tc>
          <w:tcPr>
            <w:tcW w:w="534" w:type="dxa"/>
            <w:vMerge/>
            <w:vAlign w:val="center"/>
          </w:tcPr>
          <w:p w14:paraId="21E825CC" w14:textId="77777777" w:rsidR="004C5C1F" w:rsidRDefault="004C5C1F" w:rsidP="004C5C1F">
            <w:pPr>
              <w:jc w:val="center"/>
              <w:rPr>
                <w:b/>
              </w:rPr>
            </w:pPr>
          </w:p>
        </w:tc>
        <w:tc>
          <w:tcPr>
            <w:tcW w:w="1275" w:type="dxa"/>
            <w:vMerge/>
            <w:vAlign w:val="center"/>
          </w:tcPr>
          <w:p w14:paraId="61FED441" w14:textId="77777777" w:rsidR="004C5C1F" w:rsidRDefault="004C5C1F" w:rsidP="004C5C1F">
            <w:pPr>
              <w:jc w:val="center"/>
              <w:rPr>
                <w:rFonts w:ascii="宋体" w:hAnsi="宋体" w:cs="宋体"/>
                <w:b/>
                <w:bCs/>
                <w:szCs w:val="21"/>
              </w:rPr>
            </w:pPr>
          </w:p>
        </w:tc>
        <w:tc>
          <w:tcPr>
            <w:tcW w:w="1276" w:type="dxa"/>
            <w:vMerge/>
            <w:vAlign w:val="center"/>
          </w:tcPr>
          <w:p w14:paraId="0821B6F4" w14:textId="77777777" w:rsidR="004C5C1F" w:rsidRDefault="004C5C1F" w:rsidP="004C5C1F">
            <w:pPr>
              <w:jc w:val="center"/>
              <w:rPr>
                <w:b/>
              </w:rPr>
            </w:pPr>
          </w:p>
        </w:tc>
        <w:tc>
          <w:tcPr>
            <w:tcW w:w="12049" w:type="dxa"/>
            <w:tcBorders>
              <w:top w:val="nil"/>
              <w:bottom w:val="nil"/>
            </w:tcBorders>
            <w:vAlign w:val="center"/>
          </w:tcPr>
          <w:p w14:paraId="1074735A" w14:textId="77777777" w:rsidR="004C5C1F" w:rsidRDefault="004C5C1F" w:rsidP="004C5C1F">
            <w:pPr>
              <w:rPr>
                <w:rFonts w:ascii="宋体" w:hAnsi="宋体" w:cs="宋体"/>
                <w:color w:val="000000"/>
                <w:szCs w:val="21"/>
              </w:rPr>
            </w:pPr>
            <w:r>
              <w:rPr>
                <w:rFonts w:hint="eastAsia"/>
                <w:color w:val="000000"/>
                <w:szCs w:val="21"/>
              </w:rPr>
              <w:t>15.</w:t>
            </w:r>
            <w:r>
              <w:rPr>
                <w:rFonts w:hint="eastAsia"/>
                <w:color w:val="000000"/>
                <w:szCs w:val="21"/>
              </w:rPr>
              <w:t>如签署全保保修合同，投标人不能履行招标需求或者合同约定的其他需求，采购方有权立即中止合同，并对医院造成的损失，向投标人进行索赔。</w:t>
            </w:r>
          </w:p>
        </w:tc>
      </w:tr>
      <w:tr w:rsidR="004C5C1F" w14:paraId="4D23A0B3" w14:textId="77777777" w:rsidTr="004C5C1F">
        <w:trPr>
          <w:jc w:val="center"/>
        </w:trPr>
        <w:tc>
          <w:tcPr>
            <w:tcW w:w="534" w:type="dxa"/>
            <w:vMerge/>
            <w:vAlign w:val="center"/>
          </w:tcPr>
          <w:p w14:paraId="0B4ADF49" w14:textId="77777777" w:rsidR="004C5C1F" w:rsidRDefault="004C5C1F" w:rsidP="004C5C1F">
            <w:pPr>
              <w:jc w:val="center"/>
              <w:rPr>
                <w:b/>
              </w:rPr>
            </w:pPr>
          </w:p>
        </w:tc>
        <w:tc>
          <w:tcPr>
            <w:tcW w:w="1275" w:type="dxa"/>
            <w:vMerge/>
            <w:vAlign w:val="center"/>
          </w:tcPr>
          <w:p w14:paraId="5264A4D2" w14:textId="77777777" w:rsidR="004C5C1F" w:rsidRDefault="004C5C1F" w:rsidP="004C5C1F">
            <w:pPr>
              <w:jc w:val="center"/>
              <w:rPr>
                <w:rFonts w:ascii="宋体" w:hAnsi="宋体" w:cs="宋体"/>
                <w:b/>
                <w:bCs/>
                <w:szCs w:val="21"/>
              </w:rPr>
            </w:pPr>
          </w:p>
        </w:tc>
        <w:tc>
          <w:tcPr>
            <w:tcW w:w="1276" w:type="dxa"/>
            <w:vMerge/>
            <w:vAlign w:val="center"/>
          </w:tcPr>
          <w:p w14:paraId="7A13FA0E" w14:textId="77777777" w:rsidR="004C5C1F" w:rsidRDefault="004C5C1F" w:rsidP="004C5C1F">
            <w:pPr>
              <w:jc w:val="center"/>
              <w:rPr>
                <w:b/>
              </w:rPr>
            </w:pPr>
          </w:p>
        </w:tc>
        <w:tc>
          <w:tcPr>
            <w:tcW w:w="12049" w:type="dxa"/>
            <w:tcBorders>
              <w:top w:val="nil"/>
              <w:bottom w:val="nil"/>
            </w:tcBorders>
            <w:vAlign w:val="center"/>
          </w:tcPr>
          <w:p w14:paraId="6B6CEF42" w14:textId="77777777" w:rsidR="004C5C1F" w:rsidRDefault="004C5C1F" w:rsidP="004C5C1F">
            <w:pPr>
              <w:rPr>
                <w:rFonts w:ascii="宋体" w:hAnsi="宋体" w:cs="宋体"/>
                <w:color w:val="000000"/>
                <w:szCs w:val="21"/>
              </w:rPr>
            </w:pPr>
            <w:r>
              <w:rPr>
                <w:rFonts w:hint="eastAsia"/>
                <w:color w:val="000000"/>
                <w:szCs w:val="21"/>
              </w:rPr>
              <w:t xml:space="preserve">16. </w:t>
            </w:r>
            <w:r>
              <w:rPr>
                <w:rFonts w:hint="eastAsia"/>
                <w:color w:val="000000"/>
                <w:szCs w:val="21"/>
              </w:rPr>
              <w:t>★投标人为原厂或原厂在我院唯一授权代理商</w:t>
            </w:r>
          </w:p>
        </w:tc>
      </w:tr>
      <w:tr w:rsidR="004C5C1F" w14:paraId="3C8D95F6" w14:textId="77777777" w:rsidTr="004C5C1F">
        <w:trPr>
          <w:jc w:val="center"/>
        </w:trPr>
        <w:tc>
          <w:tcPr>
            <w:tcW w:w="534" w:type="dxa"/>
            <w:vMerge/>
            <w:vAlign w:val="center"/>
          </w:tcPr>
          <w:p w14:paraId="6AD8D841" w14:textId="77777777" w:rsidR="004C5C1F" w:rsidRDefault="004C5C1F" w:rsidP="004C5C1F">
            <w:pPr>
              <w:jc w:val="center"/>
              <w:rPr>
                <w:b/>
              </w:rPr>
            </w:pPr>
          </w:p>
        </w:tc>
        <w:tc>
          <w:tcPr>
            <w:tcW w:w="1275" w:type="dxa"/>
            <w:vMerge/>
            <w:vAlign w:val="center"/>
          </w:tcPr>
          <w:p w14:paraId="1BED1EAA" w14:textId="77777777" w:rsidR="004C5C1F" w:rsidRDefault="004C5C1F" w:rsidP="004C5C1F">
            <w:pPr>
              <w:jc w:val="center"/>
              <w:rPr>
                <w:rFonts w:ascii="宋体" w:hAnsi="宋体" w:cs="宋体"/>
                <w:b/>
                <w:bCs/>
                <w:szCs w:val="21"/>
              </w:rPr>
            </w:pPr>
          </w:p>
        </w:tc>
        <w:tc>
          <w:tcPr>
            <w:tcW w:w="1276" w:type="dxa"/>
            <w:vMerge/>
            <w:vAlign w:val="center"/>
          </w:tcPr>
          <w:p w14:paraId="72BE2CB5" w14:textId="77777777" w:rsidR="004C5C1F" w:rsidRDefault="004C5C1F" w:rsidP="004C5C1F">
            <w:pPr>
              <w:jc w:val="center"/>
              <w:rPr>
                <w:b/>
              </w:rPr>
            </w:pPr>
          </w:p>
        </w:tc>
        <w:tc>
          <w:tcPr>
            <w:tcW w:w="12049" w:type="dxa"/>
            <w:tcBorders>
              <w:top w:val="nil"/>
            </w:tcBorders>
            <w:vAlign w:val="center"/>
          </w:tcPr>
          <w:p w14:paraId="04C60A80" w14:textId="77777777" w:rsidR="004C5C1F" w:rsidRDefault="004C5C1F" w:rsidP="004C5C1F">
            <w:pPr>
              <w:rPr>
                <w:rFonts w:ascii="宋体" w:hAnsi="宋体" w:cs="宋体"/>
                <w:color w:val="000000"/>
                <w:sz w:val="22"/>
              </w:rPr>
            </w:pPr>
            <w:r>
              <w:rPr>
                <w:rFonts w:hint="eastAsia"/>
                <w:color w:val="000000"/>
                <w:sz w:val="22"/>
              </w:rPr>
              <w:t>17.</w:t>
            </w:r>
            <w:r>
              <w:rPr>
                <w:rFonts w:hint="eastAsia"/>
                <w:color w:val="000000"/>
                <w:sz w:val="22"/>
              </w:rPr>
              <w:t>投标人资质要求：经营范围必须包含技术服务项目。不得转包、分包或由组织外散在的无约束保障的人员参与。</w:t>
            </w:r>
          </w:p>
        </w:tc>
      </w:tr>
    </w:tbl>
    <w:tbl>
      <w:tblPr>
        <w:tblpPr w:leftFromText="180" w:rightFromText="180" w:vertAnchor="text" w:horzAnchor="margin" w:tblpY="262"/>
        <w:tblOverlap w:val="never"/>
        <w:tblW w:w="14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
        <w:gridCol w:w="1275"/>
        <w:gridCol w:w="1245"/>
        <w:gridCol w:w="11582"/>
      </w:tblGrid>
      <w:tr w:rsidR="004C5C1F" w:rsidRPr="005034E7" w14:paraId="01240242" w14:textId="77777777" w:rsidTr="004C5C1F">
        <w:tc>
          <w:tcPr>
            <w:tcW w:w="442" w:type="dxa"/>
            <w:vAlign w:val="center"/>
          </w:tcPr>
          <w:p w14:paraId="1EBEC075" w14:textId="77777777" w:rsidR="004C5C1F" w:rsidRPr="005034E7" w:rsidRDefault="004C5C1F" w:rsidP="004C5C1F">
            <w:pPr>
              <w:pStyle w:val="a8"/>
              <w:spacing w:line="240" w:lineRule="auto"/>
              <w:ind w:firstLineChars="0" w:firstLine="0"/>
              <w:jc w:val="center"/>
              <w:rPr>
                <w:rFonts w:ascii="宋体" w:hAnsi="宋体" w:cs="宋体"/>
                <w:szCs w:val="21"/>
              </w:rPr>
            </w:pPr>
            <w:r w:rsidRPr="005034E7">
              <w:rPr>
                <w:rFonts w:ascii="宋体" w:hAnsi="宋体" w:cs="宋体" w:hint="eastAsia"/>
                <w:szCs w:val="21"/>
              </w:rPr>
              <w:lastRenderedPageBreak/>
              <w:t>2</w:t>
            </w:r>
            <w:r w:rsidR="00C04A62">
              <w:rPr>
                <w:rFonts w:ascii="宋体" w:hAnsi="宋体" w:cs="宋体" w:hint="eastAsia"/>
                <w:szCs w:val="21"/>
              </w:rPr>
              <w:t>4</w:t>
            </w:r>
          </w:p>
        </w:tc>
        <w:tc>
          <w:tcPr>
            <w:tcW w:w="1275" w:type="dxa"/>
            <w:vAlign w:val="center"/>
          </w:tcPr>
          <w:p w14:paraId="16EA03ED" w14:textId="77777777" w:rsidR="004C5C1F" w:rsidRPr="005034E7" w:rsidRDefault="004C5C1F" w:rsidP="004C5C1F">
            <w:pPr>
              <w:jc w:val="center"/>
              <w:rPr>
                <w:rFonts w:ascii="宋体" w:hAnsi="宋体" w:cs="宋体"/>
                <w:color w:val="000000"/>
                <w:szCs w:val="21"/>
              </w:rPr>
            </w:pPr>
            <w:r w:rsidRPr="005034E7">
              <w:rPr>
                <w:rFonts w:ascii="宋体" w:hAnsi="宋体" w:cs="宋体" w:hint="eastAsia"/>
                <w:color w:val="000000"/>
                <w:kern w:val="0"/>
                <w:szCs w:val="21"/>
              </w:rPr>
              <w:t>影像诊断科</w:t>
            </w:r>
          </w:p>
        </w:tc>
        <w:tc>
          <w:tcPr>
            <w:tcW w:w="1245" w:type="dxa"/>
            <w:vAlign w:val="center"/>
          </w:tcPr>
          <w:p w14:paraId="2AA55026" w14:textId="77777777" w:rsidR="004C5C1F" w:rsidRPr="005034E7" w:rsidRDefault="004C5C1F" w:rsidP="004C5C1F">
            <w:pPr>
              <w:jc w:val="center"/>
              <w:rPr>
                <w:rFonts w:ascii="宋体" w:hAnsi="宋体" w:cs="宋体"/>
                <w:color w:val="000000"/>
                <w:szCs w:val="21"/>
              </w:rPr>
            </w:pPr>
            <w:r w:rsidRPr="005034E7">
              <w:rPr>
                <w:rFonts w:ascii="宋体" w:hAnsi="宋体" w:cs="宋体" w:hint="eastAsia"/>
                <w:color w:val="000000"/>
                <w:kern w:val="0"/>
                <w:szCs w:val="21"/>
              </w:rPr>
              <w:t>影像科GECT保修</w:t>
            </w:r>
          </w:p>
        </w:tc>
        <w:tc>
          <w:tcPr>
            <w:tcW w:w="11582" w:type="dxa"/>
            <w:vAlign w:val="center"/>
          </w:tcPr>
          <w:p w14:paraId="23008C5C" w14:textId="77777777" w:rsidR="004C5C1F" w:rsidRPr="005034E7" w:rsidRDefault="004C5C1F" w:rsidP="004C5C1F">
            <w:pPr>
              <w:rPr>
                <w:rFonts w:ascii="宋体" w:hAnsi="宋体" w:cs="宋体"/>
                <w:szCs w:val="21"/>
              </w:rPr>
            </w:pPr>
            <w:r w:rsidRPr="005034E7">
              <w:rPr>
                <w:rFonts w:ascii="宋体" w:hAnsi="宋体" w:cs="宋体" w:hint="eastAsia"/>
                <w:szCs w:val="21"/>
              </w:rPr>
              <w:t>一．服务期限：三年  起算日期从中标通知后起算</w:t>
            </w:r>
          </w:p>
          <w:p w14:paraId="671574FE" w14:textId="77777777" w:rsidR="004C5C1F" w:rsidRPr="005034E7" w:rsidRDefault="004C5C1F" w:rsidP="004C5C1F">
            <w:pPr>
              <w:rPr>
                <w:rFonts w:ascii="宋体" w:hAnsi="宋体" w:cs="宋体"/>
                <w:szCs w:val="21"/>
              </w:rPr>
            </w:pPr>
            <w:r w:rsidRPr="005034E7">
              <w:rPr>
                <w:rFonts w:ascii="宋体" w:hAnsi="宋体" w:cs="宋体" w:hint="eastAsia"/>
                <w:szCs w:val="21"/>
              </w:rPr>
              <w:t>二．本次维保的设备型号为 VCT，数量：1台</w:t>
            </w:r>
          </w:p>
          <w:p w14:paraId="3D3630BB" w14:textId="77777777" w:rsidR="004C5C1F" w:rsidRPr="005034E7" w:rsidRDefault="004C5C1F" w:rsidP="004C5C1F">
            <w:pPr>
              <w:rPr>
                <w:rFonts w:ascii="宋体" w:hAnsi="宋体" w:cs="宋体"/>
                <w:szCs w:val="21"/>
              </w:rPr>
            </w:pPr>
            <w:r w:rsidRPr="005034E7">
              <w:rPr>
                <w:rFonts w:ascii="宋体" w:hAnsi="宋体" w:cs="宋体" w:hint="eastAsia"/>
                <w:szCs w:val="21"/>
              </w:rPr>
              <w:t>三．VCT 维保修范围：设备人工备件（包含球管、探测器）及保养 ，保养3次/年，（含OEC7900 人工+备件）</w:t>
            </w:r>
          </w:p>
          <w:p w14:paraId="62F84475" w14:textId="77777777" w:rsidR="004C5C1F" w:rsidRPr="005034E7" w:rsidRDefault="004C5C1F" w:rsidP="004C5C1F">
            <w:pPr>
              <w:jc w:val="center"/>
              <w:rPr>
                <w:rFonts w:ascii="宋体" w:hAnsi="宋体" w:cs="宋体"/>
                <w:szCs w:val="21"/>
              </w:rPr>
            </w:pPr>
            <w:r w:rsidRPr="005034E7">
              <w:rPr>
                <w:rFonts w:ascii="宋体" w:hAnsi="宋体" w:hint="eastAsia"/>
                <w:b/>
                <w:bCs/>
                <w:szCs w:val="21"/>
              </w:rPr>
              <w:t>招标参数服务要求</w:t>
            </w:r>
          </w:p>
          <w:p w14:paraId="69672421" w14:textId="77777777" w:rsidR="004C5C1F" w:rsidRPr="005034E7" w:rsidRDefault="004C5C1F" w:rsidP="004C5C1F">
            <w:pPr>
              <w:rPr>
                <w:rFonts w:ascii="宋体" w:hAnsi="宋体" w:cs="宋体"/>
                <w:szCs w:val="21"/>
              </w:rPr>
            </w:pPr>
            <w:r w:rsidRPr="005034E7">
              <w:rPr>
                <w:rFonts w:ascii="宋体" w:hAnsi="宋体" w:cs="宋体" w:hint="eastAsia"/>
                <w:szCs w:val="21"/>
              </w:rPr>
              <w:t>1.具备客户服务专线电话。</w:t>
            </w:r>
          </w:p>
          <w:p w14:paraId="34E1E7D8" w14:textId="77777777" w:rsidR="004C5C1F" w:rsidRPr="005034E7" w:rsidRDefault="004C5C1F" w:rsidP="004C5C1F">
            <w:pPr>
              <w:rPr>
                <w:rFonts w:ascii="宋体" w:hAnsi="宋体" w:cs="宋体"/>
                <w:szCs w:val="21"/>
              </w:rPr>
            </w:pPr>
            <w:r w:rsidRPr="005034E7">
              <w:rPr>
                <w:rFonts w:ascii="宋体" w:hAnsi="宋体" w:cs="宋体" w:hint="eastAsia"/>
                <w:szCs w:val="21"/>
              </w:rPr>
              <w:t>2.客服电话每年365天开通，并有专人接听并全程协调资源，具备可视化中央控制和实时管理.。每天开通服务时间不少于14小时。</w:t>
            </w:r>
          </w:p>
          <w:p w14:paraId="59882BD9" w14:textId="77777777" w:rsidR="004C5C1F" w:rsidRPr="005034E7" w:rsidRDefault="004C5C1F" w:rsidP="004C5C1F">
            <w:pPr>
              <w:rPr>
                <w:rFonts w:ascii="宋体" w:hAnsi="宋体" w:cs="宋体"/>
                <w:szCs w:val="21"/>
              </w:rPr>
            </w:pPr>
            <w:r w:rsidRPr="005034E7">
              <w:rPr>
                <w:rFonts w:ascii="宋体" w:hAnsi="宋体" w:cs="宋体" w:hint="eastAsia"/>
                <w:szCs w:val="21"/>
              </w:rPr>
              <w:t>3.响应时间要求：接获报修电话后，提供突发性问题的解决措施及特殊紧急的合理化处理措施。</w:t>
            </w:r>
          </w:p>
          <w:p w14:paraId="580710A0" w14:textId="77777777" w:rsidR="004C5C1F" w:rsidRPr="005034E7" w:rsidRDefault="004C5C1F" w:rsidP="004C5C1F">
            <w:pPr>
              <w:rPr>
                <w:rFonts w:ascii="宋体" w:hAnsi="宋体" w:cs="宋体"/>
                <w:szCs w:val="21"/>
              </w:rPr>
            </w:pPr>
            <w:r w:rsidRPr="005034E7">
              <w:rPr>
                <w:rFonts w:ascii="宋体" w:hAnsi="宋体" w:cs="宋体" w:hint="eastAsia"/>
                <w:szCs w:val="21"/>
              </w:rPr>
              <w:t>4.每年响应时间为全年。</w:t>
            </w:r>
          </w:p>
          <w:p w14:paraId="2215C070" w14:textId="77777777" w:rsidR="004C5C1F" w:rsidRPr="005034E7" w:rsidRDefault="004C5C1F" w:rsidP="004C5C1F">
            <w:pPr>
              <w:rPr>
                <w:rFonts w:ascii="宋体" w:hAnsi="宋体" w:cs="宋体"/>
                <w:szCs w:val="21"/>
              </w:rPr>
            </w:pPr>
            <w:r w:rsidRPr="005034E7">
              <w:rPr>
                <w:rFonts w:ascii="宋体" w:hAnsi="宋体" w:cs="宋体" w:hint="eastAsia"/>
                <w:szCs w:val="21"/>
              </w:rPr>
              <w:t>5.响应时间须＜2小时。</w:t>
            </w:r>
          </w:p>
          <w:p w14:paraId="37845B42" w14:textId="77777777" w:rsidR="004C5C1F" w:rsidRPr="005034E7" w:rsidRDefault="004C5C1F" w:rsidP="004C5C1F">
            <w:pPr>
              <w:rPr>
                <w:rFonts w:ascii="宋体" w:hAnsi="宋体" w:cs="宋体"/>
                <w:szCs w:val="21"/>
              </w:rPr>
            </w:pPr>
            <w:r w:rsidRPr="005034E7">
              <w:rPr>
                <w:rFonts w:ascii="宋体" w:hAnsi="宋体" w:cs="宋体" w:hint="eastAsia"/>
                <w:szCs w:val="21"/>
              </w:rPr>
              <w:t>6.到达现场时间＜24小时。</w:t>
            </w:r>
          </w:p>
          <w:p w14:paraId="6BADD342" w14:textId="77777777" w:rsidR="004C5C1F" w:rsidRPr="005034E7" w:rsidRDefault="004C5C1F" w:rsidP="004C5C1F">
            <w:pPr>
              <w:rPr>
                <w:rFonts w:ascii="宋体" w:hAnsi="宋体" w:cs="宋体"/>
                <w:szCs w:val="21"/>
              </w:rPr>
            </w:pPr>
            <w:r w:rsidRPr="005034E7">
              <w:rPr>
                <w:rFonts w:ascii="宋体" w:hAnsi="宋体" w:cs="宋体" w:hint="eastAsia"/>
                <w:szCs w:val="21"/>
              </w:rPr>
              <w:t>7.开机率≥95%。</w:t>
            </w:r>
          </w:p>
          <w:p w14:paraId="068E747B" w14:textId="77777777" w:rsidR="004C5C1F" w:rsidRPr="005034E7" w:rsidRDefault="004C5C1F" w:rsidP="004C5C1F">
            <w:pPr>
              <w:rPr>
                <w:rFonts w:ascii="宋体" w:hAnsi="宋体" w:cs="宋体"/>
                <w:szCs w:val="21"/>
              </w:rPr>
            </w:pPr>
            <w:r w:rsidRPr="005034E7">
              <w:rPr>
                <w:rFonts w:ascii="宋体" w:hAnsi="宋体" w:cs="宋体" w:hint="eastAsia"/>
                <w:szCs w:val="21"/>
              </w:rPr>
              <w:t>8.国内设有专门的零备件仓库，能提供相应更换全新原厂零部件的进口报关证明（进口机型）。</w:t>
            </w:r>
          </w:p>
          <w:p w14:paraId="22173C92" w14:textId="77777777" w:rsidR="004C5C1F" w:rsidRPr="005034E7" w:rsidRDefault="004C5C1F" w:rsidP="004C5C1F">
            <w:pPr>
              <w:rPr>
                <w:rFonts w:ascii="宋体" w:hAnsi="宋体" w:cs="宋体"/>
                <w:szCs w:val="21"/>
              </w:rPr>
            </w:pPr>
            <w:r w:rsidRPr="005034E7">
              <w:rPr>
                <w:rFonts w:ascii="宋体" w:hAnsi="宋体" w:cs="宋体" w:hint="eastAsia"/>
                <w:szCs w:val="21"/>
              </w:rPr>
              <w:t>9.投标人在全国拥有一定数量的VCT的保修记录。</w:t>
            </w:r>
          </w:p>
          <w:p w14:paraId="707B751E" w14:textId="77777777" w:rsidR="004C5C1F" w:rsidRPr="005034E7" w:rsidRDefault="004C5C1F" w:rsidP="004C5C1F">
            <w:pPr>
              <w:rPr>
                <w:rFonts w:ascii="宋体" w:hAnsi="宋体" w:cs="宋体"/>
                <w:szCs w:val="21"/>
              </w:rPr>
            </w:pPr>
            <w:r w:rsidRPr="005034E7">
              <w:rPr>
                <w:rFonts w:ascii="宋体" w:hAnsi="宋体" w:cs="MS Gothic" w:hint="eastAsia"/>
                <w:kern w:val="0"/>
                <w:szCs w:val="21"/>
              </w:rPr>
              <w:t>*</w:t>
            </w:r>
            <w:r w:rsidRPr="005034E7">
              <w:rPr>
                <w:rFonts w:ascii="宋体" w:hAnsi="宋体" w:cs="宋体" w:hint="eastAsia"/>
                <w:szCs w:val="21"/>
              </w:rPr>
              <w:t>10.零备件供应：所有更换的零部件必须是原厂认证/测试合格的备件。</w:t>
            </w:r>
          </w:p>
          <w:p w14:paraId="4B48F60F" w14:textId="77777777" w:rsidR="004C5C1F" w:rsidRPr="005034E7" w:rsidRDefault="004C5C1F" w:rsidP="004C5C1F">
            <w:pPr>
              <w:rPr>
                <w:rFonts w:ascii="宋体" w:hAnsi="宋体" w:cs="宋体"/>
                <w:szCs w:val="21"/>
              </w:rPr>
            </w:pPr>
            <w:r w:rsidRPr="005034E7">
              <w:rPr>
                <w:rFonts w:ascii="宋体" w:hAnsi="宋体" w:cs="MS Gothic" w:hint="eastAsia"/>
                <w:kern w:val="0"/>
                <w:szCs w:val="21"/>
              </w:rPr>
              <w:t>*</w:t>
            </w:r>
            <w:r w:rsidRPr="005034E7">
              <w:rPr>
                <w:rFonts w:ascii="宋体" w:hAnsi="宋体" w:cs="宋体" w:hint="eastAsia"/>
                <w:szCs w:val="21"/>
              </w:rPr>
              <w:t>11.投标人必须有CT系列设备专职技术支持团队，且至少3名具备维修资质的工程师。提供姓名及原厂授权资质证，且在考核合格有效期内。</w:t>
            </w:r>
          </w:p>
          <w:p w14:paraId="49148886" w14:textId="77777777" w:rsidR="004C5C1F" w:rsidRPr="005034E7" w:rsidRDefault="004C5C1F" w:rsidP="004C5C1F">
            <w:pPr>
              <w:rPr>
                <w:rFonts w:ascii="宋体" w:hAnsi="宋体" w:cs="宋体"/>
                <w:szCs w:val="21"/>
              </w:rPr>
            </w:pPr>
            <w:r w:rsidRPr="005034E7">
              <w:rPr>
                <w:rFonts w:ascii="宋体" w:hAnsi="宋体" w:cs="宋体" w:hint="eastAsia"/>
                <w:szCs w:val="21"/>
              </w:rPr>
              <w:t>12.能够随时按需求合法取得相关设备生产者研发部门和工厂的技术，物力支持。</w:t>
            </w:r>
          </w:p>
          <w:p w14:paraId="33C645D0" w14:textId="77777777" w:rsidR="004C5C1F" w:rsidRPr="005034E7" w:rsidRDefault="004C5C1F" w:rsidP="004C5C1F">
            <w:pPr>
              <w:rPr>
                <w:rFonts w:ascii="宋体" w:hAnsi="宋体" w:cs="宋体"/>
                <w:szCs w:val="21"/>
              </w:rPr>
            </w:pPr>
            <w:r w:rsidRPr="005034E7">
              <w:rPr>
                <w:rFonts w:ascii="宋体" w:hAnsi="宋体" w:cs="宋体" w:hint="eastAsia"/>
                <w:szCs w:val="21"/>
              </w:rPr>
              <w:t>13.投标人有全职的原厂认证合格的GE CT临床应用培训人员，提供姓名。</w:t>
            </w:r>
          </w:p>
          <w:p w14:paraId="5870FAD4" w14:textId="77777777" w:rsidR="004C5C1F" w:rsidRPr="005034E7" w:rsidRDefault="004C5C1F" w:rsidP="004C5C1F">
            <w:pPr>
              <w:rPr>
                <w:rFonts w:ascii="宋体" w:hAnsi="宋体" w:cs="宋体"/>
                <w:szCs w:val="21"/>
              </w:rPr>
            </w:pPr>
            <w:r w:rsidRPr="005034E7">
              <w:rPr>
                <w:rFonts w:ascii="宋体" w:hAnsi="宋体" w:cs="宋体" w:hint="eastAsia"/>
                <w:szCs w:val="21"/>
              </w:rPr>
              <w:t>14.投标人提供设备维修保养需使用的特殊精密专业工具列表，并提供年度国家级校正认证机构或其授权单位出具的有效检测报告。</w:t>
            </w:r>
          </w:p>
          <w:p w14:paraId="01536EB0" w14:textId="77777777" w:rsidR="004C5C1F" w:rsidRPr="005034E7" w:rsidRDefault="004C5C1F" w:rsidP="004C5C1F">
            <w:pPr>
              <w:rPr>
                <w:rFonts w:ascii="宋体" w:hAnsi="宋体" w:cs="宋体"/>
                <w:szCs w:val="21"/>
              </w:rPr>
            </w:pPr>
            <w:r w:rsidRPr="005034E7">
              <w:rPr>
                <w:rFonts w:ascii="宋体" w:hAnsi="宋体" w:cs="宋体" w:hint="eastAsia"/>
                <w:szCs w:val="21"/>
              </w:rPr>
              <w:t>15.有合法权限访问所维修保修保养设备的原厂全球维修经验数据库《Offline knowledge》，提供有效的访问用户名。</w:t>
            </w:r>
          </w:p>
          <w:p w14:paraId="78C9F6FA" w14:textId="77777777" w:rsidR="004C5C1F" w:rsidRPr="005034E7" w:rsidRDefault="004C5C1F" w:rsidP="004C5C1F">
            <w:pPr>
              <w:rPr>
                <w:rFonts w:ascii="宋体" w:hAnsi="宋体" w:cs="宋体"/>
                <w:szCs w:val="21"/>
              </w:rPr>
            </w:pPr>
            <w:r w:rsidRPr="005034E7">
              <w:rPr>
                <w:rFonts w:ascii="宋体" w:hAnsi="宋体" w:cs="宋体" w:hint="eastAsia"/>
                <w:szCs w:val="21"/>
              </w:rPr>
              <w:t xml:space="preserve">16.投标人必须能提供全部服务类型：定期保养，远程服务（电话支持，宽带远程支持，宽带自动预警保证系统 </w:t>
            </w:r>
            <w:proofErr w:type="spellStart"/>
            <w:r w:rsidRPr="005034E7">
              <w:rPr>
                <w:rFonts w:ascii="宋体" w:hAnsi="宋体" w:cs="宋体" w:hint="eastAsia"/>
                <w:szCs w:val="21"/>
              </w:rPr>
              <w:t>onWatch</w:t>
            </w:r>
            <w:proofErr w:type="spellEnd"/>
            <w:r w:rsidRPr="005034E7">
              <w:rPr>
                <w:rFonts w:ascii="宋体" w:hAnsi="宋体" w:cs="宋体" w:hint="eastAsia"/>
                <w:szCs w:val="21"/>
              </w:rPr>
              <w:t>)  , 现场服务，需提供年度维修、保养报告。</w:t>
            </w:r>
          </w:p>
          <w:p w14:paraId="7714D8FE" w14:textId="77777777" w:rsidR="004C5C1F" w:rsidRPr="005034E7" w:rsidRDefault="004C5C1F" w:rsidP="004C5C1F">
            <w:pPr>
              <w:rPr>
                <w:rFonts w:ascii="宋体" w:hAnsi="宋体" w:cs="宋体"/>
                <w:szCs w:val="21"/>
              </w:rPr>
            </w:pPr>
            <w:r w:rsidRPr="005034E7">
              <w:rPr>
                <w:rFonts w:ascii="宋体" w:hAnsi="宋体" w:cs="MS Gothic" w:hint="eastAsia"/>
                <w:kern w:val="0"/>
                <w:szCs w:val="21"/>
              </w:rPr>
              <w:t>*</w:t>
            </w:r>
            <w:r w:rsidRPr="005034E7">
              <w:rPr>
                <w:rFonts w:ascii="宋体" w:hAnsi="宋体" w:cs="宋体" w:hint="eastAsia"/>
                <w:szCs w:val="21"/>
              </w:rPr>
              <w:t>17.投标人必需能够及时获取并提供提供原厂系统安全性软硬件改版通知(FMI)能力的证明，保修期内免费提供设备（含独立</w:t>
            </w:r>
            <w:r w:rsidRPr="005034E7">
              <w:rPr>
                <w:rFonts w:ascii="宋体" w:hAnsi="宋体" w:cs="宋体" w:hint="eastAsia"/>
                <w:szCs w:val="21"/>
              </w:rPr>
              <w:lastRenderedPageBreak/>
              <w:t>工作站）的系统软件升级补丁和技术支持，保证所有系统软件为最新版本。</w:t>
            </w:r>
          </w:p>
          <w:p w14:paraId="75D57D89" w14:textId="77777777" w:rsidR="004C5C1F" w:rsidRPr="005034E7" w:rsidRDefault="004C5C1F" w:rsidP="004C5C1F">
            <w:pPr>
              <w:rPr>
                <w:rFonts w:ascii="宋体" w:hAnsi="宋体" w:cs="宋体"/>
                <w:szCs w:val="21"/>
              </w:rPr>
            </w:pPr>
            <w:r w:rsidRPr="005034E7">
              <w:rPr>
                <w:rFonts w:ascii="宋体" w:hAnsi="宋体" w:cs="MS Gothic" w:hint="eastAsia"/>
                <w:kern w:val="0"/>
                <w:szCs w:val="21"/>
              </w:rPr>
              <w:t>*18</w:t>
            </w:r>
            <w:r w:rsidRPr="005034E7">
              <w:rPr>
                <w:rFonts w:ascii="宋体" w:hAnsi="宋体" w:cs="宋体" w:hint="eastAsia"/>
                <w:szCs w:val="21"/>
              </w:rPr>
              <w:t>.投标人必需能合法获得、完整使用有效的原厂高级故障诊断维修钥匙(Service Key),以解决相应故障。投标人提供原厂系统免费软件版本升级，保证所有系统软件为最新版本。</w:t>
            </w:r>
          </w:p>
          <w:p w14:paraId="1A3DD4F4" w14:textId="77777777" w:rsidR="004C5C1F" w:rsidRPr="005034E7" w:rsidRDefault="004C5C1F" w:rsidP="004C5C1F">
            <w:pPr>
              <w:rPr>
                <w:rFonts w:ascii="宋体" w:hAnsi="宋体" w:cs="宋体"/>
                <w:szCs w:val="21"/>
              </w:rPr>
            </w:pPr>
            <w:r w:rsidRPr="005034E7">
              <w:rPr>
                <w:rFonts w:ascii="宋体" w:hAnsi="宋体" w:cs="宋体" w:hint="eastAsia"/>
                <w:szCs w:val="21"/>
              </w:rPr>
              <w:t>19.每年提供设备保养＞2次，使之保持原厂QC标准或国家质量计监部门之标准，并能提供原厂技术组长或技术支持专家审核合格的PM report。包含但不限于如下项目：设备清洁、性能测试及校准、必要的电气环境检测等。</w:t>
            </w:r>
          </w:p>
          <w:p w14:paraId="511F4292" w14:textId="77777777" w:rsidR="004C5C1F" w:rsidRPr="005034E7" w:rsidRDefault="004C5C1F" w:rsidP="004C5C1F">
            <w:pPr>
              <w:rPr>
                <w:rFonts w:ascii="宋体" w:hAnsi="宋体" w:cs="宋体"/>
                <w:szCs w:val="21"/>
              </w:rPr>
            </w:pPr>
            <w:r w:rsidRPr="005034E7">
              <w:rPr>
                <w:rFonts w:ascii="宋体" w:hAnsi="宋体" w:cs="宋体" w:hint="eastAsia"/>
                <w:szCs w:val="21"/>
              </w:rPr>
              <w:t>20.投标人能提供设备运行环境监控 如温度，湿度。</w:t>
            </w:r>
          </w:p>
          <w:p w14:paraId="3749C224" w14:textId="77777777" w:rsidR="004C5C1F" w:rsidRPr="005034E7" w:rsidRDefault="004C5C1F" w:rsidP="004C5C1F">
            <w:pPr>
              <w:rPr>
                <w:rFonts w:ascii="宋体" w:hAnsi="宋体" w:cs="宋体"/>
                <w:szCs w:val="21"/>
              </w:rPr>
            </w:pPr>
            <w:r w:rsidRPr="005034E7">
              <w:rPr>
                <w:rFonts w:ascii="宋体" w:hAnsi="宋体" w:cs="宋体" w:hint="eastAsia"/>
                <w:szCs w:val="21"/>
              </w:rPr>
              <w:t>21.投标人提供服务机构通过ISO9001等国际标准质量管理体系认证。</w:t>
            </w:r>
          </w:p>
          <w:p w14:paraId="23A9B686" w14:textId="77777777" w:rsidR="004C5C1F" w:rsidRPr="005034E7" w:rsidRDefault="004C5C1F" w:rsidP="004C5C1F">
            <w:pPr>
              <w:rPr>
                <w:rFonts w:ascii="宋体" w:hAnsi="宋体" w:cs="宋体"/>
                <w:szCs w:val="21"/>
              </w:rPr>
            </w:pPr>
            <w:r w:rsidRPr="005034E7">
              <w:rPr>
                <w:rFonts w:ascii="宋体" w:hAnsi="宋体" w:cs="宋体" w:hint="eastAsia"/>
                <w:szCs w:val="21"/>
              </w:rPr>
              <w:t>22.合同不得转让。分包应符合招标文件规定：除中标方投标文件中已说明的委托专业事项外，非经采购人事先书面同意，中标方不得进行对外专业分包，也不得将合同约定的全部事项一并委托给他人。</w:t>
            </w:r>
          </w:p>
          <w:p w14:paraId="40CBE52E" w14:textId="77777777" w:rsidR="004C5C1F" w:rsidRPr="005034E7" w:rsidRDefault="004C5C1F" w:rsidP="004C5C1F">
            <w:pPr>
              <w:rPr>
                <w:rFonts w:ascii="宋体" w:hAnsi="宋体" w:cs="宋体"/>
                <w:szCs w:val="21"/>
              </w:rPr>
            </w:pPr>
            <w:r w:rsidRPr="005034E7">
              <w:rPr>
                <w:rFonts w:ascii="宋体" w:hAnsi="宋体" w:hint="eastAsia"/>
                <w:kern w:val="0"/>
                <w:szCs w:val="21"/>
              </w:rPr>
              <w:t>23.如签署全保保修合同，投标人须承担自合同开始日期至合同签订日期之间本次采购相关设备产生的一切维修、配件费用。结算方式根据实际情况由医院另行安排。</w:t>
            </w:r>
          </w:p>
          <w:p w14:paraId="6923FFE2" w14:textId="77777777" w:rsidR="004C5C1F" w:rsidRPr="005034E7" w:rsidRDefault="004C5C1F" w:rsidP="004C5C1F">
            <w:pPr>
              <w:rPr>
                <w:rFonts w:ascii="宋体" w:hAnsi="宋体" w:cs="宋体"/>
                <w:szCs w:val="21"/>
              </w:rPr>
            </w:pPr>
            <w:r w:rsidRPr="005034E7">
              <w:rPr>
                <w:rFonts w:ascii="宋体" w:hAnsi="宋体" w:cs="宋体" w:hint="eastAsia"/>
                <w:szCs w:val="21"/>
              </w:rPr>
              <w:t>24.如本院该机器报废，可随时终止保修服务。</w:t>
            </w:r>
          </w:p>
          <w:p w14:paraId="251C69B4" w14:textId="77777777" w:rsidR="004C5C1F" w:rsidRPr="005034E7" w:rsidRDefault="004C5C1F" w:rsidP="004C5C1F">
            <w:pPr>
              <w:rPr>
                <w:rFonts w:ascii="宋体" w:hAnsi="宋体" w:cs="宋体"/>
                <w:szCs w:val="21"/>
              </w:rPr>
            </w:pPr>
            <w:r w:rsidRPr="005034E7">
              <w:rPr>
                <w:rFonts w:ascii="宋体" w:hAnsi="宋体" w:cs="宋体" w:hint="eastAsia"/>
                <w:szCs w:val="21"/>
              </w:rPr>
              <w:t>25.应根据海后文件要求，增加保密条款：</w:t>
            </w:r>
          </w:p>
          <w:p w14:paraId="4E0FE7BF" w14:textId="77777777" w:rsidR="004C5C1F" w:rsidRPr="005034E7" w:rsidRDefault="004C5C1F" w:rsidP="004C5C1F">
            <w:pPr>
              <w:rPr>
                <w:rFonts w:ascii="宋体" w:hAnsi="宋体" w:cs="宋体"/>
                <w:szCs w:val="21"/>
              </w:rPr>
            </w:pPr>
            <w:r w:rsidRPr="005034E7">
              <w:rPr>
                <w:rFonts w:ascii="宋体" w:hAnsi="宋体" w:cs="宋体" w:hint="eastAsia"/>
                <w:szCs w:val="21"/>
              </w:rPr>
              <w:t>25.1.原则上断开远程联接，不允许原厂或供应商私自接入我院设备，如确有必要，需向我院申请，通过评估后方可开展；</w:t>
            </w:r>
          </w:p>
          <w:p w14:paraId="533A5D8E" w14:textId="77777777" w:rsidR="004C5C1F" w:rsidRPr="005034E7" w:rsidRDefault="004C5C1F" w:rsidP="004C5C1F">
            <w:pPr>
              <w:rPr>
                <w:rFonts w:ascii="宋体" w:hAnsi="宋体" w:cs="宋体"/>
                <w:szCs w:val="21"/>
              </w:rPr>
            </w:pPr>
            <w:r w:rsidRPr="005034E7">
              <w:rPr>
                <w:rFonts w:ascii="宋体" w:hAnsi="宋体" w:cs="宋体" w:hint="eastAsia"/>
                <w:szCs w:val="21"/>
              </w:rPr>
              <w:t>25.2严禁原厂或供应商私自开启非必要端口。</w:t>
            </w:r>
          </w:p>
        </w:tc>
      </w:tr>
    </w:tbl>
    <w:p w14:paraId="5D774024" w14:textId="77777777" w:rsidR="004C5C1F" w:rsidRDefault="004C5C1F" w:rsidP="0015775D">
      <w:pPr>
        <w:tabs>
          <w:tab w:val="left" w:pos="5265"/>
        </w:tabs>
      </w:pPr>
    </w:p>
    <w:p w14:paraId="42E49EB0" w14:textId="77777777" w:rsidR="004C5C1F" w:rsidRDefault="004C5C1F" w:rsidP="0015775D">
      <w:pPr>
        <w:tabs>
          <w:tab w:val="left" w:pos="5265"/>
        </w:tabs>
      </w:pPr>
    </w:p>
    <w:p w14:paraId="57A8A3AC" w14:textId="77777777" w:rsidR="004C5C1F" w:rsidRDefault="004C5C1F" w:rsidP="0015775D">
      <w:pPr>
        <w:tabs>
          <w:tab w:val="left" w:pos="5265"/>
        </w:tabs>
      </w:pPr>
    </w:p>
    <w:p w14:paraId="7B9BE03D" w14:textId="77777777" w:rsidR="004C5C1F" w:rsidRDefault="004C5C1F" w:rsidP="0015775D">
      <w:pPr>
        <w:tabs>
          <w:tab w:val="left" w:pos="5265"/>
        </w:tabs>
      </w:pPr>
    </w:p>
    <w:p w14:paraId="25F66D70" w14:textId="77777777" w:rsidR="004C5C1F" w:rsidRDefault="004C5C1F" w:rsidP="0015775D">
      <w:pPr>
        <w:tabs>
          <w:tab w:val="left" w:pos="5265"/>
        </w:tabs>
      </w:pPr>
    </w:p>
    <w:p w14:paraId="79D11D1A" w14:textId="77777777" w:rsidR="004C5C1F" w:rsidRDefault="004C5C1F" w:rsidP="0015775D">
      <w:pPr>
        <w:tabs>
          <w:tab w:val="left" w:pos="5265"/>
        </w:tabs>
      </w:pPr>
    </w:p>
    <w:p w14:paraId="66567038" w14:textId="77777777" w:rsidR="004C5C1F" w:rsidRDefault="004C5C1F" w:rsidP="0015775D">
      <w:pPr>
        <w:tabs>
          <w:tab w:val="left" w:pos="5265"/>
        </w:tabs>
      </w:pPr>
    </w:p>
    <w:p w14:paraId="1D1C0543" w14:textId="77777777" w:rsidR="004C5C1F" w:rsidRDefault="004C5C1F" w:rsidP="0015775D">
      <w:pPr>
        <w:tabs>
          <w:tab w:val="left" w:pos="5265"/>
        </w:tabs>
      </w:pPr>
    </w:p>
    <w:p w14:paraId="5702AAEA" w14:textId="77777777" w:rsidR="004C5C1F" w:rsidRDefault="004C5C1F" w:rsidP="0015775D">
      <w:pPr>
        <w:tabs>
          <w:tab w:val="left" w:pos="5265"/>
        </w:tabs>
      </w:pPr>
    </w:p>
    <w:p w14:paraId="1C63A91A" w14:textId="77777777" w:rsidR="004C5C1F" w:rsidRDefault="004C5C1F" w:rsidP="0015775D">
      <w:pPr>
        <w:tabs>
          <w:tab w:val="left" w:pos="5265"/>
        </w:tabs>
      </w:pPr>
    </w:p>
    <w:p w14:paraId="365B18F9" w14:textId="77777777" w:rsidR="004C5C1F" w:rsidRDefault="004C5C1F" w:rsidP="0015775D">
      <w:pPr>
        <w:tabs>
          <w:tab w:val="left" w:pos="5265"/>
        </w:tabs>
      </w:pPr>
    </w:p>
    <w:tbl>
      <w:tblPr>
        <w:tblpPr w:leftFromText="181" w:rightFromText="181" w:vertAnchor="text" w:horzAnchor="margin" w:tblpXSpec="center" w:tblpY="101"/>
        <w:tblOverlap w:val="never"/>
        <w:tblW w:w="15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
        <w:gridCol w:w="1275"/>
        <w:gridCol w:w="1245"/>
        <w:gridCol w:w="12064"/>
      </w:tblGrid>
      <w:tr w:rsidR="00C04A62" w:rsidRPr="005034E7" w14:paraId="076649C5" w14:textId="77777777" w:rsidTr="005B2E1E">
        <w:trPr>
          <w:trHeight w:val="8504"/>
        </w:trPr>
        <w:tc>
          <w:tcPr>
            <w:tcW w:w="442" w:type="dxa"/>
            <w:vAlign w:val="center"/>
          </w:tcPr>
          <w:p w14:paraId="5FD9C9B8" w14:textId="77777777" w:rsidR="00C04A62" w:rsidRPr="00C04A62" w:rsidRDefault="00C04A62" w:rsidP="00C04A62">
            <w:pPr>
              <w:jc w:val="left"/>
              <w:rPr>
                <w:rFonts w:ascii="宋体" w:hAnsi="宋体" w:cs="宋体"/>
                <w:szCs w:val="21"/>
              </w:rPr>
            </w:pPr>
            <w:r w:rsidRPr="00C04A62">
              <w:rPr>
                <w:rFonts w:ascii="宋体" w:hAnsi="宋体" w:cs="宋体" w:hint="eastAsia"/>
                <w:szCs w:val="21"/>
                <w:highlight w:val="lightGray"/>
                <w:shd w:val="pct15" w:color="auto" w:fill="FFFFFF"/>
              </w:rPr>
              <w:lastRenderedPageBreak/>
              <w:t>25</w:t>
            </w:r>
          </w:p>
        </w:tc>
        <w:tc>
          <w:tcPr>
            <w:tcW w:w="1275" w:type="dxa"/>
            <w:vAlign w:val="center"/>
          </w:tcPr>
          <w:p w14:paraId="411C79B3" w14:textId="77777777" w:rsidR="00C04A62" w:rsidRPr="005034E7" w:rsidRDefault="00C04A62" w:rsidP="005B2E1E">
            <w:pPr>
              <w:rPr>
                <w:rFonts w:ascii="宋体" w:eastAsia="宋体" w:hAnsi="宋体" w:cs="宋体"/>
                <w:color w:val="000000"/>
                <w:szCs w:val="21"/>
              </w:rPr>
            </w:pPr>
            <w:r w:rsidRPr="005034E7">
              <w:rPr>
                <w:rFonts w:ascii="宋体" w:eastAsia="宋体" w:hAnsi="宋体" w:cs="宋体" w:hint="eastAsia"/>
                <w:color w:val="000000"/>
                <w:kern w:val="0"/>
                <w:szCs w:val="21"/>
              </w:rPr>
              <w:t>影像诊断科</w:t>
            </w:r>
          </w:p>
        </w:tc>
        <w:tc>
          <w:tcPr>
            <w:tcW w:w="1245" w:type="dxa"/>
            <w:vAlign w:val="center"/>
          </w:tcPr>
          <w:p w14:paraId="7C75AA68" w14:textId="77777777" w:rsidR="00C04A62" w:rsidRPr="005034E7" w:rsidRDefault="00C04A62" w:rsidP="005B2E1E">
            <w:pPr>
              <w:widowControl/>
              <w:jc w:val="center"/>
              <w:textAlignment w:val="center"/>
              <w:rPr>
                <w:rFonts w:ascii="宋体" w:eastAsia="宋体" w:hAnsi="宋体" w:cs="宋体"/>
                <w:color w:val="000000"/>
                <w:szCs w:val="21"/>
              </w:rPr>
            </w:pPr>
            <w:r w:rsidRPr="005034E7">
              <w:rPr>
                <w:rFonts w:ascii="宋体" w:eastAsia="宋体" w:hAnsi="宋体" w:cs="宋体" w:hint="eastAsia"/>
                <w:color w:val="000000"/>
                <w:kern w:val="0"/>
                <w:szCs w:val="21"/>
              </w:rPr>
              <w:t>影像科西门子DSA保修</w:t>
            </w:r>
          </w:p>
        </w:tc>
        <w:tc>
          <w:tcPr>
            <w:tcW w:w="12064" w:type="dxa"/>
            <w:vAlign w:val="center"/>
          </w:tcPr>
          <w:p w14:paraId="49174494" w14:textId="77777777" w:rsidR="00C04A62" w:rsidRPr="005034E7" w:rsidRDefault="00C04A62" w:rsidP="005B2E1E">
            <w:pPr>
              <w:widowControl/>
              <w:jc w:val="left"/>
              <w:textAlignment w:val="bottom"/>
              <w:rPr>
                <w:rFonts w:ascii="宋体" w:eastAsia="宋体" w:hAnsi="宋体" w:cs="宋体"/>
                <w:szCs w:val="21"/>
              </w:rPr>
            </w:pPr>
            <w:r w:rsidRPr="005034E7">
              <w:rPr>
                <w:rFonts w:ascii="宋体" w:eastAsia="宋体" w:hAnsi="宋体" w:cs="宋体" w:hint="eastAsia"/>
                <w:szCs w:val="21"/>
              </w:rPr>
              <w:t>1.</w:t>
            </w:r>
            <w:r w:rsidRPr="00E33A30">
              <w:rPr>
                <w:rFonts w:ascii="Calibri" w:eastAsia="宋体" w:hAnsi="Calibri" w:cs="Times New Roman" w:hint="eastAsia"/>
              </w:rPr>
              <w:t xml:space="preserve"> </w:t>
            </w:r>
            <w:r w:rsidRPr="005034E7">
              <w:rPr>
                <w:rFonts w:ascii="宋体" w:eastAsia="宋体" w:hAnsi="宋体" w:cs="宋体" w:hint="eastAsia"/>
                <w:szCs w:val="21"/>
              </w:rPr>
              <w:t>投标人注册资金必须≥人民币1000万元或等值外币。</w:t>
            </w:r>
          </w:p>
          <w:p w14:paraId="1CAEB1B7" w14:textId="77777777" w:rsidR="00C04A62" w:rsidRPr="005034E7" w:rsidRDefault="00C04A62" w:rsidP="005B2E1E">
            <w:pPr>
              <w:rPr>
                <w:rFonts w:ascii="宋体" w:eastAsia="宋体" w:hAnsi="宋体" w:cs="宋体"/>
                <w:szCs w:val="21"/>
              </w:rPr>
            </w:pPr>
            <w:r w:rsidRPr="005034E7">
              <w:rPr>
                <w:rFonts w:ascii="宋体" w:eastAsia="宋体" w:hAnsi="宋体" w:cs="宋体" w:hint="eastAsia"/>
                <w:szCs w:val="21"/>
              </w:rPr>
              <w:t>*2.包含常规备件（即交换件，旧件需退回），保修期内，所有更换备件免费，提供原厂原包装备件，并做旧件回收。若所提供零配件为国外供货，进口产品须提供报关单，且备件供应100%保障。</w:t>
            </w:r>
          </w:p>
          <w:p w14:paraId="74E48C0C" w14:textId="77777777" w:rsidR="00C04A62" w:rsidRPr="005034E7" w:rsidRDefault="00C04A62" w:rsidP="005B2E1E">
            <w:pPr>
              <w:rPr>
                <w:rFonts w:ascii="宋体" w:eastAsia="宋体" w:hAnsi="宋体" w:cs="宋体"/>
                <w:szCs w:val="21"/>
              </w:rPr>
            </w:pPr>
            <w:r w:rsidRPr="005034E7">
              <w:rPr>
                <w:rFonts w:ascii="宋体" w:eastAsia="宋体" w:hAnsi="宋体" w:cs="宋体" w:hint="eastAsia"/>
                <w:szCs w:val="21"/>
              </w:rPr>
              <w:t>3.包含所有工时费、备件费（不包含球管、平板探测器、新沟通升级）。</w:t>
            </w:r>
          </w:p>
          <w:p w14:paraId="7EDDAF01" w14:textId="77777777" w:rsidR="00C04A62" w:rsidRPr="005034E7" w:rsidRDefault="00C04A62" w:rsidP="005B2E1E">
            <w:pPr>
              <w:rPr>
                <w:rFonts w:ascii="宋体" w:eastAsia="宋体" w:hAnsi="宋体" w:cs="宋体"/>
                <w:szCs w:val="21"/>
              </w:rPr>
            </w:pPr>
            <w:r w:rsidRPr="005034E7">
              <w:rPr>
                <w:rFonts w:ascii="宋体" w:eastAsia="宋体" w:hAnsi="宋体" w:cs="宋体" w:hint="eastAsia"/>
                <w:szCs w:val="21"/>
              </w:rPr>
              <w:t>*4.投标人必需能合法获得、完整使用有效的原厂高级故障诊断维修钥匙(Service Key),以解决相应故障。投标人提供原厂系统免费软件版本升级，保证所有系统软件为最新版本。</w:t>
            </w:r>
          </w:p>
          <w:p w14:paraId="198FA2F1" w14:textId="77777777" w:rsidR="00C04A62" w:rsidRPr="005034E7" w:rsidRDefault="00C04A62" w:rsidP="005B2E1E">
            <w:pPr>
              <w:rPr>
                <w:rFonts w:ascii="宋体" w:eastAsia="宋体" w:hAnsi="宋体" w:cs="宋体"/>
                <w:szCs w:val="21"/>
              </w:rPr>
            </w:pPr>
            <w:r w:rsidRPr="005034E7">
              <w:rPr>
                <w:rFonts w:ascii="宋体" w:eastAsia="宋体" w:hAnsi="宋体" w:cs="宋体" w:hint="eastAsia"/>
                <w:szCs w:val="21"/>
              </w:rPr>
              <w:t>5.提供安全检查。</w:t>
            </w:r>
          </w:p>
          <w:p w14:paraId="366AA87B" w14:textId="77777777" w:rsidR="00C04A62" w:rsidRPr="005034E7" w:rsidRDefault="00C04A62" w:rsidP="005B2E1E">
            <w:pPr>
              <w:rPr>
                <w:rFonts w:ascii="宋体" w:eastAsia="宋体" w:hAnsi="宋体" w:cs="宋体"/>
                <w:szCs w:val="21"/>
              </w:rPr>
            </w:pPr>
            <w:r w:rsidRPr="005034E7">
              <w:rPr>
                <w:rFonts w:ascii="宋体" w:eastAsia="宋体" w:hAnsi="宋体" w:cs="宋体" w:hint="eastAsia"/>
                <w:szCs w:val="21"/>
              </w:rPr>
              <w:t>6.提供质量保证体系。</w:t>
            </w:r>
          </w:p>
          <w:p w14:paraId="34CE419D" w14:textId="77777777" w:rsidR="00C04A62" w:rsidRPr="005034E7" w:rsidRDefault="00C04A62" w:rsidP="005B2E1E">
            <w:pPr>
              <w:rPr>
                <w:rFonts w:ascii="宋体" w:eastAsia="宋体" w:hAnsi="宋体" w:cs="宋体"/>
                <w:szCs w:val="21"/>
              </w:rPr>
            </w:pPr>
            <w:r w:rsidRPr="005034E7">
              <w:rPr>
                <w:rFonts w:ascii="宋体" w:eastAsia="宋体" w:hAnsi="宋体" w:cs="宋体" w:hint="eastAsia"/>
                <w:szCs w:val="21"/>
              </w:rPr>
              <w:t>7.提供24小时*365天热线支持，接到故障报修电话后2小时内响应，24小时内需到达现场进行维修。</w:t>
            </w:r>
          </w:p>
          <w:p w14:paraId="67B7F016" w14:textId="77777777" w:rsidR="00C04A62" w:rsidRPr="005034E7" w:rsidRDefault="00C04A62" w:rsidP="005B2E1E">
            <w:pPr>
              <w:rPr>
                <w:rFonts w:ascii="宋体" w:eastAsia="宋体" w:hAnsi="宋体" w:cs="宋体"/>
                <w:szCs w:val="21"/>
              </w:rPr>
            </w:pPr>
            <w:r w:rsidRPr="005034E7">
              <w:rPr>
                <w:rFonts w:ascii="宋体" w:eastAsia="宋体" w:hAnsi="宋体" w:cs="宋体" w:hint="eastAsia"/>
                <w:szCs w:val="21"/>
              </w:rPr>
              <w:t>8.提供原厂远程现场服务。</w:t>
            </w:r>
          </w:p>
          <w:p w14:paraId="168263D8" w14:textId="77777777" w:rsidR="00C04A62" w:rsidRPr="005034E7" w:rsidRDefault="00C04A62" w:rsidP="005B2E1E">
            <w:pPr>
              <w:rPr>
                <w:rFonts w:ascii="宋体" w:eastAsia="宋体" w:hAnsi="宋体" w:cs="宋体"/>
                <w:szCs w:val="21"/>
              </w:rPr>
            </w:pPr>
            <w:r w:rsidRPr="005034E7">
              <w:rPr>
                <w:rFonts w:ascii="宋体" w:eastAsia="宋体" w:hAnsi="宋体" w:cs="宋体" w:hint="eastAsia"/>
                <w:szCs w:val="21"/>
              </w:rPr>
              <w:t>9.提供每年4次预防性保养，并提供年度保养、维修记录。</w:t>
            </w:r>
          </w:p>
          <w:p w14:paraId="233D25DE" w14:textId="77777777" w:rsidR="00C04A62" w:rsidRPr="005034E7" w:rsidRDefault="00C04A62" w:rsidP="005B2E1E">
            <w:pPr>
              <w:rPr>
                <w:rFonts w:ascii="宋体" w:eastAsia="宋体" w:hAnsi="宋体" w:cs="宋体"/>
                <w:szCs w:val="21"/>
              </w:rPr>
            </w:pPr>
            <w:r w:rsidRPr="005034E7">
              <w:rPr>
                <w:rFonts w:ascii="宋体" w:eastAsia="宋体" w:hAnsi="宋体" w:cs="宋体" w:hint="eastAsia"/>
                <w:szCs w:val="21"/>
              </w:rPr>
              <w:t>10.保修期内免费提供预防性保养所消耗的所有耗材。</w:t>
            </w:r>
          </w:p>
          <w:p w14:paraId="7BE28BAA" w14:textId="77777777" w:rsidR="00C04A62" w:rsidRPr="005034E7" w:rsidRDefault="00C04A62" w:rsidP="005B2E1E">
            <w:pPr>
              <w:rPr>
                <w:rFonts w:ascii="宋体" w:eastAsia="宋体" w:hAnsi="宋体" w:cs="宋体"/>
                <w:szCs w:val="21"/>
              </w:rPr>
            </w:pPr>
            <w:r w:rsidRPr="005034E7">
              <w:rPr>
                <w:rFonts w:ascii="宋体" w:eastAsia="宋体" w:hAnsi="宋体" w:cs="宋体" w:hint="eastAsia"/>
                <w:szCs w:val="21"/>
              </w:rPr>
              <w:t>11.开机率≥95%。</w:t>
            </w:r>
          </w:p>
          <w:p w14:paraId="3D14E6AE" w14:textId="77777777" w:rsidR="00C04A62" w:rsidRPr="005034E7" w:rsidRDefault="00C04A62" w:rsidP="005B2E1E">
            <w:pPr>
              <w:rPr>
                <w:rFonts w:ascii="宋体" w:eastAsia="宋体" w:hAnsi="宋体" w:cs="宋体"/>
                <w:szCs w:val="21"/>
              </w:rPr>
            </w:pPr>
            <w:r w:rsidRPr="005034E7">
              <w:rPr>
                <w:rFonts w:ascii="宋体" w:eastAsia="宋体" w:hAnsi="宋体" w:cs="宋体" w:hint="eastAsia"/>
                <w:szCs w:val="21"/>
              </w:rPr>
              <w:t>12.具备球管曝光负载单位（LU）在线检测。</w:t>
            </w:r>
          </w:p>
          <w:p w14:paraId="65E266AB" w14:textId="77777777" w:rsidR="00C04A62" w:rsidRPr="005034E7" w:rsidRDefault="00C04A62" w:rsidP="005B2E1E">
            <w:pPr>
              <w:rPr>
                <w:rFonts w:ascii="宋体" w:eastAsia="宋体" w:hAnsi="宋体" w:cs="宋体"/>
                <w:szCs w:val="21"/>
              </w:rPr>
            </w:pPr>
            <w:r w:rsidRPr="005034E7">
              <w:rPr>
                <w:rFonts w:ascii="宋体" w:eastAsia="宋体" w:hAnsi="宋体" w:cs="宋体" w:hint="eastAsia"/>
                <w:szCs w:val="21"/>
              </w:rPr>
              <w:t>13.工程师要求：全国拥有原厂培训证书资质的工程师人数≥100人，以具备有效资质证书为准。上海市内设有长期稳定的服务机构，拥有至少5名以上工程师,提供所属专职工程师名单及相关原厂维修资格证明。</w:t>
            </w:r>
          </w:p>
          <w:p w14:paraId="39899692" w14:textId="77777777" w:rsidR="00C04A62" w:rsidRPr="005034E7" w:rsidRDefault="00C04A62" w:rsidP="005B2E1E">
            <w:pPr>
              <w:rPr>
                <w:rFonts w:ascii="宋体" w:eastAsia="宋体" w:hAnsi="宋体" w:cs="宋体"/>
                <w:szCs w:val="21"/>
              </w:rPr>
            </w:pPr>
            <w:r w:rsidRPr="005034E7">
              <w:rPr>
                <w:rFonts w:ascii="宋体" w:eastAsia="宋体" w:hAnsi="宋体" w:cs="宋体" w:hint="eastAsia"/>
                <w:szCs w:val="21"/>
              </w:rPr>
              <w:t>*14.备件充足率，提供国内≥2处备件库地址及营业执照，税务登记证明，及海关备件完税凭证，这三种文件登记地址及备件库名称必须一致。</w:t>
            </w:r>
          </w:p>
          <w:p w14:paraId="6E6240D1" w14:textId="77777777" w:rsidR="00C04A62" w:rsidRPr="005034E7" w:rsidRDefault="00C04A62" w:rsidP="005B2E1E">
            <w:pPr>
              <w:rPr>
                <w:rFonts w:ascii="宋体" w:eastAsia="宋体" w:hAnsi="宋体" w:cs="宋体"/>
                <w:szCs w:val="21"/>
              </w:rPr>
            </w:pPr>
            <w:r w:rsidRPr="005034E7">
              <w:rPr>
                <w:rFonts w:ascii="宋体" w:eastAsia="宋体" w:hAnsi="宋体" w:cs="宋体" w:hint="eastAsia"/>
                <w:szCs w:val="21"/>
              </w:rPr>
              <w:t>15.设备型号：Artis zee floor(sn:135493)</w:t>
            </w:r>
          </w:p>
          <w:p w14:paraId="4A5D93B4" w14:textId="77777777" w:rsidR="00C04A62" w:rsidRPr="005034E7" w:rsidRDefault="00C04A62" w:rsidP="005B2E1E">
            <w:pPr>
              <w:rPr>
                <w:rFonts w:ascii="宋体" w:eastAsia="宋体" w:hAnsi="宋体" w:cs="宋体"/>
                <w:szCs w:val="21"/>
              </w:rPr>
            </w:pPr>
            <w:r w:rsidRPr="005034E7">
              <w:rPr>
                <w:rFonts w:ascii="宋体" w:eastAsia="宋体" w:hAnsi="宋体" w:cs="宋体" w:hint="eastAsia"/>
                <w:szCs w:val="21"/>
              </w:rPr>
              <w:t>16.保修年限：三年  起算日期从中标通知后起算</w:t>
            </w:r>
          </w:p>
          <w:p w14:paraId="02F82AF3" w14:textId="77777777" w:rsidR="00C04A62" w:rsidRPr="005034E7" w:rsidRDefault="00C04A62" w:rsidP="005B2E1E">
            <w:pPr>
              <w:widowControl/>
              <w:jc w:val="left"/>
              <w:textAlignment w:val="bottom"/>
              <w:rPr>
                <w:rFonts w:ascii="宋体" w:eastAsia="宋体" w:hAnsi="宋体" w:cs="宋体"/>
                <w:szCs w:val="21"/>
              </w:rPr>
            </w:pPr>
            <w:r w:rsidRPr="005034E7">
              <w:rPr>
                <w:rFonts w:ascii="宋体" w:eastAsia="宋体" w:hAnsi="宋体" w:cs="宋体" w:hint="eastAsia"/>
                <w:szCs w:val="21"/>
              </w:rPr>
              <w:t>17.如签署全保保修合同，投标人不能履行招标需求或者合同约定的其他需求，采购方有权立即中止合同，并对医院造成的损失，向投标人进行索赔。</w:t>
            </w:r>
          </w:p>
          <w:p w14:paraId="0594557E" w14:textId="77777777" w:rsidR="00C04A62" w:rsidRPr="005034E7" w:rsidRDefault="00C04A62" w:rsidP="005B2E1E">
            <w:pPr>
              <w:widowControl/>
              <w:jc w:val="left"/>
              <w:textAlignment w:val="bottom"/>
              <w:rPr>
                <w:rFonts w:ascii="宋体" w:eastAsia="宋体" w:hAnsi="宋体" w:cs="宋体"/>
                <w:szCs w:val="21"/>
              </w:rPr>
            </w:pPr>
            <w:r w:rsidRPr="005034E7">
              <w:rPr>
                <w:rFonts w:ascii="宋体" w:eastAsia="宋体" w:hAnsi="宋体" w:cs="宋体" w:hint="eastAsia"/>
                <w:szCs w:val="21"/>
              </w:rPr>
              <w:t>*18.如签署全保保修合同，投标人须承担自合同开始日期至合同签订日期之间本次采购相关设备产生的一切维修、配件费用，结算方式根据实际情况由医院另行安排。</w:t>
            </w:r>
          </w:p>
          <w:p w14:paraId="26A07282" w14:textId="77777777" w:rsidR="00C04A62" w:rsidRPr="005034E7" w:rsidRDefault="00C04A62" w:rsidP="005B2E1E">
            <w:pPr>
              <w:rPr>
                <w:rFonts w:ascii="宋体" w:eastAsia="宋体" w:hAnsi="宋体" w:cs="宋体"/>
                <w:szCs w:val="21"/>
              </w:rPr>
            </w:pPr>
            <w:r w:rsidRPr="005034E7">
              <w:rPr>
                <w:rFonts w:ascii="宋体" w:eastAsia="宋体" w:hAnsi="宋体" w:cs="宋体" w:hint="eastAsia"/>
                <w:szCs w:val="21"/>
              </w:rPr>
              <w:t>*19.如遇到我院机器发生报废，可随时终止保修合同，维保费用按实际发生时间结算。</w:t>
            </w:r>
          </w:p>
          <w:p w14:paraId="7455A461" w14:textId="77777777" w:rsidR="00C04A62" w:rsidRPr="005034E7" w:rsidRDefault="00C04A62" w:rsidP="005B2E1E">
            <w:pPr>
              <w:rPr>
                <w:rFonts w:ascii="宋体" w:eastAsia="宋体" w:hAnsi="宋体" w:cs="宋体"/>
                <w:szCs w:val="21"/>
              </w:rPr>
            </w:pPr>
            <w:r w:rsidRPr="005034E7">
              <w:rPr>
                <w:rFonts w:ascii="宋体" w:eastAsia="宋体" w:hAnsi="宋体" w:cs="宋体" w:hint="eastAsia"/>
                <w:szCs w:val="21"/>
              </w:rPr>
              <w:t>20.应根据海后文件要求，增加保密条款：</w:t>
            </w:r>
          </w:p>
          <w:p w14:paraId="149012EB" w14:textId="77777777" w:rsidR="00C04A62" w:rsidRPr="005034E7" w:rsidRDefault="00C04A62" w:rsidP="005B2E1E">
            <w:pPr>
              <w:rPr>
                <w:rFonts w:ascii="宋体" w:eastAsia="宋体" w:hAnsi="宋体" w:cs="宋体"/>
                <w:szCs w:val="21"/>
              </w:rPr>
            </w:pPr>
            <w:r w:rsidRPr="005034E7">
              <w:rPr>
                <w:rFonts w:ascii="宋体" w:eastAsia="宋体" w:hAnsi="宋体" w:cs="宋体" w:hint="eastAsia"/>
                <w:szCs w:val="21"/>
              </w:rPr>
              <w:t>20.1原则上断开远程联接，不允许原厂或供应商私自接入我院设备，如确有必要，需向我院申请，通过评估后方可开展；</w:t>
            </w:r>
          </w:p>
          <w:p w14:paraId="76326C01" w14:textId="77777777" w:rsidR="00C04A62" w:rsidRPr="005034E7" w:rsidRDefault="00C04A62" w:rsidP="005B2E1E">
            <w:pPr>
              <w:rPr>
                <w:rFonts w:ascii="宋体" w:eastAsia="宋体" w:hAnsi="宋体" w:cs="宋体"/>
                <w:szCs w:val="21"/>
              </w:rPr>
            </w:pPr>
            <w:r w:rsidRPr="005034E7">
              <w:rPr>
                <w:rFonts w:ascii="宋体" w:eastAsia="宋体" w:hAnsi="宋体" w:cs="宋体" w:hint="eastAsia"/>
                <w:szCs w:val="21"/>
              </w:rPr>
              <w:t>20.2严禁原厂或供应商私自开启非必要端口。</w:t>
            </w:r>
          </w:p>
        </w:tc>
      </w:tr>
    </w:tbl>
    <w:tbl>
      <w:tblPr>
        <w:tblStyle w:val="a7"/>
        <w:tblW w:w="14633" w:type="dxa"/>
        <w:tblInd w:w="-459" w:type="dxa"/>
        <w:tblLook w:val="04A0" w:firstRow="1" w:lastRow="0" w:firstColumn="1" w:lastColumn="0" w:noHBand="0" w:noVBand="1"/>
      </w:tblPr>
      <w:tblGrid>
        <w:gridCol w:w="846"/>
        <w:gridCol w:w="1254"/>
        <w:gridCol w:w="1119"/>
        <w:gridCol w:w="11414"/>
      </w:tblGrid>
      <w:tr w:rsidR="00C04A62" w14:paraId="06205B0D" w14:textId="77777777" w:rsidTr="00C04A62">
        <w:tc>
          <w:tcPr>
            <w:tcW w:w="567" w:type="dxa"/>
            <w:vAlign w:val="center"/>
          </w:tcPr>
          <w:p w14:paraId="7A28B127" w14:textId="77777777" w:rsidR="00C04A62" w:rsidRPr="005034E7" w:rsidRDefault="00C04A62" w:rsidP="00C04A62">
            <w:pPr>
              <w:pStyle w:val="a8"/>
              <w:spacing w:line="240" w:lineRule="auto"/>
              <w:ind w:left="420" w:firstLineChars="0" w:firstLine="0"/>
              <w:jc w:val="left"/>
              <w:rPr>
                <w:rFonts w:ascii="宋体" w:hAnsi="宋体" w:cs="宋体"/>
                <w:szCs w:val="21"/>
              </w:rPr>
            </w:pPr>
            <w:r>
              <w:rPr>
                <w:rFonts w:ascii="宋体" w:hAnsi="宋体" w:cs="宋体" w:hint="eastAsia"/>
                <w:szCs w:val="21"/>
              </w:rPr>
              <w:lastRenderedPageBreak/>
              <w:t>26</w:t>
            </w:r>
          </w:p>
        </w:tc>
        <w:tc>
          <w:tcPr>
            <w:tcW w:w="1276" w:type="dxa"/>
            <w:vAlign w:val="center"/>
          </w:tcPr>
          <w:p w14:paraId="062113EA" w14:textId="77777777" w:rsidR="00C04A62" w:rsidRPr="005034E7" w:rsidRDefault="00C04A62" w:rsidP="00C04A62">
            <w:pPr>
              <w:rPr>
                <w:rFonts w:ascii="宋体" w:eastAsia="宋体" w:hAnsi="宋体" w:cs="宋体"/>
                <w:color w:val="000000"/>
                <w:kern w:val="0"/>
                <w:szCs w:val="21"/>
              </w:rPr>
            </w:pPr>
            <w:r w:rsidRPr="005034E7">
              <w:rPr>
                <w:rFonts w:ascii="宋体" w:eastAsia="宋体" w:hAnsi="宋体" w:cs="宋体" w:hint="eastAsia"/>
                <w:color w:val="000000"/>
                <w:kern w:val="0"/>
                <w:szCs w:val="21"/>
              </w:rPr>
              <w:t>影像诊断科</w:t>
            </w:r>
          </w:p>
        </w:tc>
        <w:tc>
          <w:tcPr>
            <w:tcW w:w="1134" w:type="dxa"/>
            <w:vAlign w:val="center"/>
          </w:tcPr>
          <w:p w14:paraId="3E05BD77" w14:textId="77777777" w:rsidR="00C04A62" w:rsidRPr="005034E7" w:rsidRDefault="00C04A62" w:rsidP="00C04A62">
            <w:pPr>
              <w:rPr>
                <w:rFonts w:ascii="宋体" w:eastAsia="宋体" w:hAnsi="宋体" w:cs="宋体"/>
                <w:color w:val="000000"/>
                <w:kern w:val="0"/>
                <w:szCs w:val="21"/>
              </w:rPr>
            </w:pPr>
            <w:r w:rsidRPr="005034E7">
              <w:rPr>
                <w:rFonts w:ascii="宋体" w:eastAsia="宋体" w:hAnsi="宋体" w:cs="宋体" w:hint="eastAsia"/>
                <w:color w:val="000000"/>
                <w:kern w:val="0"/>
                <w:szCs w:val="21"/>
              </w:rPr>
              <w:t>影像科西门子MRI保修</w:t>
            </w:r>
          </w:p>
        </w:tc>
        <w:tc>
          <w:tcPr>
            <w:tcW w:w="11656" w:type="dxa"/>
          </w:tcPr>
          <w:p w14:paraId="7D4266AD" w14:textId="77777777" w:rsidR="00C04A62" w:rsidRPr="005034E7" w:rsidRDefault="00C04A62" w:rsidP="00C04A62">
            <w:pPr>
              <w:widowControl/>
              <w:jc w:val="left"/>
              <w:textAlignment w:val="bottom"/>
              <w:rPr>
                <w:rFonts w:ascii="宋体" w:eastAsia="宋体" w:hAnsi="宋体" w:cs="宋体"/>
                <w:szCs w:val="21"/>
              </w:rPr>
            </w:pPr>
            <w:r w:rsidRPr="005034E7">
              <w:rPr>
                <w:rFonts w:ascii="宋体" w:eastAsia="宋体" w:hAnsi="宋体" w:cs="宋体" w:hint="eastAsia"/>
                <w:szCs w:val="21"/>
              </w:rPr>
              <w:t>1.投标人注册资金必须≥人民币1000万元或等值外币。</w:t>
            </w:r>
          </w:p>
          <w:p w14:paraId="776A02FD" w14:textId="77777777" w:rsidR="00C04A62" w:rsidRPr="005034E7" w:rsidRDefault="00C04A62" w:rsidP="00C04A62">
            <w:pPr>
              <w:rPr>
                <w:rFonts w:ascii="宋体" w:eastAsia="宋体" w:hAnsi="宋体" w:cs="宋体"/>
                <w:szCs w:val="21"/>
              </w:rPr>
            </w:pPr>
            <w:r w:rsidRPr="005034E7">
              <w:rPr>
                <w:rFonts w:ascii="宋体" w:eastAsia="宋体" w:hAnsi="宋体" w:cs="宋体" w:hint="eastAsia"/>
                <w:szCs w:val="21"/>
              </w:rPr>
              <w:t>*2.提供有限备件（即交换件，旧件需退回），保修期内，所有更换备件免费，提供原厂原包装备件，并做旧件回收。若所提供零配件为国外供货，进口产品须提供报关单，且备件供应100%保障。</w:t>
            </w:r>
          </w:p>
          <w:p w14:paraId="3901A5C3" w14:textId="77777777" w:rsidR="00C04A62" w:rsidRPr="005034E7" w:rsidRDefault="00C04A62" w:rsidP="00C04A62">
            <w:pPr>
              <w:rPr>
                <w:rFonts w:ascii="宋体" w:eastAsia="宋体" w:hAnsi="宋体" w:cs="宋体"/>
                <w:szCs w:val="21"/>
              </w:rPr>
            </w:pPr>
            <w:r w:rsidRPr="005034E7">
              <w:rPr>
                <w:rFonts w:ascii="宋体" w:eastAsia="宋体" w:hAnsi="宋体" w:cs="宋体" w:hint="eastAsia"/>
                <w:szCs w:val="21"/>
              </w:rPr>
              <w:t>3.包含所有工时费、配件费</w:t>
            </w:r>
          </w:p>
          <w:p w14:paraId="0F40FB71" w14:textId="77777777" w:rsidR="00C04A62" w:rsidRPr="005034E7" w:rsidRDefault="00C04A62" w:rsidP="00C04A62">
            <w:pPr>
              <w:rPr>
                <w:rFonts w:ascii="宋体" w:eastAsia="宋体" w:hAnsi="宋体" w:cs="宋体"/>
                <w:szCs w:val="21"/>
              </w:rPr>
            </w:pPr>
            <w:r w:rsidRPr="005034E7">
              <w:rPr>
                <w:rFonts w:ascii="宋体" w:eastAsia="宋体" w:hAnsi="宋体" w:cs="宋体" w:hint="eastAsia"/>
                <w:szCs w:val="21"/>
              </w:rPr>
              <w:t>*4.投标人必需能合法获得、完整使用有效的原厂高级故障诊断维修钥匙(Service Key),以解决相应故障。投标人提供原厂系统免费软件版本升级，保证所有系统软件为最新版本。</w:t>
            </w:r>
          </w:p>
          <w:p w14:paraId="4AFACA1C" w14:textId="77777777" w:rsidR="00C04A62" w:rsidRPr="005034E7" w:rsidRDefault="00C04A62" w:rsidP="00C04A62">
            <w:pPr>
              <w:rPr>
                <w:rFonts w:ascii="宋体" w:eastAsia="宋体" w:hAnsi="宋体" w:cs="宋体"/>
                <w:szCs w:val="21"/>
              </w:rPr>
            </w:pPr>
            <w:r w:rsidRPr="005034E7">
              <w:rPr>
                <w:rFonts w:ascii="宋体" w:eastAsia="宋体" w:hAnsi="宋体" w:cs="宋体" w:hint="eastAsia"/>
                <w:szCs w:val="21"/>
              </w:rPr>
              <w:t>5.提供安全检查</w:t>
            </w:r>
          </w:p>
          <w:p w14:paraId="12286685" w14:textId="77777777" w:rsidR="00C04A62" w:rsidRPr="005034E7" w:rsidRDefault="00C04A62" w:rsidP="00C04A62">
            <w:pPr>
              <w:rPr>
                <w:rFonts w:ascii="宋体" w:eastAsia="宋体" w:hAnsi="宋体" w:cs="宋体"/>
                <w:szCs w:val="21"/>
              </w:rPr>
            </w:pPr>
            <w:r w:rsidRPr="005034E7">
              <w:rPr>
                <w:rFonts w:ascii="宋体" w:eastAsia="宋体" w:hAnsi="宋体" w:cs="宋体" w:hint="eastAsia"/>
                <w:szCs w:val="21"/>
              </w:rPr>
              <w:t>6.提供质量保证体系</w:t>
            </w:r>
          </w:p>
          <w:p w14:paraId="32F1C7B2" w14:textId="77777777" w:rsidR="00C04A62" w:rsidRPr="005034E7" w:rsidRDefault="00C04A62" w:rsidP="00C04A62">
            <w:pPr>
              <w:rPr>
                <w:rFonts w:ascii="宋体" w:eastAsia="宋体" w:hAnsi="宋体" w:cs="宋体"/>
                <w:szCs w:val="21"/>
              </w:rPr>
            </w:pPr>
            <w:r w:rsidRPr="005034E7">
              <w:rPr>
                <w:rFonts w:ascii="宋体" w:eastAsia="宋体" w:hAnsi="宋体" w:cs="宋体" w:hint="eastAsia"/>
                <w:szCs w:val="21"/>
              </w:rPr>
              <w:t>7.提供24小时*365天热线支持，接到故障报修电话后2小时内响应，24小时内需到达现场进行维修</w:t>
            </w:r>
          </w:p>
          <w:p w14:paraId="0086C72B" w14:textId="77777777" w:rsidR="00C04A62" w:rsidRPr="005034E7" w:rsidRDefault="00C04A62" w:rsidP="00C04A62">
            <w:pPr>
              <w:rPr>
                <w:rFonts w:ascii="宋体" w:eastAsia="宋体" w:hAnsi="宋体" w:cs="宋体"/>
                <w:szCs w:val="21"/>
              </w:rPr>
            </w:pPr>
            <w:r w:rsidRPr="005034E7">
              <w:rPr>
                <w:rFonts w:ascii="宋体" w:eastAsia="宋体" w:hAnsi="宋体" w:cs="宋体" w:hint="eastAsia"/>
                <w:szCs w:val="21"/>
              </w:rPr>
              <w:t>8.提供原厂远程现场服务。</w:t>
            </w:r>
          </w:p>
          <w:p w14:paraId="4D936562" w14:textId="77777777" w:rsidR="00C04A62" w:rsidRPr="005034E7" w:rsidRDefault="00C04A62" w:rsidP="00C04A62">
            <w:pPr>
              <w:rPr>
                <w:rFonts w:ascii="宋体" w:eastAsia="宋体" w:hAnsi="宋体" w:cs="宋体"/>
                <w:szCs w:val="21"/>
              </w:rPr>
            </w:pPr>
            <w:r w:rsidRPr="005034E7">
              <w:rPr>
                <w:rFonts w:ascii="宋体" w:eastAsia="宋体" w:hAnsi="宋体" w:cs="宋体" w:hint="eastAsia"/>
                <w:szCs w:val="21"/>
              </w:rPr>
              <w:t>9.预防性保养：2次/年，并提供年度保养、维修记录。</w:t>
            </w:r>
          </w:p>
          <w:p w14:paraId="2AA53340" w14:textId="77777777" w:rsidR="00C04A62" w:rsidRPr="005034E7" w:rsidRDefault="00C04A62" w:rsidP="00C04A62">
            <w:pPr>
              <w:rPr>
                <w:rFonts w:ascii="宋体" w:eastAsia="宋体" w:hAnsi="宋体" w:cs="宋体"/>
                <w:szCs w:val="21"/>
              </w:rPr>
            </w:pPr>
            <w:r w:rsidRPr="005034E7">
              <w:rPr>
                <w:rFonts w:ascii="宋体" w:eastAsia="宋体" w:hAnsi="宋体" w:cs="宋体" w:hint="eastAsia"/>
                <w:szCs w:val="21"/>
              </w:rPr>
              <w:t>10.保修期内提供预防性保养所消耗的所有耗材。</w:t>
            </w:r>
          </w:p>
          <w:p w14:paraId="1EABEA9B" w14:textId="77777777" w:rsidR="00C04A62" w:rsidRPr="005034E7" w:rsidRDefault="00C04A62" w:rsidP="00C04A62">
            <w:pPr>
              <w:rPr>
                <w:rFonts w:ascii="宋体" w:eastAsia="宋体" w:hAnsi="宋体" w:cs="宋体"/>
                <w:szCs w:val="21"/>
              </w:rPr>
            </w:pPr>
            <w:r w:rsidRPr="005034E7">
              <w:rPr>
                <w:rFonts w:ascii="宋体" w:eastAsia="宋体" w:hAnsi="宋体" w:cs="宋体" w:hint="eastAsia"/>
                <w:szCs w:val="21"/>
              </w:rPr>
              <w:t>11.开机率≥95%。</w:t>
            </w:r>
          </w:p>
          <w:p w14:paraId="4453F34E" w14:textId="77777777" w:rsidR="00C04A62" w:rsidRPr="005034E7" w:rsidRDefault="00C04A62" w:rsidP="00C04A62">
            <w:pPr>
              <w:rPr>
                <w:rFonts w:ascii="宋体" w:eastAsia="宋体" w:hAnsi="宋体" w:cs="宋体"/>
                <w:szCs w:val="21"/>
              </w:rPr>
            </w:pPr>
            <w:r w:rsidRPr="005034E7">
              <w:rPr>
                <w:rFonts w:ascii="宋体" w:eastAsia="宋体" w:hAnsi="宋体" w:cs="宋体" w:hint="eastAsia"/>
                <w:szCs w:val="21"/>
              </w:rPr>
              <w:t>12.液氦水平：保证正常工作水平。</w:t>
            </w:r>
          </w:p>
          <w:p w14:paraId="63A9DD9C" w14:textId="77777777" w:rsidR="00C04A62" w:rsidRPr="005034E7" w:rsidRDefault="00C04A62" w:rsidP="00C04A62">
            <w:pPr>
              <w:rPr>
                <w:rFonts w:ascii="宋体" w:eastAsia="宋体" w:hAnsi="宋体" w:cs="宋体"/>
                <w:szCs w:val="21"/>
              </w:rPr>
            </w:pPr>
            <w:r w:rsidRPr="005034E7">
              <w:rPr>
                <w:rFonts w:ascii="宋体" w:eastAsia="宋体" w:hAnsi="宋体" w:cs="宋体" w:hint="eastAsia"/>
                <w:szCs w:val="21"/>
              </w:rPr>
              <w:t>13.具备液氦平面在线检测。</w:t>
            </w:r>
          </w:p>
          <w:p w14:paraId="06A7A78E" w14:textId="77777777" w:rsidR="00C04A62" w:rsidRPr="005034E7" w:rsidRDefault="00C04A62" w:rsidP="00C04A62">
            <w:pPr>
              <w:rPr>
                <w:rFonts w:ascii="宋体" w:eastAsia="宋体" w:hAnsi="宋体" w:cs="宋体"/>
                <w:szCs w:val="21"/>
              </w:rPr>
            </w:pPr>
            <w:r w:rsidRPr="005034E7">
              <w:rPr>
                <w:rFonts w:ascii="宋体" w:eastAsia="宋体" w:hAnsi="宋体" w:cs="宋体" w:hint="eastAsia"/>
                <w:szCs w:val="21"/>
              </w:rPr>
              <w:t>14.具备磁体内温远程监测并显示数据。</w:t>
            </w:r>
            <w:r w:rsidRPr="005034E7">
              <w:rPr>
                <w:rFonts w:ascii="宋体" w:eastAsia="宋体" w:hAnsi="宋体" w:cs="宋体" w:hint="eastAsia"/>
                <w:szCs w:val="21"/>
              </w:rPr>
              <w:tab/>
            </w:r>
          </w:p>
          <w:p w14:paraId="68D3AC0E" w14:textId="77777777" w:rsidR="00C04A62" w:rsidRPr="005034E7" w:rsidRDefault="00C04A62" w:rsidP="00C04A62">
            <w:pPr>
              <w:rPr>
                <w:rFonts w:ascii="宋体" w:eastAsia="宋体" w:hAnsi="宋体" w:cs="宋体"/>
                <w:szCs w:val="21"/>
              </w:rPr>
            </w:pPr>
            <w:r w:rsidRPr="005034E7">
              <w:rPr>
                <w:rFonts w:ascii="宋体" w:eastAsia="宋体" w:hAnsi="宋体" w:cs="宋体" w:hint="eastAsia"/>
                <w:szCs w:val="21"/>
              </w:rPr>
              <w:t>15.具备磁体内压远程监测并显示数据。</w:t>
            </w:r>
            <w:r w:rsidRPr="005034E7">
              <w:rPr>
                <w:rFonts w:ascii="宋体" w:eastAsia="宋体" w:hAnsi="宋体" w:cs="宋体" w:hint="eastAsia"/>
                <w:szCs w:val="21"/>
              </w:rPr>
              <w:tab/>
            </w:r>
          </w:p>
          <w:p w14:paraId="1B7C7B24" w14:textId="77777777" w:rsidR="00C04A62" w:rsidRPr="005034E7" w:rsidRDefault="00C04A62" w:rsidP="00C04A62">
            <w:pPr>
              <w:rPr>
                <w:rFonts w:ascii="宋体" w:eastAsia="宋体" w:hAnsi="宋体" w:cs="宋体"/>
                <w:szCs w:val="21"/>
              </w:rPr>
            </w:pPr>
            <w:r w:rsidRPr="005034E7">
              <w:rPr>
                <w:rFonts w:ascii="宋体" w:eastAsia="宋体" w:hAnsi="宋体" w:cs="宋体" w:hint="eastAsia"/>
                <w:szCs w:val="21"/>
              </w:rPr>
              <w:t>16.提供冷头保修。</w:t>
            </w:r>
            <w:r w:rsidRPr="005034E7">
              <w:rPr>
                <w:rFonts w:ascii="宋体" w:eastAsia="宋体" w:hAnsi="宋体" w:cs="宋体" w:hint="eastAsia"/>
                <w:szCs w:val="21"/>
              </w:rPr>
              <w:tab/>
            </w:r>
          </w:p>
          <w:p w14:paraId="118CD6B1" w14:textId="77777777" w:rsidR="00C04A62" w:rsidRPr="005034E7" w:rsidRDefault="00C04A62" w:rsidP="00C04A62">
            <w:pPr>
              <w:rPr>
                <w:rFonts w:ascii="宋体" w:eastAsia="宋体" w:hAnsi="宋体" w:cs="宋体"/>
                <w:szCs w:val="21"/>
              </w:rPr>
            </w:pPr>
            <w:r w:rsidRPr="005034E7">
              <w:rPr>
                <w:rFonts w:ascii="宋体" w:eastAsia="宋体" w:hAnsi="宋体" w:cs="宋体" w:hint="eastAsia"/>
                <w:szCs w:val="21"/>
              </w:rPr>
              <w:t>17.提供外水冷机维修。</w:t>
            </w:r>
            <w:r w:rsidRPr="005034E7">
              <w:rPr>
                <w:rFonts w:ascii="宋体" w:eastAsia="宋体" w:hAnsi="宋体" w:cs="宋体" w:hint="eastAsia"/>
                <w:szCs w:val="21"/>
              </w:rPr>
              <w:tab/>
            </w:r>
          </w:p>
          <w:p w14:paraId="63150A22" w14:textId="77777777" w:rsidR="00C04A62" w:rsidRPr="005034E7" w:rsidRDefault="00C04A62" w:rsidP="00C04A62">
            <w:pPr>
              <w:rPr>
                <w:rFonts w:ascii="宋体" w:eastAsia="宋体" w:hAnsi="宋体" w:cs="宋体"/>
                <w:szCs w:val="21"/>
              </w:rPr>
            </w:pPr>
            <w:r w:rsidRPr="005034E7">
              <w:rPr>
                <w:rFonts w:ascii="宋体" w:eastAsia="宋体" w:hAnsi="宋体" w:cs="宋体" w:hint="eastAsia"/>
                <w:szCs w:val="21"/>
              </w:rPr>
              <w:t>18.工程师要求：有原厂培训证书资质的工程师人数，以具备有效资质证书为准≥30人。</w:t>
            </w:r>
          </w:p>
          <w:p w14:paraId="39329F48" w14:textId="77777777" w:rsidR="00C04A62" w:rsidRPr="005034E7" w:rsidRDefault="00C04A62" w:rsidP="00C04A62">
            <w:pPr>
              <w:rPr>
                <w:rFonts w:ascii="宋体" w:eastAsia="宋体" w:hAnsi="宋体" w:cs="宋体"/>
                <w:szCs w:val="21"/>
              </w:rPr>
            </w:pPr>
            <w:r w:rsidRPr="005034E7">
              <w:rPr>
                <w:rFonts w:ascii="宋体" w:eastAsia="宋体" w:hAnsi="宋体" w:cs="宋体" w:hint="eastAsia"/>
                <w:szCs w:val="21"/>
              </w:rPr>
              <w:t>19.备件充足率：提供国内≥2处备件库地址及场地租赁证明。</w:t>
            </w:r>
          </w:p>
          <w:p w14:paraId="66155A55" w14:textId="77777777" w:rsidR="00C04A62" w:rsidRPr="005034E7" w:rsidRDefault="00C04A62" w:rsidP="00C04A62">
            <w:pPr>
              <w:rPr>
                <w:rFonts w:ascii="宋体" w:eastAsia="宋体" w:hAnsi="宋体" w:cs="宋体"/>
                <w:szCs w:val="21"/>
              </w:rPr>
            </w:pPr>
            <w:r w:rsidRPr="005034E7">
              <w:rPr>
                <w:rFonts w:ascii="宋体" w:eastAsia="宋体" w:hAnsi="宋体" w:cs="宋体" w:hint="eastAsia"/>
                <w:szCs w:val="21"/>
              </w:rPr>
              <w:t>20.设备型号：MAGNETOM ESSENZA(SN:38540)。</w:t>
            </w:r>
          </w:p>
          <w:p w14:paraId="5C374C2A" w14:textId="77777777" w:rsidR="00C04A62" w:rsidRPr="005034E7" w:rsidRDefault="00C04A62" w:rsidP="00C04A62">
            <w:pPr>
              <w:rPr>
                <w:rFonts w:ascii="宋体" w:eastAsia="宋体" w:hAnsi="宋体" w:cs="宋体"/>
                <w:szCs w:val="21"/>
              </w:rPr>
            </w:pPr>
            <w:r w:rsidRPr="005034E7">
              <w:rPr>
                <w:rFonts w:ascii="宋体" w:eastAsia="宋体" w:hAnsi="宋体" w:cs="宋体" w:hint="eastAsia"/>
                <w:szCs w:val="21"/>
              </w:rPr>
              <w:t>21.保修年限：3年  起算日期从中标通知后起算。</w:t>
            </w:r>
          </w:p>
          <w:p w14:paraId="5071C691" w14:textId="77777777" w:rsidR="00C04A62" w:rsidRPr="005034E7" w:rsidRDefault="00C04A62" w:rsidP="00C04A62">
            <w:pPr>
              <w:widowControl/>
              <w:jc w:val="left"/>
              <w:textAlignment w:val="bottom"/>
              <w:rPr>
                <w:rFonts w:ascii="宋体" w:eastAsia="宋体" w:hAnsi="宋体" w:cs="宋体"/>
                <w:szCs w:val="21"/>
              </w:rPr>
            </w:pPr>
            <w:r w:rsidRPr="005034E7">
              <w:rPr>
                <w:rFonts w:ascii="宋体" w:eastAsia="宋体" w:hAnsi="宋体" w:cs="宋体" w:hint="eastAsia"/>
                <w:szCs w:val="21"/>
              </w:rPr>
              <w:t>22.如签署全保保修合同，投标人不能履行招标需求或者合同约定的其他需求，采购方有权立即中止合同，并对医院造成的损失，向投标人进行索赔。</w:t>
            </w:r>
          </w:p>
          <w:p w14:paraId="37DB8450" w14:textId="77777777" w:rsidR="00C04A62" w:rsidRPr="005034E7" w:rsidRDefault="00C04A62" w:rsidP="00C04A62">
            <w:pPr>
              <w:widowControl/>
              <w:jc w:val="left"/>
              <w:textAlignment w:val="bottom"/>
              <w:rPr>
                <w:rFonts w:ascii="宋体" w:eastAsia="宋体" w:hAnsi="宋体" w:cs="宋体"/>
                <w:szCs w:val="21"/>
              </w:rPr>
            </w:pPr>
            <w:r w:rsidRPr="005034E7">
              <w:rPr>
                <w:rFonts w:ascii="宋体" w:eastAsia="宋体" w:hAnsi="宋体" w:cs="宋体" w:hint="eastAsia"/>
                <w:szCs w:val="21"/>
              </w:rPr>
              <w:t>*23.如签署全保保修合同，投标人须承担自合同开始日期至合同签订日期之间本次采购相关设备产生的一切维修、配件费</w:t>
            </w:r>
            <w:r w:rsidRPr="005034E7">
              <w:rPr>
                <w:rFonts w:ascii="宋体" w:eastAsia="宋体" w:hAnsi="宋体" w:cs="宋体" w:hint="eastAsia"/>
                <w:szCs w:val="21"/>
              </w:rPr>
              <w:lastRenderedPageBreak/>
              <w:t>用，结算方式根据实际情况由医院另行安排。</w:t>
            </w:r>
          </w:p>
          <w:p w14:paraId="7B6FD085" w14:textId="77777777" w:rsidR="00C04A62" w:rsidRPr="005034E7" w:rsidRDefault="00C04A62" w:rsidP="00C04A62">
            <w:pPr>
              <w:rPr>
                <w:rFonts w:ascii="宋体" w:eastAsia="宋体" w:hAnsi="宋体" w:cs="宋体"/>
                <w:szCs w:val="21"/>
              </w:rPr>
            </w:pPr>
            <w:r w:rsidRPr="005034E7">
              <w:rPr>
                <w:rFonts w:ascii="宋体" w:eastAsia="宋体" w:hAnsi="宋体" w:cs="宋体" w:hint="eastAsia"/>
                <w:szCs w:val="21"/>
              </w:rPr>
              <w:t>*24.如遇到我院机器发生报废，可随时终止保修合同，维保费用按实际发生时间结算。</w:t>
            </w:r>
          </w:p>
          <w:p w14:paraId="0B9F67E5" w14:textId="77777777" w:rsidR="00C04A62" w:rsidRPr="005034E7" w:rsidRDefault="00C04A62" w:rsidP="00C04A62">
            <w:pPr>
              <w:rPr>
                <w:rFonts w:ascii="宋体" w:eastAsia="宋体" w:hAnsi="宋体" w:cs="宋体"/>
                <w:szCs w:val="21"/>
              </w:rPr>
            </w:pPr>
            <w:r w:rsidRPr="005034E7">
              <w:rPr>
                <w:rFonts w:ascii="宋体" w:eastAsia="宋体" w:hAnsi="宋体" w:cs="宋体" w:hint="eastAsia"/>
                <w:szCs w:val="21"/>
              </w:rPr>
              <w:t>25.合同期内包含sensis（61074）的全程保证合同。</w:t>
            </w:r>
          </w:p>
          <w:p w14:paraId="7D616D1E" w14:textId="77777777" w:rsidR="00C04A62" w:rsidRPr="005034E7" w:rsidRDefault="00C04A62" w:rsidP="00C04A62">
            <w:pPr>
              <w:rPr>
                <w:rFonts w:ascii="宋体" w:eastAsia="宋体" w:hAnsi="宋体" w:cs="宋体"/>
                <w:szCs w:val="21"/>
              </w:rPr>
            </w:pPr>
            <w:r w:rsidRPr="005034E7">
              <w:rPr>
                <w:rFonts w:ascii="宋体" w:eastAsia="宋体" w:hAnsi="宋体" w:cs="宋体" w:hint="eastAsia"/>
                <w:szCs w:val="21"/>
              </w:rPr>
              <w:t>26.应根据海后文件要求，增加保密条款：</w:t>
            </w:r>
          </w:p>
          <w:p w14:paraId="1DA40931" w14:textId="77777777" w:rsidR="00C04A62" w:rsidRPr="005034E7" w:rsidRDefault="00C04A62" w:rsidP="00C04A62">
            <w:pPr>
              <w:rPr>
                <w:rFonts w:ascii="宋体" w:eastAsia="宋体" w:hAnsi="宋体" w:cs="宋体"/>
                <w:szCs w:val="21"/>
              </w:rPr>
            </w:pPr>
            <w:r w:rsidRPr="005034E7">
              <w:rPr>
                <w:rFonts w:ascii="宋体" w:eastAsia="宋体" w:hAnsi="宋体" w:cs="宋体" w:hint="eastAsia"/>
                <w:szCs w:val="21"/>
              </w:rPr>
              <w:t>26.1原则上断开远程联接，不允许原厂或供应商私自接入我院设备，如确有必要，需向我院申请，通过评估后方可开展；</w:t>
            </w:r>
          </w:p>
          <w:p w14:paraId="390168DB" w14:textId="77777777" w:rsidR="00C04A62" w:rsidRDefault="00C04A62" w:rsidP="00C04A62">
            <w:pPr>
              <w:tabs>
                <w:tab w:val="left" w:pos="5265"/>
              </w:tabs>
            </w:pPr>
            <w:r w:rsidRPr="005034E7">
              <w:rPr>
                <w:rFonts w:ascii="宋体" w:eastAsia="宋体" w:hAnsi="宋体" w:cs="宋体" w:hint="eastAsia"/>
                <w:szCs w:val="21"/>
              </w:rPr>
              <w:t>26.2严禁原厂或供应商私自开启非必要端口。</w:t>
            </w:r>
          </w:p>
        </w:tc>
      </w:tr>
    </w:tbl>
    <w:p w14:paraId="2251ABC2" w14:textId="77777777" w:rsidR="004C5C1F" w:rsidRDefault="004C5C1F" w:rsidP="0015775D">
      <w:pPr>
        <w:tabs>
          <w:tab w:val="left" w:pos="5265"/>
        </w:tabs>
      </w:pPr>
    </w:p>
    <w:p w14:paraId="3237077F" w14:textId="77777777" w:rsidR="00C04A62" w:rsidRDefault="00C04A62" w:rsidP="0015775D">
      <w:pPr>
        <w:tabs>
          <w:tab w:val="left" w:pos="5265"/>
        </w:tabs>
      </w:pPr>
    </w:p>
    <w:p w14:paraId="04275AB2" w14:textId="77777777" w:rsidR="00C04A62" w:rsidRDefault="00C04A62" w:rsidP="0015775D">
      <w:pPr>
        <w:tabs>
          <w:tab w:val="left" w:pos="5265"/>
        </w:tabs>
      </w:pPr>
    </w:p>
    <w:p w14:paraId="74CF240B" w14:textId="77777777" w:rsidR="00C04A62" w:rsidRDefault="00C04A62" w:rsidP="0015775D">
      <w:pPr>
        <w:tabs>
          <w:tab w:val="left" w:pos="5265"/>
        </w:tabs>
      </w:pPr>
    </w:p>
    <w:p w14:paraId="49A6C1D7" w14:textId="77777777" w:rsidR="00C04A62" w:rsidRDefault="00C04A62" w:rsidP="0015775D">
      <w:pPr>
        <w:tabs>
          <w:tab w:val="left" w:pos="5265"/>
        </w:tabs>
      </w:pPr>
    </w:p>
    <w:p w14:paraId="1D673B16" w14:textId="77777777" w:rsidR="00C04A62" w:rsidRDefault="00C04A62" w:rsidP="0015775D">
      <w:pPr>
        <w:tabs>
          <w:tab w:val="left" w:pos="5265"/>
        </w:tabs>
      </w:pPr>
    </w:p>
    <w:p w14:paraId="1C5276A3" w14:textId="77777777" w:rsidR="00C04A62" w:rsidRDefault="00C04A62" w:rsidP="0015775D">
      <w:pPr>
        <w:tabs>
          <w:tab w:val="left" w:pos="5265"/>
        </w:tabs>
      </w:pPr>
    </w:p>
    <w:p w14:paraId="229E152C" w14:textId="77777777" w:rsidR="00C04A62" w:rsidRDefault="00C04A62" w:rsidP="0015775D">
      <w:pPr>
        <w:tabs>
          <w:tab w:val="left" w:pos="5265"/>
        </w:tabs>
      </w:pPr>
    </w:p>
    <w:p w14:paraId="259EF72D" w14:textId="77777777" w:rsidR="00C04A62" w:rsidRDefault="00C04A62" w:rsidP="0015775D">
      <w:pPr>
        <w:tabs>
          <w:tab w:val="left" w:pos="5265"/>
        </w:tabs>
      </w:pPr>
    </w:p>
    <w:p w14:paraId="5E7D4A0B" w14:textId="77777777" w:rsidR="00C04A62" w:rsidRDefault="00C04A62" w:rsidP="0015775D">
      <w:pPr>
        <w:tabs>
          <w:tab w:val="left" w:pos="5265"/>
        </w:tabs>
      </w:pPr>
    </w:p>
    <w:p w14:paraId="078E79E4" w14:textId="77777777" w:rsidR="00C04A62" w:rsidRDefault="00C04A62" w:rsidP="0015775D">
      <w:pPr>
        <w:tabs>
          <w:tab w:val="left" w:pos="5265"/>
        </w:tabs>
      </w:pPr>
    </w:p>
    <w:p w14:paraId="7FE6D6E6" w14:textId="77777777" w:rsidR="00C04A62" w:rsidRDefault="00C04A62" w:rsidP="0015775D">
      <w:pPr>
        <w:tabs>
          <w:tab w:val="left" w:pos="5265"/>
        </w:tabs>
      </w:pPr>
    </w:p>
    <w:p w14:paraId="55CF22CD" w14:textId="77777777" w:rsidR="00C04A62" w:rsidRDefault="00C04A62" w:rsidP="0015775D">
      <w:pPr>
        <w:tabs>
          <w:tab w:val="left" w:pos="5265"/>
        </w:tabs>
      </w:pPr>
    </w:p>
    <w:p w14:paraId="0676E606" w14:textId="77777777" w:rsidR="00C04A62" w:rsidRDefault="00C04A62" w:rsidP="0015775D">
      <w:pPr>
        <w:tabs>
          <w:tab w:val="left" w:pos="5265"/>
        </w:tabs>
      </w:pPr>
    </w:p>
    <w:p w14:paraId="1A63159A" w14:textId="77777777" w:rsidR="00C04A62" w:rsidRDefault="00C04A62" w:rsidP="0015775D">
      <w:pPr>
        <w:tabs>
          <w:tab w:val="left" w:pos="5265"/>
        </w:tabs>
      </w:pPr>
    </w:p>
    <w:p w14:paraId="664068DE" w14:textId="77777777" w:rsidR="00C04A62" w:rsidRDefault="00C04A62" w:rsidP="0015775D">
      <w:pPr>
        <w:tabs>
          <w:tab w:val="left" w:pos="5265"/>
        </w:tabs>
      </w:pPr>
    </w:p>
    <w:p w14:paraId="50040821" w14:textId="77777777" w:rsidR="00C04A62" w:rsidRDefault="00C04A62" w:rsidP="0015775D">
      <w:pPr>
        <w:tabs>
          <w:tab w:val="left" w:pos="5265"/>
        </w:tabs>
      </w:pPr>
    </w:p>
    <w:p w14:paraId="45B8C104" w14:textId="77777777" w:rsidR="00C04A62" w:rsidRDefault="00C04A62" w:rsidP="0015775D">
      <w:pPr>
        <w:tabs>
          <w:tab w:val="left" w:pos="5265"/>
        </w:tabs>
      </w:pPr>
    </w:p>
    <w:p w14:paraId="5BD186ED" w14:textId="77777777" w:rsidR="00C04A62" w:rsidRDefault="00C04A62" w:rsidP="0015775D">
      <w:pPr>
        <w:tabs>
          <w:tab w:val="left" w:pos="5265"/>
        </w:tabs>
      </w:pPr>
    </w:p>
    <w:p w14:paraId="10320F16" w14:textId="77777777" w:rsidR="00C04A62" w:rsidRDefault="00C04A62" w:rsidP="0015775D">
      <w:pPr>
        <w:tabs>
          <w:tab w:val="left" w:pos="5265"/>
        </w:tabs>
      </w:pPr>
    </w:p>
    <w:tbl>
      <w:tblPr>
        <w:tblpPr w:leftFromText="181" w:rightFromText="181" w:vertAnchor="page" w:horzAnchor="margin" w:tblpXSpec="center" w:tblpY="1096"/>
        <w:tblOverlap w:val="never"/>
        <w:tblW w:w="15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
        <w:gridCol w:w="1275"/>
        <w:gridCol w:w="1245"/>
        <w:gridCol w:w="12064"/>
      </w:tblGrid>
      <w:tr w:rsidR="00C04A62" w:rsidRPr="005034E7" w14:paraId="625586AE" w14:textId="77777777" w:rsidTr="005B2E1E">
        <w:trPr>
          <w:trHeight w:val="9075"/>
        </w:trPr>
        <w:tc>
          <w:tcPr>
            <w:tcW w:w="442" w:type="dxa"/>
            <w:vAlign w:val="center"/>
          </w:tcPr>
          <w:p w14:paraId="6B79826D" w14:textId="77777777" w:rsidR="00C04A62" w:rsidRPr="005034E7" w:rsidRDefault="00C04A62" w:rsidP="005B2E1E">
            <w:pPr>
              <w:pStyle w:val="a8"/>
              <w:spacing w:line="240" w:lineRule="auto"/>
              <w:ind w:firstLineChars="0" w:firstLine="0"/>
              <w:jc w:val="center"/>
              <w:rPr>
                <w:rFonts w:ascii="宋体" w:hAnsi="宋体"/>
                <w:szCs w:val="21"/>
              </w:rPr>
            </w:pPr>
            <w:r>
              <w:rPr>
                <w:rFonts w:ascii="宋体" w:hAnsi="宋体" w:hint="eastAsia"/>
                <w:szCs w:val="21"/>
              </w:rPr>
              <w:lastRenderedPageBreak/>
              <w:t>27</w:t>
            </w:r>
          </w:p>
        </w:tc>
        <w:tc>
          <w:tcPr>
            <w:tcW w:w="1275" w:type="dxa"/>
            <w:vAlign w:val="center"/>
          </w:tcPr>
          <w:p w14:paraId="2F8D7BB8" w14:textId="77777777" w:rsidR="00C04A62" w:rsidRPr="005034E7" w:rsidRDefault="00C04A62" w:rsidP="005B2E1E">
            <w:pPr>
              <w:rPr>
                <w:rFonts w:ascii="宋体" w:eastAsia="宋体" w:hAnsi="宋体" w:cs="宋体"/>
                <w:color w:val="000000"/>
                <w:szCs w:val="21"/>
              </w:rPr>
            </w:pPr>
            <w:r w:rsidRPr="005034E7">
              <w:rPr>
                <w:rFonts w:ascii="宋体" w:eastAsia="宋体" w:hAnsi="宋体" w:cs="宋体" w:hint="eastAsia"/>
                <w:color w:val="000000"/>
                <w:szCs w:val="21"/>
              </w:rPr>
              <w:t>机器人中心</w:t>
            </w:r>
          </w:p>
        </w:tc>
        <w:tc>
          <w:tcPr>
            <w:tcW w:w="1245" w:type="dxa"/>
            <w:vAlign w:val="center"/>
          </w:tcPr>
          <w:p w14:paraId="61D01FE1" w14:textId="77777777" w:rsidR="00C04A62" w:rsidRPr="005034E7" w:rsidRDefault="00C04A62" w:rsidP="005B2E1E">
            <w:pPr>
              <w:rPr>
                <w:rFonts w:ascii="宋体" w:eastAsia="宋体" w:hAnsi="宋体" w:cs="宋体"/>
                <w:color w:val="000000"/>
                <w:szCs w:val="21"/>
              </w:rPr>
            </w:pPr>
            <w:r w:rsidRPr="005034E7">
              <w:rPr>
                <w:rFonts w:ascii="宋体" w:eastAsia="宋体" w:hAnsi="宋体" w:cs="宋体" w:hint="eastAsia"/>
                <w:color w:val="000000"/>
                <w:kern w:val="0"/>
                <w:szCs w:val="21"/>
              </w:rPr>
              <w:t>达芬奇手术机器人保修</w:t>
            </w:r>
          </w:p>
        </w:tc>
        <w:tc>
          <w:tcPr>
            <w:tcW w:w="12064" w:type="dxa"/>
            <w:vAlign w:val="center"/>
          </w:tcPr>
          <w:p w14:paraId="0863D302" w14:textId="77777777" w:rsidR="00C04A62" w:rsidRPr="005034E7" w:rsidRDefault="00C04A62" w:rsidP="005B2E1E">
            <w:pPr>
              <w:widowControl/>
              <w:jc w:val="left"/>
              <w:textAlignment w:val="bottom"/>
              <w:rPr>
                <w:rFonts w:ascii="宋体" w:eastAsia="宋体" w:hAnsi="宋体" w:cs="宋体"/>
                <w:color w:val="000000"/>
                <w:kern w:val="0"/>
                <w:szCs w:val="21"/>
              </w:rPr>
            </w:pPr>
            <w:r w:rsidRPr="005034E7">
              <w:rPr>
                <w:rFonts w:ascii="宋体" w:eastAsia="宋体" w:hAnsi="宋体" w:cs="宋体" w:hint="eastAsia"/>
                <w:color w:val="000000"/>
                <w:kern w:val="0"/>
                <w:szCs w:val="21"/>
              </w:rPr>
              <w:t>设备型号：d</w:t>
            </w:r>
            <w:r w:rsidRPr="005034E7">
              <w:rPr>
                <w:rFonts w:ascii="宋体" w:eastAsia="宋体" w:hAnsi="宋体" w:cs="宋体"/>
                <w:color w:val="000000"/>
                <w:kern w:val="0"/>
                <w:szCs w:val="21"/>
              </w:rPr>
              <w:t>a Vinci S</w:t>
            </w:r>
            <w:r w:rsidRPr="005034E7">
              <w:rPr>
                <w:rFonts w:ascii="宋体" w:eastAsia="宋体" w:hAnsi="宋体" w:cs="宋体" w:hint="eastAsia"/>
                <w:color w:val="000000"/>
                <w:kern w:val="0"/>
                <w:szCs w:val="21"/>
              </w:rPr>
              <w:t>i</w:t>
            </w:r>
            <w:r w:rsidRPr="005034E7">
              <w:rPr>
                <w:rFonts w:ascii="宋体" w:eastAsia="宋体" w:hAnsi="宋体" w:cs="宋体"/>
                <w:color w:val="000000"/>
                <w:kern w:val="0"/>
                <w:szCs w:val="21"/>
              </w:rPr>
              <w:t xml:space="preserve"> IS3000</w:t>
            </w:r>
          </w:p>
          <w:p w14:paraId="78A2A626" w14:textId="77777777" w:rsidR="00C04A62" w:rsidRPr="005034E7" w:rsidRDefault="00C04A62" w:rsidP="005B2E1E">
            <w:pPr>
              <w:widowControl/>
              <w:jc w:val="left"/>
              <w:textAlignment w:val="bottom"/>
              <w:rPr>
                <w:rFonts w:ascii="宋体" w:eastAsia="宋体" w:hAnsi="宋体" w:cs="宋体"/>
                <w:color w:val="000000"/>
                <w:kern w:val="0"/>
                <w:szCs w:val="21"/>
              </w:rPr>
            </w:pPr>
            <w:r w:rsidRPr="005034E7">
              <w:rPr>
                <w:rFonts w:ascii="宋体" w:eastAsia="宋体" w:hAnsi="宋体" w:cs="宋体" w:hint="eastAsia"/>
                <w:color w:val="000000"/>
                <w:kern w:val="0"/>
                <w:szCs w:val="21"/>
              </w:rPr>
              <w:t>保修类型：全保</w:t>
            </w:r>
          </w:p>
          <w:p w14:paraId="12CD0960" w14:textId="77777777" w:rsidR="00C04A62" w:rsidRPr="005034E7" w:rsidRDefault="00C04A62" w:rsidP="005B2E1E">
            <w:pPr>
              <w:widowControl/>
              <w:jc w:val="left"/>
              <w:textAlignment w:val="bottom"/>
              <w:rPr>
                <w:rFonts w:ascii="宋体" w:eastAsia="宋体" w:hAnsi="宋体" w:cs="宋体"/>
                <w:color w:val="000000"/>
                <w:kern w:val="0"/>
                <w:szCs w:val="21"/>
              </w:rPr>
            </w:pPr>
            <w:r w:rsidRPr="005034E7">
              <w:rPr>
                <w:rFonts w:ascii="宋体" w:eastAsia="宋体" w:hAnsi="宋体" w:cs="宋体" w:hint="eastAsia"/>
                <w:color w:val="000000"/>
                <w:kern w:val="0"/>
                <w:szCs w:val="21"/>
              </w:rPr>
              <w:t>保修年限：三年  起算日期从中标通知后起算</w:t>
            </w:r>
          </w:p>
          <w:p w14:paraId="5EED6E3B" w14:textId="77777777" w:rsidR="00C04A62" w:rsidRPr="005034E7" w:rsidRDefault="00C04A62" w:rsidP="005B2E1E">
            <w:pPr>
              <w:adjustRightInd w:val="0"/>
              <w:snapToGrid w:val="0"/>
              <w:spacing w:line="360" w:lineRule="auto"/>
              <w:jc w:val="center"/>
              <w:textAlignment w:val="baseline"/>
              <w:rPr>
                <w:rFonts w:ascii="宋体" w:eastAsia="宋体" w:hAnsi="宋体" w:cs="Times New Roman"/>
                <w:b/>
                <w:bCs/>
                <w:color w:val="000000"/>
                <w:kern w:val="0"/>
                <w:szCs w:val="21"/>
              </w:rPr>
            </w:pPr>
            <w:r w:rsidRPr="005034E7">
              <w:rPr>
                <w:rFonts w:ascii="宋体" w:eastAsia="宋体" w:hAnsi="宋体" w:cs="Times New Roman" w:hint="eastAsia"/>
                <w:b/>
                <w:bCs/>
                <w:color w:val="000000"/>
                <w:kern w:val="0"/>
                <w:szCs w:val="21"/>
              </w:rPr>
              <w:t>商务需求</w:t>
            </w:r>
          </w:p>
          <w:p w14:paraId="55AABCC7" w14:textId="77777777" w:rsidR="00C04A62" w:rsidRPr="005034E7" w:rsidRDefault="00C04A62" w:rsidP="005B2E1E">
            <w:pPr>
              <w:widowControl/>
              <w:jc w:val="left"/>
              <w:textAlignment w:val="bottom"/>
              <w:rPr>
                <w:rFonts w:ascii="宋体" w:eastAsia="宋体" w:hAnsi="宋体" w:cs="宋体"/>
                <w:color w:val="000000"/>
                <w:kern w:val="0"/>
                <w:szCs w:val="21"/>
              </w:rPr>
            </w:pPr>
            <w:r w:rsidRPr="005034E7">
              <w:rPr>
                <w:rFonts w:ascii="宋体" w:eastAsia="宋体" w:hAnsi="宋体" w:cs="宋体"/>
                <w:color w:val="000000"/>
                <w:kern w:val="0"/>
                <w:szCs w:val="21"/>
              </w:rPr>
              <w:t>1</w:t>
            </w:r>
            <w:r w:rsidRPr="005034E7">
              <w:rPr>
                <w:rFonts w:ascii="宋体" w:eastAsia="宋体" w:hAnsi="宋体" w:cs="宋体" w:hint="eastAsia"/>
                <w:color w:val="000000"/>
                <w:kern w:val="0"/>
                <w:szCs w:val="21"/>
              </w:rPr>
              <w:t>.</w:t>
            </w:r>
            <w:r w:rsidRPr="005034E7">
              <w:rPr>
                <w:rFonts w:ascii="宋体" w:eastAsia="宋体" w:hAnsi="宋体" w:cs="宋体"/>
                <w:color w:val="000000"/>
                <w:kern w:val="0"/>
                <w:szCs w:val="21"/>
              </w:rPr>
              <w:t>投标人须具有《医疗器械经营许可证》</w:t>
            </w:r>
          </w:p>
          <w:p w14:paraId="1218F4FD" w14:textId="77777777" w:rsidR="00C04A62" w:rsidRPr="005034E7" w:rsidRDefault="00C04A62" w:rsidP="005B2E1E">
            <w:pPr>
              <w:widowControl/>
              <w:jc w:val="left"/>
              <w:textAlignment w:val="bottom"/>
              <w:rPr>
                <w:rFonts w:ascii="宋体" w:eastAsia="宋体" w:hAnsi="宋体" w:cs="宋体"/>
                <w:color w:val="000000"/>
                <w:kern w:val="0"/>
                <w:szCs w:val="21"/>
              </w:rPr>
            </w:pPr>
            <w:r w:rsidRPr="005034E7">
              <w:rPr>
                <w:rFonts w:ascii="宋体" w:eastAsia="宋体" w:hAnsi="宋体" w:cs="宋体"/>
                <w:color w:val="000000"/>
                <w:kern w:val="0"/>
                <w:szCs w:val="21"/>
              </w:rPr>
              <w:t>2</w:t>
            </w:r>
            <w:r w:rsidRPr="005034E7">
              <w:rPr>
                <w:rFonts w:ascii="宋体" w:eastAsia="宋体" w:hAnsi="宋体" w:cs="宋体" w:hint="eastAsia"/>
                <w:color w:val="000000"/>
                <w:kern w:val="0"/>
                <w:szCs w:val="21"/>
              </w:rPr>
              <w:t>.</w:t>
            </w:r>
            <w:r w:rsidRPr="005034E7">
              <w:rPr>
                <w:rFonts w:ascii="宋体" w:eastAsia="宋体" w:hAnsi="宋体" w:cs="宋体"/>
                <w:color w:val="000000"/>
                <w:kern w:val="0"/>
                <w:szCs w:val="21"/>
              </w:rPr>
              <w:t>投标人须具有《营业执照》，经营范围须包含医疗器械售后服务项目</w:t>
            </w:r>
          </w:p>
          <w:p w14:paraId="627B4774" w14:textId="77777777" w:rsidR="00C04A62" w:rsidRPr="005034E7" w:rsidRDefault="00C04A62" w:rsidP="005B2E1E">
            <w:pPr>
              <w:widowControl/>
              <w:jc w:val="left"/>
              <w:textAlignment w:val="bottom"/>
              <w:rPr>
                <w:rFonts w:ascii="宋体" w:eastAsia="宋体" w:hAnsi="宋体" w:cs="宋体"/>
                <w:color w:val="000000"/>
                <w:kern w:val="0"/>
                <w:szCs w:val="21"/>
              </w:rPr>
            </w:pPr>
            <w:r w:rsidRPr="005034E7">
              <w:rPr>
                <w:rFonts w:ascii="宋体" w:eastAsia="宋体" w:hAnsi="宋体" w:cs="宋体"/>
                <w:color w:val="000000"/>
                <w:kern w:val="0"/>
                <w:szCs w:val="21"/>
              </w:rPr>
              <w:t>3</w:t>
            </w:r>
            <w:r w:rsidRPr="005034E7">
              <w:rPr>
                <w:rFonts w:ascii="宋体" w:eastAsia="宋体" w:hAnsi="宋体" w:cs="宋体" w:hint="eastAsia"/>
                <w:color w:val="000000"/>
                <w:kern w:val="0"/>
                <w:szCs w:val="21"/>
              </w:rPr>
              <w:t>.</w:t>
            </w:r>
            <w:r w:rsidRPr="005034E7">
              <w:rPr>
                <w:rFonts w:ascii="宋体" w:eastAsia="宋体" w:hAnsi="宋体" w:cs="宋体"/>
                <w:color w:val="000000"/>
                <w:kern w:val="0"/>
                <w:szCs w:val="21"/>
              </w:rPr>
              <w:t>近期财务审计报告</w:t>
            </w:r>
          </w:p>
          <w:p w14:paraId="2E711A2A" w14:textId="77777777" w:rsidR="00C04A62" w:rsidRPr="005034E7" w:rsidRDefault="00C04A62" w:rsidP="005B2E1E">
            <w:pPr>
              <w:widowControl/>
              <w:jc w:val="left"/>
              <w:textAlignment w:val="bottom"/>
              <w:rPr>
                <w:rFonts w:ascii="宋体" w:eastAsia="宋体" w:hAnsi="宋体" w:cs="宋体"/>
                <w:color w:val="000000"/>
                <w:kern w:val="0"/>
                <w:szCs w:val="21"/>
              </w:rPr>
            </w:pPr>
            <w:r w:rsidRPr="005034E7">
              <w:rPr>
                <w:rFonts w:ascii="宋体" w:eastAsia="宋体" w:hAnsi="宋体" w:cs="宋体"/>
                <w:color w:val="000000"/>
                <w:kern w:val="0"/>
                <w:szCs w:val="21"/>
              </w:rPr>
              <w:t>4</w:t>
            </w:r>
            <w:r w:rsidRPr="005034E7">
              <w:rPr>
                <w:rFonts w:ascii="宋体" w:eastAsia="宋体" w:hAnsi="宋体" w:cs="宋体" w:hint="eastAsia"/>
                <w:color w:val="000000"/>
                <w:kern w:val="0"/>
                <w:szCs w:val="21"/>
              </w:rPr>
              <w:t>.</w:t>
            </w:r>
            <w:r w:rsidRPr="005034E7">
              <w:rPr>
                <w:rFonts w:ascii="宋体" w:eastAsia="宋体" w:hAnsi="宋体" w:cs="宋体"/>
                <w:color w:val="000000"/>
                <w:kern w:val="0"/>
                <w:szCs w:val="21"/>
              </w:rPr>
              <w:t>项目必须投标人自行完成，不进行转包、分包或由组织外散在的无约束保障的人员参与</w:t>
            </w:r>
          </w:p>
          <w:p w14:paraId="44057BC0" w14:textId="77777777" w:rsidR="00C04A62" w:rsidRPr="005034E7" w:rsidRDefault="00C04A62" w:rsidP="005B2E1E">
            <w:pPr>
              <w:widowControl/>
              <w:jc w:val="left"/>
              <w:textAlignment w:val="bottom"/>
              <w:rPr>
                <w:rFonts w:ascii="宋体" w:eastAsia="宋体" w:hAnsi="宋体" w:cs="宋体"/>
                <w:color w:val="000000"/>
                <w:kern w:val="0"/>
                <w:szCs w:val="21"/>
              </w:rPr>
            </w:pPr>
            <w:r w:rsidRPr="005034E7">
              <w:rPr>
                <w:rFonts w:ascii="宋体" w:eastAsia="宋体" w:hAnsi="宋体" w:cs="宋体"/>
                <w:color w:val="000000"/>
                <w:kern w:val="0"/>
                <w:szCs w:val="21"/>
              </w:rPr>
              <w:t>5</w:t>
            </w:r>
            <w:r w:rsidRPr="005034E7">
              <w:rPr>
                <w:rFonts w:ascii="宋体" w:eastAsia="宋体" w:hAnsi="宋体" w:cs="宋体" w:hint="eastAsia"/>
                <w:color w:val="000000"/>
                <w:kern w:val="0"/>
                <w:szCs w:val="21"/>
              </w:rPr>
              <w:t>.</w:t>
            </w:r>
            <w:r w:rsidRPr="005034E7">
              <w:rPr>
                <w:rFonts w:ascii="宋体" w:eastAsia="宋体" w:hAnsi="宋体" w:cs="宋体"/>
                <w:color w:val="000000"/>
                <w:kern w:val="0"/>
                <w:szCs w:val="21"/>
              </w:rPr>
              <w:t>投标人注册资金须</w:t>
            </w:r>
            <w:r w:rsidRPr="005034E7">
              <w:rPr>
                <w:rFonts w:ascii="宋体" w:eastAsia="宋体" w:hAnsi="宋体" w:cs="宋体" w:hint="eastAsia"/>
                <w:color w:val="000000"/>
                <w:kern w:val="0"/>
                <w:szCs w:val="21"/>
              </w:rPr>
              <w:t>≥</w:t>
            </w:r>
            <w:r w:rsidRPr="005034E7">
              <w:rPr>
                <w:rFonts w:ascii="宋体" w:eastAsia="宋体" w:hAnsi="宋体" w:cs="宋体"/>
                <w:color w:val="000000"/>
                <w:kern w:val="0"/>
                <w:szCs w:val="21"/>
              </w:rPr>
              <w:t>人民币500万元</w:t>
            </w:r>
          </w:p>
          <w:p w14:paraId="21693AF6" w14:textId="77777777" w:rsidR="00C04A62" w:rsidRPr="005034E7" w:rsidRDefault="00C04A62" w:rsidP="005B2E1E">
            <w:pPr>
              <w:widowControl/>
              <w:jc w:val="left"/>
              <w:textAlignment w:val="bottom"/>
              <w:rPr>
                <w:rFonts w:ascii="宋体" w:eastAsia="宋体" w:hAnsi="宋体" w:cs="宋体"/>
                <w:szCs w:val="21"/>
              </w:rPr>
            </w:pPr>
            <w:r w:rsidRPr="005034E7">
              <w:rPr>
                <w:rFonts w:ascii="宋体" w:eastAsia="宋体" w:hAnsi="宋体" w:cs="MS Gothic" w:hint="eastAsia"/>
                <w:kern w:val="0"/>
                <w:szCs w:val="21"/>
              </w:rPr>
              <w:t>*6</w:t>
            </w:r>
            <w:r w:rsidRPr="005034E7">
              <w:rPr>
                <w:rFonts w:ascii="宋体" w:eastAsia="宋体" w:hAnsi="宋体" w:cs="宋体" w:hint="eastAsia"/>
                <w:color w:val="000000"/>
                <w:kern w:val="0"/>
                <w:szCs w:val="21"/>
              </w:rPr>
              <w:t>.</w:t>
            </w:r>
            <w:r w:rsidRPr="005034E7">
              <w:rPr>
                <w:rFonts w:ascii="宋体" w:eastAsia="宋体" w:hAnsi="宋体" w:cs="宋体" w:hint="eastAsia"/>
                <w:szCs w:val="21"/>
              </w:rPr>
              <w:t>零备件供应：所有更换的零部件必须是原厂认证/测试合格的备件</w:t>
            </w:r>
          </w:p>
          <w:p w14:paraId="5D07AA69" w14:textId="77777777" w:rsidR="00C04A62" w:rsidRPr="005034E7" w:rsidRDefault="00C04A62" w:rsidP="005B2E1E">
            <w:pPr>
              <w:widowControl/>
              <w:jc w:val="left"/>
              <w:textAlignment w:val="bottom"/>
              <w:rPr>
                <w:rFonts w:ascii="宋体" w:eastAsia="宋体" w:hAnsi="宋体" w:cs="宋体"/>
                <w:szCs w:val="21"/>
              </w:rPr>
            </w:pPr>
            <w:r w:rsidRPr="005034E7">
              <w:rPr>
                <w:rFonts w:ascii="宋体" w:eastAsia="宋体" w:hAnsi="宋体" w:cs="宋体" w:hint="eastAsia"/>
                <w:szCs w:val="21"/>
              </w:rPr>
              <w:t>7.国内设有专门的零备件仓库，能提供相应更换全新原厂零部件的进口报关证明</w:t>
            </w:r>
          </w:p>
          <w:p w14:paraId="0A215D15" w14:textId="77777777" w:rsidR="00C04A62" w:rsidRPr="005034E7" w:rsidRDefault="00C04A62" w:rsidP="005B2E1E">
            <w:pPr>
              <w:widowControl/>
              <w:jc w:val="left"/>
              <w:textAlignment w:val="bottom"/>
              <w:rPr>
                <w:rFonts w:ascii="宋体" w:eastAsia="宋体" w:hAnsi="宋体" w:cs="宋体"/>
                <w:color w:val="000000"/>
                <w:kern w:val="0"/>
                <w:szCs w:val="21"/>
              </w:rPr>
            </w:pPr>
            <w:r w:rsidRPr="005034E7">
              <w:rPr>
                <w:rFonts w:ascii="宋体" w:eastAsia="宋体" w:hAnsi="宋体" w:cs="宋体" w:hint="eastAsia"/>
                <w:color w:val="000000"/>
                <w:kern w:val="0"/>
                <w:szCs w:val="21"/>
              </w:rPr>
              <w:t>8.</w:t>
            </w:r>
            <w:r w:rsidRPr="005034E7">
              <w:rPr>
                <w:rFonts w:ascii="宋体" w:eastAsia="宋体" w:hAnsi="宋体" w:cs="宋体"/>
                <w:color w:val="000000"/>
                <w:kern w:val="0"/>
                <w:szCs w:val="21"/>
              </w:rPr>
              <w:t>投标人需在国内设有专业、充足的设备零备件仓库</w:t>
            </w:r>
          </w:p>
          <w:p w14:paraId="3CFCA76D" w14:textId="77777777" w:rsidR="00C04A62" w:rsidRPr="005034E7" w:rsidRDefault="00C04A62" w:rsidP="005B2E1E">
            <w:pPr>
              <w:widowControl/>
              <w:jc w:val="left"/>
              <w:textAlignment w:val="bottom"/>
              <w:rPr>
                <w:rFonts w:ascii="宋体" w:eastAsia="宋体" w:hAnsi="宋体" w:cs="宋体"/>
                <w:color w:val="000000"/>
                <w:kern w:val="0"/>
                <w:szCs w:val="21"/>
              </w:rPr>
            </w:pPr>
            <w:r w:rsidRPr="005034E7">
              <w:rPr>
                <w:rFonts w:ascii="宋体" w:eastAsia="宋体" w:hAnsi="宋体" w:cs="宋体" w:hint="eastAsia"/>
                <w:color w:val="000000"/>
                <w:kern w:val="0"/>
                <w:szCs w:val="21"/>
              </w:rPr>
              <w:t>9.</w:t>
            </w:r>
            <w:r w:rsidRPr="005034E7">
              <w:rPr>
                <w:rFonts w:ascii="宋体" w:eastAsia="宋体" w:hAnsi="宋体" w:cs="宋体"/>
                <w:color w:val="000000"/>
                <w:kern w:val="0"/>
                <w:szCs w:val="21"/>
              </w:rPr>
              <w:t>投标人在中国设有三个或以上稳定的常驻服务机构</w:t>
            </w:r>
          </w:p>
          <w:p w14:paraId="43AFCE4C" w14:textId="77777777" w:rsidR="00C04A62" w:rsidRPr="005034E7" w:rsidRDefault="00C04A62" w:rsidP="005B2E1E">
            <w:pPr>
              <w:widowControl/>
              <w:jc w:val="left"/>
              <w:textAlignment w:val="bottom"/>
              <w:rPr>
                <w:rFonts w:ascii="宋体" w:eastAsia="宋体" w:hAnsi="宋体" w:cs="宋体"/>
                <w:color w:val="000000"/>
                <w:kern w:val="0"/>
                <w:szCs w:val="21"/>
              </w:rPr>
            </w:pPr>
            <w:r w:rsidRPr="005034E7">
              <w:rPr>
                <w:rFonts w:ascii="宋体" w:eastAsia="宋体" w:hAnsi="宋体" w:cs="宋体" w:hint="eastAsia"/>
                <w:color w:val="000000"/>
                <w:kern w:val="0"/>
                <w:szCs w:val="21"/>
              </w:rPr>
              <w:t>10.</w:t>
            </w:r>
            <w:r w:rsidRPr="005034E7">
              <w:rPr>
                <w:rFonts w:ascii="宋体" w:eastAsia="宋体" w:hAnsi="宋体" w:cs="Times New Roman" w:hint="eastAsia"/>
                <w:kern w:val="0"/>
                <w:szCs w:val="21"/>
              </w:rPr>
              <w:t>如签署全保保修合同，投标人须承担自合同开始日期至合同签订日期之间本次采购相关设备产生的一切维修、配件费用。结算方式根据实际情况由医院另行安排</w:t>
            </w:r>
          </w:p>
          <w:p w14:paraId="4A8A214F" w14:textId="77777777" w:rsidR="00C04A62" w:rsidRPr="005034E7" w:rsidRDefault="00C04A62" w:rsidP="005B2E1E">
            <w:pPr>
              <w:widowControl/>
              <w:jc w:val="center"/>
              <w:textAlignment w:val="bottom"/>
              <w:rPr>
                <w:rFonts w:ascii="Calibri" w:eastAsia="宋体" w:hAnsi="Calibri" w:cs="Times New Roman"/>
                <w:szCs w:val="21"/>
              </w:rPr>
            </w:pPr>
            <w:r w:rsidRPr="005034E7">
              <w:rPr>
                <w:rFonts w:ascii="Calibri" w:eastAsia="宋体" w:hAnsi="Calibri" w:cs="Calibri" w:hint="eastAsia"/>
                <w:b/>
                <w:bCs/>
                <w:kern w:val="0"/>
                <w:szCs w:val="21"/>
              </w:rPr>
              <w:t>技术</w:t>
            </w:r>
            <w:r w:rsidRPr="005034E7">
              <w:rPr>
                <w:rFonts w:ascii="Calibri" w:eastAsia="宋体" w:hAnsi="Calibri" w:cs="Calibri"/>
                <w:b/>
                <w:bCs/>
                <w:kern w:val="0"/>
                <w:szCs w:val="21"/>
              </w:rPr>
              <w:t>需求</w:t>
            </w:r>
          </w:p>
          <w:p w14:paraId="302CBC86" w14:textId="77777777" w:rsidR="00C04A62" w:rsidRPr="005034E7" w:rsidRDefault="00C04A62" w:rsidP="005B2E1E">
            <w:pPr>
              <w:widowControl/>
              <w:jc w:val="left"/>
              <w:textAlignment w:val="bottom"/>
              <w:rPr>
                <w:rFonts w:ascii="宋体" w:eastAsia="宋体" w:hAnsi="宋体" w:cs="宋体"/>
                <w:color w:val="000000"/>
                <w:kern w:val="0"/>
                <w:szCs w:val="21"/>
              </w:rPr>
            </w:pPr>
            <w:r w:rsidRPr="005034E7">
              <w:rPr>
                <w:rFonts w:ascii="宋体" w:eastAsia="宋体" w:hAnsi="宋体" w:cs="宋体"/>
                <w:color w:val="000000"/>
                <w:kern w:val="0"/>
                <w:szCs w:val="21"/>
              </w:rPr>
              <w:t>1</w:t>
            </w:r>
            <w:r w:rsidRPr="005034E7">
              <w:rPr>
                <w:rFonts w:ascii="宋体" w:eastAsia="宋体" w:hAnsi="宋体" w:cs="宋体" w:hint="eastAsia"/>
                <w:color w:val="000000"/>
                <w:kern w:val="0"/>
                <w:szCs w:val="21"/>
              </w:rPr>
              <w:t>.</w:t>
            </w:r>
            <w:r w:rsidRPr="005034E7">
              <w:rPr>
                <w:rFonts w:ascii="宋体" w:eastAsia="宋体" w:hAnsi="宋体" w:cs="宋体"/>
                <w:color w:val="000000"/>
                <w:kern w:val="0"/>
                <w:szCs w:val="21"/>
              </w:rPr>
              <w:t>投标人具备800或400客户服务专线电话</w:t>
            </w:r>
          </w:p>
          <w:p w14:paraId="3F493EF1" w14:textId="77777777" w:rsidR="00C04A62" w:rsidRPr="005034E7" w:rsidRDefault="00C04A62" w:rsidP="005B2E1E">
            <w:pPr>
              <w:widowControl/>
              <w:jc w:val="left"/>
              <w:textAlignment w:val="bottom"/>
              <w:rPr>
                <w:rFonts w:ascii="宋体" w:eastAsia="宋体" w:hAnsi="宋体" w:cs="宋体"/>
                <w:color w:val="000000"/>
                <w:kern w:val="0"/>
                <w:szCs w:val="21"/>
              </w:rPr>
            </w:pPr>
            <w:r w:rsidRPr="005034E7">
              <w:rPr>
                <w:rFonts w:ascii="宋体" w:eastAsia="宋体" w:hAnsi="宋体" w:cs="宋体" w:hint="eastAsia"/>
                <w:color w:val="000000"/>
                <w:kern w:val="0"/>
                <w:szCs w:val="21"/>
              </w:rPr>
              <w:t>2.</w:t>
            </w:r>
            <w:r w:rsidRPr="005034E7">
              <w:rPr>
                <w:rFonts w:ascii="宋体" w:eastAsia="宋体" w:hAnsi="宋体" w:cs="宋体"/>
                <w:color w:val="000000"/>
                <w:kern w:val="0"/>
                <w:szCs w:val="21"/>
              </w:rPr>
              <w:t>无限次紧急维修服务，采购人享有在第一时间获得服务和维修备件使用优先权。</w:t>
            </w:r>
          </w:p>
          <w:p w14:paraId="78006A5B" w14:textId="77777777" w:rsidR="00C04A62" w:rsidRPr="005034E7" w:rsidRDefault="00C04A62" w:rsidP="005B2E1E">
            <w:pPr>
              <w:widowControl/>
              <w:jc w:val="left"/>
              <w:textAlignment w:val="bottom"/>
              <w:rPr>
                <w:rFonts w:ascii="宋体" w:eastAsia="宋体" w:hAnsi="宋体" w:cs="宋体"/>
                <w:color w:val="000000"/>
                <w:kern w:val="0"/>
                <w:szCs w:val="21"/>
              </w:rPr>
            </w:pPr>
            <w:r w:rsidRPr="005034E7">
              <w:rPr>
                <w:rFonts w:ascii="宋体" w:eastAsia="宋体" w:hAnsi="宋体" w:cs="宋体" w:hint="eastAsia"/>
                <w:color w:val="000000"/>
                <w:kern w:val="0"/>
                <w:szCs w:val="21"/>
              </w:rPr>
              <w:t>3.</w:t>
            </w:r>
            <w:r w:rsidRPr="005034E7">
              <w:rPr>
                <w:rFonts w:ascii="宋体" w:eastAsia="宋体" w:hAnsi="宋体" w:cs="宋体"/>
                <w:color w:val="000000"/>
                <w:kern w:val="0"/>
                <w:szCs w:val="21"/>
              </w:rPr>
              <w:t>维保合同期内，移机免人工差旅费（不包含运输及运输保险费用），免费进行新场地勘查。</w:t>
            </w:r>
          </w:p>
          <w:p w14:paraId="42FD17D9" w14:textId="77777777" w:rsidR="00C04A62" w:rsidRPr="005034E7" w:rsidRDefault="00C04A62" w:rsidP="005B2E1E">
            <w:pPr>
              <w:widowControl/>
              <w:jc w:val="left"/>
              <w:textAlignment w:val="bottom"/>
              <w:rPr>
                <w:rFonts w:ascii="宋体" w:eastAsia="宋体" w:hAnsi="宋体" w:cs="宋体"/>
                <w:color w:val="000000"/>
                <w:kern w:val="0"/>
                <w:szCs w:val="21"/>
              </w:rPr>
            </w:pPr>
            <w:r w:rsidRPr="005034E7">
              <w:rPr>
                <w:rFonts w:ascii="宋体" w:eastAsia="宋体" w:hAnsi="宋体" w:cs="宋体" w:hint="eastAsia"/>
                <w:color w:val="000000"/>
                <w:kern w:val="0"/>
                <w:szCs w:val="21"/>
              </w:rPr>
              <w:t>4.</w:t>
            </w:r>
            <w:r w:rsidRPr="005034E7">
              <w:rPr>
                <w:rFonts w:ascii="宋体" w:eastAsia="宋体" w:hAnsi="宋体" w:cs="宋体"/>
                <w:color w:val="000000"/>
                <w:kern w:val="0"/>
                <w:szCs w:val="21"/>
              </w:rPr>
              <w:t>投标人有远程支持专职工程师&gt;=2人，需提供原厂培训证书。</w:t>
            </w:r>
          </w:p>
          <w:p w14:paraId="0288C42A" w14:textId="77777777" w:rsidR="00C04A62" w:rsidRPr="005034E7" w:rsidRDefault="00C04A62" w:rsidP="005B2E1E">
            <w:pPr>
              <w:widowControl/>
              <w:jc w:val="left"/>
              <w:textAlignment w:val="bottom"/>
              <w:rPr>
                <w:rFonts w:ascii="宋体" w:eastAsia="宋体" w:hAnsi="宋体" w:cs="宋体"/>
                <w:color w:val="000000"/>
                <w:kern w:val="0"/>
                <w:szCs w:val="21"/>
              </w:rPr>
            </w:pPr>
            <w:r w:rsidRPr="005034E7">
              <w:rPr>
                <w:rFonts w:ascii="宋体" w:eastAsia="宋体" w:hAnsi="宋体" w:cs="宋体" w:hint="eastAsia"/>
                <w:color w:val="000000"/>
                <w:kern w:val="0"/>
                <w:szCs w:val="21"/>
              </w:rPr>
              <w:t>5.</w:t>
            </w:r>
            <w:r w:rsidRPr="005034E7">
              <w:rPr>
                <w:rFonts w:ascii="宋体" w:eastAsia="宋体" w:hAnsi="宋体" w:cs="宋体"/>
                <w:color w:val="000000"/>
                <w:kern w:val="0"/>
                <w:szCs w:val="21"/>
              </w:rPr>
              <w:t>投标人有现场服务工程师&gt;=3人，需提供原厂培训证书。</w:t>
            </w:r>
          </w:p>
          <w:p w14:paraId="53DA3B0D" w14:textId="77777777" w:rsidR="00C04A62" w:rsidRPr="005034E7" w:rsidRDefault="00C04A62" w:rsidP="005B2E1E">
            <w:pPr>
              <w:widowControl/>
              <w:jc w:val="left"/>
              <w:textAlignment w:val="bottom"/>
              <w:rPr>
                <w:rFonts w:ascii="宋体" w:eastAsia="宋体" w:hAnsi="宋体" w:cs="宋体"/>
                <w:color w:val="000000"/>
                <w:kern w:val="0"/>
                <w:szCs w:val="21"/>
              </w:rPr>
            </w:pPr>
            <w:r w:rsidRPr="005034E7">
              <w:rPr>
                <w:rFonts w:ascii="宋体" w:eastAsia="宋体" w:hAnsi="宋体" w:cs="宋体" w:hint="eastAsia"/>
                <w:color w:val="000000"/>
                <w:kern w:val="0"/>
                <w:szCs w:val="21"/>
              </w:rPr>
              <w:t>6.</w:t>
            </w:r>
            <w:r w:rsidRPr="005034E7">
              <w:rPr>
                <w:rFonts w:ascii="宋体" w:eastAsia="宋体" w:hAnsi="宋体" w:cs="宋体"/>
                <w:color w:val="000000"/>
                <w:kern w:val="0"/>
                <w:szCs w:val="21"/>
              </w:rPr>
              <w:t>能够随时按需要取得设备制造商和工厂的技术、物力支持.</w:t>
            </w:r>
          </w:p>
          <w:p w14:paraId="7618399D" w14:textId="77777777" w:rsidR="00C04A62" w:rsidRPr="005034E7" w:rsidRDefault="00C04A62" w:rsidP="005B2E1E">
            <w:pPr>
              <w:widowControl/>
              <w:jc w:val="left"/>
              <w:textAlignment w:val="bottom"/>
              <w:rPr>
                <w:rFonts w:ascii="宋体" w:eastAsia="宋体" w:hAnsi="宋体" w:cs="宋体"/>
                <w:color w:val="000000"/>
                <w:kern w:val="0"/>
                <w:szCs w:val="21"/>
              </w:rPr>
            </w:pPr>
            <w:r w:rsidRPr="005034E7">
              <w:rPr>
                <w:rFonts w:ascii="宋体" w:eastAsia="宋体" w:hAnsi="宋体" w:cs="宋体" w:hint="eastAsia"/>
                <w:color w:val="000000"/>
                <w:kern w:val="0"/>
                <w:szCs w:val="21"/>
              </w:rPr>
              <w:t>7.</w:t>
            </w:r>
            <w:r w:rsidRPr="005034E7">
              <w:rPr>
                <w:rFonts w:ascii="宋体" w:eastAsia="宋体" w:hAnsi="宋体" w:cs="宋体"/>
                <w:color w:val="000000"/>
                <w:kern w:val="0"/>
                <w:szCs w:val="21"/>
              </w:rPr>
              <w:t>投标人具备da Vinci设备维修保养需使用的特殊精密专业工具，并可提供年度国家级校正认证机构或其授权单位出具的有效检测报告。</w:t>
            </w:r>
          </w:p>
          <w:p w14:paraId="1A672F5A" w14:textId="77777777" w:rsidR="00C04A62" w:rsidRPr="005034E7" w:rsidRDefault="00C04A62" w:rsidP="005B2E1E">
            <w:pPr>
              <w:widowControl/>
              <w:jc w:val="left"/>
              <w:textAlignment w:val="bottom"/>
              <w:rPr>
                <w:rFonts w:ascii="宋体" w:eastAsia="宋体" w:hAnsi="宋体" w:cs="宋体"/>
                <w:color w:val="000000"/>
                <w:kern w:val="0"/>
                <w:szCs w:val="21"/>
              </w:rPr>
            </w:pPr>
            <w:r w:rsidRPr="005034E7">
              <w:rPr>
                <w:rFonts w:ascii="宋体" w:eastAsia="宋体" w:hAnsi="宋体" w:cs="宋体" w:hint="eastAsia"/>
                <w:color w:val="000000"/>
                <w:kern w:val="0"/>
                <w:szCs w:val="21"/>
              </w:rPr>
              <w:t>8.</w:t>
            </w:r>
            <w:r w:rsidRPr="005034E7">
              <w:rPr>
                <w:rFonts w:ascii="宋体" w:eastAsia="宋体" w:hAnsi="宋体" w:cs="宋体"/>
                <w:color w:val="000000"/>
                <w:kern w:val="0"/>
                <w:szCs w:val="21"/>
              </w:rPr>
              <w:t>投标人每位工程师具有静电防护工具，保证服务过程的安全性。</w:t>
            </w:r>
          </w:p>
          <w:p w14:paraId="03905828" w14:textId="77777777" w:rsidR="00C04A62" w:rsidRPr="005034E7" w:rsidRDefault="00C04A62" w:rsidP="005B2E1E">
            <w:pPr>
              <w:widowControl/>
              <w:jc w:val="left"/>
              <w:textAlignment w:val="bottom"/>
              <w:rPr>
                <w:rFonts w:ascii="宋体" w:eastAsia="宋体" w:hAnsi="宋体" w:cs="宋体"/>
                <w:color w:val="000000"/>
                <w:kern w:val="0"/>
                <w:szCs w:val="21"/>
              </w:rPr>
            </w:pPr>
            <w:r w:rsidRPr="005034E7">
              <w:rPr>
                <w:rFonts w:ascii="宋体" w:eastAsia="宋体" w:hAnsi="宋体" w:cs="宋体" w:hint="eastAsia"/>
                <w:color w:val="000000"/>
                <w:kern w:val="0"/>
                <w:szCs w:val="21"/>
              </w:rPr>
              <w:t>9.</w:t>
            </w:r>
            <w:r w:rsidRPr="005034E7">
              <w:rPr>
                <w:rFonts w:ascii="宋体" w:eastAsia="宋体" w:hAnsi="宋体" w:cs="宋体"/>
                <w:color w:val="000000"/>
                <w:kern w:val="0"/>
                <w:szCs w:val="21"/>
              </w:rPr>
              <w:t>零备件供应：所有更换的零部件均来自原厂，原厂认证合格的，未经使用的零配件。</w:t>
            </w:r>
          </w:p>
          <w:p w14:paraId="53929C72" w14:textId="77777777" w:rsidR="00C04A62" w:rsidRPr="005034E7" w:rsidRDefault="00C04A62" w:rsidP="005B2E1E">
            <w:pPr>
              <w:widowControl/>
              <w:jc w:val="left"/>
              <w:textAlignment w:val="bottom"/>
              <w:rPr>
                <w:rFonts w:ascii="宋体" w:eastAsia="宋体" w:hAnsi="宋体" w:cs="宋体"/>
                <w:color w:val="000000"/>
                <w:kern w:val="0"/>
                <w:szCs w:val="21"/>
              </w:rPr>
            </w:pPr>
            <w:r w:rsidRPr="005034E7">
              <w:rPr>
                <w:rFonts w:ascii="宋体" w:eastAsia="宋体" w:hAnsi="宋体" w:cs="宋体"/>
                <w:color w:val="000000"/>
                <w:kern w:val="0"/>
                <w:szCs w:val="21"/>
              </w:rPr>
              <w:t>1</w:t>
            </w:r>
            <w:r w:rsidRPr="005034E7">
              <w:rPr>
                <w:rFonts w:ascii="宋体" w:eastAsia="宋体" w:hAnsi="宋体" w:cs="宋体" w:hint="eastAsia"/>
                <w:color w:val="000000"/>
                <w:kern w:val="0"/>
                <w:szCs w:val="21"/>
              </w:rPr>
              <w:t>0.</w:t>
            </w:r>
            <w:r w:rsidRPr="005034E7">
              <w:rPr>
                <w:rFonts w:ascii="宋体" w:eastAsia="宋体" w:hAnsi="宋体" w:cs="宋体"/>
                <w:color w:val="000000"/>
                <w:kern w:val="0"/>
                <w:szCs w:val="21"/>
              </w:rPr>
              <w:t>响应时间要求：中标人在接获报修电话后，提供突发性问题的解决措施及特殊紧急的合理化处理措施；</w:t>
            </w:r>
          </w:p>
          <w:p w14:paraId="3A8897CF" w14:textId="77777777" w:rsidR="00C04A62" w:rsidRPr="005034E7" w:rsidRDefault="00C04A62" w:rsidP="005B2E1E">
            <w:pPr>
              <w:widowControl/>
              <w:jc w:val="left"/>
              <w:textAlignment w:val="bottom"/>
              <w:rPr>
                <w:rFonts w:ascii="宋体" w:eastAsia="宋体" w:hAnsi="宋体" w:cs="宋体"/>
                <w:color w:val="000000"/>
                <w:kern w:val="0"/>
                <w:szCs w:val="21"/>
              </w:rPr>
            </w:pPr>
            <w:r w:rsidRPr="005034E7">
              <w:rPr>
                <w:rFonts w:ascii="宋体" w:eastAsia="宋体" w:hAnsi="宋体" w:cs="宋体"/>
                <w:color w:val="000000"/>
                <w:kern w:val="0"/>
                <w:szCs w:val="21"/>
              </w:rPr>
              <w:t>1</w:t>
            </w:r>
            <w:r w:rsidRPr="005034E7">
              <w:rPr>
                <w:rFonts w:ascii="宋体" w:eastAsia="宋体" w:hAnsi="宋体" w:cs="宋体" w:hint="eastAsia"/>
                <w:color w:val="000000"/>
                <w:kern w:val="0"/>
                <w:szCs w:val="21"/>
              </w:rPr>
              <w:t>1.</w:t>
            </w:r>
            <w:r w:rsidRPr="005034E7">
              <w:rPr>
                <w:rFonts w:ascii="宋体" w:eastAsia="宋体" w:hAnsi="宋体" w:cs="宋体"/>
                <w:color w:val="000000"/>
                <w:kern w:val="0"/>
                <w:szCs w:val="21"/>
              </w:rPr>
              <w:t>每年响应时间为全年（含节假日）</w:t>
            </w:r>
          </w:p>
          <w:p w14:paraId="2534A43C" w14:textId="77777777" w:rsidR="00C04A62" w:rsidRPr="005034E7" w:rsidRDefault="00C04A62" w:rsidP="005B2E1E">
            <w:pPr>
              <w:widowControl/>
              <w:jc w:val="left"/>
              <w:textAlignment w:val="bottom"/>
              <w:rPr>
                <w:rFonts w:ascii="宋体" w:eastAsia="宋体" w:hAnsi="宋体" w:cs="宋体"/>
                <w:color w:val="000000"/>
                <w:kern w:val="0"/>
                <w:szCs w:val="21"/>
              </w:rPr>
            </w:pPr>
            <w:r w:rsidRPr="005034E7">
              <w:rPr>
                <w:rFonts w:ascii="宋体" w:eastAsia="宋体" w:hAnsi="宋体" w:cs="宋体"/>
                <w:color w:val="000000"/>
                <w:kern w:val="0"/>
                <w:szCs w:val="21"/>
              </w:rPr>
              <w:t>1</w:t>
            </w:r>
            <w:r w:rsidRPr="005034E7">
              <w:rPr>
                <w:rFonts w:ascii="宋体" w:eastAsia="宋体" w:hAnsi="宋体" w:cs="宋体" w:hint="eastAsia"/>
                <w:color w:val="000000"/>
                <w:kern w:val="0"/>
                <w:szCs w:val="21"/>
              </w:rPr>
              <w:t>2.</w:t>
            </w:r>
            <w:r w:rsidRPr="005034E7">
              <w:rPr>
                <w:rFonts w:ascii="宋体" w:eastAsia="宋体" w:hAnsi="宋体" w:cs="宋体"/>
                <w:color w:val="000000"/>
                <w:kern w:val="0"/>
                <w:szCs w:val="21"/>
              </w:rPr>
              <w:t>响应时间&lt;1小时</w:t>
            </w:r>
          </w:p>
          <w:p w14:paraId="6F8D68F0" w14:textId="77777777" w:rsidR="00C04A62" w:rsidRPr="005034E7" w:rsidRDefault="00C04A62" w:rsidP="005B2E1E">
            <w:pPr>
              <w:widowControl/>
              <w:jc w:val="left"/>
              <w:textAlignment w:val="bottom"/>
              <w:rPr>
                <w:rFonts w:ascii="宋体" w:eastAsia="宋体" w:hAnsi="宋体" w:cs="宋体"/>
                <w:color w:val="000000"/>
                <w:kern w:val="0"/>
                <w:szCs w:val="21"/>
              </w:rPr>
            </w:pPr>
            <w:r w:rsidRPr="005034E7">
              <w:rPr>
                <w:rFonts w:ascii="宋体" w:eastAsia="宋体" w:hAnsi="宋体" w:cs="宋体"/>
                <w:color w:val="000000"/>
                <w:kern w:val="0"/>
                <w:szCs w:val="21"/>
              </w:rPr>
              <w:t>1</w:t>
            </w:r>
            <w:r w:rsidRPr="005034E7">
              <w:rPr>
                <w:rFonts w:ascii="宋体" w:eastAsia="宋体" w:hAnsi="宋体" w:cs="宋体" w:hint="eastAsia"/>
                <w:color w:val="000000"/>
                <w:kern w:val="0"/>
                <w:szCs w:val="21"/>
              </w:rPr>
              <w:t>3.</w:t>
            </w:r>
            <w:r w:rsidRPr="005034E7">
              <w:rPr>
                <w:rFonts w:ascii="宋体" w:eastAsia="宋体" w:hAnsi="宋体" w:cs="宋体"/>
                <w:color w:val="000000"/>
                <w:kern w:val="0"/>
                <w:szCs w:val="21"/>
              </w:rPr>
              <w:t>在交通条件允许的情况下，到达现场时间&lt;24小时</w:t>
            </w:r>
          </w:p>
          <w:p w14:paraId="1EFFA28B" w14:textId="77777777" w:rsidR="00C04A62" w:rsidRPr="005034E7" w:rsidRDefault="00C04A62" w:rsidP="005B2E1E">
            <w:pPr>
              <w:widowControl/>
              <w:jc w:val="left"/>
              <w:textAlignment w:val="bottom"/>
              <w:rPr>
                <w:rFonts w:ascii="宋体" w:eastAsia="宋体" w:hAnsi="宋体" w:cs="宋体"/>
                <w:color w:val="000000"/>
                <w:kern w:val="0"/>
                <w:szCs w:val="21"/>
              </w:rPr>
            </w:pPr>
            <w:r w:rsidRPr="005034E7">
              <w:rPr>
                <w:rFonts w:ascii="宋体" w:eastAsia="宋体" w:hAnsi="宋体" w:cs="宋体"/>
                <w:color w:val="000000"/>
                <w:kern w:val="0"/>
                <w:szCs w:val="21"/>
              </w:rPr>
              <w:t>1</w:t>
            </w:r>
            <w:r w:rsidRPr="005034E7">
              <w:rPr>
                <w:rFonts w:ascii="宋体" w:eastAsia="宋体" w:hAnsi="宋体" w:cs="宋体" w:hint="eastAsia"/>
                <w:color w:val="000000"/>
                <w:kern w:val="0"/>
                <w:szCs w:val="21"/>
              </w:rPr>
              <w:t>4.</w:t>
            </w:r>
            <w:r w:rsidRPr="005034E7">
              <w:rPr>
                <w:rFonts w:ascii="宋体" w:eastAsia="宋体" w:hAnsi="宋体" w:cs="宋体"/>
                <w:color w:val="000000"/>
                <w:kern w:val="0"/>
                <w:szCs w:val="21"/>
              </w:rPr>
              <w:t>投标人提供原厂系统免费软件版本升级。</w:t>
            </w:r>
          </w:p>
          <w:p w14:paraId="500B82F1" w14:textId="77777777" w:rsidR="00C04A62" w:rsidRPr="005034E7" w:rsidRDefault="00C04A62" w:rsidP="005B2E1E">
            <w:pPr>
              <w:widowControl/>
              <w:jc w:val="left"/>
              <w:textAlignment w:val="bottom"/>
              <w:rPr>
                <w:rFonts w:ascii="宋体" w:eastAsia="宋体" w:hAnsi="宋体" w:cs="宋体"/>
                <w:color w:val="000000"/>
                <w:kern w:val="0"/>
                <w:szCs w:val="21"/>
              </w:rPr>
            </w:pPr>
            <w:r w:rsidRPr="005034E7">
              <w:rPr>
                <w:rFonts w:ascii="宋体" w:eastAsia="宋体" w:hAnsi="宋体" w:cs="宋体"/>
                <w:color w:val="000000"/>
                <w:kern w:val="0"/>
                <w:szCs w:val="21"/>
              </w:rPr>
              <w:t>1</w:t>
            </w:r>
            <w:r w:rsidRPr="005034E7">
              <w:rPr>
                <w:rFonts w:ascii="宋体" w:eastAsia="宋体" w:hAnsi="宋体" w:cs="宋体" w:hint="eastAsia"/>
                <w:color w:val="000000"/>
                <w:kern w:val="0"/>
                <w:szCs w:val="21"/>
              </w:rPr>
              <w:t>5.</w:t>
            </w:r>
            <w:r w:rsidRPr="005034E7">
              <w:rPr>
                <w:rFonts w:ascii="宋体" w:eastAsia="宋体" w:hAnsi="宋体" w:cs="宋体"/>
                <w:color w:val="000000"/>
                <w:kern w:val="0"/>
                <w:szCs w:val="21"/>
              </w:rPr>
              <w:t>每年提供设备保养4次，并能提供保养服务报告。包含但不限于如下项目：设备清洁、性能测试及校准、必要的电气环境检测等。</w:t>
            </w:r>
          </w:p>
          <w:p w14:paraId="64AB2639" w14:textId="77777777" w:rsidR="00C04A62" w:rsidRPr="005034E7" w:rsidRDefault="00C04A62" w:rsidP="005B2E1E">
            <w:pPr>
              <w:widowControl/>
              <w:jc w:val="left"/>
              <w:textAlignment w:val="bottom"/>
              <w:rPr>
                <w:rFonts w:ascii="宋体" w:eastAsia="宋体" w:hAnsi="宋体" w:cs="宋体"/>
                <w:color w:val="000000"/>
                <w:kern w:val="0"/>
                <w:szCs w:val="21"/>
              </w:rPr>
            </w:pPr>
            <w:r w:rsidRPr="005034E7">
              <w:rPr>
                <w:rFonts w:ascii="宋体" w:eastAsia="宋体" w:hAnsi="宋体" w:cs="宋体"/>
                <w:color w:val="000000"/>
                <w:kern w:val="0"/>
                <w:szCs w:val="21"/>
              </w:rPr>
              <w:t>1</w:t>
            </w:r>
            <w:r w:rsidRPr="005034E7">
              <w:rPr>
                <w:rFonts w:ascii="宋体" w:eastAsia="宋体" w:hAnsi="宋体" w:cs="宋体" w:hint="eastAsia"/>
                <w:color w:val="000000"/>
                <w:kern w:val="0"/>
                <w:szCs w:val="21"/>
              </w:rPr>
              <w:t>6.</w:t>
            </w:r>
            <w:r w:rsidRPr="005034E7">
              <w:rPr>
                <w:rFonts w:ascii="宋体" w:eastAsia="宋体" w:hAnsi="宋体" w:cs="宋体"/>
                <w:color w:val="000000"/>
                <w:kern w:val="0"/>
                <w:szCs w:val="21"/>
              </w:rPr>
              <w:t>保修合同期间，中标人保证设备开机率达到95%以上（按365日计算，每超过一天，顺延保修两天）。</w:t>
            </w:r>
          </w:p>
          <w:p w14:paraId="14E64E46" w14:textId="77777777" w:rsidR="00C04A62" w:rsidRPr="005034E7" w:rsidRDefault="00C04A62" w:rsidP="005B2E1E">
            <w:pPr>
              <w:widowControl/>
              <w:jc w:val="left"/>
              <w:textAlignment w:val="bottom"/>
              <w:rPr>
                <w:rFonts w:ascii="Calibri" w:eastAsia="宋体" w:hAnsi="Calibri" w:cs="Times New Roman"/>
                <w:szCs w:val="21"/>
              </w:rPr>
            </w:pPr>
            <w:r w:rsidRPr="005034E7">
              <w:rPr>
                <w:rFonts w:ascii="宋体" w:eastAsia="宋体" w:hAnsi="宋体" w:cs="宋体"/>
                <w:color w:val="000000"/>
                <w:kern w:val="0"/>
                <w:szCs w:val="21"/>
              </w:rPr>
              <w:t>1</w:t>
            </w:r>
            <w:r w:rsidRPr="005034E7">
              <w:rPr>
                <w:rFonts w:ascii="宋体" w:eastAsia="宋体" w:hAnsi="宋体" w:cs="宋体" w:hint="eastAsia"/>
                <w:color w:val="000000"/>
                <w:kern w:val="0"/>
                <w:szCs w:val="21"/>
              </w:rPr>
              <w:t>7.</w:t>
            </w:r>
            <w:r w:rsidRPr="005034E7">
              <w:rPr>
                <w:rFonts w:ascii="宋体" w:eastAsia="宋体" w:hAnsi="宋体" w:cs="宋体"/>
                <w:color w:val="000000"/>
                <w:kern w:val="0"/>
                <w:szCs w:val="21"/>
              </w:rPr>
              <w:t>保修合同期间，投标人负责免费提供修复设备所需的维修备件。</w:t>
            </w:r>
          </w:p>
        </w:tc>
      </w:tr>
    </w:tbl>
    <w:tbl>
      <w:tblPr>
        <w:tblpPr w:leftFromText="181" w:rightFromText="181" w:vertAnchor="text" w:horzAnchor="margin" w:tblpY="427"/>
        <w:tblOverlap w:val="never"/>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0"/>
        <w:gridCol w:w="1410"/>
        <w:gridCol w:w="1846"/>
        <w:gridCol w:w="10188"/>
      </w:tblGrid>
      <w:tr w:rsidR="00C04A62" w:rsidRPr="00E33A30" w14:paraId="6CE22BD3" w14:textId="77777777" w:rsidTr="005B2E1E">
        <w:tc>
          <w:tcPr>
            <w:tcW w:w="730" w:type="dxa"/>
            <w:vAlign w:val="center"/>
          </w:tcPr>
          <w:p w14:paraId="061CA458" w14:textId="77777777" w:rsidR="00C04A62" w:rsidRPr="00E33A30" w:rsidRDefault="00C04A62" w:rsidP="005B2E1E">
            <w:pPr>
              <w:pStyle w:val="a8"/>
              <w:spacing w:line="240" w:lineRule="auto"/>
              <w:ind w:firstLineChars="0" w:firstLine="0"/>
              <w:jc w:val="center"/>
              <w:rPr>
                <w:rFonts w:ascii="宋体" w:hAnsi="宋体"/>
                <w:szCs w:val="21"/>
              </w:rPr>
            </w:pPr>
            <w:r>
              <w:rPr>
                <w:rFonts w:ascii="宋体" w:hAnsi="宋体" w:hint="eastAsia"/>
                <w:szCs w:val="21"/>
              </w:rPr>
              <w:lastRenderedPageBreak/>
              <w:t>28</w:t>
            </w:r>
          </w:p>
        </w:tc>
        <w:tc>
          <w:tcPr>
            <w:tcW w:w="1410" w:type="dxa"/>
            <w:vAlign w:val="center"/>
          </w:tcPr>
          <w:p w14:paraId="13D9835C" w14:textId="77777777" w:rsidR="00C04A62" w:rsidRPr="00E33A30" w:rsidRDefault="00C04A62" w:rsidP="005B2E1E">
            <w:pPr>
              <w:jc w:val="center"/>
              <w:rPr>
                <w:rFonts w:ascii="宋体" w:eastAsia="宋体" w:hAnsi="宋体" w:cs="宋体"/>
                <w:color w:val="000000"/>
                <w:kern w:val="0"/>
                <w:szCs w:val="21"/>
              </w:rPr>
            </w:pPr>
            <w:r w:rsidRPr="00E33A30">
              <w:rPr>
                <w:rFonts w:ascii="宋体" w:eastAsia="宋体" w:hAnsi="宋体" w:cs="宋体" w:hint="eastAsia"/>
                <w:color w:val="000000"/>
                <w:kern w:val="0"/>
                <w:szCs w:val="21"/>
              </w:rPr>
              <w:t>超声科</w:t>
            </w:r>
          </w:p>
        </w:tc>
        <w:tc>
          <w:tcPr>
            <w:tcW w:w="1846" w:type="dxa"/>
            <w:vAlign w:val="center"/>
          </w:tcPr>
          <w:p w14:paraId="1A912D87" w14:textId="77777777" w:rsidR="00C04A62" w:rsidRPr="00E33A30" w:rsidRDefault="00C04A62" w:rsidP="005B2E1E">
            <w:pPr>
              <w:jc w:val="center"/>
              <w:rPr>
                <w:rFonts w:ascii="宋体" w:eastAsia="宋体" w:hAnsi="宋体" w:cs="宋体"/>
                <w:szCs w:val="21"/>
              </w:rPr>
            </w:pPr>
            <w:r w:rsidRPr="00E33A30">
              <w:rPr>
                <w:rFonts w:ascii="宋体" w:eastAsia="宋体" w:hAnsi="宋体" w:cs="宋体" w:hint="eastAsia"/>
                <w:color w:val="000000"/>
                <w:kern w:val="0"/>
                <w:szCs w:val="21"/>
              </w:rPr>
              <w:t>超声科GE部分彩色多普勒超声诊断仪保修</w:t>
            </w:r>
          </w:p>
        </w:tc>
        <w:tc>
          <w:tcPr>
            <w:tcW w:w="10188" w:type="dxa"/>
            <w:vAlign w:val="center"/>
          </w:tcPr>
          <w:p w14:paraId="4E8C43FF" w14:textId="77777777" w:rsidR="00C04A62" w:rsidRPr="00E33A30" w:rsidRDefault="00C04A62" w:rsidP="005B2E1E">
            <w:pPr>
              <w:rPr>
                <w:rFonts w:ascii="宋体" w:eastAsia="宋体" w:hAnsi="宋体" w:cs="宋体"/>
                <w:szCs w:val="21"/>
              </w:rPr>
            </w:pPr>
            <w:r w:rsidRPr="00E33A30">
              <w:rPr>
                <w:rFonts w:ascii="宋体" w:eastAsia="宋体" w:hAnsi="宋体" w:cs="宋体" w:hint="eastAsia"/>
                <w:szCs w:val="21"/>
              </w:rPr>
              <w:t>1.保修对象： GE彩超设备4台（1台VIVID E9,2台</w:t>
            </w:r>
            <w:proofErr w:type="spellStart"/>
            <w:r w:rsidRPr="00E33A30">
              <w:rPr>
                <w:rFonts w:ascii="宋体" w:eastAsia="宋体" w:hAnsi="宋体" w:cs="宋体" w:hint="eastAsia"/>
                <w:szCs w:val="21"/>
              </w:rPr>
              <w:t>voluson</w:t>
            </w:r>
            <w:proofErr w:type="spellEnd"/>
            <w:r w:rsidRPr="00E33A30">
              <w:rPr>
                <w:rFonts w:ascii="宋体" w:eastAsia="宋体" w:hAnsi="宋体" w:cs="宋体" w:hint="eastAsia"/>
                <w:szCs w:val="21"/>
              </w:rPr>
              <w:t xml:space="preserve"> E8，1台</w:t>
            </w:r>
            <w:proofErr w:type="spellStart"/>
            <w:r w:rsidRPr="00E33A30">
              <w:rPr>
                <w:rFonts w:ascii="宋体" w:eastAsia="宋体" w:hAnsi="宋体" w:cs="宋体" w:hint="eastAsia"/>
                <w:szCs w:val="21"/>
              </w:rPr>
              <w:t>logiq</w:t>
            </w:r>
            <w:proofErr w:type="spellEnd"/>
            <w:r w:rsidRPr="00E33A30">
              <w:rPr>
                <w:rFonts w:ascii="宋体" w:eastAsia="宋体" w:hAnsi="宋体" w:cs="宋体" w:hint="eastAsia"/>
                <w:szCs w:val="21"/>
              </w:rPr>
              <w:t xml:space="preserve"> E9））</w:t>
            </w:r>
          </w:p>
          <w:p w14:paraId="76197110" w14:textId="77777777" w:rsidR="00C04A62" w:rsidRPr="00E33A30" w:rsidRDefault="00C04A62" w:rsidP="005B2E1E">
            <w:pPr>
              <w:rPr>
                <w:rFonts w:ascii="宋体" w:eastAsia="宋体" w:hAnsi="宋体" w:cs="宋体"/>
                <w:szCs w:val="21"/>
              </w:rPr>
            </w:pPr>
            <w:r w:rsidRPr="00E33A30">
              <w:rPr>
                <w:rFonts w:ascii="宋体" w:eastAsia="宋体" w:hAnsi="宋体" w:cs="宋体" w:hint="eastAsia"/>
                <w:szCs w:val="21"/>
              </w:rPr>
              <w:t>2.保修时间：</w:t>
            </w:r>
            <w:r w:rsidRPr="0072449E">
              <w:rPr>
                <w:rFonts w:ascii="宋体" w:eastAsia="宋体" w:hAnsi="宋体" w:cs="宋体" w:hint="eastAsia"/>
                <w:szCs w:val="21"/>
              </w:rPr>
              <w:t>一年  起算日期从中标通知后起算</w:t>
            </w:r>
          </w:p>
          <w:p w14:paraId="49137470" w14:textId="77777777" w:rsidR="00C04A62" w:rsidRPr="00E33A30" w:rsidRDefault="00C04A62" w:rsidP="005B2E1E">
            <w:pPr>
              <w:rPr>
                <w:rFonts w:ascii="宋体" w:eastAsia="宋体" w:hAnsi="宋体" w:cs="宋体"/>
                <w:szCs w:val="21"/>
              </w:rPr>
            </w:pPr>
            <w:r w:rsidRPr="00E33A30">
              <w:rPr>
                <w:rFonts w:ascii="宋体" w:eastAsia="宋体" w:hAnsi="宋体" w:cs="宋体" w:hint="eastAsia"/>
                <w:szCs w:val="21"/>
              </w:rPr>
              <w:t>3.投标人保修期内应根据项目情况提供免费维修、零配件更换和维修劳务等各种服务，应保证设备达到符合原厂家合格标准及相应的国家质量标准的要求。</w:t>
            </w:r>
          </w:p>
          <w:p w14:paraId="0A66CFD2" w14:textId="77777777" w:rsidR="00C04A62" w:rsidRPr="00E33A30" w:rsidRDefault="00C04A62" w:rsidP="005B2E1E">
            <w:pPr>
              <w:rPr>
                <w:rFonts w:ascii="宋体" w:eastAsia="宋体" w:hAnsi="宋体" w:cs="宋体"/>
                <w:szCs w:val="21"/>
              </w:rPr>
            </w:pPr>
            <w:r w:rsidRPr="00E33A30">
              <w:rPr>
                <w:rFonts w:ascii="宋体" w:eastAsia="宋体" w:hAnsi="宋体" w:cs="宋体" w:hint="eastAsia"/>
                <w:szCs w:val="21"/>
              </w:rPr>
              <w:t>*4.用于修复仪器设备的零部件必须是仪器原厂商的、全新的、性能合格的、型号、性能及指标符合国家现行有关技术、质量、安全标准。若所提供零配件为国外供货，进口产品须提供报关单，且备件供应100%保障。</w:t>
            </w:r>
          </w:p>
          <w:p w14:paraId="253F6AAE" w14:textId="77777777" w:rsidR="00C04A62" w:rsidRPr="00E33A30" w:rsidRDefault="00C04A62" w:rsidP="005B2E1E">
            <w:pPr>
              <w:rPr>
                <w:rFonts w:ascii="宋体" w:eastAsia="宋体" w:hAnsi="宋体" w:cs="宋体"/>
                <w:szCs w:val="21"/>
              </w:rPr>
            </w:pPr>
            <w:r w:rsidRPr="00E33A30">
              <w:rPr>
                <w:rFonts w:ascii="宋体" w:eastAsia="宋体" w:hAnsi="宋体" w:cs="宋体" w:hint="eastAsia"/>
                <w:szCs w:val="21"/>
              </w:rPr>
              <w:t xml:space="preserve">5.中标人须每年提供2次定期维护。每次维护保养完成后，中标人须向采购人提供维护保养报告。定期的维护保养服务包括：设备的安全检查、影像质量检查、设备除尘保养、运行状态检查等。 </w:t>
            </w:r>
          </w:p>
          <w:p w14:paraId="0CEC6251" w14:textId="77777777" w:rsidR="00C04A62" w:rsidRPr="00E33A30" w:rsidRDefault="00C04A62" w:rsidP="005B2E1E">
            <w:pPr>
              <w:rPr>
                <w:rFonts w:ascii="宋体" w:eastAsia="宋体" w:hAnsi="宋体" w:cs="宋体"/>
                <w:szCs w:val="21"/>
              </w:rPr>
            </w:pPr>
            <w:r w:rsidRPr="00E33A30">
              <w:rPr>
                <w:rFonts w:ascii="宋体" w:eastAsia="宋体" w:hAnsi="宋体" w:cs="宋体" w:hint="eastAsia"/>
                <w:szCs w:val="21"/>
              </w:rPr>
              <w:t xml:space="preserve">6.维修使用配件应为原厂正规备件，并保证设备经维修后的技术参数与原机数据相同。 </w:t>
            </w:r>
          </w:p>
          <w:p w14:paraId="63846D61" w14:textId="77777777" w:rsidR="00C04A62" w:rsidRPr="00E33A30" w:rsidRDefault="00C04A62" w:rsidP="005B2E1E">
            <w:pPr>
              <w:rPr>
                <w:rFonts w:ascii="宋体" w:eastAsia="宋体" w:hAnsi="宋体" w:cs="宋体"/>
                <w:szCs w:val="21"/>
              </w:rPr>
            </w:pPr>
            <w:r w:rsidRPr="00E33A30">
              <w:rPr>
                <w:rFonts w:ascii="宋体" w:eastAsia="宋体" w:hAnsi="宋体" w:cs="宋体" w:hint="eastAsia"/>
                <w:szCs w:val="21"/>
              </w:rPr>
              <w:t>7.服务响应时间：设备发生故障时，中标人须在2小时内响应，提供电话、网络等技术支持。如以上技术支持无法解决设备故障，中标人须在24小时内到达设备使用现场进行维修，排除故障。</w:t>
            </w:r>
          </w:p>
          <w:p w14:paraId="6A6505AA" w14:textId="77777777" w:rsidR="00C04A62" w:rsidRPr="00E33A30" w:rsidRDefault="00C04A62" w:rsidP="005B2E1E">
            <w:pPr>
              <w:rPr>
                <w:rFonts w:ascii="宋体" w:eastAsia="宋体" w:hAnsi="宋体" w:cs="宋体"/>
                <w:szCs w:val="21"/>
              </w:rPr>
            </w:pPr>
            <w:r w:rsidRPr="00E33A30">
              <w:rPr>
                <w:rFonts w:ascii="宋体" w:eastAsia="宋体" w:hAnsi="宋体" w:cs="宋体" w:hint="eastAsia"/>
                <w:szCs w:val="21"/>
              </w:rPr>
              <w:t>8.投标人需要有相关医疗设备质量控制管理体系：例如ISO13485（医疗器械质管理体系）、ISO9001（质量管理体系）、ISO27001（信息安全管理体系）、OHSAS18001（职业健康安全管理体系）认证。</w:t>
            </w:r>
          </w:p>
          <w:p w14:paraId="40974C62" w14:textId="77777777" w:rsidR="00C04A62" w:rsidRPr="00E33A30" w:rsidRDefault="00C04A62" w:rsidP="005B2E1E">
            <w:pPr>
              <w:rPr>
                <w:rFonts w:ascii="宋体" w:eastAsia="宋体" w:hAnsi="宋体" w:cs="宋体"/>
                <w:szCs w:val="21"/>
              </w:rPr>
            </w:pPr>
            <w:r w:rsidRPr="00E33A30">
              <w:rPr>
                <w:rFonts w:ascii="宋体" w:eastAsia="宋体" w:hAnsi="宋体" w:cs="宋体" w:hint="eastAsia"/>
                <w:szCs w:val="21"/>
              </w:rPr>
              <w:t>*9.保修服务包含探头，保修内探头故障必须是更换全新探头，不能维修探头。</w:t>
            </w:r>
          </w:p>
          <w:p w14:paraId="075A2E96" w14:textId="77777777" w:rsidR="00C04A62" w:rsidRPr="00E33A30" w:rsidRDefault="00C04A62" w:rsidP="005B2E1E">
            <w:pPr>
              <w:rPr>
                <w:rFonts w:ascii="宋体" w:eastAsia="宋体" w:hAnsi="宋体" w:cs="宋体"/>
                <w:szCs w:val="21"/>
              </w:rPr>
            </w:pPr>
            <w:r w:rsidRPr="00E33A30">
              <w:rPr>
                <w:rFonts w:ascii="宋体" w:eastAsia="宋体" w:hAnsi="宋体" w:cs="宋体" w:hint="eastAsia"/>
                <w:szCs w:val="21"/>
              </w:rPr>
              <w:t>10.投标方必须具备800客户服务专线电话；每年365天开通，并有专人接听（800专线服务；每天开通服务时间不少于12小时（800专线服务）。</w:t>
            </w:r>
          </w:p>
          <w:p w14:paraId="29B9E1F2" w14:textId="77777777" w:rsidR="00C04A62" w:rsidRPr="00E33A30" w:rsidRDefault="00C04A62" w:rsidP="005B2E1E">
            <w:pPr>
              <w:rPr>
                <w:rFonts w:ascii="宋体" w:eastAsia="宋体" w:hAnsi="宋体" w:cs="宋体"/>
                <w:szCs w:val="21"/>
              </w:rPr>
            </w:pPr>
            <w:r w:rsidRPr="00E33A30">
              <w:rPr>
                <w:rFonts w:ascii="宋体" w:eastAsia="宋体" w:hAnsi="宋体" w:cs="宋体" w:hint="eastAsia"/>
                <w:szCs w:val="21"/>
              </w:rPr>
              <w:t>11.投标人至少具有下列US专业维修工具，并提供相关专业校准信息以供核实；电源测试仪≥1套；US专用工具集≥1套；力矩扳手=1套 （具备国家专业认证机构校准认证书） 。</w:t>
            </w:r>
          </w:p>
          <w:p w14:paraId="5B1DD642" w14:textId="77777777" w:rsidR="00C04A62" w:rsidRPr="00E33A30" w:rsidRDefault="00C04A62" w:rsidP="005B2E1E">
            <w:pPr>
              <w:rPr>
                <w:rFonts w:ascii="宋体" w:eastAsia="宋体" w:hAnsi="宋体" w:cs="宋体"/>
                <w:szCs w:val="21"/>
              </w:rPr>
            </w:pPr>
            <w:r w:rsidRPr="00E33A30">
              <w:rPr>
                <w:rFonts w:ascii="宋体" w:eastAsia="宋体" w:hAnsi="宋体" w:cs="宋体" w:hint="eastAsia"/>
                <w:szCs w:val="21"/>
              </w:rPr>
              <w:t>12.成交人必须及时合法获取原厂系统安全性完善性软硬件升级通知 (FMI)并免费提供原厂系统安全性完善性软硬件升级服务。</w:t>
            </w:r>
          </w:p>
          <w:p w14:paraId="22B1778C" w14:textId="77777777" w:rsidR="00C04A62" w:rsidRPr="00E33A30" w:rsidRDefault="00C04A62" w:rsidP="005B2E1E">
            <w:pPr>
              <w:rPr>
                <w:rFonts w:ascii="宋体" w:eastAsia="宋体" w:hAnsi="宋体" w:cs="宋体"/>
                <w:szCs w:val="21"/>
              </w:rPr>
            </w:pPr>
            <w:r w:rsidRPr="00E33A30">
              <w:rPr>
                <w:rFonts w:ascii="宋体" w:eastAsia="宋体" w:hAnsi="宋体" w:cs="宋体" w:hint="eastAsia"/>
                <w:szCs w:val="21"/>
              </w:rPr>
              <w:t xml:space="preserve">13.中标人必须合法获得使用在有效期内的原厂高级故障诊断软件诊断维修钥匙(Service Key)。 </w:t>
            </w:r>
          </w:p>
          <w:p w14:paraId="0D43F9F9" w14:textId="77777777" w:rsidR="00C04A62" w:rsidRPr="00E33A30" w:rsidRDefault="00C04A62" w:rsidP="005B2E1E">
            <w:pPr>
              <w:rPr>
                <w:rFonts w:ascii="宋体" w:eastAsia="宋体" w:hAnsi="宋体" w:cs="宋体"/>
                <w:szCs w:val="21"/>
              </w:rPr>
            </w:pPr>
            <w:r w:rsidRPr="00E33A30">
              <w:rPr>
                <w:rFonts w:ascii="宋体" w:eastAsia="宋体" w:hAnsi="宋体" w:cs="宋体" w:hint="eastAsia"/>
                <w:szCs w:val="21"/>
              </w:rPr>
              <w:t>14.服务机构在上海地区需配备全职专业超声设备工程师4名以上，并提供相应工程师的社保信息。要求配套工程师维修过同类机器 &gt; 3年；工程师需具有原厂公司颁发的医疗设备服务资质证并提供证书（具备可以维修机型列表）。</w:t>
            </w:r>
          </w:p>
          <w:p w14:paraId="03D97D35" w14:textId="77777777" w:rsidR="00C04A62" w:rsidRPr="00E33A30" w:rsidRDefault="00C04A62" w:rsidP="005B2E1E">
            <w:pPr>
              <w:rPr>
                <w:rFonts w:ascii="宋体" w:eastAsia="宋体" w:hAnsi="宋体" w:cs="宋体"/>
                <w:szCs w:val="21"/>
              </w:rPr>
            </w:pPr>
            <w:r w:rsidRPr="00E33A30">
              <w:rPr>
                <w:rFonts w:ascii="宋体" w:eastAsia="宋体" w:hAnsi="宋体" w:cs="宋体" w:hint="eastAsia"/>
                <w:szCs w:val="21"/>
              </w:rPr>
              <w:t>15.投标人资格要求：提供相应的《医疗器械生产许可证》或者《医疗器械经营许可证》（复印件，原件备查）。</w:t>
            </w:r>
          </w:p>
          <w:p w14:paraId="49A51320" w14:textId="77777777" w:rsidR="00C04A62" w:rsidRPr="00E33A30" w:rsidRDefault="00C04A62" w:rsidP="005B2E1E">
            <w:pPr>
              <w:widowControl/>
              <w:jc w:val="left"/>
              <w:textAlignment w:val="bottom"/>
              <w:rPr>
                <w:rFonts w:ascii="宋体" w:eastAsia="宋体" w:hAnsi="宋体" w:cs="宋体"/>
                <w:szCs w:val="21"/>
              </w:rPr>
            </w:pPr>
            <w:r w:rsidRPr="00E33A30">
              <w:rPr>
                <w:rFonts w:ascii="宋体" w:eastAsia="宋体" w:hAnsi="宋体" w:cs="宋体" w:hint="eastAsia"/>
                <w:szCs w:val="21"/>
              </w:rPr>
              <w:lastRenderedPageBreak/>
              <w:t>*16.如签署全保保修合同，投标人须承担自合同开始日期至合同签订日期之间本次采购相关设备产生的一切维修、配件费用，结算方式根据实际情况由医院另行安排</w:t>
            </w:r>
          </w:p>
          <w:p w14:paraId="5CDB874B" w14:textId="77777777" w:rsidR="00C04A62" w:rsidRPr="00E33A30" w:rsidRDefault="00C04A62" w:rsidP="005B2E1E">
            <w:pPr>
              <w:rPr>
                <w:rFonts w:ascii="宋体" w:eastAsia="宋体" w:hAnsi="宋体" w:cs="宋体"/>
                <w:szCs w:val="21"/>
              </w:rPr>
            </w:pPr>
            <w:r w:rsidRPr="00E33A30">
              <w:rPr>
                <w:rFonts w:ascii="宋体" w:eastAsia="宋体" w:hAnsi="宋体" w:cs="宋体" w:hint="eastAsia"/>
                <w:szCs w:val="21"/>
              </w:rPr>
              <w:t>*17.如遇到我院机器发生报废，可随时终止保修合同，维保费用按实际发生时间结算</w:t>
            </w:r>
          </w:p>
        </w:tc>
      </w:tr>
    </w:tbl>
    <w:p w14:paraId="3BB826DA" w14:textId="77777777" w:rsidR="00C04A62" w:rsidRDefault="00C04A62">
      <w:pPr>
        <w:widowControl/>
        <w:jc w:val="left"/>
      </w:pPr>
      <w:r>
        <w:lastRenderedPageBreak/>
        <w:br w:type="page"/>
      </w:r>
    </w:p>
    <w:tbl>
      <w:tblPr>
        <w:tblpPr w:leftFromText="181" w:rightFromText="181" w:vertAnchor="page" w:horzAnchor="margin" w:tblpXSpec="center" w:tblpY="1516"/>
        <w:tblOverlap w:val="never"/>
        <w:tblW w:w="15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
        <w:gridCol w:w="1275"/>
        <w:gridCol w:w="1245"/>
        <w:gridCol w:w="12064"/>
      </w:tblGrid>
      <w:tr w:rsidR="00C04A62" w:rsidRPr="00E33A30" w14:paraId="71E31913" w14:textId="77777777" w:rsidTr="005B2E1E">
        <w:trPr>
          <w:trHeight w:val="6655"/>
        </w:trPr>
        <w:tc>
          <w:tcPr>
            <w:tcW w:w="442" w:type="dxa"/>
            <w:vAlign w:val="center"/>
          </w:tcPr>
          <w:p w14:paraId="22B753F0" w14:textId="77777777" w:rsidR="00C04A62" w:rsidRPr="00E33A30" w:rsidRDefault="00C04A62" w:rsidP="005B2E1E">
            <w:pPr>
              <w:pStyle w:val="a8"/>
              <w:spacing w:line="240" w:lineRule="auto"/>
              <w:ind w:firstLineChars="0" w:firstLine="0"/>
              <w:jc w:val="center"/>
              <w:rPr>
                <w:rFonts w:ascii="宋体" w:hAnsi="宋体"/>
                <w:szCs w:val="21"/>
              </w:rPr>
            </w:pPr>
            <w:r>
              <w:rPr>
                <w:rFonts w:ascii="宋体" w:hAnsi="宋体" w:hint="eastAsia"/>
                <w:szCs w:val="21"/>
              </w:rPr>
              <w:lastRenderedPageBreak/>
              <w:t>29</w:t>
            </w:r>
          </w:p>
        </w:tc>
        <w:tc>
          <w:tcPr>
            <w:tcW w:w="1275" w:type="dxa"/>
            <w:vAlign w:val="center"/>
          </w:tcPr>
          <w:p w14:paraId="6E1BD063" w14:textId="77777777" w:rsidR="00C04A62" w:rsidRPr="00E33A30" w:rsidRDefault="00C04A62" w:rsidP="005B2E1E">
            <w:pPr>
              <w:rPr>
                <w:rFonts w:ascii="宋体" w:eastAsia="宋体" w:hAnsi="宋体" w:cs="宋体"/>
                <w:color w:val="000000"/>
                <w:szCs w:val="21"/>
              </w:rPr>
            </w:pPr>
            <w:r w:rsidRPr="00E33A30">
              <w:rPr>
                <w:rFonts w:ascii="宋体" w:eastAsia="宋体" w:hAnsi="宋体" w:cs="宋体" w:hint="eastAsia"/>
                <w:color w:val="000000"/>
                <w:szCs w:val="21"/>
              </w:rPr>
              <w:t>超声科</w:t>
            </w:r>
          </w:p>
        </w:tc>
        <w:tc>
          <w:tcPr>
            <w:tcW w:w="1245" w:type="dxa"/>
            <w:vAlign w:val="center"/>
          </w:tcPr>
          <w:p w14:paraId="3C165AA1" w14:textId="77777777" w:rsidR="00C04A62" w:rsidRPr="00E33A30" w:rsidRDefault="00C04A62" w:rsidP="005B2E1E">
            <w:pPr>
              <w:rPr>
                <w:rFonts w:ascii="宋体" w:eastAsia="宋体" w:hAnsi="宋体" w:cs="宋体"/>
                <w:color w:val="000000"/>
                <w:szCs w:val="21"/>
              </w:rPr>
            </w:pPr>
            <w:r w:rsidRPr="00E33A30">
              <w:rPr>
                <w:rFonts w:ascii="宋体" w:eastAsia="宋体" w:hAnsi="宋体" w:cs="宋体" w:hint="eastAsia"/>
                <w:color w:val="000000"/>
                <w:kern w:val="0"/>
                <w:szCs w:val="21"/>
              </w:rPr>
              <w:t>超声科索诺声超声保修</w:t>
            </w:r>
          </w:p>
        </w:tc>
        <w:tc>
          <w:tcPr>
            <w:tcW w:w="12064" w:type="dxa"/>
            <w:vAlign w:val="center"/>
          </w:tcPr>
          <w:p w14:paraId="409FA549" w14:textId="77777777" w:rsidR="00C04A62" w:rsidRPr="00E33A30" w:rsidRDefault="00C04A62" w:rsidP="005B2E1E">
            <w:pPr>
              <w:jc w:val="left"/>
              <w:rPr>
                <w:rFonts w:ascii="宋体" w:eastAsia="宋体" w:hAnsi="宋体" w:cs="宋体"/>
                <w:szCs w:val="21"/>
              </w:rPr>
            </w:pPr>
            <w:r w:rsidRPr="00E33A30">
              <w:rPr>
                <w:rFonts w:ascii="宋体" w:eastAsia="宋体" w:hAnsi="宋体" w:cs="宋体" w:hint="eastAsia"/>
                <w:szCs w:val="21"/>
              </w:rPr>
              <w:t xml:space="preserve">1.保修服务期限 </w:t>
            </w:r>
            <w:r w:rsidRPr="0072449E">
              <w:rPr>
                <w:rFonts w:ascii="宋体" w:eastAsia="宋体" w:hAnsi="宋体" w:cs="宋体" w:hint="eastAsia"/>
                <w:szCs w:val="21"/>
              </w:rPr>
              <w:t>三年  起算日期从中标通知后起算</w:t>
            </w:r>
          </w:p>
          <w:p w14:paraId="4794B058" w14:textId="77777777" w:rsidR="00C04A62" w:rsidRPr="00E33A30" w:rsidRDefault="00C04A62" w:rsidP="005B2E1E">
            <w:pPr>
              <w:jc w:val="left"/>
              <w:rPr>
                <w:rFonts w:ascii="宋体" w:eastAsia="宋体" w:hAnsi="宋体" w:cs="宋体"/>
                <w:szCs w:val="21"/>
              </w:rPr>
            </w:pPr>
            <w:r w:rsidRPr="00E33A30">
              <w:rPr>
                <w:rFonts w:ascii="宋体" w:eastAsia="宋体" w:hAnsi="宋体" w:cs="宋体" w:hint="eastAsia"/>
                <w:szCs w:val="21"/>
              </w:rPr>
              <w:t>2.整机全保包含如下内容：主机M-Turbo SN: 03GJ82 、 探头C60x SN: 03GRB3 、 锂电池  、电源适配器</w:t>
            </w:r>
          </w:p>
          <w:p w14:paraId="2E3DFD1B" w14:textId="77777777" w:rsidR="00C04A62" w:rsidRPr="00E33A30" w:rsidRDefault="00C04A62" w:rsidP="005B2E1E">
            <w:pPr>
              <w:jc w:val="left"/>
              <w:rPr>
                <w:rFonts w:ascii="宋体" w:eastAsia="宋体" w:hAnsi="宋体" w:cs="宋体"/>
                <w:szCs w:val="21"/>
              </w:rPr>
            </w:pPr>
            <w:r w:rsidRPr="00E33A30">
              <w:rPr>
                <w:rFonts w:ascii="宋体" w:eastAsia="宋体" w:hAnsi="宋体" w:cs="宋体" w:hint="eastAsia"/>
                <w:szCs w:val="21"/>
              </w:rPr>
              <w:t>3.维保设备：M-Turbo 整机（主机+腹部探头C60x+锂电池+电源适配器），整机维修和保养。</w:t>
            </w:r>
          </w:p>
          <w:p w14:paraId="1B23C62F" w14:textId="77777777" w:rsidR="00C04A62" w:rsidRPr="00E33A30" w:rsidRDefault="00C04A62" w:rsidP="005B2E1E">
            <w:pPr>
              <w:jc w:val="left"/>
              <w:rPr>
                <w:rFonts w:ascii="宋体" w:eastAsia="宋体" w:hAnsi="宋体" w:cs="宋体"/>
                <w:szCs w:val="21"/>
              </w:rPr>
            </w:pPr>
            <w:r w:rsidRPr="00E33A30">
              <w:rPr>
                <w:rFonts w:ascii="宋体" w:eastAsia="宋体" w:hAnsi="宋体" w:cs="宋体" w:hint="eastAsia"/>
                <w:szCs w:val="21"/>
              </w:rPr>
              <w:t>4.维修服务具体要求: 维保技术支持系统，保证仪器的正常使用，常规保养和故障维修。</w:t>
            </w:r>
          </w:p>
          <w:p w14:paraId="4676B697" w14:textId="77777777" w:rsidR="00C04A62" w:rsidRPr="00E33A30" w:rsidRDefault="00C04A62" w:rsidP="005B2E1E">
            <w:pPr>
              <w:jc w:val="left"/>
              <w:rPr>
                <w:rFonts w:ascii="宋体" w:eastAsia="宋体" w:hAnsi="宋体" w:cs="宋体"/>
                <w:szCs w:val="21"/>
              </w:rPr>
            </w:pPr>
            <w:r w:rsidRPr="00E33A30">
              <w:rPr>
                <w:rFonts w:ascii="宋体" w:eastAsia="宋体" w:hAnsi="宋体" w:cs="宋体" w:hint="eastAsia"/>
                <w:szCs w:val="21"/>
              </w:rPr>
              <w:t>5.定期保养：每年 2 次定期保养，包括机器清洁、性能测试及校准、必要的机械或电气的检查、非紧急性质的补救性维修和确保系统能运行的其他维修。</w:t>
            </w:r>
          </w:p>
          <w:p w14:paraId="53479D90" w14:textId="77777777" w:rsidR="00C04A62" w:rsidRPr="00E33A30" w:rsidRDefault="00C04A62" w:rsidP="005B2E1E">
            <w:pPr>
              <w:jc w:val="left"/>
              <w:rPr>
                <w:rFonts w:ascii="宋体" w:eastAsia="宋体" w:hAnsi="宋体" w:cs="宋体"/>
                <w:szCs w:val="21"/>
              </w:rPr>
            </w:pPr>
            <w:r w:rsidRPr="00E33A30">
              <w:rPr>
                <w:rFonts w:ascii="宋体" w:eastAsia="宋体" w:hAnsi="宋体" w:cs="宋体" w:hint="eastAsia"/>
                <w:szCs w:val="21"/>
              </w:rPr>
              <w:t>6.故障响应：2 小时内响应，48 小时内到达现场进行维修。</w:t>
            </w:r>
          </w:p>
          <w:p w14:paraId="7D748DED" w14:textId="77777777" w:rsidR="00C04A62" w:rsidRPr="00E33A30" w:rsidRDefault="00C04A62" w:rsidP="005B2E1E">
            <w:pPr>
              <w:jc w:val="left"/>
              <w:rPr>
                <w:rFonts w:ascii="宋体" w:eastAsia="宋体" w:hAnsi="宋体" w:cs="宋体"/>
                <w:szCs w:val="21"/>
              </w:rPr>
            </w:pPr>
            <w:r w:rsidRPr="00E33A30">
              <w:rPr>
                <w:rFonts w:ascii="宋体" w:eastAsia="宋体" w:hAnsi="宋体" w:cs="宋体" w:hint="eastAsia"/>
                <w:szCs w:val="21"/>
              </w:rPr>
              <w:t>7.故障维修: 及时提供专业的在线技术支持和返场检修。须有具备原厂认证合格的专业工程师或经过培训的特约维修队伍快速到现场检修和排除故障，保证仪器的开机使用。</w:t>
            </w:r>
          </w:p>
          <w:p w14:paraId="7B75BD85" w14:textId="77777777" w:rsidR="00C04A62" w:rsidRPr="00E33A30" w:rsidRDefault="00C04A62" w:rsidP="005B2E1E">
            <w:pPr>
              <w:rPr>
                <w:rFonts w:ascii="宋体" w:eastAsia="宋体" w:hAnsi="宋体" w:cs="宋体"/>
                <w:szCs w:val="21"/>
              </w:rPr>
            </w:pPr>
            <w:r w:rsidRPr="00E33A30">
              <w:rPr>
                <w:rFonts w:ascii="宋体" w:eastAsia="宋体" w:hAnsi="宋体" w:cs="宋体" w:hint="eastAsia"/>
                <w:szCs w:val="21"/>
              </w:rPr>
              <w:t>*8.合同期内提供的配件及维保服务应是全新的、未使用过的、由原厂提供和授权的，并符合国家有关标准、制造厂标准或</w:t>
            </w:r>
          </w:p>
          <w:p w14:paraId="6EF4A467" w14:textId="77777777" w:rsidR="00C04A62" w:rsidRPr="00E33A30" w:rsidRDefault="00C04A62" w:rsidP="005B2E1E">
            <w:pPr>
              <w:jc w:val="left"/>
              <w:rPr>
                <w:rFonts w:ascii="宋体" w:eastAsia="宋体" w:hAnsi="宋体" w:cs="宋体"/>
                <w:szCs w:val="21"/>
              </w:rPr>
            </w:pPr>
            <w:r w:rsidRPr="00E33A30">
              <w:rPr>
                <w:rFonts w:ascii="宋体" w:eastAsia="宋体" w:hAnsi="宋体" w:cs="宋体" w:hint="eastAsia"/>
                <w:szCs w:val="21"/>
              </w:rPr>
              <w:t>合同技术标准要求的合格设备或器械及配件。</w:t>
            </w:r>
          </w:p>
          <w:p w14:paraId="3A5404D2" w14:textId="77777777" w:rsidR="00C04A62" w:rsidRPr="00E33A30" w:rsidRDefault="00C04A62" w:rsidP="005B2E1E">
            <w:pPr>
              <w:jc w:val="left"/>
              <w:rPr>
                <w:rFonts w:ascii="宋体" w:eastAsia="宋体" w:hAnsi="宋体" w:cs="宋体"/>
                <w:szCs w:val="21"/>
              </w:rPr>
            </w:pPr>
            <w:r w:rsidRPr="00E33A30">
              <w:rPr>
                <w:rFonts w:ascii="宋体" w:eastAsia="宋体" w:hAnsi="宋体" w:cs="宋体" w:hint="eastAsia"/>
                <w:szCs w:val="21"/>
              </w:rPr>
              <w:t>9.开机率保证不低于95%。</w:t>
            </w:r>
          </w:p>
          <w:p w14:paraId="4449BA70" w14:textId="77777777" w:rsidR="00C04A62" w:rsidRPr="00E33A30" w:rsidRDefault="00C04A62" w:rsidP="005B2E1E">
            <w:pPr>
              <w:jc w:val="left"/>
              <w:rPr>
                <w:rFonts w:ascii="宋体" w:eastAsia="宋体" w:hAnsi="宋体" w:cs="宋体"/>
                <w:szCs w:val="21"/>
              </w:rPr>
            </w:pPr>
            <w:r w:rsidRPr="00E33A30">
              <w:rPr>
                <w:rFonts w:ascii="宋体" w:eastAsia="宋体" w:hAnsi="宋体" w:cs="宋体" w:hint="eastAsia"/>
                <w:szCs w:val="21"/>
              </w:rPr>
              <w:t>10.在线支持：24 小时*365 天的400热线服务。</w:t>
            </w:r>
          </w:p>
          <w:p w14:paraId="5B8245D5" w14:textId="77777777" w:rsidR="00C04A62" w:rsidRPr="00E33A30" w:rsidRDefault="00C04A62" w:rsidP="005B2E1E">
            <w:pPr>
              <w:rPr>
                <w:rFonts w:ascii="宋体" w:eastAsia="宋体" w:hAnsi="宋体" w:cs="宋体"/>
                <w:szCs w:val="21"/>
              </w:rPr>
            </w:pPr>
            <w:r w:rsidRPr="00E33A30">
              <w:rPr>
                <w:rFonts w:ascii="宋体" w:eastAsia="宋体" w:hAnsi="宋体" w:cs="宋体" w:hint="eastAsia"/>
                <w:szCs w:val="21"/>
              </w:rPr>
              <w:t>11.项目必须供应商自行完成，不进行转包、分包或由组织外散在的无约束保障的人员参与。</w:t>
            </w:r>
          </w:p>
          <w:p w14:paraId="2FBDF2D8" w14:textId="77777777" w:rsidR="00C04A62" w:rsidRPr="00E33A30" w:rsidRDefault="00C04A62" w:rsidP="005B2E1E">
            <w:pPr>
              <w:rPr>
                <w:rFonts w:ascii="宋体" w:eastAsia="宋体" w:hAnsi="宋体" w:cs="宋体"/>
                <w:szCs w:val="21"/>
              </w:rPr>
            </w:pPr>
            <w:r w:rsidRPr="00E33A30">
              <w:rPr>
                <w:rFonts w:ascii="宋体" w:eastAsia="宋体" w:hAnsi="宋体" w:cs="宋体" w:hint="eastAsia"/>
                <w:szCs w:val="21"/>
              </w:rPr>
              <w:t>*12.如签署全保保修合同，投标人须承担自合同开始日期至合同签订日期之间本次采购相关设备产生的一切维修、配件费用，结算方式根据实际情况由医院另行安排。</w:t>
            </w:r>
          </w:p>
          <w:p w14:paraId="251A029D" w14:textId="77777777" w:rsidR="00C04A62" w:rsidRPr="00E33A30" w:rsidRDefault="00C04A62" w:rsidP="005B2E1E">
            <w:pPr>
              <w:jc w:val="left"/>
              <w:rPr>
                <w:rFonts w:ascii="Calibri" w:eastAsia="宋体" w:hAnsi="Calibri" w:cs="Times New Roman"/>
                <w:szCs w:val="21"/>
              </w:rPr>
            </w:pPr>
            <w:r w:rsidRPr="00E33A30">
              <w:rPr>
                <w:rFonts w:ascii="宋体" w:eastAsia="宋体" w:hAnsi="宋体" w:cs="宋体" w:hint="eastAsia"/>
                <w:szCs w:val="21"/>
              </w:rPr>
              <w:t>*13.如遇到我院机器发生报废，可随时终止保修合同，维保费用按实际发生时间结算。</w:t>
            </w:r>
          </w:p>
        </w:tc>
      </w:tr>
    </w:tbl>
    <w:p w14:paraId="3045D827" w14:textId="77777777" w:rsidR="00C04A62" w:rsidRPr="00C04A62" w:rsidRDefault="00C04A62" w:rsidP="00C04A62">
      <w:pPr>
        <w:widowControl/>
        <w:jc w:val="left"/>
      </w:pPr>
    </w:p>
    <w:sectPr w:rsidR="00C04A62" w:rsidRPr="00C04A62" w:rsidSect="00210A8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150BA" w14:textId="77777777" w:rsidR="002A2809" w:rsidRDefault="002A2809" w:rsidP="00210A87">
      <w:r>
        <w:separator/>
      </w:r>
    </w:p>
  </w:endnote>
  <w:endnote w:type="continuationSeparator" w:id="0">
    <w:p w14:paraId="6ED541F2" w14:textId="77777777" w:rsidR="002A2809" w:rsidRDefault="002A2809" w:rsidP="00210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3CF51" w14:textId="77777777" w:rsidR="002A2809" w:rsidRDefault="002A2809" w:rsidP="00210A87">
      <w:r>
        <w:separator/>
      </w:r>
    </w:p>
  </w:footnote>
  <w:footnote w:type="continuationSeparator" w:id="0">
    <w:p w14:paraId="7D2698A7" w14:textId="77777777" w:rsidR="002A2809" w:rsidRDefault="002A2809" w:rsidP="00210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A1CA9"/>
    <w:multiLevelType w:val="multilevel"/>
    <w:tmpl w:val="992811CA"/>
    <w:lvl w:ilvl="0">
      <w:start w:val="3"/>
      <w:numFmt w:val="decimal"/>
      <w:lvlText w:val="%1"/>
      <w:lvlJc w:val="left"/>
      <w:pPr>
        <w:ind w:left="420" w:hanging="4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23868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10A87"/>
    <w:rsid w:val="00017295"/>
    <w:rsid w:val="00043885"/>
    <w:rsid w:val="0015775D"/>
    <w:rsid w:val="0019503A"/>
    <w:rsid w:val="00210A87"/>
    <w:rsid w:val="002A2809"/>
    <w:rsid w:val="002F2EAD"/>
    <w:rsid w:val="004C5C1F"/>
    <w:rsid w:val="00624A5D"/>
    <w:rsid w:val="006E751B"/>
    <w:rsid w:val="00984020"/>
    <w:rsid w:val="00AA5E3F"/>
    <w:rsid w:val="00AF58FC"/>
    <w:rsid w:val="00C04A62"/>
    <w:rsid w:val="00D11003"/>
    <w:rsid w:val="00D20A88"/>
    <w:rsid w:val="00F64E0F"/>
    <w:rsid w:val="00FE5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ED383"/>
  <w15:docId w15:val="{90322FAE-AEBA-45FA-B393-99A872ECF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0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0A8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10A87"/>
    <w:rPr>
      <w:sz w:val="18"/>
      <w:szCs w:val="18"/>
    </w:rPr>
  </w:style>
  <w:style w:type="paragraph" w:styleId="a5">
    <w:name w:val="footer"/>
    <w:basedOn w:val="a"/>
    <w:link w:val="a6"/>
    <w:uiPriority w:val="99"/>
    <w:unhideWhenUsed/>
    <w:rsid w:val="00210A87"/>
    <w:pPr>
      <w:tabs>
        <w:tab w:val="center" w:pos="4153"/>
        <w:tab w:val="right" w:pos="8306"/>
      </w:tabs>
      <w:snapToGrid w:val="0"/>
      <w:jc w:val="left"/>
    </w:pPr>
    <w:rPr>
      <w:sz w:val="18"/>
      <w:szCs w:val="18"/>
    </w:rPr>
  </w:style>
  <w:style w:type="character" w:customStyle="1" w:styleId="a6">
    <w:name w:val="页脚 字符"/>
    <w:basedOn w:val="a0"/>
    <w:link w:val="a5"/>
    <w:uiPriority w:val="99"/>
    <w:rsid w:val="00210A87"/>
    <w:rPr>
      <w:sz w:val="18"/>
      <w:szCs w:val="18"/>
    </w:rPr>
  </w:style>
  <w:style w:type="table" w:styleId="a7">
    <w:name w:val="Table Grid"/>
    <w:basedOn w:val="a1"/>
    <w:uiPriority w:val="59"/>
    <w:rsid w:val="00210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C5C1F"/>
    <w:pPr>
      <w:spacing w:line="120" w:lineRule="atLeast"/>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834870">
      <w:bodyDiv w:val="1"/>
      <w:marLeft w:val="0"/>
      <w:marRight w:val="0"/>
      <w:marTop w:val="0"/>
      <w:marBottom w:val="0"/>
      <w:divBdr>
        <w:top w:val="none" w:sz="0" w:space="0" w:color="auto"/>
        <w:left w:val="none" w:sz="0" w:space="0" w:color="auto"/>
        <w:bottom w:val="none" w:sz="0" w:space="0" w:color="auto"/>
        <w:right w:val="none" w:sz="0" w:space="0" w:color="auto"/>
      </w:divBdr>
    </w:div>
    <w:div w:id="859666187">
      <w:bodyDiv w:val="1"/>
      <w:marLeft w:val="0"/>
      <w:marRight w:val="0"/>
      <w:marTop w:val="0"/>
      <w:marBottom w:val="0"/>
      <w:divBdr>
        <w:top w:val="none" w:sz="0" w:space="0" w:color="auto"/>
        <w:left w:val="none" w:sz="0" w:space="0" w:color="auto"/>
        <w:bottom w:val="none" w:sz="0" w:space="0" w:color="auto"/>
        <w:right w:val="none" w:sz="0" w:space="0" w:color="auto"/>
      </w:divBdr>
    </w:div>
    <w:div w:id="880358703">
      <w:bodyDiv w:val="1"/>
      <w:marLeft w:val="0"/>
      <w:marRight w:val="0"/>
      <w:marTop w:val="0"/>
      <w:marBottom w:val="0"/>
      <w:divBdr>
        <w:top w:val="none" w:sz="0" w:space="0" w:color="auto"/>
        <w:left w:val="none" w:sz="0" w:space="0" w:color="auto"/>
        <w:bottom w:val="none" w:sz="0" w:space="0" w:color="auto"/>
        <w:right w:val="none" w:sz="0" w:space="0" w:color="auto"/>
      </w:divBdr>
    </w:div>
    <w:div w:id="910192205">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119639953">
      <w:bodyDiv w:val="1"/>
      <w:marLeft w:val="0"/>
      <w:marRight w:val="0"/>
      <w:marTop w:val="0"/>
      <w:marBottom w:val="0"/>
      <w:divBdr>
        <w:top w:val="none" w:sz="0" w:space="0" w:color="auto"/>
        <w:left w:val="none" w:sz="0" w:space="0" w:color="auto"/>
        <w:bottom w:val="none" w:sz="0" w:space="0" w:color="auto"/>
        <w:right w:val="none" w:sz="0" w:space="0" w:color="auto"/>
      </w:divBdr>
    </w:div>
    <w:div w:id="1505129377">
      <w:bodyDiv w:val="1"/>
      <w:marLeft w:val="0"/>
      <w:marRight w:val="0"/>
      <w:marTop w:val="0"/>
      <w:marBottom w:val="0"/>
      <w:divBdr>
        <w:top w:val="none" w:sz="0" w:space="0" w:color="auto"/>
        <w:left w:val="none" w:sz="0" w:space="0" w:color="auto"/>
        <w:bottom w:val="none" w:sz="0" w:space="0" w:color="auto"/>
        <w:right w:val="none" w:sz="0" w:space="0" w:color="auto"/>
      </w:divBdr>
    </w:div>
    <w:div w:id="1597133347">
      <w:bodyDiv w:val="1"/>
      <w:marLeft w:val="0"/>
      <w:marRight w:val="0"/>
      <w:marTop w:val="0"/>
      <w:marBottom w:val="0"/>
      <w:divBdr>
        <w:top w:val="none" w:sz="0" w:space="0" w:color="auto"/>
        <w:left w:val="none" w:sz="0" w:space="0" w:color="auto"/>
        <w:bottom w:val="none" w:sz="0" w:space="0" w:color="auto"/>
        <w:right w:val="none" w:sz="0" w:space="0" w:color="auto"/>
      </w:divBdr>
    </w:div>
    <w:div w:id="1785150849">
      <w:bodyDiv w:val="1"/>
      <w:marLeft w:val="0"/>
      <w:marRight w:val="0"/>
      <w:marTop w:val="0"/>
      <w:marBottom w:val="0"/>
      <w:divBdr>
        <w:top w:val="none" w:sz="0" w:space="0" w:color="auto"/>
        <w:left w:val="none" w:sz="0" w:space="0" w:color="auto"/>
        <w:bottom w:val="none" w:sz="0" w:space="0" w:color="auto"/>
        <w:right w:val="none" w:sz="0" w:space="0" w:color="auto"/>
      </w:divBdr>
    </w:div>
    <w:div w:id="1792940946">
      <w:bodyDiv w:val="1"/>
      <w:marLeft w:val="0"/>
      <w:marRight w:val="0"/>
      <w:marTop w:val="0"/>
      <w:marBottom w:val="0"/>
      <w:divBdr>
        <w:top w:val="none" w:sz="0" w:space="0" w:color="auto"/>
        <w:left w:val="none" w:sz="0" w:space="0" w:color="auto"/>
        <w:bottom w:val="none" w:sz="0" w:space="0" w:color="auto"/>
        <w:right w:val="none" w:sz="0" w:space="0" w:color="auto"/>
      </w:divBdr>
    </w:div>
    <w:div w:id="1859662242">
      <w:bodyDiv w:val="1"/>
      <w:marLeft w:val="0"/>
      <w:marRight w:val="0"/>
      <w:marTop w:val="0"/>
      <w:marBottom w:val="0"/>
      <w:divBdr>
        <w:top w:val="none" w:sz="0" w:space="0" w:color="auto"/>
        <w:left w:val="none" w:sz="0" w:space="0" w:color="auto"/>
        <w:bottom w:val="none" w:sz="0" w:space="0" w:color="auto"/>
        <w:right w:val="none" w:sz="0" w:space="0" w:color="auto"/>
      </w:divBdr>
    </w:div>
    <w:div w:id="214338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A02C79-8905-490E-940A-59AFE4E51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61</Pages>
  <Words>6507</Words>
  <Characters>37095</Characters>
  <Application>Microsoft Office Word</Application>
  <DocSecurity>0</DocSecurity>
  <Lines>309</Lines>
  <Paragraphs>87</Paragraphs>
  <ScaleCrop>false</ScaleCrop>
  <Company>Microsoft</Company>
  <LinksUpToDate>false</LinksUpToDate>
  <CharactersWithSpaces>43515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徐 妍雯</cp:lastModifiedBy>
  <cp:revision>4</cp:revision>
  <dcterms:created xsi:type="dcterms:W3CDTF">2022-08-12T02:59:00Z</dcterms:created>
  <dcterms:modified xsi:type="dcterms:W3CDTF">2022-10-24T02:25:00Z</dcterms:modified>
</cp:coreProperties>
</file>