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872FC" w14:textId="1B474B6B" w:rsidR="002B1201" w:rsidRDefault="00662035" w:rsidP="002B1201">
      <w:pPr>
        <w:spacing w:line="276" w:lineRule="auto"/>
        <w:ind w:firstLine="555"/>
        <w:jc w:val="center"/>
        <w:rPr>
          <w:rFonts w:ascii="微软雅黑" w:eastAsia="微软雅黑" w:hAnsi="微软雅黑"/>
          <w:b/>
          <w:sz w:val="28"/>
          <w:szCs w:val="28"/>
        </w:rPr>
      </w:pPr>
      <w:r w:rsidRPr="00662035">
        <w:rPr>
          <w:rFonts w:ascii="微软雅黑" w:eastAsia="微软雅黑" w:hAnsi="微软雅黑" w:hint="eastAsia"/>
          <w:b/>
          <w:sz w:val="28"/>
          <w:szCs w:val="28"/>
        </w:rPr>
        <w:t>数据备份系统</w:t>
      </w:r>
      <w:r w:rsidR="00175ACB">
        <w:rPr>
          <w:rFonts w:ascii="微软雅黑" w:eastAsia="微软雅黑" w:hAnsi="微软雅黑" w:hint="eastAsia"/>
          <w:b/>
          <w:sz w:val="28"/>
          <w:szCs w:val="28"/>
        </w:rPr>
        <w:t>（备份一体机）</w:t>
      </w:r>
      <w:r w:rsidR="002B1201" w:rsidRPr="00BD27CD">
        <w:rPr>
          <w:rFonts w:ascii="微软雅黑" w:eastAsia="微软雅黑" w:hAnsi="微软雅黑" w:hint="eastAsia"/>
          <w:b/>
          <w:sz w:val="28"/>
          <w:szCs w:val="28"/>
        </w:rPr>
        <w:t>项目</w:t>
      </w:r>
      <w:r w:rsidR="00524D8A" w:rsidRPr="00524D8A">
        <w:rPr>
          <w:rFonts w:ascii="微软雅黑" w:eastAsia="微软雅黑" w:hAnsi="微软雅黑" w:hint="eastAsia"/>
          <w:b/>
          <w:sz w:val="28"/>
          <w:szCs w:val="28"/>
        </w:rPr>
        <w:t>技术</w:t>
      </w:r>
      <w:r w:rsidR="002B1201" w:rsidRPr="00524D8A">
        <w:rPr>
          <w:rFonts w:ascii="微软雅黑" w:eastAsia="微软雅黑" w:hAnsi="微软雅黑" w:hint="eastAsia"/>
          <w:b/>
          <w:sz w:val="28"/>
          <w:szCs w:val="28"/>
        </w:rPr>
        <w:t>参数要求</w:t>
      </w:r>
    </w:p>
    <w:p w14:paraId="454BB4B3" w14:textId="7BD9F0D7" w:rsidR="00010FD9" w:rsidRDefault="00175ACB" w:rsidP="00010FD9">
      <w:pPr>
        <w:widowControl/>
        <w:suppressAutoHyphens w:val="0"/>
        <w:overflowPunct/>
        <w:autoSpaceDE/>
        <w:autoSpaceDN/>
        <w:spacing w:line="276" w:lineRule="auto"/>
        <w:jc w:val="left"/>
        <w:textAlignment w:val="auto"/>
        <w:rPr>
          <w:rFonts w:ascii="微软雅黑" w:eastAsia="微软雅黑" w:hAnsi="微软雅黑" w:cs="仿宋_GB2312"/>
          <w:b/>
          <w:bCs/>
          <w:sz w:val="21"/>
          <w:szCs w:val="21"/>
        </w:rPr>
      </w:pPr>
      <w:r>
        <w:rPr>
          <w:rFonts w:ascii="微软雅黑" w:eastAsia="微软雅黑" w:hAnsi="微软雅黑" w:cs="仿宋_GB2312" w:hint="eastAsia"/>
          <w:b/>
          <w:bCs/>
          <w:sz w:val="21"/>
          <w:szCs w:val="21"/>
        </w:rPr>
        <w:t>一</w:t>
      </w:r>
      <w:r w:rsidR="00EE5B40" w:rsidRPr="00EE5B40">
        <w:rPr>
          <w:rFonts w:ascii="微软雅黑" w:eastAsia="微软雅黑" w:hAnsi="微软雅黑" w:cs="仿宋_GB2312" w:hint="eastAsia"/>
          <w:b/>
          <w:bCs/>
          <w:sz w:val="21"/>
          <w:szCs w:val="21"/>
        </w:rPr>
        <w:t>、</w:t>
      </w:r>
      <w:r w:rsidR="00EE5B40">
        <w:rPr>
          <w:rFonts w:ascii="微软雅黑" w:eastAsia="微软雅黑" w:hAnsi="微软雅黑" w:cs="仿宋_GB2312" w:hint="eastAsia"/>
          <w:b/>
          <w:bCs/>
          <w:sz w:val="21"/>
          <w:szCs w:val="21"/>
        </w:rPr>
        <w:t>总体</w:t>
      </w:r>
      <w:r w:rsidR="00EE5B40" w:rsidRPr="00EE5B40">
        <w:rPr>
          <w:rFonts w:ascii="微软雅黑" w:eastAsia="微软雅黑" w:hAnsi="微软雅黑" w:cs="仿宋_GB2312" w:hint="eastAsia"/>
          <w:b/>
          <w:bCs/>
          <w:sz w:val="21"/>
          <w:szCs w:val="21"/>
        </w:rPr>
        <w:t>要求</w:t>
      </w:r>
    </w:p>
    <w:p w14:paraId="04600F72" w14:textId="77777777" w:rsidR="00010FD9" w:rsidRPr="00010FD9" w:rsidRDefault="00010FD9" w:rsidP="00010FD9">
      <w:pPr>
        <w:widowControl/>
        <w:suppressAutoHyphens w:val="0"/>
        <w:overflowPunct/>
        <w:autoSpaceDE/>
        <w:autoSpaceDN/>
        <w:spacing w:line="276" w:lineRule="auto"/>
        <w:jc w:val="left"/>
        <w:textAlignment w:val="auto"/>
        <w:rPr>
          <w:rFonts w:ascii="微软雅黑" w:eastAsia="微软雅黑" w:hAnsi="微软雅黑" w:cs="宋体"/>
          <w:kern w:val="0"/>
          <w:sz w:val="21"/>
          <w:szCs w:val="21"/>
        </w:rPr>
      </w:pPr>
      <w:r w:rsidRPr="00010FD9">
        <w:rPr>
          <w:rFonts w:ascii="微软雅黑" w:eastAsia="微软雅黑" w:hAnsi="微软雅黑" w:cs="宋体" w:hint="eastAsia"/>
          <w:kern w:val="0"/>
          <w:sz w:val="21"/>
          <w:szCs w:val="21"/>
        </w:rPr>
        <w:t>投标人须提供清晰、明确的系统设计方案和架构说明，包括依赖的硬件、网络、操作系统、数据库等条件，并能提供合理的服务器、存储的分配方案，提供完备的数据备份、数据迁移、</w:t>
      </w:r>
      <w:proofErr w:type="gramStart"/>
      <w:r w:rsidRPr="00010FD9">
        <w:rPr>
          <w:rFonts w:ascii="微软雅黑" w:eastAsia="微软雅黑" w:hAnsi="微软雅黑" w:cs="宋体" w:hint="eastAsia"/>
          <w:kern w:val="0"/>
          <w:sz w:val="21"/>
          <w:szCs w:val="21"/>
        </w:rPr>
        <w:t>容灾及应急</w:t>
      </w:r>
      <w:proofErr w:type="gramEnd"/>
      <w:r w:rsidRPr="00010FD9">
        <w:rPr>
          <w:rFonts w:ascii="微软雅黑" w:eastAsia="微软雅黑" w:hAnsi="微软雅黑" w:cs="宋体" w:hint="eastAsia"/>
          <w:kern w:val="0"/>
          <w:sz w:val="21"/>
          <w:szCs w:val="21"/>
        </w:rPr>
        <w:t>解决方案。具体要求如下：</w:t>
      </w:r>
    </w:p>
    <w:p w14:paraId="743D48C6" w14:textId="77777777" w:rsidR="00010FD9" w:rsidRPr="00010FD9" w:rsidRDefault="00010FD9" w:rsidP="00010FD9">
      <w:pPr>
        <w:widowControl/>
        <w:suppressAutoHyphens w:val="0"/>
        <w:overflowPunct/>
        <w:autoSpaceDE/>
        <w:autoSpaceDN/>
        <w:spacing w:line="276" w:lineRule="auto"/>
        <w:jc w:val="left"/>
        <w:textAlignment w:val="auto"/>
        <w:rPr>
          <w:rFonts w:ascii="微软雅黑" w:eastAsia="微软雅黑" w:hAnsi="微软雅黑" w:cs="宋体"/>
          <w:kern w:val="0"/>
          <w:sz w:val="21"/>
          <w:szCs w:val="21"/>
        </w:rPr>
      </w:pPr>
      <w:r w:rsidRPr="00010FD9">
        <w:rPr>
          <w:rFonts w:ascii="微软雅黑" w:eastAsia="微软雅黑" w:hAnsi="微软雅黑" w:cs="宋体" w:hint="eastAsia"/>
          <w:kern w:val="0"/>
          <w:sz w:val="21"/>
          <w:szCs w:val="21"/>
        </w:rPr>
        <w:t>1、</w:t>
      </w:r>
      <w:r>
        <w:rPr>
          <w:rFonts w:ascii="微软雅黑" w:eastAsia="微软雅黑" w:hAnsi="微软雅黑" w:cs="宋体" w:hint="eastAsia"/>
          <w:kern w:val="0"/>
          <w:sz w:val="21"/>
          <w:szCs w:val="21"/>
        </w:rPr>
        <w:t>项目建设内容中所列的软件建设模块和具体内容不能有任何缺失，否则甲方有权拒绝验收</w:t>
      </w:r>
      <w:r w:rsidRPr="00010FD9">
        <w:rPr>
          <w:rFonts w:ascii="微软雅黑" w:eastAsia="微软雅黑" w:hAnsi="微软雅黑" w:cs="宋体" w:hint="eastAsia"/>
          <w:kern w:val="0"/>
          <w:sz w:val="21"/>
          <w:szCs w:val="21"/>
        </w:rPr>
        <w:t>。</w:t>
      </w:r>
    </w:p>
    <w:p w14:paraId="6E1DD541" w14:textId="77777777" w:rsidR="00EE5B40" w:rsidRDefault="00E14A19" w:rsidP="007A3325">
      <w:pPr>
        <w:widowControl/>
        <w:suppressAutoHyphens w:val="0"/>
        <w:overflowPunct/>
        <w:autoSpaceDE/>
        <w:autoSpaceDN/>
        <w:spacing w:line="276" w:lineRule="auto"/>
        <w:jc w:val="left"/>
        <w:textAlignment w:val="auto"/>
        <w:rPr>
          <w:rFonts w:ascii="微软雅黑" w:eastAsia="微软雅黑" w:hAnsi="微软雅黑" w:cs="宋体"/>
          <w:kern w:val="0"/>
          <w:sz w:val="21"/>
          <w:szCs w:val="21"/>
        </w:rPr>
      </w:pPr>
      <w:r>
        <w:rPr>
          <w:rFonts w:ascii="微软雅黑" w:eastAsia="微软雅黑" w:hAnsi="微软雅黑" w:cs="宋体" w:hint="eastAsia"/>
          <w:kern w:val="0"/>
          <w:sz w:val="21"/>
          <w:szCs w:val="21"/>
        </w:rPr>
        <w:t>2</w:t>
      </w:r>
      <w:r w:rsidR="007A3325">
        <w:rPr>
          <w:rFonts w:ascii="微软雅黑" w:eastAsia="微软雅黑" w:hAnsi="微软雅黑" w:cs="宋体" w:hint="eastAsia"/>
          <w:kern w:val="0"/>
          <w:sz w:val="21"/>
          <w:szCs w:val="21"/>
        </w:rPr>
        <w:t>、</w:t>
      </w:r>
      <w:r w:rsidR="00010FD9">
        <w:rPr>
          <w:rFonts w:ascii="微软雅黑" w:eastAsia="微软雅黑" w:hAnsi="微软雅黑" w:cs="宋体" w:hint="eastAsia"/>
          <w:kern w:val="0"/>
          <w:sz w:val="21"/>
          <w:szCs w:val="21"/>
        </w:rPr>
        <w:t>安装和实施之后，提供对应用人员</w:t>
      </w:r>
      <w:r w:rsidR="00010FD9" w:rsidRPr="00010FD9">
        <w:rPr>
          <w:rFonts w:ascii="微软雅黑" w:eastAsia="微软雅黑" w:hAnsi="微软雅黑" w:cs="宋体" w:hint="eastAsia"/>
          <w:kern w:val="0"/>
          <w:sz w:val="21"/>
          <w:szCs w:val="21"/>
        </w:rPr>
        <w:t>和医院维护、管理人员进行培训</w:t>
      </w:r>
      <w:r w:rsidR="00EE5B40" w:rsidRPr="007A3325">
        <w:rPr>
          <w:rFonts w:ascii="微软雅黑" w:eastAsia="微软雅黑" w:hAnsi="微软雅黑" w:cs="宋体" w:hint="eastAsia"/>
          <w:kern w:val="0"/>
          <w:sz w:val="21"/>
          <w:szCs w:val="21"/>
        </w:rPr>
        <w:t>。</w:t>
      </w:r>
    </w:p>
    <w:p w14:paraId="4466FF11" w14:textId="655CEDDC" w:rsidR="004F6067" w:rsidRDefault="00010FD9" w:rsidP="002B1201">
      <w:pPr>
        <w:widowControl/>
        <w:suppressAutoHyphens w:val="0"/>
        <w:overflowPunct/>
        <w:autoSpaceDE/>
        <w:autoSpaceDN/>
        <w:spacing w:line="276" w:lineRule="auto"/>
        <w:jc w:val="left"/>
        <w:textAlignment w:val="auto"/>
        <w:rPr>
          <w:rFonts w:ascii="微软雅黑" w:eastAsia="微软雅黑" w:hAnsi="微软雅黑" w:cs="宋体"/>
          <w:b/>
          <w:kern w:val="0"/>
          <w:sz w:val="21"/>
          <w:szCs w:val="21"/>
        </w:rPr>
      </w:pPr>
      <w:r w:rsidRPr="00010FD9">
        <w:rPr>
          <w:rFonts w:ascii="微软雅黑" w:eastAsia="微软雅黑" w:hAnsi="微软雅黑" w:cs="宋体" w:hint="eastAsia"/>
          <w:b/>
          <w:kern w:val="0"/>
          <w:sz w:val="21"/>
          <w:szCs w:val="21"/>
        </w:rPr>
        <w:t>注：项目总体要求为必须满足的要求，最终将作为条款写入合同。</w:t>
      </w:r>
    </w:p>
    <w:p w14:paraId="391DEBA9" w14:textId="77777777" w:rsidR="00175ACB" w:rsidRPr="004F6067" w:rsidRDefault="00175ACB" w:rsidP="002B1201">
      <w:pPr>
        <w:widowControl/>
        <w:suppressAutoHyphens w:val="0"/>
        <w:overflowPunct/>
        <w:autoSpaceDE/>
        <w:autoSpaceDN/>
        <w:spacing w:line="276" w:lineRule="auto"/>
        <w:jc w:val="left"/>
        <w:textAlignment w:val="auto"/>
        <w:rPr>
          <w:rFonts w:ascii="微软雅黑" w:eastAsia="微软雅黑" w:hAnsi="微软雅黑" w:cs="宋体" w:hint="eastAsia"/>
          <w:b/>
          <w:kern w:val="0"/>
          <w:sz w:val="21"/>
          <w:szCs w:val="21"/>
        </w:rPr>
      </w:pPr>
    </w:p>
    <w:p w14:paraId="3E53F742" w14:textId="2EC56725" w:rsidR="002B1201" w:rsidRDefault="00175ACB" w:rsidP="002B1201">
      <w:pPr>
        <w:spacing w:line="276" w:lineRule="auto"/>
        <w:outlineLvl w:val="0"/>
        <w:rPr>
          <w:rFonts w:ascii="微软雅黑" w:eastAsia="微软雅黑" w:hAnsi="微软雅黑" w:cs="仿宋_GB2312"/>
          <w:b/>
          <w:bCs/>
          <w:sz w:val="21"/>
          <w:szCs w:val="21"/>
        </w:rPr>
      </w:pPr>
      <w:r>
        <w:rPr>
          <w:rFonts w:ascii="微软雅黑" w:eastAsia="微软雅黑" w:hAnsi="微软雅黑" w:cs="仿宋_GB2312" w:hint="eastAsia"/>
          <w:b/>
          <w:bCs/>
          <w:sz w:val="21"/>
          <w:szCs w:val="21"/>
        </w:rPr>
        <w:t>二</w:t>
      </w:r>
      <w:r w:rsidR="002B1201">
        <w:rPr>
          <w:rFonts w:ascii="微软雅黑" w:eastAsia="微软雅黑" w:hAnsi="微软雅黑" w:cs="仿宋_GB2312" w:hint="eastAsia"/>
          <w:b/>
          <w:bCs/>
          <w:sz w:val="21"/>
          <w:szCs w:val="21"/>
        </w:rPr>
        <w:t>、</w:t>
      </w:r>
      <w:r w:rsidR="003424E9">
        <w:rPr>
          <w:rFonts w:ascii="微软雅黑" w:eastAsia="微软雅黑" w:hAnsi="微软雅黑" w:cs="仿宋_GB2312" w:hint="eastAsia"/>
          <w:b/>
          <w:bCs/>
          <w:sz w:val="21"/>
          <w:szCs w:val="21"/>
        </w:rPr>
        <w:t>采购内容</w:t>
      </w:r>
    </w:p>
    <w:tbl>
      <w:tblPr>
        <w:tblpPr w:leftFromText="180" w:rightFromText="180" w:vertAnchor="text" w:horzAnchor="margin" w:tblpXSpec="center" w:tblpY="110"/>
        <w:tblW w:w="7905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1985"/>
        <w:gridCol w:w="2551"/>
        <w:gridCol w:w="1418"/>
      </w:tblGrid>
      <w:tr w:rsidR="00052E5B" w:rsidRPr="00052E5B" w14:paraId="76394507" w14:textId="77777777" w:rsidTr="007561C5">
        <w:trPr>
          <w:trHeight w:hRule="exact" w:val="426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6416EC7" w14:textId="77777777" w:rsidR="00052E5B" w:rsidRPr="00052E5B" w:rsidRDefault="00052E5B" w:rsidP="00052E5B">
            <w:pPr>
              <w:rPr>
                <w:rFonts w:ascii="宋体" w:eastAsia="宋体" w:hAnsi="宋体"/>
                <w:bCs/>
              </w:rPr>
            </w:pPr>
            <w:r w:rsidRPr="00052E5B">
              <w:rPr>
                <w:rFonts w:ascii="宋体" w:eastAsia="宋体" w:hAnsi="宋体" w:hint="eastAsia"/>
                <w:bCs/>
              </w:rPr>
              <w:t>序号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7438CEE" w14:textId="77777777" w:rsidR="00052E5B" w:rsidRPr="00052E5B" w:rsidRDefault="00052E5B" w:rsidP="00052E5B">
            <w:pPr>
              <w:rPr>
                <w:rFonts w:ascii="宋体" w:eastAsia="宋体" w:hAnsi="宋体"/>
                <w:bCs/>
              </w:rPr>
            </w:pPr>
            <w:r w:rsidRPr="00052E5B">
              <w:rPr>
                <w:rFonts w:ascii="宋体" w:eastAsia="宋体" w:hAnsi="宋体" w:hint="eastAsia"/>
                <w:bCs/>
              </w:rPr>
              <w:t>模块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582489F" w14:textId="77777777" w:rsidR="00052E5B" w:rsidRPr="00052E5B" w:rsidRDefault="00052E5B" w:rsidP="00052E5B">
            <w:pPr>
              <w:rPr>
                <w:rFonts w:ascii="宋体" w:eastAsia="宋体" w:hAnsi="宋体"/>
                <w:bCs/>
              </w:rPr>
            </w:pPr>
            <w:r w:rsidRPr="00052E5B">
              <w:rPr>
                <w:rFonts w:ascii="宋体" w:eastAsia="宋体" w:hAnsi="宋体" w:hint="eastAsia"/>
                <w:bCs/>
              </w:rPr>
              <w:t>产品名称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228E483" w14:textId="77777777" w:rsidR="00052E5B" w:rsidRPr="00052E5B" w:rsidRDefault="00052E5B" w:rsidP="00052E5B">
            <w:pPr>
              <w:rPr>
                <w:rFonts w:ascii="宋体" w:eastAsia="宋体" w:hAnsi="宋体"/>
                <w:bCs/>
              </w:rPr>
            </w:pPr>
            <w:r w:rsidRPr="00052E5B">
              <w:rPr>
                <w:rFonts w:ascii="宋体" w:eastAsia="宋体" w:hAnsi="宋体" w:hint="eastAsia"/>
                <w:bCs/>
              </w:rPr>
              <w:t>功能描述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5D34CE1" w14:textId="77777777" w:rsidR="00052E5B" w:rsidRPr="00052E5B" w:rsidRDefault="00052E5B" w:rsidP="007561C5">
            <w:pPr>
              <w:rPr>
                <w:rFonts w:ascii="宋体" w:eastAsia="宋体" w:hAnsi="宋体"/>
                <w:bCs/>
              </w:rPr>
            </w:pPr>
            <w:r w:rsidRPr="00052E5B">
              <w:rPr>
                <w:rFonts w:ascii="宋体" w:eastAsia="宋体" w:hAnsi="宋体" w:hint="eastAsia"/>
                <w:bCs/>
              </w:rPr>
              <w:t>数量（</w:t>
            </w:r>
            <w:r w:rsidR="007561C5">
              <w:rPr>
                <w:rFonts w:ascii="宋体" w:eastAsia="宋体" w:hAnsi="宋体" w:hint="eastAsia"/>
                <w:bCs/>
              </w:rPr>
              <w:t>套</w:t>
            </w:r>
            <w:r w:rsidRPr="00052E5B">
              <w:rPr>
                <w:rFonts w:ascii="宋体" w:eastAsia="宋体" w:hAnsi="宋体" w:hint="eastAsia"/>
                <w:bCs/>
              </w:rPr>
              <w:t>）</w:t>
            </w:r>
          </w:p>
        </w:tc>
      </w:tr>
      <w:tr w:rsidR="00052E5B" w:rsidRPr="00377068" w14:paraId="4D54836A" w14:textId="77777777" w:rsidTr="007561C5">
        <w:trPr>
          <w:trHeight w:hRule="exact" w:val="70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A0FF6" w14:textId="77777777" w:rsidR="00052E5B" w:rsidRPr="00052E5B" w:rsidRDefault="00052E5B" w:rsidP="00052E5B">
            <w:pPr>
              <w:rPr>
                <w:rFonts w:ascii="宋体" w:eastAsia="宋体" w:hAnsi="宋体"/>
                <w:bCs/>
              </w:rPr>
            </w:pPr>
            <w:r w:rsidRPr="00377068">
              <w:rPr>
                <w:rFonts w:ascii="宋体" w:eastAsia="宋体" w:hAnsi="宋体" w:hint="eastAsia"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11EF" w14:textId="77777777" w:rsidR="00052E5B" w:rsidRPr="00052E5B" w:rsidRDefault="004F6067" w:rsidP="000A46CD">
            <w:pPr>
              <w:rPr>
                <w:rFonts w:ascii="宋体" w:eastAsia="宋体" w:hAnsi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设备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3AED3" w14:textId="095624CF" w:rsidR="00052E5B" w:rsidRPr="00377068" w:rsidRDefault="00377068" w:rsidP="00052E5B">
            <w:pPr>
              <w:rPr>
                <w:rFonts w:ascii="宋体" w:eastAsia="宋体" w:hAnsi="宋体"/>
                <w:bCs/>
              </w:rPr>
            </w:pPr>
            <w:r w:rsidRPr="00377068">
              <w:rPr>
                <w:rFonts w:ascii="宋体" w:eastAsia="宋体" w:hAnsi="宋体" w:hint="eastAsia"/>
                <w:bCs/>
              </w:rPr>
              <w:t>数据备份系统</w:t>
            </w:r>
            <w:r>
              <w:rPr>
                <w:rFonts w:ascii="宋体" w:eastAsia="宋体" w:hAnsi="宋体" w:hint="eastAsia"/>
                <w:bCs/>
              </w:rPr>
              <w:t>（</w:t>
            </w:r>
            <w:r w:rsidR="004F6067" w:rsidRPr="00377068">
              <w:rPr>
                <w:rFonts w:ascii="宋体" w:eastAsia="宋体" w:hAnsi="宋体" w:hint="eastAsia"/>
                <w:bCs/>
              </w:rPr>
              <w:t>备份一体机</w:t>
            </w:r>
            <w:r>
              <w:rPr>
                <w:rFonts w:ascii="宋体" w:eastAsia="宋体" w:hAnsi="宋体" w:hint="eastAsia"/>
                <w:bCs/>
              </w:rPr>
              <w:t>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6CCEA" w14:textId="7F317BD2" w:rsidR="00F0119A" w:rsidRPr="001226CA" w:rsidRDefault="00052E5B" w:rsidP="00052E5B">
            <w:pPr>
              <w:rPr>
                <w:rFonts w:ascii="宋体" w:eastAsia="宋体" w:hAnsi="宋体"/>
                <w:bCs/>
              </w:rPr>
            </w:pPr>
            <w:r w:rsidRPr="00052E5B">
              <w:rPr>
                <w:rFonts w:ascii="宋体" w:eastAsia="宋体" w:hAnsi="宋体" w:hint="eastAsia"/>
                <w:bCs/>
              </w:rPr>
              <w:t>详见</w:t>
            </w:r>
            <w:r w:rsidR="007F42D3">
              <w:rPr>
                <w:rFonts w:ascii="宋体" w:eastAsia="宋体" w:hAnsi="宋体" w:hint="eastAsia"/>
                <w:bCs/>
              </w:rPr>
              <w:t>技术规格参数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F4F0" w14:textId="77777777" w:rsidR="00052E5B" w:rsidRPr="00052E5B" w:rsidRDefault="004F6067" w:rsidP="00052E5B">
            <w:pPr>
              <w:rPr>
                <w:rFonts w:ascii="宋体" w:eastAsia="宋体" w:hAnsi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1</w:t>
            </w:r>
          </w:p>
        </w:tc>
      </w:tr>
    </w:tbl>
    <w:p w14:paraId="0F930561" w14:textId="6F1B28B0" w:rsidR="002B1201" w:rsidRPr="00377068" w:rsidRDefault="002B1201" w:rsidP="00210D89">
      <w:pPr>
        <w:widowControl/>
        <w:suppressAutoHyphens w:val="0"/>
        <w:overflowPunct/>
        <w:autoSpaceDE/>
        <w:autoSpaceDN/>
        <w:jc w:val="left"/>
        <w:textAlignment w:val="auto"/>
        <w:rPr>
          <w:rFonts w:ascii="宋体" w:eastAsia="宋体" w:hAnsi="宋体" w:hint="eastAsia"/>
          <w:bCs/>
        </w:rPr>
      </w:pPr>
    </w:p>
    <w:p w14:paraId="164223AC" w14:textId="5E623155" w:rsidR="001226CA" w:rsidRDefault="00175ACB" w:rsidP="001226CA">
      <w:pPr>
        <w:spacing w:line="276" w:lineRule="auto"/>
        <w:outlineLvl w:val="0"/>
        <w:rPr>
          <w:rFonts w:ascii="微软雅黑" w:eastAsia="微软雅黑" w:hAnsi="微软雅黑" w:cs="仿宋_GB2312"/>
          <w:b/>
          <w:bCs/>
          <w:sz w:val="21"/>
          <w:szCs w:val="21"/>
        </w:rPr>
      </w:pPr>
      <w:r>
        <w:rPr>
          <w:rFonts w:ascii="微软雅黑" w:eastAsia="微软雅黑" w:hAnsi="微软雅黑" w:cs="仿宋_GB2312" w:hint="eastAsia"/>
          <w:b/>
          <w:bCs/>
          <w:sz w:val="21"/>
          <w:szCs w:val="21"/>
        </w:rPr>
        <w:t>三</w:t>
      </w:r>
      <w:r w:rsidR="001226CA" w:rsidRPr="00CF6E5E">
        <w:rPr>
          <w:rFonts w:ascii="微软雅黑" w:eastAsia="微软雅黑" w:hAnsi="微软雅黑" w:cs="仿宋_GB2312"/>
          <w:b/>
          <w:bCs/>
          <w:sz w:val="21"/>
          <w:szCs w:val="21"/>
        </w:rPr>
        <w:t>、</w:t>
      </w:r>
      <w:r w:rsidR="007F42D3">
        <w:rPr>
          <w:rFonts w:ascii="微软雅黑" w:eastAsia="微软雅黑" w:hAnsi="微软雅黑" w:cs="仿宋_GB2312" w:hint="eastAsia"/>
          <w:b/>
          <w:bCs/>
          <w:sz w:val="21"/>
          <w:szCs w:val="21"/>
        </w:rPr>
        <w:t>技术规格参数</w:t>
      </w:r>
      <w:r w:rsidR="00A74783">
        <w:rPr>
          <w:rFonts w:ascii="微软雅黑" w:eastAsia="微软雅黑" w:hAnsi="微软雅黑" w:cs="仿宋_GB2312" w:hint="eastAsia"/>
          <w:b/>
          <w:bCs/>
          <w:sz w:val="21"/>
          <w:szCs w:val="21"/>
        </w:rPr>
        <w:t>：</w:t>
      </w:r>
    </w:p>
    <w:p w14:paraId="025F3144" w14:textId="780B6CDB" w:rsidR="00952A89" w:rsidRDefault="001226CA" w:rsidP="00377068">
      <w:pPr>
        <w:spacing w:before="62" w:line="276" w:lineRule="auto"/>
        <w:rPr>
          <w:rFonts w:asciiTheme="minorEastAsia" w:eastAsiaTheme="minorEastAsia" w:hAnsiTheme="minorEastAsia"/>
          <w:b/>
          <w:bCs/>
          <w:color w:val="000000"/>
          <w:sz w:val="21"/>
          <w:szCs w:val="21"/>
        </w:rPr>
      </w:pPr>
      <w:r w:rsidRPr="0029070E">
        <w:rPr>
          <w:rFonts w:asciiTheme="minorEastAsia" w:eastAsiaTheme="minorEastAsia" w:hAnsiTheme="minorEastAsia" w:hint="eastAsia"/>
          <w:b/>
          <w:bCs/>
          <w:color w:val="000000"/>
          <w:sz w:val="21"/>
          <w:szCs w:val="21"/>
        </w:rPr>
        <w:t>说明：标“★”项为必选项，不满足者直接废标。</w:t>
      </w:r>
    </w:p>
    <w:p w14:paraId="695C0BBC" w14:textId="77777777" w:rsidR="00175ACB" w:rsidRPr="00B80D99" w:rsidRDefault="00175ACB" w:rsidP="00B80D99">
      <w:pPr>
        <w:spacing w:before="62" w:line="276" w:lineRule="auto"/>
        <w:ind w:firstLineChars="200" w:firstLine="422"/>
        <w:rPr>
          <w:rFonts w:asciiTheme="minorEastAsia" w:eastAsiaTheme="minorEastAsia" w:hAnsiTheme="minorEastAsia" w:hint="eastAsia"/>
          <w:b/>
          <w:bCs/>
          <w:color w:val="000000"/>
          <w:sz w:val="21"/>
          <w:szCs w:val="21"/>
        </w:rPr>
      </w:pPr>
    </w:p>
    <w:p w14:paraId="18F19E86" w14:textId="077B9096" w:rsidR="00952A89" w:rsidRDefault="00377068" w:rsidP="00377068">
      <w:pPr>
        <w:rPr>
          <w:rFonts w:asciiTheme="minorEastAsia" w:eastAsiaTheme="minorEastAsia" w:hAnsiTheme="minorEastAsia"/>
          <w:b/>
          <w:bCs/>
        </w:rPr>
      </w:pPr>
      <w:r w:rsidRPr="00377068">
        <w:rPr>
          <w:rFonts w:asciiTheme="minorEastAsia" w:eastAsiaTheme="minorEastAsia" w:hAnsiTheme="minorEastAsia" w:hint="eastAsia"/>
          <w:b/>
          <w:bCs/>
          <w:color w:val="000000"/>
          <w:sz w:val="21"/>
          <w:szCs w:val="21"/>
        </w:rPr>
        <w:t>数据备份系统</w:t>
      </w:r>
      <w:r w:rsidRPr="00377068">
        <w:rPr>
          <w:rFonts w:asciiTheme="minorEastAsia" w:eastAsiaTheme="minorEastAsia" w:hAnsiTheme="minorEastAsia" w:hint="eastAsia"/>
          <w:b/>
          <w:bCs/>
          <w:color w:val="000000"/>
          <w:sz w:val="21"/>
          <w:szCs w:val="21"/>
        </w:rPr>
        <w:t>（</w:t>
      </w:r>
      <w:r w:rsidR="003B62CF" w:rsidRPr="00377068">
        <w:rPr>
          <w:rFonts w:asciiTheme="minorEastAsia" w:eastAsiaTheme="minorEastAsia" w:hAnsiTheme="minorEastAsia" w:hint="eastAsia"/>
          <w:b/>
          <w:bCs/>
          <w:color w:val="000000"/>
          <w:sz w:val="21"/>
          <w:szCs w:val="21"/>
        </w:rPr>
        <w:t>备</w:t>
      </w:r>
      <w:r w:rsidR="003B62CF">
        <w:rPr>
          <w:rFonts w:asciiTheme="minorEastAsia" w:eastAsiaTheme="minorEastAsia" w:hAnsiTheme="minorEastAsia" w:hint="eastAsia"/>
          <w:b/>
          <w:bCs/>
        </w:rPr>
        <w:t>份一体机</w:t>
      </w:r>
      <w:r>
        <w:rPr>
          <w:rFonts w:asciiTheme="minorEastAsia" w:eastAsiaTheme="minorEastAsia" w:hAnsiTheme="minorEastAsia" w:hint="eastAsia"/>
          <w:b/>
          <w:bCs/>
        </w:rPr>
        <w:t>）</w:t>
      </w:r>
      <w:r w:rsidR="007561C5">
        <w:rPr>
          <w:rFonts w:asciiTheme="minorEastAsia" w:eastAsiaTheme="minorEastAsia" w:hAnsiTheme="minorEastAsia" w:hint="eastAsia"/>
          <w:b/>
          <w:bCs/>
        </w:rPr>
        <w:t>（</w:t>
      </w:r>
      <w:r w:rsidR="003B62CF">
        <w:rPr>
          <w:rFonts w:asciiTheme="minorEastAsia" w:eastAsiaTheme="minorEastAsia" w:hAnsiTheme="minorEastAsia" w:hint="eastAsia"/>
          <w:b/>
          <w:bCs/>
        </w:rPr>
        <w:t>要求</w:t>
      </w:r>
      <w:r w:rsidR="007561C5">
        <w:rPr>
          <w:rFonts w:asciiTheme="minorEastAsia" w:eastAsiaTheme="minorEastAsia" w:hAnsiTheme="minorEastAsia" w:hint="eastAsia"/>
          <w:b/>
          <w:bCs/>
        </w:rPr>
        <w:t>配置如下）</w:t>
      </w:r>
    </w:p>
    <w:p w14:paraId="085B4397" w14:textId="77777777" w:rsidR="00254EB0" w:rsidRPr="00254EB0" w:rsidRDefault="00254EB0" w:rsidP="00F26DC9">
      <w:pPr>
        <w:rPr>
          <w:rFonts w:asciiTheme="minorEastAsia" w:eastAsiaTheme="minorEastAsia" w:hAnsiTheme="minorEastAsia"/>
          <w:b/>
          <w:bCs/>
        </w:rPr>
      </w:pPr>
    </w:p>
    <w:tbl>
      <w:tblPr>
        <w:tblW w:w="48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417"/>
        <w:gridCol w:w="5733"/>
      </w:tblGrid>
      <w:tr w:rsidR="00B80D99" w14:paraId="178BDF24" w14:textId="77777777" w:rsidTr="000F4BE9">
        <w:trPr>
          <w:trHeight w:val="262"/>
          <w:jc w:val="center"/>
        </w:trPr>
        <w:tc>
          <w:tcPr>
            <w:tcW w:w="674" w:type="pct"/>
            <w:shd w:val="clear" w:color="auto" w:fill="auto"/>
          </w:tcPr>
          <w:p w14:paraId="303CB838" w14:textId="77777777" w:rsidR="00B80D99" w:rsidRDefault="00B80D99" w:rsidP="00A7043C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2474174F" w14:textId="77777777" w:rsidR="00B80D99" w:rsidRDefault="00B80D99" w:rsidP="00A7043C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技术规格</w:t>
            </w:r>
          </w:p>
        </w:tc>
        <w:tc>
          <w:tcPr>
            <w:tcW w:w="3467" w:type="pct"/>
            <w:shd w:val="clear" w:color="auto" w:fill="auto"/>
            <w:vAlign w:val="center"/>
          </w:tcPr>
          <w:p w14:paraId="14AEF8CF" w14:textId="77777777" w:rsidR="00B80D99" w:rsidRDefault="00B80D99" w:rsidP="00A7043C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技术要求</w:t>
            </w:r>
          </w:p>
        </w:tc>
      </w:tr>
      <w:tr w:rsidR="00B80D99" w14:paraId="3DD764E5" w14:textId="77777777" w:rsidTr="00A7043C">
        <w:trPr>
          <w:trHeight w:val="472"/>
          <w:jc w:val="center"/>
        </w:trPr>
        <w:tc>
          <w:tcPr>
            <w:tcW w:w="674" w:type="pct"/>
            <w:vAlign w:val="center"/>
          </w:tcPr>
          <w:p w14:paraId="6BFC158F" w14:textId="3FF9613F" w:rsidR="00B80D99" w:rsidRDefault="00377068" w:rsidP="00A7043C">
            <w:pPr>
              <w:suppressAutoHyphens w:val="0"/>
              <w:overflowPunct/>
              <w:autoSpaceDE/>
              <w:autoSpaceDN/>
              <w:spacing w:line="360" w:lineRule="auto"/>
              <w:jc w:val="left"/>
              <w:textAlignment w:val="auto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sz w:val="24"/>
                <w:szCs w:val="24"/>
              </w:rPr>
              <w:t>1</w:t>
            </w:r>
            <w:r w:rsidR="00B80D99">
              <w:rPr>
                <w:rFonts w:ascii="宋体" w:eastAsia="宋体" w:hAnsi="宋体" w:cs="宋体" w:hint="eastAsia"/>
                <w:bCs/>
                <w:sz w:val="24"/>
                <w:szCs w:val="24"/>
              </w:rPr>
              <w:t>.1.1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40D3F29B" w14:textId="77777777" w:rsidR="00B80D99" w:rsidRDefault="00B80D99" w:rsidP="00A7043C">
            <w:pPr>
              <w:suppressAutoHyphens w:val="0"/>
              <w:overflowPunct/>
              <w:autoSpaceDE/>
              <w:autoSpaceDN/>
              <w:spacing w:line="360" w:lineRule="auto"/>
              <w:jc w:val="left"/>
              <w:textAlignment w:val="auto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▲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容量</w:t>
            </w:r>
          </w:p>
        </w:tc>
        <w:tc>
          <w:tcPr>
            <w:tcW w:w="3467" w:type="pct"/>
            <w:shd w:val="clear" w:color="auto" w:fill="auto"/>
            <w:vAlign w:val="center"/>
          </w:tcPr>
          <w:p w14:paraId="1E0EEE44" w14:textId="77777777" w:rsidR="00B80D99" w:rsidRDefault="00B80D99" w:rsidP="00A704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本次至少配置18块12TB SAS磁盘，并方便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后续盘位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扩展，后期无须增加硬件和停机，仅需扩容容量许可既可实现备份可用容量的升级。</w:t>
            </w:r>
          </w:p>
        </w:tc>
      </w:tr>
      <w:tr w:rsidR="00B80D99" w14:paraId="2305BE05" w14:textId="77777777" w:rsidTr="00A7043C">
        <w:trPr>
          <w:trHeight w:val="472"/>
          <w:jc w:val="center"/>
        </w:trPr>
        <w:tc>
          <w:tcPr>
            <w:tcW w:w="674" w:type="pct"/>
            <w:vAlign w:val="center"/>
          </w:tcPr>
          <w:p w14:paraId="0B4675E5" w14:textId="7535186F" w:rsidR="00B80D99" w:rsidRDefault="00377068" w:rsidP="00A7043C">
            <w:pPr>
              <w:suppressAutoHyphens w:val="0"/>
              <w:overflowPunct/>
              <w:autoSpaceDE/>
              <w:autoSpaceDN/>
              <w:spacing w:line="360" w:lineRule="auto"/>
              <w:jc w:val="left"/>
              <w:textAlignment w:val="auto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sz w:val="24"/>
                <w:szCs w:val="24"/>
              </w:rPr>
              <w:t>1</w:t>
            </w:r>
            <w:r w:rsidR="00B80D99">
              <w:rPr>
                <w:rFonts w:ascii="宋体" w:eastAsia="宋体" w:hAnsi="宋体" w:cs="宋体" w:hint="eastAsia"/>
                <w:bCs/>
                <w:sz w:val="24"/>
                <w:szCs w:val="24"/>
              </w:rPr>
              <w:t>.1.2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2925775C" w14:textId="77777777" w:rsidR="00B80D99" w:rsidRDefault="00B80D99" w:rsidP="00A7043C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▲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处理器</w:t>
            </w:r>
          </w:p>
        </w:tc>
        <w:tc>
          <w:tcPr>
            <w:tcW w:w="3467" w:type="pct"/>
            <w:shd w:val="clear" w:color="auto" w:fill="auto"/>
            <w:vAlign w:val="center"/>
          </w:tcPr>
          <w:p w14:paraId="1D60BB7F" w14:textId="77777777" w:rsidR="00B80D99" w:rsidRDefault="00B80D99" w:rsidP="00A7043C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至少配置两颗CPU处理器，单颗CPU≥10核，CPU主频≥2.2GHz</w:t>
            </w:r>
          </w:p>
        </w:tc>
      </w:tr>
      <w:tr w:rsidR="00B80D99" w14:paraId="0E73A886" w14:textId="77777777" w:rsidTr="00A7043C">
        <w:trPr>
          <w:trHeight w:val="472"/>
          <w:jc w:val="center"/>
        </w:trPr>
        <w:tc>
          <w:tcPr>
            <w:tcW w:w="674" w:type="pct"/>
            <w:vAlign w:val="center"/>
          </w:tcPr>
          <w:p w14:paraId="2E579937" w14:textId="78EEE61A" w:rsidR="00B80D99" w:rsidRDefault="00377068" w:rsidP="00A7043C">
            <w:pPr>
              <w:suppressAutoHyphens w:val="0"/>
              <w:overflowPunct/>
              <w:autoSpaceDE/>
              <w:autoSpaceDN/>
              <w:spacing w:line="360" w:lineRule="auto"/>
              <w:jc w:val="left"/>
              <w:textAlignment w:val="auto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sz w:val="24"/>
                <w:szCs w:val="24"/>
              </w:rPr>
              <w:t>1</w:t>
            </w:r>
            <w:r w:rsidR="00B80D99">
              <w:rPr>
                <w:rFonts w:ascii="宋体" w:eastAsia="宋体" w:hAnsi="宋体" w:cs="宋体" w:hint="eastAsia"/>
                <w:bCs/>
                <w:sz w:val="24"/>
                <w:szCs w:val="24"/>
              </w:rPr>
              <w:t>.1.3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719D8CD3" w14:textId="77777777" w:rsidR="00B80D99" w:rsidRDefault="00B80D99" w:rsidP="00A7043C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▲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缓存&amp;</w:t>
            </w:r>
            <w:proofErr w:type="spellStart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NVMe</w:t>
            </w:r>
            <w:proofErr w:type="spellEnd"/>
          </w:p>
        </w:tc>
        <w:tc>
          <w:tcPr>
            <w:tcW w:w="3467" w:type="pct"/>
            <w:shd w:val="clear" w:color="auto" w:fill="auto"/>
            <w:vAlign w:val="center"/>
          </w:tcPr>
          <w:p w14:paraId="44305D2F" w14:textId="77777777" w:rsidR="00B80D99" w:rsidRDefault="00B80D99" w:rsidP="00A7043C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配置内存≥256GB（非Flash Cache缓存），BOSS卡≥240GB，</w:t>
            </w:r>
            <w:proofErr w:type="spellStart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NVMe</w:t>
            </w:r>
            <w:proofErr w:type="spellEnd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卡≥1.6TB</w:t>
            </w:r>
          </w:p>
        </w:tc>
      </w:tr>
      <w:tr w:rsidR="00B80D99" w14:paraId="3CC1DE2B" w14:textId="77777777" w:rsidTr="00A7043C">
        <w:trPr>
          <w:trHeight w:val="472"/>
          <w:jc w:val="center"/>
        </w:trPr>
        <w:tc>
          <w:tcPr>
            <w:tcW w:w="674" w:type="pct"/>
            <w:vAlign w:val="center"/>
          </w:tcPr>
          <w:p w14:paraId="0614C4FF" w14:textId="5EA7A4A3" w:rsidR="00B80D99" w:rsidRDefault="00377068" w:rsidP="00A7043C">
            <w:pPr>
              <w:suppressAutoHyphens w:val="0"/>
              <w:overflowPunct/>
              <w:autoSpaceDE/>
              <w:autoSpaceDN/>
              <w:spacing w:line="360" w:lineRule="auto"/>
              <w:jc w:val="left"/>
              <w:textAlignment w:val="auto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sz w:val="24"/>
                <w:szCs w:val="24"/>
              </w:rPr>
              <w:t>1</w:t>
            </w:r>
            <w:r w:rsidR="00B80D99">
              <w:rPr>
                <w:rFonts w:ascii="宋体" w:eastAsia="宋体" w:hAnsi="宋体" w:cs="宋体" w:hint="eastAsia"/>
                <w:bCs/>
                <w:sz w:val="24"/>
                <w:szCs w:val="24"/>
              </w:rPr>
              <w:t>.1.4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65D61378" w14:textId="77777777" w:rsidR="00B80D99" w:rsidRDefault="00B80D99" w:rsidP="00A7043C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主机接口</w:t>
            </w:r>
          </w:p>
        </w:tc>
        <w:tc>
          <w:tcPr>
            <w:tcW w:w="3467" w:type="pct"/>
            <w:shd w:val="clear" w:color="auto" w:fill="auto"/>
            <w:vAlign w:val="center"/>
          </w:tcPr>
          <w:p w14:paraId="60B5E292" w14:textId="77777777" w:rsidR="00B80D99" w:rsidRDefault="00B80D99" w:rsidP="00A7043C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配置10GE网口≥8个</w:t>
            </w:r>
          </w:p>
        </w:tc>
      </w:tr>
      <w:tr w:rsidR="00B80D99" w14:paraId="11C4D305" w14:textId="77777777" w:rsidTr="00A7043C">
        <w:trPr>
          <w:trHeight w:val="472"/>
          <w:jc w:val="center"/>
        </w:trPr>
        <w:tc>
          <w:tcPr>
            <w:tcW w:w="674" w:type="pct"/>
            <w:vAlign w:val="center"/>
          </w:tcPr>
          <w:p w14:paraId="7474FD5F" w14:textId="7158FF72" w:rsidR="00B80D99" w:rsidRDefault="00377068" w:rsidP="00A7043C">
            <w:pPr>
              <w:suppressAutoHyphens w:val="0"/>
              <w:overflowPunct/>
              <w:autoSpaceDE/>
              <w:autoSpaceDN/>
              <w:spacing w:line="360" w:lineRule="auto"/>
              <w:jc w:val="left"/>
              <w:textAlignment w:val="auto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sz w:val="24"/>
                <w:szCs w:val="24"/>
              </w:rPr>
              <w:lastRenderedPageBreak/>
              <w:t>1</w:t>
            </w:r>
            <w:r w:rsidR="00B80D99">
              <w:rPr>
                <w:rFonts w:ascii="宋体" w:eastAsia="宋体" w:hAnsi="宋体" w:cs="宋体" w:hint="eastAsia"/>
                <w:bCs/>
                <w:sz w:val="24"/>
                <w:szCs w:val="24"/>
              </w:rPr>
              <w:t>.1.5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472918FA" w14:textId="77777777" w:rsidR="00B80D99" w:rsidRDefault="00B80D99" w:rsidP="00A7043C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基本要求</w:t>
            </w:r>
          </w:p>
        </w:tc>
        <w:tc>
          <w:tcPr>
            <w:tcW w:w="3467" w:type="pct"/>
            <w:shd w:val="clear" w:color="auto" w:fill="auto"/>
            <w:vAlign w:val="center"/>
          </w:tcPr>
          <w:p w14:paraId="0EB00537" w14:textId="77777777" w:rsidR="00B80D99" w:rsidRDefault="00B80D99" w:rsidP="00A7043C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提供基于HTML 5统一管理界面，具备简单，直观和友好的图形操作管理界面，备份/恢复有图形进度显示；支持在</w:t>
            </w:r>
            <w:proofErr w:type="spellStart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vmware</w:t>
            </w:r>
            <w:proofErr w:type="spellEnd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环境中自动部署代理服务器，代理服务器之间支持failover和负载平衡。</w:t>
            </w:r>
          </w:p>
        </w:tc>
      </w:tr>
      <w:tr w:rsidR="00B80D99" w14:paraId="062E0FC5" w14:textId="77777777" w:rsidTr="00A7043C">
        <w:trPr>
          <w:trHeight w:val="472"/>
          <w:jc w:val="center"/>
        </w:trPr>
        <w:tc>
          <w:tcPr>
            <w:tcW w:w="674" w:type="pct"/>
            <w:vAlign w:val="center"/>
          </w:tcPr>
          <w:p w14:paraId="46E01798" w14:textId="5EAFAA06" w:rsidR="00B80D99" w:rsidRDefault="00377068" w:rsidP="00A7043C">
            <w:pPr>
              <w:suppressAutoHyphens w:val="0"/>
              <w:overflowPunct/>
              <w:autoSpaceDE/>
              <w:autoSpaceDN/>
              <w:spacing w:line="360" w:lineRule="auto"/>
              <w:jc w:val="left"/>
              <w:textAlignment w:val="auto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sz w:val="24"/>
                <w:szCs w:val="24"/>
              </w:rPr>
              <w:t>1</w:t>
            </w:r>
            <w:r w:rsidR="00B80D99">
              <w:rPr>
                <w:rFonts w:ascii="宋体" w:eastAsia="宋体" w:hAnsi="宋体" w:cs="宋体" w:hint="eastAsia"/>
                <w:bCs/>
                <w:sz w:val="24"/>
                <w:szCs w:val="24"/>
              </w:rPr>
              <w:t>.1.6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1DF60593" w14:textId="77777777" w:rsidR="00B80D99" w:rsidRDefault="00B80D99" w:rsidP="00A7043C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▲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备份许可</w:t>
            </w:r>
          </w:p>
        </w:tc>
        <w:tc>
          <w:tcPr>
            <w:tcW w:w="3467" w:type="pct"/>
            <w:shd w:val="clear" w:color="auto" w:fill="auto"/>
            <w:vAlign w:val="center"/>
          </w:tcPr>
          <w:p w14:paraId="0240ACB3" w14:textId="77777777" w:rsidR="00B80D99" w:rsidRDefault="00B80D99" w:rsidP="00A7043C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配置≥100TB容量使用许可，满足医院内部对数据库、虚拟机、操作系统和文件类等数据进行整体备份。无限制客户端应用数据个数备份许可，无限制客户端个数许可。</w:t>
            </w:r>
          </w:p>
        </w:tc>
      </w:tr>
      <w:tr w:rsidR="00B80D99" w14:paraId="7452DC83" w14:textId="77777777" w:rsidTr="00A7043C">
        <w:trPr>
          <w:trHeight w:val="472"/>
          <w:jc w:val="center"/>
        </w:trPr>
        <w:tc>
          <w:tcPr>
            <w:tcW w:w="674" w:type="pct"/>
            <w:vAlign w:val="center"/>
          </w:tcPr>
          <w:p w14:paraId="301FA9A6" w14:textId="5CE5D2D8" w:rsidR="00B80D99" w:rsidRDefault="00377068" w:rsidP="00A7043C">
            <w:pPr>
              <w:suppressAutoHyphens w:val="0"/>
              <w:overflowPunct/>
              <w:autoSpaceDE/>
              <w:autoSpaceDN/>
              <w:spacing w:line="360" w:lineRule="auto"/>
              <w:jc w:val="left"/>
              <w:textAlignment w:val="auto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sz w:val="24"/>
                <w:szCs w:val="24"/>
              </w:rPr>
              <w:t>1</w:t>
            </w:r>
            <w:r w:rsidR="00B80D99">
              <w:rPr>
                <w:rFonts w:ascii="宋体" w:eastAsia="宋体" w:hAnsi="宋体" w:cs="宋体" w:hint="eastAsia"/>
                <w:bCs/>
                <w:sz w:val="24"/>
                <w:szCs w:val="24"/>
              </w:rPr>
              <w:t>.1.7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49BC0ECD" w14:textId="77777777" w:rsidR="00B80D99" w:rsidRDefault="00B80D99" w:rsidP="00A7043C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▲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副本数据</w:t>
            </w:r>
          </w:p>
        </w:tc>
        <w:tc>
          <w:tcPr>
            <w:tcW w:w="3467" w:type="pct"/>
            <w:shd w:val="clear" w:color="auto" w:fill="auto"/>
            <w:vAlign w:val="center"/>
          </w:tcPr>
          <w:p w14:paraId="4E90A055" w14:textId="77777777" w:rsidR="00B80D99" w:rsidRDefault="00B80D99" w:rsidP="00A7043C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提供一套备份与恢复系统 , 同时支持定时备份保护、副本数据管理、持续数据保护。</w:t>
            </w:r>
          </w:p>
          <w:p w14:paraId="1D63B48C" w14:textId="77777777" w:rsidR="00B80D99" w:rsidRDefault="00B80D99" w:rsidP="00A7043C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副本数据管理至少为20T，针对核心或者重要数据库，可实现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分钟级</w:t>
            </w:r>
            <w:proofErr w:type="gramEnd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挂载恢复，以辅助医院后续电子病历评级和互联互通评级。</w:t>
            </w:r>
          </w:p>
          <w:p w14:paraId="15122645" w14:textId="77777777" w:rsidR="00B80D99" w:rsidRDefault="00B80D99" w:rsidP="00A7043C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快速挂载后的副本数据可用于应急使用、软件开发测试验证、备份数据有效性验证、恢复演练等场景。在这些场景下对数据的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更改仅</w:t>
            </w:r>
            <w:proofErr w:type="gramEnd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会作用于虚拟快照，不会对快照数据有任何影响。</w:t>
            </w:r>
          </w:p>
        </w:tc>
      </w:tr>
      <w:tr w:rsidR="00B80D99" w14:paraId="198A05C7" w14:textId="77777777" w:rsidTr="00A7043C">
        <w:trPr>
          <w:trHeight w:val="472"/>
          <w:jc w:val="center"/>
        </w:trPr>
        <w:tc>
          <w:tcPr>
            <w:tcW w:w="674" w:type="pct"/>
            <w:vAlign w:val="center"/>
          </w:tcPr>
          <w:p w14:paraId="29E27751" w14:textId="7AF5E682" w:rsidR="00B80D99" w:rsidRDefault="00377068" w:rsidP="00A7043C">
            <w:pPr>
              <w:suppressAutoHyphens w:val="0"/>
              <w:overflowPunct/>
              <w:autoSpaceDE/>
              <w:autoSpaceDN/>
              <w:spacing w:line="360" w:lineRule="auto"/>
              <w:jc w:val="left"/>
              <w:textAlignment w:val="auto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sz w:val="24"/>
                <w:szCs w:val="24"/>
              </w:rPr>
              <w:t>1</w:t>
            </w:r>
            <w:r w:rsidR="00B80D99">
              <w:rPr>
                <w:rFonts w:ascii="宋体" w:eastAsia="宋体" w:hAnsi="宋体" w:cs="宋体" w:hint="eastAsia"/>
                <w:bCs/>
                <w:sz w:val="24"/>
                <w:szCs w:val="24"/>
              </w:rPr>
              <w:t>.1.8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70081D4A" w14:textId="77777777" w:rsidR="00B80D99" w:rsidRDefault="00B80D99" w:rsidP="00A7043C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备份功能</w:t>
            </w:r>
          </w:p>
        </w:tc>
        <w:tc>
          <w:tcPr>
            <w:tcW w:w="3467" w:type="pct"/>
            <w:shd w:val="clear" w:color="auto" w:fill="auto"/>
            <w:vAlign w:val="center"/>
          </w:tcPr>
          <w:p w14:paraId="025888F0" w14:textId="77777777" w:rsidR="00B80D99" w:rsidRDefault="00B80D99" w:rsidP="00A7043C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支持主流操作系统的文件备份，包括HP-UX、AIX、Solaris、Windows、Linux等，支持主流的数据库和应用的在线备份，包括Oracle，DB2，Exchange，SQL Server、SAP、Sybase等，针对Oracle、SAP、Sybase、DB2、SQL等所有数据库，可以进行全图形化界面的备份和恢复工作，无需用户自定义脚本，降低用户管理成本，支持对VMware ESX/</w:t>
            </w:r>
            <w:proofErr w:type="spellStart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ESXi</w:t>
            </w:r>
            <w:proofErr w:type="spellEnd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, Hyper-V和</w:t>
            </w:r>
            <w:proofErr w:type="spellStart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openstack</w:t>
            </w:r>
            <w:proofErr w:type="spellEnd"/>
            <w:proofErr w:type="gramStart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虚机的</w:t>
            </w:r>
            <w:proofErr w:type="gramEnd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guest，image方式备份，除支持CBT恢复，跨VC恢复外，还支持FLR恢复，另外，备份数据支持无需恢复，直接instant access。</w:t>
            </w:r>
          </w:p>
        </w:tc>
      </w:tr>
      <w:tr w:rsidR="00B80D99" w14:paraId="6C303A87" w14:textId="77777777" w:rsidTr="00A7043C">
        <w:trPr>
          <w:trHeight w:val="472"/>
          <w:jc w:val="center"/>
        </w:trPr>
        <w:tc>
          <w:tcPr>
            <w:tcW w:w="674" w:type="pct"/>
            <w:vAlign w:val="center"/>
          </w:tcPr>
          <w:p w14:paraId="5F0C6BAD" w14:textId="74C43878" w:rsidR="00B80D99" w:rsidRDefault="00377068" w:rsidP="00A7043C">
            <w:pPr>
              <w:suppressAutoHyphens w:val="0"/>
              <w:overflowPunct/>
              <w:autoSpaceDE/>
              <w:autoSpaceDN/>
              <w:spacing w:line="360" w:lineRule="auto"/>
              <w:jc w:val="left"/>
              <w:textAlignment w:val="auto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sz w:val="24"/>
                <w:szCs w:val="24"/>
              </w:rPr>
              <w:t>1</w:t>
            </w:r>
            <w:r w:rsidR="00B80D99">
              <w:rPr>
                <w:rFonts w:ascii="宋体" w:eastAsia="宋体" w:hAnsi="宋体" w:cs="宋体" w:hint="eastAsia"/>
                <w:bCs/>
                <w:sz w:val="24"/>
                <w:szCs w:val="24"/>
              </w:rPr>
              <w:t>.1.9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7A8BA828" w14:textId="77777777" w:rsidR="00B80D99" w:rsidRDefault="00B80D99" w:rsidP="00A7043C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▲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重复数据删除技术</w:t>
            </w:r>
          </w:p>
        </w:tc>
        <w:tc>
          <w:tcPr>
            <w:tcW w:w="3467" w:type="pct"/>
            <w:shd w:val="clear" w:color="auto" w:fill="auto"/>
            <w:vAlign w:val="center"/>
          </w:tcPr>
          <w:p w14:paraId="5ABEFE57" w14:textId="77777777" w:rsidR="00B80D99" w:rsidRDefault="00B80D99" w:rsidP="00A7043C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采用源端、可变长和全局重复数据删除技术，备份客户端仅将唯一数据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块通过</w:t>
            </w:r>
            <w:proofErr w:type="gramEnd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网络传送到备份设备，备份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服务端可自动</w:t>
            </w:r>
            <w:proofErr w:type="gramEnd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对来自多个客户端的备份数据再做全局性的重复数据再删除</w:t>
            </w:r>
          </w:p>
        </w:tc>
      </w:tr>
      <w:tr w:rsidR="00B80D99" w14:paraId="2F5FA6AF" w14:textId="77777777" w:rsidTr="00A7043C">
        <w:trPr>
          <w:trHeight w:val="472"/>
          <w:jc w:val="center"/>
        </w:trPr>
        <w:tc>
          <w:tcPr>
            <w:tcW w:w="674" w:type="pct"/>
            <w:vAlign w:val="center"/>
          </w:tcPr>
          <w:p w14:paraId="11422E9A" w14:textId="5F6D4994" w:rsidR="00B80D99" w:rsidRDefault="00377068" w:rsidP="00A7043C">
            <w:pPr>
              <w:suppressAutoHyphens w:val="0"/>
              <w:overflowPunct/>
              <w:autoSpaceDE/>
              <w:autoSpaceDN/>
              <w:spacing w:line="360" w:lineRule="auto"/>
              <w:jc w:val="left"/>
              <w:textAlignment w:val="auto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sz w:val="24"/>
                <w:szCs w:val="24"/>
              </w:rPr>
              <w:t>1</w:t>
            </w:r>
            <w:r w:rsidR="00B80D99">
              <w:rPr>
                <w:rFonts w:ascii="宋体" w:eastAsia="宋体" w:hAnsi="宋体" w:cs="宋体" w:hint="eastAsia"/>
                <w:bCs/>
                <w:sz w:val="24"/>
                <w:szCs w:val="24"/>
              </w:rPr>
              <w:t>.1.10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3302909B" w14:textId="77777777" w:rsidR="00B80D99" w:rsidRDefault="00B80D99" w:rsidP="00A7043C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高效恢复能力</w:t>
            </w:r>
          </w:p>
        </w:tc>
        <w:tc>
          <w:tcPr>
            <w:tcW w:w="3467" w:type="pct"/>
            <w:shd w:val="clear" w:color="auto" w:fill="auto"/>
            <w:vAlign w:val="center"/>
          </w:tcPr>
          <w:p w14:paraId="047248CE" w14:textId="77777777" w:rsidR="00B80D99" w:rsidRDefault="00B80D99" w:rsidP="00A7043C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支持永久增量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合成全</w:t>
            </w:r>
            <w:proofErr w:type="gramEnd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备份的方式，恢复到任何一个时间点只需要一步式恢复操作</w:t>
            </w:r>
          </w:p>
        </w:tc>
      </w:tr>
      <w:tr w:rsidR="00B80D99" w14:paraId="7AD52F55" w14:textId="77777777" w:rsidTr="00A7043C">
        <w:trPr>
          <w:trHeight w:val="472"/>
          <w:jc w:val="center"/>
        </w:trPr>
        <w:tc>
          <w:tcPr>
            <w:tcW w:w="674" w:type="pct"/>
            <w:vAlign w:val="center"/>
          </w:tcPr>
          <w:p w14:paraId="038A429F" w14:textId="4143D24F" w:rsidR="00B80D99" w:rsidRDefault="00377068" w:rsidP="00A7043C">
            <w:pPr>
              <w:suppressAutoHyphens w:val="0"/>
              <w:overflowPunct/>
              <w:autoSpaceDE/>
              <w:autoSpaceDN/>
              <w:spacing w:line="360" w:lineRule="auto"/>
              <w:jc w:val="left"/>
              <w:textAlignment w:val="auto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sz w:val="24"/>
                <w:szCs w:val="24"/>
              </w:rPr>
              <w:t>1</w:t>
            </w:r>
            <w:r w:rsidR="00B80D99">
              <w:rPr>
                <w:rFonts w:ascii="宋体" w:eastAsia="宋体" w:hAnsi="宋体" w:cs="宋体" w:hint="eastAsia"/>
                <w:bCs/>
                <w:sz w:val="24"/>
                <w:szCs w:val="24"/>
              </w:rPr>
              <w:t>.1.11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6A2A8655" w14:textId="77777777" w:rsidR="00B80D99" w:rsidRDefault="00B80D99" w:rsidP="00A7043C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数据防泄密</w:t>
            </w:r>
          </w:p>
        </w:tc>
        <w:tc>
          <w:tcPr>
            <w:tcW w:w="3467" w:type="pct"/>
            <w:shd w:val="clear" w:color="auto" w:fill="auto"/>
            <w:vAlign w:val="center"/>
          </w:tcPr>
          <w:p w14:paraId="7C704A09" w14:textId="77777777" w:rsidR="00B80D99" w:rsidRDefault="00B80D99" w:rsidP="00A7043C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备份客户端支持通过线路加密的方式把数据复制备份服务器</w:t>
            </w:r>
          </w:p>
        </w:tc>
      </w:tr>
      <w:tr w:rsidR="00B80D99" w14:paraId="76C1FBCC" w14:textId="77777777" w:rsidTr="00A7043C">
        <w:trPr>
          <w:trHeight w:val="472"/>
          <w:jc w:val="center"/>
        </w:trPr>
        <w:tc>
          <w:tcPr>
            <w:tcW w:w="674" w:type="pct"/>
            <w:vAlign w:val="center"/>
          </w:tcPr>
          <w:p w14:paraId="5F85B7A7" w14:textId="1DDEF6A6" w:rsidR="00B80D99" w:rsidRDefault="00377068" w:rsidP="00A7043C">
            <w:pPr>
              <w:suppressAutoHyphens w:val="0"/>
              <w:overflowPunct/>
              <w:autoSpaceDE/>
              <w:autoSpaceDN/>
              <w:spacing w:line="360" w:lineRule="auto"/>
              <w:jc w:val="left"/>
              <w:textAlignment w:val="auto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sz w:val="24"/>
                <w:szCs w:val="24"/>
              </w:rPr>
              <w:t>1</w:t>
            </w:r>
            <w:r w:rsidR="00B80D99">
              <w:rPr>
                <w:rFonts w:ascii="宋体" w:eastAsia="宋体" w:hAnsi="宋体" w:cs="宋体" w:hint="eastAsia"/>
                <w:bCs/>
                <w:sz w:val="24"/>
                <w:szCs w:val="24"/>
              </w:rPr>
              <w:t>.1.12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27E3718A" w14:textId="77777777" w:rsidR="00B80D99" w:rsidRDefault="00B80D99" w:rsidP="00A7043C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可视化管理监控</w:t>
            </w:r>
          </w:p>
        </w:tc>
        <w:tc>
          <w:tcPr>
            <w:tcW w:w="3467" w:type="pct"/>
            <w:shd w:val="clear" w:color="auto" w:fill="auto"/>
            <w:vAlign w:val="center"/>
          </w:tcPr>
          <w:p w14:paraId="5B8775E0" w14:textId="77777777" w:rsidR="00B80D99" w:rsidRDefault="00B80D99" w:rsidP="00A7043C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统一集中备份环境监控, 提供事件收集、集中及关联分析和报告通知，提供虚拟化平台的自动发现功能, 提供容量趋势分析及管理</w:t>
            </w:r>
          </w:p>
        </w:tc>
      </w:tr>
      <w:tr w:rsidR="00B80D99" w14:paraId="244C1922" w14:textId="77777777" w:rsidTr="00A7043C">
        <w:trPr>
          <w:trHeight w:val="472"/>
          <w:jc w:val="center"/>
        </w:trPr>
        <w:tc>
          <w:tcPr>
            <w:tcW w:w="674" w:type="pct"/>
            <w:vAlign w:val="center"/>
          </w:tcPr>
          <w:p w14:paraId="0AE5B0C2" w14:textId="27C8BAE1" w:rsidR="00B80D99" w:rsidRDefault="00377068" w:rsidP="00A7043C">
            <w:pPr>
              <w:suppressAutoHyphens w:val="0"/>
              <w:overflowPunct/>
              <w:autoSpaceDE/>
              <w:autoSpaceDN/>
              <w:spacing w:line="360" w:lineRule="auto"/>
              <w:jc w:val="left"/>
              <w:textAlignment w:val="auto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sz w:val="24"/>
                <w:szCs w:val="24"/>
              </w:rPr>
              <w:t>1</w:t>
            </w:r>
            <w:r w:rsidR="00B80D99">
              <w:rPr>
                <w:rFonts w:ascii="宋体" w:eastAsia="宋体" w:hAnsi="宋体" w:cs="宋体" w:hint="eastAsia"/>
                <w:bCs/>
                <w:sz w:val="24"/>
                <w:szCs w:val="24"/>
              </w:rPr>
              <w:t>.1.13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28BAA878" w14:textId="77777777" w:rsidR="00B80D99" w:rsidRDefault="00B80D99" w:rsidP="00A7043C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实现弹性网络隔离</w:t>
            </w:r>
          </w:p>
        </w:tc>
        <w:tc>
          <w:tcPr>
            <w:tcW w:w="3467" w:type="pct"/>
            <w:shd w:val="clear" w:color="auto" w:fill="auto"/>
            <w:vAlign w:val="center"/>
          </w:tcPr>
          <w:p w14:paraId="1BDDBA98" w14:textId="77777777" w:rsidR="00B80D99" w:rsidRDefault="00B80D99" w:rsidP="00A7043C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支持基于air-gap技术实现两台设备之间网线直连的网络可以随机打开进行复制，复制完成后自动关闭两台设备之间的网络</w:t>
            </w:r>
          </w:p>
        </w:tc>
      </w:tr>
      <w:tr w:rsidR="00B80D99" w14:paraId="4711F16C" w14:textId="77777777" w:rsidTr="00A7043C">
        <w:trPr>
          <w:trHeight w:val="345"/>
          <w:jc w:val="center"/>
        </w:trPr>
        <w:tc>
          <w:tcPr>
            <w:tcW w:w="674" w:type="pct"/>
            <w:vAlign w:val="center"/>
          </w:tcPr>
          <w:p w14:paraId="166D04DF" w14:textId="14CB211E" w:rsidR="00B80D99" w:rsidRDefault="00377068" w:rsidP="00A7043C">
            <w:pPr>
              <w:suppressAutoHyphens w:val="0"/>
              <w:overflowPunct/>
              <w:autoSpaceDE/>
              <w:autoSpaceDN/>
              <w:spacing w:line="360" w:lineRule="auto"/>
              <w:jc w:val="left"/>
              <w:textAlignment w:val="auto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sz w:val="24"/>
                <w:szCs w:val="24"/>
              </w:rPr>
              <w:t>1</w:t>
            </w:r>
            <w:r w:rsidR="00B80D99">
              <w:rPr>
                <w:rFonts w:ascii="宋体" w:eastAsia="宋体" w:hAnsi="宋体" w:cs="宋体" w:hint="eastAsia"/>
                <w:bCs/>
                <w:sz w:val="24"/>
                <w:szCs w:val="24"/>
              </w:rPr>
              <w:t>.1.14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6F60987B" w14:textId="77777777" w:rsidR="00B80D99" w:rsidRDefault="00B80D99" w:rsidP="00A7043C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▲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备份数据加锁保护</w:t>
            </w:r>
          </w:p>
        </w:tc>
        <w:tc>
          <w:tcPr>
            <w:tcW w:w="3467" w:type="pct"/>
            <w:shd w:val="clear" w:color="auto" w:fill="auto"/>
            <w:vAlign w:val="center"/>
          </w:tcPr>
          <w:p w14:paraId="67C68CBC" w14:textId="77777777" w:rsidR="00B80D99" w:rsidRDefault="00B80D99" w:rsidP="00A7043C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支持对备份数据可以进行加锁保护，加锁后的数据，在锁定期内不允许删除、篡改等所有操作</w:t>
            </w:r>
          </w:p>
        </w:tc>
      </w:tr>
      <w:tr w:rsidR="00B80D99" w14:paraId="3DF5A18C" w14:textId="77777777" w:rsidTr="00A7043C">
        <w:trPr>
          <w:trHeight w:val="345"/>
          <w:jc w:val="center"/>
        </w:trPr>
        <w:tc>
          <w:tcPr>
            <w:tcW w:w="674" w:type="pct"/>
            <w:vAlign w:val="center"/>
          </w:tcPr>
          <w:p w14:paraId="16679002" w14:textId="6A242A93" w:rsidR="00B80D99" w:rsidRDefault="00377068" w:rsidP="00A7043C">
            <w:pPr>
              <w:suppressAutoHyphens w:val="0"/>
              <w:overflowPunct/>
              <w:autoSpaceDE/>
              <w:autoSpaceDN/>
              <w:spacing w:line="360" w:lineRule="auto"/>
              <w:jc w:val="left"/>
              <w:textAlignment w:val="auto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sz w:val="24"/>
                <w:szCs w:val="24"/>
              </w:rPr>
              <w:lastRenderedPageBreak/>
              <w:t>1</w:t>
            </w:r>
            <w:r w:rsidR="00B80D99">
              <w:rPr>
                <w:rFonts w:ascii="宋体" w:eastAsia="宋体" w:hAnsi="宋体" w:cs="宋体" w:hint="eastAsia"/>
                <w:bCs/>
                <w:sz w:val="24"/>
                <w:szCs w:val="24"/>
              </w:rPr>
              <w:t>.1.15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1E0C530D" w14:textId="77777777" w:rsidR="00B80D99" w:rsidRDefault="00B80D99" w:rsidP="00A7043C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备份数据病毒侦测能力</w:t>
            </w:r>
          </w:p>
        </w:tc>
        <w:tc>
          <w:tcPr>
            <w:tcW w:w="3467" w:type="pct"/>
            <w:shd w:val="clear" w:color="auto" w:fill="auto"/>
            <w:vAlign w:val="center"/>
          </w:tcPr>
          <w:p w14:paraId="59DAE7A6" w14:textId="77777777" w:rsidR="00B80D99" w:rsidRDefault="00B80D99" w:rsidP="00A7043C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支持提供对备份后的数据侦测勒索病毒的能力，一旦发现异常可以发邮件给管理员进行预警</w:t>
            </w:r>
          </w:p>
        </w:tc>
      </w:tr>
      <w:tr w:rsidR="00B80D99" w14:paraId="7C49A331" w14:textId="77777777" w:rsidTr="00A7043C">
        <w:trPr>
          <w:trHeight w:val="345"/>
          <w:jc w:val="center"/>
        </w:trPr>
        <w:tc>
          <w:tcPr>
            <w:tcW w:w="674" w:type="pct"/>
            <w:vAlign w:val="center"/>
          </w:tcPr>
          <w:p w14:paraId="13435453" w14:textId="08E155E6" w:rsidR="00B80D99" w:rsidRDefault="00377068" w:rsidP="00A7043C">
            <w:pPr>
              <w:suppressAutoHyphens w:val="0"/>
              <w:overflowPunct/>
              <w:autoSpaceDE/>
              <w:autoSpaceDN/>
              <w:spacing w:line="360" w:lineRule="auto"/>
              <w:jc w:val="left"/>
              <w:textAlignment w:val="auto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sz w:val="24"/>
                <w:szCs w:val="24"/>
              </w:rPr>
              <w:t>1</w:t>
            </w:r>
            <w:r w:rsidR="00B80D99">
              <w:rPr>
                <w:rFonts w:ascii="宋体" w:eastAsia="宋体" w:hAnsi="宋体" w:cs="宋体" w:hint="eastAsia"/>
                <w:bCs/>
                <w:sz w:val="24"/>
                <w:szCs w:val="24"/>
              </w:rPr>
              <w:t>.1.16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1906AD2D" w14:textId="77777777" w:rsidR="00B80D99" w:rsidRDefault="00B80D99" w:rsidP="00A7043C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防勒索病毒功能</w:t>
            </w:r>
          </w:p>
        </w:tc>
        <w:tc>
          <w:tcPr>
            <w:tcW w:w="3467" w:type="pct"/>
            <w:shd w:val="clear" w:color="auto" w:fill="auto"/>
            <w:vAlign w:val="center"/>
          </w:tcPr>
          <w:p w14:paraId="302E5397" w14:textId="77777777" w:rsidR="00B80D99" w:rsidRDefault="00B80D99" w:rsidP="00A7043C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具有防勒索病毒功能，以便确认备份数据是否已经被勒索病毒感染，对被感染数据提出告警。</w:t>
            </w:r>
          </w:p>
        </w:tc>
      </w:tr>
      <w:tr w:rsidR="00B80D99" w14:paraId="58DD962E" w14:textId="77777777" w:rsidTr="00A7043C">
        <w:trPr>
          <w:trHeight w:val="345"/>
          <w:jc w:val="center"/>
        </w:trPr>
        <w:tc>
          <w:tcPr>
            <w:tcW w:w="674" w:type="pct"/>
            <w:vAlign w:val="center"/>
          </w:tcPr>
          <w:p w14:paraId="300678C0" w14:textId="3BA6DBEC" w:rsidR="00B80D99" w:rsidRDefault="00377068" w:rsidP="00A7043C">
            <w:pPr>
              <w:suppressAutoHyphens w:val="0"/>
              <w:overflowPunct/>
              <w:autoSpaceDE/>
              <w:autoSpaceDN/>
              <w:spacing w:line="360" w:lineRule="auto"/>
              <w:jc w:val="left"/>
              <w:textAlignment w:val="auto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sz w:val="24"/>
                <w:szCs w:val="24"/>
              </w:rPr>
              <w:t>1</w:t>
            </w:r>
            <w:r w:rsidR="00B80D99">
              <w:rPr>
                <w:rFonts w:ascii="宋体" w:eastAsia="宋体" w:hAnsi="宋体" w:cs="宋体" w:hint="eastAsia"/>
                <w:bCs/>
                <w:sz w:val="24"/>
                <w:szCs w:val="24"/>
              </w:rPr>
              <w:t>.1.17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03533199" w14:textId="77777777" w:rsidR="00B80D99" w:rsidRDefault="00B80D99" w:rsidP="00A7043C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产品证明</w:t>
            </w:r>
          </w:p>
        </w:tc>
        <w:tc>
          <w:tcPr>
            <w:tcW w:w="3467" w:type="pct"/>
            <w:shd w:val="clear" w:color="auto" w:fill="auto"/>
            <w:vAlign w:val="center"/>
          </w:tcPr>
          <w:p w14:paraId="29A277E0" w14:textId="77777777" w:rsidR="00B80D99" w:rsidRDefault="00B80D99" w:rsidP="00A7043C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所投产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品需要</w:t>
            </w:r>
            <w:proofErr w:type="gramEnd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提供《网络关键设备和网络安全专用产品安全认证》和《中国国家信息安全产品认证》</w:t>
            </w:r>
          </w:p>
        </w:tc>
      </w:tr>
      <w:tr w:rsidR="00B80D99" w14:paraId="4F9947E2" w14:textId="77777777" w:rsidTr="00A7043C">
        <w:trPr>
          <w:trHeight w:val="345"/>
          <w:jc w:val="center"/>
        </w:trPr>
        <w:tc>
          <w:tcPr>
            <w:tcW w:w="674" w:type="pct"/>
            <w:vAlign w:val="center"/>
          </w:tcPr>
          <w:p w14:paraId="47D75055" w14:textId="0F33FF0F" w:rsidR="00B80D99" w:rsidRDefault="00377068" w:rsidP="00A7043C">
            <w:pPr>
              <w:suppressAutoHyphens w:val="0"/>
              <w:overflowPunct/>
              <w:autoSpaceDE/>
              <w:autoSpaceDN/>
              <w:spacing w:line="360" w:lineRule="auto"/>
              <w:jc w:val="left"/>
              <w:textAlignment w:val="auto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sz w:val="24"/>
                <w:szCs w:val="24"/>
              </w:rPr>
              <w:t>1</w:t>
            </w:r>
            <w:r w:rsidR="00B80D99">
              <w:rPr>
                <w:rFonts w:ascii="宋体" w:eastAsia="宋体" w:hAnsi="宋体" w:cs="宋体" w:hint="eastAsia"/>
                <w:bCs/>
                <w:sz w:val="24"/>
                <w:szCs w:val="24"/>
              </w:rPr>
              <w:t>.1.18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2A319CC1" w14:textId="77777777" w:rsidR="00B80D99" w:rsidRDefault="00B80D99" w:rsidP="00A7043C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连续数据保护</w:t>
            </w:r>
          </w:p>
        </w:tc>
        <w:tc>
          <w:tcPr>
            <w:tcW w:w="3467" w:type="pct"/>
            <w:shd w:val="clear" w:color="auto" w:fill="auto"/>
            <w:vAlign w:val="center"/>
          </w:tcPr>
          <w:p w14:paraId="4C5763B7" w14:textId="77777777" w:rsidR="00B80D99" w:rsidRDefault="00B80D99" w:rsidP="00A7043C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支持VMware虚拟化环境的连续数据保护，可实现虚拟机之前任意时间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点数据的回滚与</w:t>
            </w:r>
            <w:proofErr w:type="gramEnd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恢复，RPO=0；支持三种保护方式：VM本地保护、VM远程保护、VM保护同时在本地和远程均有副本；配置基于vCenter plug-in的管理维护插件以便捷高效地管理影子虚机；配置基于</w:t>
            </w:r>
            <w:proofErr w:type="spellStart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ESXi</w:t>
            </w:r>
            <w:proofErr w:type="spellEnd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主机的I/O拆分数据，此次配置不少于5台VM。</w:t>
            </w:r>
          </w:p>
        </w:tc>
      </w:tr>
      <w:tr w:rsidR="00B80D99" w14:paraId="7750CBB9" w14:textId="77777777" w:rsidTr="00A7043C">
        <w:trPr>
          <w:trHeight w:val="345"/>
          <w:jc w:val="center"/>
        </w:trPr>
        <w:tc>
          <w:tcPr>
            <w:tcW w:w="674" w:type="pct"/>
            <w:vAlign w:val="center"/>
          </w:tcPr>
          <w:p w14:paraId="4667923A" w14:textId="3D83610B" w:rsidR="00B80D99" w:rsidRDefault="00377068" w:rsidP="00A7043C">
            <w:pPr>
              <w:suppressAutoHyphens w:val="0"/>
              <w:overflowPunct/>
              <w:autoSpaceDE/>
              <w:autoSpaceDN/>
              <w:spacing w:line="360" w:lineRule="auto"/>
              <w:jc w:val="left"/>
              <w:textAlignment w:val="auto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sz w:val="24"/>
                <w:szCs w:val="24"/>
              </w:rPr>
              <w:t>1</w:t>
            </w:r>
            <w:r w:rsidR="00B80D99">
              <w:rPr>
                <w:rFonts w:ascii="宋体" w:eastAsia="宋体" w:hAnsi="宋体" w:cs="宋体" w:hint="eastAsia"/>
                <w:bCs/>
                <w:sz w:val="24"/>
                <w:szCs w:val="24"/>
              </w:rPr>
              <w:t>.1.19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0E618ED8" w14:textId="77777777" w:rsidR="00B80D99" w:rsidRDefault="00B80D99" w:rsidP="00A7043C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灾难恢复和演练管理</w:t>
            </w:r>
          </w:p>
        </w:tc>
        <w:tc>
          <w:tcPr>
            <w:tcW w:w="3467" w:type="pct"/>
            <w:shd w:val="clear" w:color="auto" w:fill="auto"/>
            <w:vAlign w:val="center"/>
          </w:tcPr>
          <w:p w14:paraId="4FB1AACB" w14:textId="77777777" w:rsidR="00B80D99" w:rsidRDefault="00B80D99" w:rsidP="00A7043C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具有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灾备恢复</w:t>
            </w:r>
            <w:proofErr w:type="gramEnd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编排及演练功能，可以基于内置和外置恢复资源自动生成独立的恢复环境，避免对生产环境产生影响。</w:t>
            </w:r>
          </w:p>
          <w:p w14:paraId="6DF1FBAB" w14:textId="77777777" w:rsidR="00B80D99" w:rsidRDefault="00B80D99" w:rsidP="00A7043C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简化恢复流程编排工作的复杂度，根据灾难恢复策略自动化进行灾难恢复，并自动生成灾难恢复报告，呈现灾难恢复结果、数据恢复结果、应用可用性、RTO和RPO。</w:t>
            </w:r>
          </w:p>
        </w:tc>
      </w:tr>
      <w:tr w:rsidR="00B80D99" w14:paraId="1C052EB7" w14:textId="77777777" w:rsidTr="00A7043C">
        <w:trPr>
          <w:trHeight w:val="345"/>
          <w:jc w:val="center"/>
        </w:trPr>
        <w:tc>
          <w:tcPr>
            <w:tcW w:w="674" w:type="pct"/>
            <w:vAlign w:val="center"/>
          </w:tcPr>
          <w:p w14:paraId="71A47B1B" w14:textId="3FB8F34B" w:rsidR="00B80D99" w:rsidRDefault="00377068" w:rsidP="00A7043C">
            <w:pPr>
              <w:suppressAutoHyphens w:val="0"/>
              <w:overflowPunct/>
              <w:autoSpaceDE/>
              <w:autoSpaceDN/>
              <w:spacing w:line="360" w:lineRule="auto"/>
              <w:jc w:val="left"/>
              <w:textAlignment w:val="auto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sz w:val="24"/>
                <w:szCs w:val="24"/>
              </w:rPr>
              <w:t>1</w:t>
            </w:r>
            <w:r w:rsidR="00B80D99">
              <w:rPr>
                <w:rFonts w:ascii="宋体" w:eastAsia="宋体" w:hAnsi="宋体" w:cs="宋体" w:hint="eastAsia"/>
                <w:bCs/>
                <w:sz w:val="24"/>
                <w:szCs w:val="24"/>
              </w:rPr>
              <w:t>.1.20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4E13A13C" w14:textId="77777777" w:rsidR="00B80D99" w:rsidRDefault="00B80D99" w:rsidP="00A7043C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▲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统一管理平台</w:t>
            </w:r>
          </w:p>
        </w:tc>
        <w:tc>
          <w:tcPr>
            <w:tcW w:w="3467" w:type="pct"/>
            <w:shd w:val="clear" w:color="auto" w:fill="auto"/>
            <w:vAlign w:val="center"/>
          </w:tcPr>
          <w:p w14:paraId="621D6053" w14:textId="77777777" w:rsidR="00B80D99" w:rsidRDefault="00B80D99" w:rsidP="00A7043C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提供统一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灾备管理</w:t>
            </w:r>
            <w:proofErr w:type="gramEnd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平台，可统一分配和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管理灾备资源</w:t>
            </w:r>
            <w:proofErr w:type="gramEnd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，统一制定和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派发灾备策略</w:t>
            </w:r>
            <w:proofErr w:type="gramEnd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，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针对灾备管理</w:t>
            </w:r>
            <w:proofErr w:type="gramEnd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、运营管理、监控管理提供统一界面。</w:t>
            </w:r>
          </w:p>
        </w:tc>
      </w:tr>
      <w:tr w:rsidR="00B80D99" w14:paraId="1D83CBC9" w14:textId="77777777" w:rsidTr="00A7043C">
        <w:trPr>
          <w:trHeight w:val="345"/>
          <w:jc w:val="center"/>
        </w:trPr>
        <w:tc>
          <w:tcPr>
            <w:tcW w:w="674" w:type="pct"/>
            <w:vAlign w:val="center"/>
          </w:tcPr>
          <w:p w14:paraId="0DDDDECD" w14:textId="680EB5B2" w:rsidR="00B80D99" w:rsidRDefault="00377068" w:rsidP="00A7043C">
            <w:pPr>
              <w:suppressAutoHyphens w:val="0"/>
              <w:overflowPunct/>
              <w:autoSpaceDE/>
              <w:autoSpaceDN/>
              <w:spacing w:line="360" w:lineRule="auto"/>
              <w:jc w:val="left"/>
              <w:textAlignment w:val="auto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sz w:val="24"/>
                <w:szCs w:val="24"/>
              </w:rPr>
              <w:t>1</w:t>
            </w:r>
            <w:r w:rsidR="00B80D99">
              <w:rPr>
                <w:rFonts w:ascii="宋体" w:eastAsia="宋体" w:hAnsi="宋体" w:cs="宋体" w:hint="eastAsia"/>
                <w:bCs/>
                <w:sz w:val="24"/>
                <w:szCs w:val="24"/>
              </w:rPr>
              <w:t>.1.21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13B91A6B" w14:textId="77777777" w:rsidR="00B80D99" w:rsidRDefault="00B80D99" w:rsidP="00A7043C">
            <w:pPr>
              <w:pStyle w:val="TableContents"/>
              <w:spacing w:after="0"/>
              <w:jc w:val="both"/>
              <w:rPr>
                <w:rFonts w:ascii="宋体" w:hAnsi="宋体" w:cs="宋体"/>
                <w:bCs/>
                <w:kern w:val="3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3"/>
                <w:sz w:val="24"/>
                <w:szCs w:val="24"/>
              </w:rPr>
              <w:t>★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承诺函与</w:t>
            </w:r>
            <w:r>
              <w:rPr>
                <w:rFonts w:ascii="宋体" w:hAnsi="宋体" w:cs="宋体" w:hint="eastAsia"/>
                <w:bCs/>
                <w:kern w:val="3"/>
                <w:sz w:val="24"/>
                <w:szCs w:val="24"/>
              </w:rPr>
              <w:t>服务</w:t>
            </w:r>
            <w:proofErr w:type="gramEnd"/>
            <w:r>
              <w:rPr>
                <w:rFonts w:ascii="宋体" w:hAnsi="宋体" w:cs="宋体" w:hint="eastAsia"/>
                <w:bCs/>
                <w:kern w:val="3"/>
                <w:sz w:val="24"/>
                <w:szCs w:val="24"/>
              </w:rPr>
              <w:t>支持</w:t>
            </w:r>
          </w:p>
        </w:tc>
        <w:tc>
          <w:tcPr>
            <w:tcW w:w="3467" w:type="pct"/>
            <w:shd w:val="clear" w:color="auto" w:fill="auto"/>
            <w:vAlign w:val="center"/>
          </w:tcPr>
          <w:p w14:paraId="3F373A56" w14:textId="77777777" w:rsidR="00B80D99" w:rsidRDefault="00B80D99" w:rsidP="00A7043C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备份数据发生任何数据问题免费恢复。</w:t>
            </w:r>
          </w:p>
          <w:p w14:paraId="44C5C950" w14:textId="77777777" w:rsidR="00B80D99" w:rsidRDefault="00B80D99" w:rsidP="00A7043C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投标时提供针对本次项目的原厂商授权书和售后服务承诺函。</w:t>
            </w:r>
          </w:p>
          <w:p w14:paraId="72C8D442" w14:textId="77777777" w:rsidR="00B80D99" w:rsidRDefault="00B80D99" w:rsidP="00A7043C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提供原厂安装和保修服务，免费保修期五年，365天7*24小时服务响应，2小时上门服务，包括硬件保修电话支持，软件升级。 </w:t>
            </w:r>
          </w:p>
        </w:tc>
      </w:tr>
    </w:tbl>
    <w:p w14:paraId="642D8F65" w14:textId="77777777" w:rsidR="008A57FB" w:rsidRPr="00B80D99" w:rsidRDefault="008A57FB" w:rsidP="00F26DC9">
      <w:pPr>
        <w:rPr>
          <w:rFonts w:asciiTheme="minorEastAsia" w:eastAsiaTheme="minorEastAsia" w:hAnsiTheme="minorEastAsia"/>
          <w:bCs/>
        </w:rPr>
      </w:pPr>
    </w:p>
    <w:sectPr w:rsidR="008A57FB" w:rsidRPr="00B80D99" w:rsidSect="00F26DC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F813F" w14:textId="77777777" w:rsidR="0072122A" w:rsidRDefault="0072122A" w:rsidP="00024AB0">
      <w:r>
        <w:separator/>
      </w:r>
    </w:p>
  </w:endnote>
  <w:endnote w:type="continuationSeparator" w:id="0">
    <w:p w14:paraId="2E1D4A06" w14:textId="77777777" w:rsidR="0072122A" w:rsidRDefault="0072122A" w:rsidP="00024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0CC44" w14:textId="77777777" w:rsidR="00010FD9" w:rsidRDefault="00010FD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86DAE" w:rsidRPr="00B86DAE">
      <w:rPr>
        <w:noProof/>
        <w:lang w:val="zh-CN"/>
      </w:rPr>
      <w:t>7</w:t>
    </w:r>
    <w:r>
      <w:rPr>
        <w:noProof/>
        <w:lang w:val="zh-CN"/>
      </w:rPr>
      <w:fldChar w:fldCharType="end"/>
    </w:r>
  </w:p>
  <w:p w14:paraId="2BF931B5" w14:textId="77777777" w:rsidR="00010FD9" w:rsidRDefault="00010F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6EDE7" w14:textId="77777777" w:rsidR="0072122A" w:rsidRDefault="0072122A" w:rsidP="00024AB0">
      <w:r>
        <w:separator/>
      </w:r>
    </w:p>
  </w:footnote>
  <w:footnote w:type="continuationSeparator" w:id="0">
    <w:p w14:paraId="34749088" w14:textId="77777777" w:rsidR="0072122A" w:rsidRDefault="0072122A" w:rsidP="00024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F3E2C"/>
    <w:multiLevelType w:val="multilevel"/>
    <w:tmpl w:val="0409001F"/>
    <w:lvl w:ilvl="0">
      <w:start w:val="1"/>
      <w:numFmt w:val="decimal"/>
      <w:lvlText w:val="%1."/>
      <w:lvlJc w:val="left"/>
      <w:pPr>
        <w:ind w:left="600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0E103C69"/>
    <w:multiLevelType w:val="multilevel"/>
    <w:tmpl w:val="0409001F"/>
    <w:lvl w:ilvl="0">
      <w:start w:val="1"/>
      <w:numFmt w:val="decimal"/>
      <w:lvlText w:val="%1."/>
      <w:lvlJc w:val="left"/>
      <w:pPr>
        <w:ind w:left="600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16EB7A5D"/>
    <w:multiLevelType w:val="multilevel"/>
    <w:tmpl w:val="0409001F"/>
    <w:lvl w:ilvl="0">
      <w:start w:val="1"/>
      <w:numFmt w:val="decimal"/>
      <w:lvlText w:val="%1."/>
      <w:lvlJc w:val="left"/>
      <w:pPr>
        <w:ind w:left="600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18773171"/>
    <w:multiLevelType w:val="hybridMultilevel"/>
    <w:tmpl w:val="A6F81076"/>
    <w:lvl w:ilvl="0" w:tplc="FD0EAEDE">
      <w:start w:val="4"/>
      <w:numFmt w:val="japaneseCounting"/>
      <w:lvlText w:val="%1、"/>
      <w:lvlJc w:val="left"/>
      <w:pPr>
        <w:ind w:left="480" w:hanging="480"/>
      </w:pPr>
      <w:rPr>
        <w:lang w:val="en-US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DC8418E"/>
    <w:multiLevelType w:val="hybridMultilevel"/>
    <w:tmpl w:val="625CE204"/>
    <w:lvl w:ilvl="0" w:tplc="561620F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B522771"/>
    <w:multiLevelType w:val="hybridMultilevel"/>
    <w:tmpl w:val="7AB4EA22"/>
    <w:lvl w:ilvl="0" w:tplc="BA98D66C">
      <w:start w:val="2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9343AA0"/>
    <w:multiLevelType w:val="hybridMultilevel"/>
    <w:tmpl w:val="DAC43E28"/>
    <w:lvl w:ilvl="0" w:tplc="C914A6F6">
      <w:start w:val="1"/>
      <w:numFmt w:val="decimal"/>
      <w:suff w:val="nothing"/>
      <w:lvlText w:val="1.1.%1"/>
      <w:lvlJc w:val="left"/>
      <w:pPr>
        <w:ind w:left="0" w:firstLine="0"/>
      </w:pPr>
      <w:rPr>
        <w:rFonts w:ascii="宋体" w:eastAsia="宋体" w:hAnsi="宋体" w:hint="eastAsia"/>
      </w:rPr>
    </w:lvl>
    <w:lvl w:ilvl="1" w:tplc="04090019" w:tentative="1">
      <w:start w:val="1"/>
      <w:numFmt w:val="lowerLetter"/>
      <w:lvlText w:val="%2)"/>
      <w:lvlJc w:val="left"/>
      <w:pPr>
        <w:ind w:left="1016" w:hanging="420"/>
      </w:pPr>
    </w:lvl>
    <w:lvl w:ilvl="2" w:tplc="0409001B" w:tentative="1">
      <w:start w:val="1"/>
      <w:numFmt w:val="lowerRoman"/>
      <w:lvlText w:val="%3."/>
      <w:lvlJc w:val="righ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9" w:tentative="1">
      <w:start w:val="1"/>
      <w:numFmt w:val="lowerLetter"/>
      <w:lvlText w:val="%5)"/>
      <w:lvlJc w:val="left"/>
      <w:pPr>
        <w:ind w:left="2276" w:hanging="420"/>
      </w:pPr>
    </w:lvl>
    <w:lvl w:ilvl="5" w:tplc="0409001B" w:tentative="1">
      <w:start w:val="1"/>
      <w:numFmt w:val="lowerRoman"/>
      <w:lvlText w:val="%6."/>
      <w:lvlJc w:val="righ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9" w:tentative="1">
      <w:start w:val="1"/>
      <w:numFmt w:val="lowerLetter"/>
      <w:lvlText w:val="%8)"/>
      <w:lvlJc w:val="left"/>
      <w:pPr>
        <w:ind w:left="3536" w:hanging="420"/>
      </w:pPr>
    </w:lvl>
    <w:lvl w:ilvl="8" w:tplc="0409001B" w:tentative="1">
      <w:start w:val="1"/>
      <w:numFmt w:val="lowerRoman"/>
      <w:lvlText w:val="%9."/>
      <w:lvlJc w:val="right"/>
      <w:pPr>
        <w:ind w:left="3956" w:hanging="420"/>
      </w:pPr>
    </w:lvl>
  </w:abstractNum>
  <w:abstractNum w:abstractNumId="7" w15:restartNumberingAfterBreak="0">
    <w:nsid w:val="3C6529AA"/>
    <w:multiLevelType w:val="hybridMultilevel"/>
    <w:tmpl w:val="2CF04EDA"/>
    <w:lvl w:ilvl="0" w:tplc="813E9E5A">
      <w:start w:val="2"/>
      <w:numFmt w:val="decimal"/>
      <w:suff w:val="nothing"/>
      <w:lvlText w:val="1.1.%1"/>
      <w:lvlJc w:val="left"/>
      <w:pPr>
        <w:ind w:left="0" w:firstLine="0"/>
      </w:pPr>
      <w:rPr>
        <w:rFonts w:ascii="宋体" w:eastAsia="宋体" w:hAnsi="宋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D9539A"/>
    <w:multiLevelType w:val="hybridMultilevel"/>
    <w:tmpl w:val="7FF0AF12"/>
    <w:lvl w:ilvl="0" w:tplc="A058C14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1AC686E"/>
    <w:multiLevelType w:val="hybridMultilevel"/>
    <w:tmpl w:val="DAC43E28"/>
    <w:lvl w:ilvl="0" w:tplc="C914A6F6">
      <w:start w:val="1"/>
      <w:numFmt w:val="decimal"/>
      <w:suff w:val="nothing"/>
      <w:lvlText w:val="1.1.%1"/>
      <w:lvlJc w:val="left"/>
      <w:pPr>
        <w:ind w:left="0" w:firstLine="0"/>
      </w:pPr>
      <w:rPr>
        <w:rFonts w:ascii="宋体" w:eastAsia="宋体" w:hAnsi="宋体" w:hint="eastAsia"/>
      </w:rPr>
    </w:lvl>
    <w:lvl w:ilvl="1" w:tplc="04090019" w:tentative="1">
      <w:start w:val="1"/>
      <w:numFmt w:val="lowerLetter"/>
      <w:lvlText w:val="%2)"/>
      <w:lvlJc w:val="left"/>
      <w:pPr>
        <w:ind w:left="1016" w:hanging="420"/>
      </w:pPr>
    </w:lvl>
    <w:lvl w:ilvl="2" w:tplc="0409001B" w:tentative="1">
      <w:start w:val="1"/>
      <w:numFmt w:val="lowerRoman"/>
      <w:lvlText w:val="%3."/>
      <w:lvlJc w:val="righ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9" w:tentative="1">
      <w:start w:val="1"/>
      <w:numFmt w:val="lowerLetter"/>
      <w:lvlText w:val="%5)"/>
      <w:lvlJc w:val="left"/>
      <w:pPr>
        <w:ind w:left="2276" w:hanging="420"/>
      </w:pPr>
    </w:lvl>
    <w:lvl w:ilvl="5" w:tplc="0409001B" w:tentative="1">
      <w:start w:val="1"/>
      <w:numFmt w:val="lowerRoman"/>
      <w:lvlText w:val="%6."/>
      <w:lvlJc w:val="righ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9" w:tentative="1">
      <w:start w:val="1"/>
      <w:numFmt w:val="lowerLetter"/>
      <w:lvlText w:val="%8)"/>
      <w:lvlJc w:val="left"/>
      <w:pPr>
        <w:ind w:left="3536" w:hanging="420"/>
      </w:pPr>
    </w:lvl>
    <w:lvl w:ilvl="8" w:tplc="0409001B" w:tentative="1">
      <w:start w:val="1"/>
      <w:numFmt w:val="lowerRoman"/>
      <w:lvlText w:val="%9."/>
      <w:lvlJc w:val="right"/>
      <w:pPr>
        <w:ind w:left="3956" w:hanging="420"/>
      </w:pPr>
    </w:lvl>
  </w:abstractNum>
  <w:abstractNum w:abstractNumId="10" w15:restartNumberingAfterBreak="0">
    <w:nsid w:val="767A7D5F"/>
    <w:multiLevelType w:val="hybridMultilevel"/>
    <w:tmpl w:val="FDEAA48C"/>
    <w:lvl w:ilvl="0" w:tplc="561620F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33195637">
    <w:abstractNumId w:val="5"/>
  </w:num>
  <w:num w:numId="2" w16cid:durableId="924459590">
    <w:abstractNumId w:val="8"/>
  </w:num>
  <w:num w:numId="3" w16cid:durableId="640307661">
    <w:abstractNumId w:val="4"/>
  </w:num>
  <w:num w:numId="4" w16cid:durableId="1348867284">
    <w:abstractNumId w:val="10"/>
  </w:num>
  <w:num w:numId="5" w16cid:durableId="991909914">
    <w:abstractNumId w:val="9"/>
  </w:num>
  <w:num w:numId="6" w16cid:durableId="770857246">
    <w:abstractNumId w:val="6"/>
  </w:num>
  <w:num w:numId="7" w16cid:durableId="1437796379">
    <w:abstractNumId w:val="7"/>
  </w:num>
  <w:num w:numId="8" w16cid:durableId="18367223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826684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2300349">
    <w:abstractNumId w:val="0"/>
  </w:num>
  <w:num w:numId="11" w16cid:durableId="1073311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1201"/>
    <w:rsid w:val="00010FD9"/>
    <w:rsid w:val="0001539E"/>
    <w:rsid w:val="00023000"/>
    <w:rsid w:val="00024AB0"/>
    <w:rsid w:val="00034988"/>
    <w:rsid w:val="000436E6"/>
    <w:rsid w:val="00052E5B"/>
    <w:rsid w:val="00066AE1"/>
    <w:rsid w:val="00090F64"/>
    <w:rsid w:val="00091CC2"/>
    <w:rsid w:val="000D0E32"/>
    <w:rsid w:val="000F488F"/>
    <w:rsid w:val="000F4BE9"/>
    <w:rsid w:val="001226CA"/>
    <w:rsid w:val="001249C4"/>
    <w:rsid w:val="00134F67"/>
    <w:rsid w:val="0013701E"/>
    <w:rsid w:val="00175ACB"/>
    <w:rsid w:val="001767DF"/>
    <w:rsid w:val="001B40FE"/>
    <w:rsid w:val="001B4ED0"/>
    <w:rsid w:val="001C6B16"/>
    <w:rsid w:val="001E58C8"/>
    <w:rsid w:val="00210D89"/>
    <w:rsid w:val="002461E5"/>
    <w:rsid w:val="002463ED"/>
    <w:rsid w:val="00254EB0"/>
    <w:rsid w:val="002765FB"/>
    <w:rsid w:val="00286AFB"/>
    <w:rsid w:val="0029070E"/>
    <w:rsid w:val="002A3168"/>
    <w:rsid w:val="002B1201"/>
    <w:rsid w:val="002B2309"/>
    <w:rsid w:val="002B3005"/>
    <w:rsid w:val="002F255E"/>
    <w:rsid w:val="0031120E"/>
    <w:rsid w:val="00334F65"/>
    <w:rsid w:val="003424E9"/>
    <w:rsid w:val="00356991"/>
    <w:rsid w:val="00377068"/>
    <w:rsid w:val="00383C3D"/>
    <w:rsid w:val="00384C96"/>
    <w:rsid w:val="00392344"/>
    <w:rsid w:val="003A1152"/>
    <w:rsid w:val="003A76D7"/>
    <w:rsid w:val="003B62CF"/>
    <w:rsid w:val="003C4809"/>
    <w:rsid w:val="0040644E"/>
    <w:rsid w:val="00413BDB"/>
    <w:rsid w:val="004521BD"/>
    <w:rsid w:val="004A6CFE"/>
    <w:rsid w:val="004D7299"/>
    <w:rsid w:val="004F6067"/>
    <w:rsid w:val="00524D8A"/>
    <w:rsid w:val="00542416"/>
    <w:rsid w:val="005765D0"/>
    <w:rsid w:val="005A226A"/>
    <w:rsid w:val="005C4E30"/>
    <w:rsid w:val="005D0433"/>
    <w:rsid w:val="005D6907"/>
    <w:rsid w:val="006319BF"/>
    <w:rsid w:val="00662035"/>
    <w:rsid w:val="00664E1E"/>
    <w:rsid w:val="006F4DD3"/>
    <w:rsid w:val="0072122A"/>
    <w:rsid w:val="007561C5"/>
    <w:rsid w:val="00763EAE"/>
    <w:rsid w:val="00794E69"/>
    <w:rsid w:val="007A3325"/>
    <w:rsid w:val="007A4FEE"/>
    <w:rsid w:val="007E5081"/>
    <w:rsid w:val="007E600B"/>
    <w:rsid w:val="007F075E"/>
    <w:rsid w:val="007F2BC5"/>
    <w:rsid w:val="007F42D3"/>
    <w:rsid w:val="007F7A27"/>
    <w:rsid w:val="00810F27"/>
    <w:rsid w:val="00843C7B"/>
    <w:rsid w:val="00884574"/>
    <w:rsid w:val="00891529"/>
    <w:rsid w:val="008A57FB"/>
    <w:rsid w:val="008A7FB2"/>
    <w:rsid w:val="008D5F5F"/>
    <w:rsid w:val="008E5179"/>
    <w:rsid w:val="008F2198"/>
    <w:rsid w:val="00952A89"/>
    <w:rsid w:val="009730BD"/>
    <w:rsid w:val="009938A4"/>
    <w:rsid w:val="009B2DC7"/>
    <w:rsid w:val="009C52A2"/>
    <w:rsid w:val="009E1C03"/>
    <w:rsid w:val="00A65FE6"/>
    <w:rsid w:val="00A74783"/>
    <w:rsid w:val="00AA6A8F"/>
    <w:rsid w:val="00AC2776"/>
    <w:rsid w:val="00AC7553"/>
    <w:rsid w:val="00AD3B7B"/>
    <w:rsid w:val="00AE61DD"/>
    <w:rsid w:val="00AE6F2D"/>
    <w:rsid w:val="00AF0059"/>
    <w:rsid w:val="00B415AB"/>
    <w:rsid w:val="00B43CB4"/>
    <w:rsid w:val="00B57F9F"/>
    <w:rsid w:val="00B74A63"/>
    <w:rsid w:val="00B80D99"/>
    <w:rsid w:val="00B86DAE"/>
    <w:rsid w:val="00BA105F"/>
    <w:rsid w:val="00BA71C4"/>
    <w:rsid w:val="00BB3CB7"/>
    <w:rsid w:val="00BB41AC"/>
    <w:rsid w:val="00C34E02"/>
    <w:rsid w:val="00C503B2"/>
    <w:rsid w:val="00C60A79"/>
    <w:rsid w:val="00C73732"/>
    <w:rsid w:val="00C76524"/>
    <w:rsid w:val="00C8049D"/>
    <w:rsid w:val="00C86D12"/>
    <w:rsid w:val="00C934E7"/>
    <w:rsid w:val="00C93DDF"/>
    <w:rsid w:val="00CD7181"/>
    <w:rsid w:val="00CF5E9F"/>
    <w:rsid w:val="00D20E3D"/>
    <w:rsid w:val="00D31731"/>
    <w:rsid w:val="00D3559B"/>
    <w:rsid w:val="00D3566B"/>
    <w:rsid w:val="00D3663B"/>
    <w:rsid w:val="00D62655"/>
    <w:rsid w:val="00D74863"/>
    <w:rsid w:val="00DC4252"/>
    <w:rsid w:val="00E14A19"/>
    <w:rsid w:val="00E26E03"/>
    <w:rsid w:val="00E33BEB"/>
    <w:rsid w:val="00E35CD7"/>
    <w:rsid w:val="00E84A7E"/>
    <w:rsid w:val="00E90882"/>
    <w:rsid w:val="00EA216C"/>
    <w:rsid w:val="00EE5B40"/>
    <w:rsid w:val="00EF2DF0"/>
    <w:rsid w:val="00EF3878"/>
    <w:rsid w:val="00EF5950"/>
    <w:rsid w:val="00F0119A"/>
    <w:rsid w:val="00F12C96"/>
    <w:rsid w:val="00F24FCC"/>
    <w:rsid w:val="00F26DC9"/>
    <w:rsid w:val="00F522A0"/>
    <w:rsid w:val="00F56A25"/>
    <w:rsid w:val="00F6014A"/>
    <w:rsid w:val="00F63948"/>
    <w:rsid w:val="00F84EAD"/>
    <w:rsid w:val="00FB0203"/>
    <w:rsid w:val="00FC153B"/>
    <w:rsid w:val="00FD08F1"/>
    <w:rsid w:val="00FD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C0D3C"/>
  <w15:docId w15:val="{F23BFD9C-002F-434E-9495-D344D362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201"/>
    <w:pPr>
      <w:widowControl w:val="0"/>
      <w:suppressAutoHyphens/>
      <w:overflowPunct w:val="0"/>
      <w:autoSpaceDE w:val="0"/>
      <w:autoSpaceDN w:val="0"/>
      <w:jc w:val="both"/>
      <w:textAlignment w:val="baseline"/>
    </w:pPr>
    <w:rPr>
      <w:rFonts w:ascii="Calibri" w:eastAsia="等线" w:hAnsi="Calibri" w:cs="Times New Roman"/>
      <w:kern w:val="3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2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uiPriority w:val="99"/>
    <w:semiHidden/>
    <w:rsid w:val="002B1201"/>
    <w:rPr>
      <w:rFonts w:ascii="Calibri" w:eastAsia="等线" w:hAnsi="Calibri" w:cs="Times New Roman"/>
      <w:kern w:val="3"/>
      <w:sz w:val="18"/>
      <w:szCs w:val="18"/>
    </w:rPr>
  </w:style>
  <w:style w:type="character" w:customStyle="1" w:styleId="a4">
    <w:name w:val="页眉 字符"/>
    <w:link w:val="a3"/>
    <w:uiPriority w:val="99"/>
    <w:rsid w:val="002B1201"/>
    <w:rPr>
      <w:rFonts w:ascii="Calibri" w:eastAsia="等线" w:hAnsi="Calibri" w:cs="Times New Roman"/>
      <w:kern w:val="3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12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uiPriority w:val="99"/>
    <w:semiHidden/>
    <w:rsid w:val="002B1201"/>
    <w:rPr>
      <w:rFonts w:ascii="Calibri" w:eastAsia="等线" w:hAnsi="Calibri" w:cs="Times New Roman"/>
      <w:kern w:val="3"/>
      <w:sz w:val="18"/>
      <w:szCs w:val="18"/>
    </w:rPr>
  </w:style>
  <w:style w:type="character" w:customStyle="1" w:styleId="a6">
    <w:name w:val="页脚 字符"/>
    <w:link w:val="a5"/>
    <w:uiPriority w:val="99"/>
    <w:rsid w:val="002B1201"/>
    <w:rPr>
      <w:rFonts w:ascii="Calibri" w:eastAsia="等线" w:hAnsi="Calibri" w:cs="Times New Roman"/>
      <w:kern w:val="3"/>
      <w:sz w:val="18"/>
      <w:szCs w:val="18"/>
    </w:rPr>
  </w:style>
  <w:style w:type="paragraph" w:customStyle="1" w:styleId="a7">
    <w:uiPriority w:val="99"/>
    <w:unhideWhenUsed/>
    <w:rsid w:val="002B1201"/>
    <w:pPr>
      <w:widowControl w:val="0"/>
      <w:ind w:firstLineChars="200" w:firstLine="420"/>
      <w:jc w:val="both"/>
    </w:pPr>
    <w:rPr>
      <w:rFonts w:ascii="Calibri" w:eastAsia="宋体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B1201"/>
    <w:rPr>
      <w:sz w:val="18"/>
      <w:szCs w:val="18"/>
    </w:rPr>
  </w:style>
  <w:style w:type="character" w:customStyle="1" w:styleId="Char1">
    <w:name w:val="批注框文本 Char"/>
    <w:basedOn w:val="a0"/>
    <w:uiPriority w:val="99"/>
    <w:semiHidden/>
    <w:rsid w:val="002B1201"/>
    <w:rPr>
      <w:rFonts w:ascii="Calibri" w:eastAsia="等线" w:hAnsi="Calibri" w:cs="Times New Roman"/>
      <w:kern w:val="3"/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2B1201"/>
    <w:rPr>
      <w:rFonts w:ascii="Calibri" w:eastAsia="等线" w:hAnsi="Calibri" w:cs="Times New Roman"/>
      <w:kern w:val="3"/>
      <w:sz w:val="18"/>
      <w:szCs w:val="18"/>
    </w:rPr>
  </w:style>
  <w:style w:type="paragraph" w:customStyle="1" w:styleId="16">
    <w:name w:val="16"/>
    <w:basedOn w:val="a"/>
    <w:rsid w:val="002B1201"/>
    <w:pPr>
      <w:widowControl/>
      <w:suppressAutoHyphens w:val="0"/>
      <w:overflowPunct/>
      <w:autoSpaceDE/>
      <w:autoSpaceDN/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uiPriority w:val="99"/>
    <w:semiHidden/>
    <w:unhideWhenUsed/>
    <w:rsid w:val="002B1201"/>
    <w:rPr>
      <w:color w:val="0563C1"/>
      <w:u w:val="single"/>
    </w:rPr>
  </w:style>
  <w:style w:type="paragraph" w:customStyle="1" w:styleId="msonormal0">
    <w:name w:val="msonormal"/>
    <w:basedOn w:val="a"/>
    <w:rsid w:val="002B1201"/>
    <w:pPr>
      <w:widowControl/>
      <w:suppressAutoHyphens w:val="0"/>
      <w:overflowPunct/>
      <w:autoSpaceDE/>
      <w:autoSpaceDN/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2B1201"/>
    <w:pPr>
      <w:widowControl/>
      <w:suppressAutoHyphens w:val="0"/>
      <w:overflowPunct/>
      <w:autoSpaceDE/>
      <w:autoSpaceDN/>
      <w:spacing w:before="100" w:beforeAutospacing="1" w:after="100" w:afterAutospacing="1"/>
      <w:jc w:val="left"/>
      <w:textAlignment w:val="auto"/>
    </w:pPr>
    <w:rPr>
      <w:rFonts w:ascii="等线" w:hAnsi="等线" w:cs="宋体"/>
      <w:kern w:val="0"/>
      <w:sz w:val="18"/>
      <w:szCs w:val="18"/>
    </w:rPr>
  </w:style>
  <w:style w:type="paragraph" w:customStyle="1" w:styleId="font6">
    <w:name w:val="font6"/>
    <w:basedOn w:val="a"/>
    <w:rsid w:val="002B1201"/>
    <w:pPr>
      <w:widowControl/>
      <w:suppressAutoHyphens w:val="0"/>
      <w:overflowPunct/>
      <w:autoSpaceDE/>
      <w:autoSpaceDN/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2B12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4">
    <w:name w:val="xl64"/>
    <w:basedOn w:val="a"/>
    <w:rsid w:val="002B12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5">
    <w:name w:val="xl65"/>
    <w:basedOn w:val="a"/>
    <w:rsid w:val="002B12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2B1201"/>
    <w:pPr>
      <w:widowControl/>
      <w:suppressAutoHyphens w:val="0"/>
      <w:overflowPunct/>
      <w:autoSpaceDE/>
      <w:autoSpaceDN/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2B12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"/>
    <w:rsid w:val="002B12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2B12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2B12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71">
    <w:name w:val="xl71"/>
    <w:basedOn w:val="a"/>
    <w:rsid w:val="002B12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2B1201"/>
    <w:pPr>
      <w:widowControl/>
      <w:suppressAutoHyphens w:val="0"/>
      <w:overflowPunct/>
      <w:autoSpaceDE/>
      <w:autoSpaceDN/>
      <w:spacing w:before="100" w:beforeAutospacing="1" w:after="100" w:afterAutospacing="1"/>
      <w:jc w:val="left"/>
      <w:textAlignment w:val="auto"/>
    </w:pPr>
    <w:rPr>
      <w:rFonts w:ascii="微软雅黑" w:eastAsia="微软雅黑" w:hAnsi="微软雅黑" w:cs="宋体"/>
      <w:kern w:val="0"/>
      <w:sz w:val="18"/>
      <w:szCs w:val="18"/>
    </w:rPr>
  </w:style>
  <w:style w:type="paragraph" w:customStyle="1" w:styleId="xl73">
    <w:name w:val="xl73"/>
    <w:basedOn w:val="a"/>
    <w:rsid w:val="002B12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left"/>
      <w:textAlignment w:val="auto"/>
    </w:pPr>
    <w:rPr>
      <w:rFonts w:ascii="微软雅黑" w:eastAsia="微软雅黑" w:hAnsi="微软雅黑" w:cs="宋体"/>
      <w:kern w:val="0"/>
      <w:sz w:val="18"/>
      <w:szCs w:val="18"/>
    </w:rPr>
  </w:style>
  <w:style w:type="character" w:styleId="ab">
    <w:name w:val="annotation reference"/>
    <w:uiPriority w:val="99"/>
    <w:unhideWhenUsed/>
    <w:qFormat/>
    <w:rsid w:val="002B1201"/>
    <w:rPr>
      <w:sz w:val="21"/>
      <w:szCs w:val="21"/>
    </w:rPr>
  </w:style>
  <w:style w:type="paragraph" w:styleId="ac">
    <w:name w:val="List Paragraph"/>
    <w:basedOn w:val="a"/>
    <w:uiPriority w:val="34"/>
    <w:qFormat/>
    <w:rsid w:val="002B1201"/>
    <w:pPr>
      <w:ind w:firstLineChars="200" w:firstLine="420"/>
    </w:pPr>
  </w:style>
  <w:style w:type="character" w:styleId="ad">
    <w:name w:val="FollowedHyperlink"/>
    <w:basedOn w:val="a0"/>
    <w:uiPriority w:val="99"/>
    <w:semiHidden/>
    <w:unhideWhenUsed/>
    <w:rsid w:val="002B1201"/>
    <w:rPr>
      <w:color w:val="800080" w:themeColor="followed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7E600B"/>
    <w:pPr>
      <w:jc w:val="left"/>
    </w:pPr>
  </w:style>
  <w:style w:type="character" w:customStyle="1" w:styleId="Char2">
    <w:name w:val="批注文字 Char"/>
    <w:basedOn w:val="a0"/>
    <w:uiPriority w:val="99"/>
    <w:semiHidden/>
    <w:rsid w:val="007E600B"/>
    <w:rPr>
      <w:rFonts w:ascii="Calibri" w:eastAsia="等线" w:hAnsi="Calibri" w:cs="Times New Roman"/>
      <w:kern w:val="3"/>
      <w:sz w:val="22"/>
    </w:rPr>
  </w:style>
  <w:style w:type="character" w:customStyle="1" w:styleId="af">
    <w:name w:val="批注文字 字符"/>
    <w:link w:val="ae"/>
    <w:uiPriority w:val="99"/>
    <w:semiHidden/>
    <w:rsid w:val="007E600B"/>
    <w:rPr>
      <w:rFonts w:ascii="Calibri" w:eastAsia="等线" w:hAnsi="Calibri" w:cs="Times New Roman"/>
      <w:kern w:val="3"/>
      <w:sz w:val="22"/>
    </w:rPr>
  </w:style>
  <w:style w:type="paragraph" w:customStyle="1" w:styleId="xl75">
    <w:name w:val="xl75"/>
    <w:basedOn w:val="a"/>
    <w:rsid w:val="007E60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8">
    <w:name w:val="xl78"/>
    <w:basedOn w:val="a"/>
    <w:rsid w:val="007E60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left"/>
      <w:textAlignment w:val="auto"/>
    </w:pPr>
    <w:rPr>
      <w:rFonts w:ascii="微软雅黑" w:eastAsia="微软雅黑" w:hAnsi="微软雅黑" w:cs="宋体"/>
      <w:color w:val="FF0000"/>
      <w:kern w:val="0"/>
      <w:sz w:val="18"/>
      <w:szCs w:val="18"/>
    </w:rPr>
  </w:style>
  <w:style w:type="character" w:customStyle="1" w:styleId="Char3">
    <w:name w:val="二级标题 Char"/>
    <w:link w:val="af0"/>
    <w:rsid w:val="00952A89"/>
    <w:rPr>
      <w:rFonts w:ascii="Arial" w:eastAsia="黑体" w:hAnsi="Arial" w:cs="Arial"/>
      <w:bCs/>
      <w:sz w:val="30"/>
      <w:szCs w:val="30"/>
    </w:rPr>
  </w:style>
  <w:style w:type="paragraph" w:customStyle="1" w:styleId="af0">
    <w:name w:val="二级标题"/>
    <w:basedOn w:val="a"/>
    <w:link w:val="Char3"/>
    <w:rsid w:val="00952A89"/>
    <w:pPr>
      <w:suppressAutoHyphens w:val="0"/>
      <w:overflowPunct/>
      <w:autoSpaceDE/>
      <w:autoSpaceDN/>
      <w:snapToGrid w:val="0"/>
      <w:spacing w:line="360" w:lineRule="auto"/>
      <w:jc w:val="center"/>
      <w:textAlignment w:val="auto"/>
    </w:pPr>
    <w:rPr>
      <w:rFonts w:ascii="Arial" w:eastAsia="黑体" w:hAnsi="Arial" w:cs="Arial"/>
      <w:bCs/>
      <w:kern w:val="2"/>
      <w:sz w:val="30"/>
      <w:szCs w:val="30"/>
    </w:rPr>
  </w:style>
  <w:style w:type="table" w:styleId="af1">
    <w:name w:val="Table Grid"/>
    <w:basedOn w:val="a1"/>
    <w:uiPriority w:val="59"/>
    <w:rsid w:val="0031120E"/>
    <w:pPr>
      <w:spacing w:beforeAutospacing="1" w:afterAutospacing="1"/>
    </w:pPr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7F2BC5"/>
    <w:pPr>
      <w:overflowPunct/>
      <w:autoSpaceDN/>
      <w:spacing w:after="120"/>
      <w:jc w:val="left"/>
      <w:textAlignment w:val="auto"/>
    </w:pPr>
    <w:rPr>
      <w:rFonts w:ascii="Helvetica" w:eastAsia="宋体" w:hAnsi="Helvetica"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5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7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9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BF7F-7C46-4F65-A9B2-DC38967F2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3</Pages>
  <Words>355</Words>
  <Characters>2024</Characters>
  <Application>Microsoft Office Word</Application>
  <DocSecurity>0</DocSecurity>
  <Lines>16</Lines>
  <Paragraphs>4</Paragraphs>
  <ScaleCrop>false</ScaleCrop>
  <Company>Microsoft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hongge</dc:creator>
  <cp:lastModifiedBy>Administrator</cp:lastModifiedBy>
  <cp:revision>57</cp:revision>
  <dcterms:created xsi:type="dcterms:W3CDTF">2020-12-23T23:51:00Z</dcterms:created>
  <dcterms:modified xsi:type="dcterms:W3CDTF">2022-11-14T07:01:00Z</dcterms:modified>
</cp:coreProperties>
</file>