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5BA3" w14:textId="2C556C75" w:rsidR="005E2E56" w:rsidRDefault="00E15B18" w:rsidP="007E640F">
      <w:pPr>
        <w:spacing w:line="578"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sidR="005E2E56">
        <w:rPr>
          <w:rFonts w:ascii="黑体" w:eastAsia="黑体" w:hAnsi="黑体" w:cs="黑体" w:hint="eastAsia"/>
          <w:sz w:val="32"/>
          <w:szCs w:val="32"/>
        </w:rPr>
        <w:t>、服务机构</w:t>
      </w:r>
      <w:r w:rsidR="005E2E56" w:rsidRPr="005E2E56">
        <w:rPr>
          <w:rFonts w:ascii="黑体" w:eastAsia="黑体" w:hAnsi="黑体" w:cs="黑体" w:hint="eastAsia"/>
          <w:sz w:val="32"/>
          <w:szCs w:val="32"/>
        </w:rPr>
        <w:t>专业资质条件</w:t>
      </w:r>
    </w:p>
    <w:p w14:paraId="4C856C02" w14:textId="77777777" w:rsidR="005E2E56" w:rsidRPr="005E2E56" w:rsidRDefault="004A27EE" w:rsidP="004A27EE">
      <w:pPr>
        <w:spacing w:line="578"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5E2E56" w:rsidRPr="005E2E56">
        <w:rPr>
          <w:rFonts w:ascii="仿宋_GB2312" w:eastAsia="仿宋_GB2312" w:hAnsi="仿宋_GB2312" w:cs="仿宋_GB2312" w:hint="eastAsia"/>
          <w:sz w:val="32"/>
          <w:szCs w:val="32"/>
        </w:rPr>
        <w:t>应标单位成立时间不少于3年，具备中华人民共和国境内独立企业法人资格及相应的经营范围，具有独立承担民事责任的能力。</w:t>
      </w:r>
    </w:p>
    <w:p w14:paraId="358D62DE" w14:textId="77777777" w:rsidR="005E2E56" w:rsidRPr="005E2E56" w:rsidRDefault="004A27EE" w:rsidP="004A27EE">
      <w:pPr>
        <w:spacing w:line="578"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5E2E56" w:rsidRPr="005E2E56">
        <w:rPr>
          <w:rFonts w:ascii="仿宋_GB2312" w:eastAsia="仿宋_GB2312" w:hAnsi="仿宋_GB2312" w:cs="仿宋_GB2312" w:hint="eastAsia"/>
          <w:sz w:val="32"/>
          <w:szCs w:val="32"/>
        </w:rPr>
        <w:t>单位负责人为同一人或者存在直接控股、管理关系的不同供应商，不得同时参加该项的采购活动。</w:t>
      </w:r>
    </w:p>
    <w:p w14:paraId="0C16A5D5" w14:textId="77777777" w:rsidR="005E2E56" w:rsidRPr="005E2E56" w:rsidRDefault="004A27EE" w:rsidP="004A27EE">
      <w:pPr>
        <w:spacing w:line="578"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005E2E56" w:rsidRPr="005E2E56">
        <w:rPr>
          <w:rFonts w:ascii="仿宋_GB2312" w:eastAsia="仿宋_GB2312" w:hAnsi="仿宋_GB2312" w:cs="仿宋_GB2312" w:hint="eastAsia"/>
          <w:sz w:val="32"/>
          <w:szCs w:val="32"/>
        </w:rPr>
        <w:t>具有良好的商业信誉和健全的财务会计制度。</w:t>
      </w:r>
    </w:p>
    <w:p w14:paraId="5BE4A548" w14:textId="77777777" w:rsidR="005E2E56" w:rsidRPr="005E2E56" w:rsidRDefault="004A27EE" w:rsidP="004A27EE">
      <w:pPr>
        <w:spacing w:line="578"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5E2E56" w:rsidRPr="005E2E56">
        <w:rPr>
          <w:rFonts w:ascii="仿宋_GB2312" w:eastAsia="仿宋_GB2312" w:hAnsi="仿宋_GB2312" w:cs="仿宋_GB2312" w:hint="eastAsia"/>
          <w:sz w:val="32"/>
          <w:szCs w:val="32"/>
        </w:rPr>
        <w:t>具有履行合同所必需的设备和专业技术能力。</w:t>
      </w:r>
    </w:p>
    <w:p w14:paraId="6DA5B13E" w14:textId="77777777" w:rsidR="005E2E56" w:rsidRPr="005E2E56" w:rsidRDefault="004A27EE" w:rsidP="004A27EE">
      <w:pPr>
        <w:spacing w:line="578"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005E2E56" w:rsidRPr="005E2E56">
        <w:rPr>
          <w:rFonts w:ascii="仿宋_GB2312" w:eastAsia="仿宋_GB2312" w:hAnsi="仿宋_GB2312" w:cs="仿宋_GB2312" w:hint="eastAsia"/>
          <w:sz w:val="32"/>
          <w:szCs w:val="32"/>
        </w:rPr>
        <w:t>有依法缴纳税收和社会保障资金的良好记录。</w:t>
      </w:r>
    </w:p>
    <w:p w14:paraId="088D7B8E" w14:textId="77777777" w:rsidR="005E2E56" w:rsidRPr="005E2E56" w:rsidRDefault="004A27EE" w:rsidP="004A27EE">
      <w:pPr>
        <w:spacing w:line="578"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sidR="005E2E56" w:rsidRPr="005E2E56">
        <w:rPr>
          <w:rFonts w:ascii="仿宋_GB2312" w:eastAsia="仿宋_GB2312" w:hAnsi="仿宋_GB2312" w:cs="仿宋_GB2312" w:hint="eastAsia"/>
          <w:sz w:val="32"/>
          <w:szCs w:val="32"/>
        </w:rPr>
        <w:t>参加政府采购活动前3年内 ，在经营活动中没有重大违法记录。</w:t>
      </w:r>
    </w:p>
    <w:p w14:paraId="36C9BCF2" w14:textId="77777777" w:rsidR="005E2E56" w:rsidRPr="005E2E56" w:rsidRDefault="008F76D7" w:rsidP="005E2E5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sidR="00B968BF">
        <w:rPr>
          <w:rFonts w:ascii="仿宋_GB2312" w:eastAsia="仿宋_GB2312" w:hAnsi="仿宋_GB2312" w:cs="仿宋_GB2312" w:hint="eastAsia"/>
          <w:sz w:val="32"/>
          <w:szCs w:val="32"/>
        </w:rPr>
        <w:t>应标单位须提供未曾被信用中</w:t>
      </w:r>
      <w:r w:rsidR="00C93D14">
        <w:rPr>
          <w:rFonts w:ascii="仿宋_GB2312" w:eastAsia="仿宋_GB2312" w:hAnsi="仿宋_GB2312" w:cs="仿宋_GB2312" w:hint="eastAsia"/>
          <w:sz w:val="32"/>
          <w:szCs w:val="32"/>
        </w:rPr>
        <w:t>（www.creditchina.gov.cn</w:t>
      </w:r>
      <w:r w:rsidR="00C93D14">
        <w:rPr>
          <w:rFonts w:ascii="仿宋_GB2312" w:eastAsia="仿宋_GB2312" w:hAnsi="仿宋_GB2312" w:cs="仿宋_GB2312"/>
          <w:sz w:val="32"/>
          <w:szCs w:val="32"/>
        </w:rPr>
        <w:t>）</w:t>
      </w:r>
      <w:r w:rsidR="005E2E56" w:rsidRPr="005E2E56">
        <w:rPr>
          <w:rFonts w:ascii="仿宋_GB2312" w:eastAsia="仿宋_GB2312" w:hAnsi="仿宋_GB2312" w:cs="仿宋_GB2312" w:hint="eastAsia"/>
          <w:sz w:val="32"/>
          <w:szCs w:val="32"/>
        </w:rPr>
        <w:t>列入失信执行人、重大税收违法案件当事人名单，中国政府采购网（www.ccgp.gov.cn）政府采购严重违法失信行为记录名单。</w:t>
      </w:r>
    </w:p>
    <w:p w14:paraId="746258E4" w14:textId="77777777" w:rsidR="005E2E56" w:rsidRPr="005E2E56" w:rsidRDefault="008F76D7" w:rsidP="0064688F">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sidR="005E2E56" w:rsidRPr="005E2E56">
        <w:rPr>
          <w:rFonts w:ascii="仿宋_GB2312" w:eastAsia="仿宋_GB2312" w:hAnsi="仿宋_GB2312" w:cs="仿宋_GB2312" w:hint="eastAsia"/>
          <w:sz w:val="32"/>
          <w:szCs w:val="32"/>
        </w:rPr>
        <w:t>应标单位须提供在国家企业信用信息公示系统网站中（www.gsxt.gov.cn）无行政处罚记录和未曾被列入经营异常名录，应标单位法定代表人、股东、高管主要人员无行政、刑事处罚记录。</w:t>
      </w:r>
    </w:p>
    <w:p w14:paraId="1F490116" w14:textId="1CCB6A24" w:rsidR="005E2E56" w:rsidRDefault="00CB2976" w:rsidP="000B25EF">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w:t>
      </w:r>
      <w:r w:rsidR="005E2E56" w:rsidRPr="005E2E56">
        <w:rPr>
          <w:rFonts w:ascii="仿宋_GB2312" w:eastAsia="仿宋_GB2312" w:hAnsi="仿宋_GB2312" w:cs="仿宋_GB2312" w:hint="eastAsia"/>
          <w:sz w:val="32"/>
          <w:szCs w:val="32"/>
        </w:rPr>
        <w:t>本项目不接受</w:t>
      </w:r>
      <w:r w:rsidR="004C10C5">
        <w:rPr>
          <w:rFonts w:ascii="仿宋_GB2312" w:eastAsia="仿宋_GB2312" w:hAnsi="仿宋_GB2312" w:cs="仿宋_GB2312" w:hint="eastAsia"/>
          <w:sz w:val="32"/>
          <w:szCs w:val="32"/>
        </w:rPr>
        <w:t>外资企业、</w:t>
      </w:r>
      <w:r w:rsidR="005E2E56" w:rsidRPr="005E2E56">
        <w:rPr>
          <w:rFonts w:ascii="仿宋_GB2312" w:eastAsia="仿宋_GB2312" w:hAnsi="仿宋_GB2312" w:cs="仿宋_GB2312" w:hint="eastAsia"/>
          <w:sz w:val="32"/>
          <w:szCs w:val="32"/>
        </w:rPr>
        <w:t>中外合资企业及港澳台合资企业。</w:t>
      </w:r>
    </w:p>
    <w:p w14:paraId="47B5D034" w14:textId="722A40BF" w:rsidR="00C12A16" w:rsidRDefault="00E15B18" w:rsidP="00C12A16">
      <w:pPr>
        <w:spacing w:line="578"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sidR="003D2FBA">
        <w:rPr>
          <w:rFonts w:ascii="黑体" w:eastAsia="黑体" w:hAnsi="黑体" w:cs="黑体" w:hint="eastAsia"/>
          <w:sz w:val="32"/>
          <w:szCs w:val="32"/>
        </w:rPr>
        <w:t>相关需求</w:t>
      </w:r>
    </w:p>
    <w:p w14:paraId="250145D1" w14:textId="77777777" w:rsidR="00937C1C" w:rsidRDefault="00937C1C" w:rsidP="00DE240C">
      <w:pPr>
        <w:spacing w:line="578" w:lineRule="exact"/>
        <w:ind w:firstLineChars="150" w:firstLine="480"/>
        <w:rPr>
          <w:rFonts w:ascii="黑体" w:eastAsia="黑体" w:hAnsi="黑体" w:cs="黑体"/>
          <w:sz w:val="32"/>
          <w:szCs w:val="32"/>
        </w:rPr>
      </w:pPr>
      <w:r>
        <w:rPr>
          <w:rFonts w:ascii="黑体" w:eastAsia="黑体" w:hAnsi="黑体" w:cs="黑体" w:hint="eastAsia"/>
          <w:sz w:val="32"/>
          <w:szCs w:val="32"/>
        </w:rPr>
        <w:t>（一）人员要求</w:t>
      </w:r>
    </w:p>
    <w:p w14:paraId="3CE01E1F"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1.持有相关岗位执业证书，如注册资产评估师，注册会</w:t>
      </w:r>
      <w:r w:rsidRPr="00937C1C">
        <w:rPr>
          <w:rFonts w:ascii="仿宋_GB2312" w:eastAsia="仿宋_GB2312" w:hAnsi="仿宋_GB2312" w:cs="仿宋_GB2312" w:hint="eastAsia"/>
          <w:sz w:val="32"/>
          <w:szCs w:val="32"/>
        </w:rPr>
        <w:lastRenderedPageBreak/>
        <w:t>计师等。</w:t>
      </w:r>
    </w:p>
    <w:p w14:paraId="7CF051C4"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2.</w:t>
      </w:r>
      <w:r w:rsidR="00EB41AF">
        <w:rPr>
          <w:rFonts w:ascii="仿宋_GB2312" w:eastAsia="仿宋_GB2312" w:hAnsi="仿宋_GB2312" w:cs="仿宋_GB2312" w:hint="eastAsia"/>
          <w:sz w:val="32"/>
          <w:szCs w:val="32"/>
        </w:rPr>
        <w:t>评估人员</w:t>
      </w:r>
      <w:r w:rsidRPr="00937C1C">
        <w:rPr>
          <w:rFonts w:ascii="仿宋_GB2312" w:eastAsia="仿宋_GB2312" w:hAnsi="仿宋_GB2312" w:cs="仿宋_GB2312" w:hint="eastAsia"/>
          <w:sz w:val="32"/>
          <w:szCs w:val="32"/>
        </w:rPr>
        <w:t>或团队必须相对固定，</w:t>
      </w:r>
      <w:r w:rsidR="00874C33">
        <w:rPr>
          <w:rFonts w:ascii="仿宋_GB2312" w:eastAsia="仿宋_GB2312" w:hAnsi="仿宋_GB2312" w:cs="仿宋_GB2312" w:hint="eastAsia"/>
          <w:sz w:val="32"/>
          <w:szCs w:val="32"/>
        </w:rPr>
        <w:t>评估团队应</w:t>
      </w:r>
      <w:r w:rsidR="00EB41AF">
        <w:rPr>
          <w:rFonts w:ascii="仿宋_GB2312" w:eastAsia="仿宋_GB2312" w:hAnsi="仿宋_GB2312" w:cs="仿宋_GB2312" w:hint="eastAsia"/>
          <w:sz w:val="32"/>
          <w:szCs w:val="32"/>
        </w:rPr>
        <w:t>明确</w:t>
      </w:r>
      <w:r w:rsidR="00874C33">
        <w:rPr>
          <w:rFonts w:ascii="仿宋_GB2312" w:eastAsia="仿宋_GB2312" w:hAnsi="仿宋_GB2312" w:cs="仿宋_GB2312" w:hint="eastAsia"/>
          <w:sz w:val="32"/>
          <w:szCs w:val="32"/>
        </w:rPr>
        <w:t>项目</w:t>
      </w:r>
      <w:r w:rsidR="00EB41AF">
        <w:rPr>
          <w:rFonts w:ascii="仿宋_GB2312" w:eastAsia="仿宋_GB2312" w:hAnsi="仿宋_GB2312" w:cs="仿宋_GB2312" w:hint="eastAsia"/>
          <w:sz w:val="32"/>
          <w:szCs w:val="32"/>
        </w:rPr>
        <w:t>具体负责人</w:t>
      </w:r>
      <w:r w:rsidRPr="00937C1C">
        <w:rPr>
          <w:rFonts w:ascii="仿宋_GB2312" w:eastAsia="仿宋_GB2312" w:hAnsi="仿宋_GB2312" w:cs="仿宋_GB2312" w:hint="eastAsia"/>
          <w:sz w:val="32"/>
          <w:szCs w:val="32"/>
        </w:rPr>
        <w:t>。</w:t>
      </w:r>
    </w:p>
    <w:p w14:paraId="2A7DC97C"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3.可以根据我单位需求进行弹性排班。</w:t>
      </w:r>
    </w:p>
    <w:p w14:paraId="36A7687F"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4.评估机构的专职人员必须具有较高的资产评估水平、经验和技能，无犯罪记录，相关人员遵守医院的保密条例，工作人员业务水平高，职业道德好、责任心强。服从适应医院工作环境。</w:t>
      </w:r>
    </w:p>
    <w:p w14:paraId="4F60B0CB" w14:textId="77777777" w:rsid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5.具有应对医院或其他突发事件的应急响应能力。</w:t>
      </w:r>
    </w:p>
    <w:p w14:paraId="4B6B41B9" w14:textId="77777777" w:rsidR="00937C1C" w:rsidRPr="00937C1C" w:rsidRDefault="00937C1C" w:rsidP="00937C1C">
      <w:pPr>
        <w:spacing w:line="578" w:lineRule="exact"/>
        <w:ind w:firstLineChars="200" w:firstLine="640"/>
        <w:rPr>
          <w:rFonts w:ascii="黑体" w:eastAsia="黑体" w:hAnsi="黑体" w:cs="黑体"/>
          <w:sz w:val="32"/>
          <w:szCs w:val="32"/>
        </w:rPr>
      </w:pPr>
      <w:r w:rsidRPr="00937C1C">
        <w:rPr>
          <w:rFonts w:ascii="黑体" w:eastAsia="黑体" w:hAnsi="黑体" w:cs="黑体" w:hint="eastAsia"/>
          <w:sz w:val="32"/>
          <w:szCs w:val="32"/>
        </w:rPr>
        <w:t>（二）服务要求</w:t>
      </w:r>
    </w:p>
    <w:p w14:paraId="6CC53836"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1.明确评估业务基本事项：事前与被评估单位明确评估报告使用者，评估范围、评估目的，评估基准日，评估报告使用限制等事项。</w:t>
      </w:r>
    </w:p>
    <w:p w14:paraId="650A5FEF"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2.编制资产评估计划：内容包括现场调查、收集评估资料、评估估算、编制和提交评估报告等评估业务实施全过程，要具体评估步骤、时间进度、人员安排、技术方案等内容。其中</w:t>
      </w:r>
      <w:proofErr w:type="gramStart"/>
      <w:r w:rsidRPr="00937C1C">
        <w:rPr>
          <w:rFonts w:ascii="仿宋_GB2312" w:eastAsia="仿宋_GB2312" w:hAnsi="仿宋_GB2312" w:cs="仿宋_GB2312" w:hint="eastAsia"/>
          <w:sz w:val="32"/>
          <w:szCs w:val="32"/>
        </w:rPr>
        <w:t>现场尽调对</w:t>
      </w:r>
      <w:proofErr w:type="gramEnd"/>
      <w:r w:rsidRPr="00937C1C">
        <w:rPr>
          <w:rFonts w:ascii="仿宋_GB2312" w:eastAsia="仿宋_GB2312" w:hAnsi="仿宋_GB2312" w:cs="仿宋_GB2312" w:hint="eastAsia"/>
          <w:sz w:val="32"/>
          <w:szCs w:val="32"/>
        </w:rPr>
        <w:t>评估单位进行现场调查，通过询问、函证、核对、监盘、勘察、检查等方式进行调查，做到评估实物资产数量清楚、质量清楚等要求。</w:t>
      </w:r>
    </w:p>
    <w:p w14:paraId="5A0F3874"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3.编制和提交评估报告：评估单位应当在执行评定估算程序后，根据法律、法规和资产评估准则的要求编制评估报告，对评估报告及评估程序执行情况进行必要的内部审核。评估单位可以在不影响最终评估结论进行独立判断的前提下，与委托方或者委托方许可的相关当事方就评估报告内容</w:t>
      </w:r>
      <w:r w:rsidRPr="00937C1C">
        <w:rPr>
          <w:rFonts w:ascii="仿宋_GB2312" w:eastAsia="仿宋_GB2312" w:hAnsi="仿宋_GB2312" w:cs="仿宋_GB2312" w:hint="eastAsia"/>
          <w:sz w:val="32"/>
          <w:szCs w:val="32"/>
        </w:rPr>
        <w:lastRenderedPageBreak/>
        <w:t>进行必要沟通。评估单位在完成以上评估程序后，由其所在评估机构出具评估报告并按业务约定书的要求向委托方提交评估报告。</w:t>
      </w:r>
    </w:p>
    <w:p w14:paraId="14F591CF"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4.评估单位在收到本单位评估</w:t>
      </w:r>
      <w:proofErr w:type="gramStart"/>
      <w:r w:rsidRPr="00937C1C">
        <w:rPr>
          <w:rFonts w:ascii="仿宋_GB2312" w:eastAsia="仿宋_GB2312" w:hAnsi="仿宋_GB2312" w:cs="仿宋_GB2312" w:hint="eastAsia"/>
          <w:sz w:val="32"/>
          <w:szCs w:val="32"/>
        </w:rPr>
        <w:t>鉴证</w:t>
      </w:r>
      <w:proofErr w:type="gramEnd"/>
      <w:r w:rsidRPr="00937C1C">
        <w:rPr>
          <w:rFonts w:ascii="仿宋_GB2312" w:eastAsia="仿宋_GB2312" w:hAnsi="仿宋_GB2312" w:cs="仿宋_GB2312" w:hint="eastAsia"/>
          <w:sz w:val="32"/>
          <w:szCs w:val="32"/>
        </w:rPr>
        <w:t>通知后24小时内</w:t>
      </w:r>
      <w:proofErr w:type="gramStart"/>
      <w:r w:rsidRPr="00937C1C">
        <w:rPr>
          <w:rFonts w:ascii="仿宋_GB2312" w:eastAsia="仿宋_GB2312" w:hAnsi="仿宋_GB2312" w:cs="仿宋_GB2312" w:hint="eastAsia"/>
          <w:sz w:val="32"/>
          <w:szCs w:val="32"/>
        </w:rPr>
        <w:t>作出</w:t>
      </w:r>
      <w:proofErr w:type="gramEnd"/>
      <w:r w:rsidRPr="00937C1C">
        <w:rPr>
          <w:rFonts w:ascii="仿宋_GB2312" w:eastAsia="仿宋_GB2312" w:hAnsi="仿宋_GB2312" w:cs="仿宋_GB2312" w:hint="eastAsia"/>
          <w:sz w:val="32"/>
          <w:szCs w:val="32"/>
        </w:rPr>
        <w:t>响应，2个工作日内完成现场评估</w:t>
      </w:r>
      <w:proofErr w:type="gramStart"/>
      <w:r w:rsidRPr="00937C1C">
        <w:rPr>
          <w:rFonts w:ascii="仿宋_GB2312" w:eastAsia="仿宋_GB2312" w:hAnsi="仿宋_GB2312" w:cs="仿宋_GB2312" w:hint="eastAsia"/>
          <w:sz w:val="32"/>
          <w:szCs w:val="32"/>
        </w:rPr>
        <w:t>鉴证</w:t>
      </w:r>
      <w:proofErr w:type="gramEnd"/>
      <w:r w:rsidRPr="00937C1C">
        <w:rPr>
          <w:rFonts w:ascii="仿宋_GB2312" w:eastAsia="仿宋_GB2312" w:hAnsi="仿宋_GB2312" w:cs="仿宋_GB2312" w:hint="eastAsia"/>
          <w:sz w:val="32"/>
          <w:szCs w:val="32"/>
        </w:rPr>
        <w:t>，2个工作日内完成评估报告。出具的评估报告应派专人送至我院。</w:t>
      </w:r>
    </w:p>
    <w:p w14:paraId="2BE7799C"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5.所出评估报告需一式三份。</w:t>
      </w:r>
    </w:p>
    <w:p w14:paraId="6A310D1E"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6.评估费用标准按照《资产评估收费管理办法》（</w:t>
      </w:r>
      <w:proofErr w:type="gramStart"/>
      <w:r w:rsidRPr="00937C1C">
        <w:rPr>
          <w:rFonts w:ascii="仿宋_GB2312" w:eastAsia="仿宋_GB2312" w:hAnsi="仿宋_GB2312" w:cs="仿宋_GB2312" w:hint="eastAsia"/>
          <w:sz w:val="32"/>
          <w:szCs w:val="32"/>
        </w:rPr>
        <w:t>发改价格</w:t>
      </w:r>
      <w:proofErr w:type="gramEnd"/>
      <w:r w:rsidRPr="00937C1C">
        <w:rPr>
          <w:rFonts w:ascii="仿宋_GB2312" w:eastAsia="仿宋_GB2312" w:hAnsi="仿宋_GB2312" w:cs="仿宋_GB2312" w:hint="eastAsia"/>
          <w:sz w:val="32"/>
          <w:szCs w:val="32"/>
        </w:rPr>
        <w:t>〔2009〕2914号）文件中最低差额计费率的基础上进行竞标，确定评估收费最低折扣率。</w:t>
      </w:r>
    </w:p>
    <w:p w14:paraId="76D1219F" w14:textId="77777777" w:rsidR="00937C1C" w:rsidRPr="00937C1C" w:rsidRDefault="0065322D" w:rsidP="00937C1C">
      <w:pPr>
        <w:spacing w:line="578" w:lineRule="exact"/>
        <w:ind w:firstLineChars="200" w:firstLine="640"/>
        <w:rPr>
          <w:rFonts w:ascii="黑体" w:eastAsia="黑体" w:hAnsi="黑体" w:cs="黑体"/>
          <w:sz w:val="32"/>
          <w:szCs w:val="32"/>
        </w:rPr>
      </w:pPr>
      <w:r>
        <w:rPr>
          <w:rFonts w:ascii="黑体" w:eastAsia="黑体" w:hAnsi="黑体" w:cs="黑体" w:hint="eastAsia"/>
          <w:sz w:val="32"/>
          <w:szCs w:val="32"/>
        </w:rPr>
        <w:t>（</w:t>
      </w:r>
      <w:r w:rsidR="00937C1C">
        <w:rPr>
          <w:rFonts w:ascii="黑体" w:eastAsia="黑体" w:hAnsi="黑体" w:cs="黑体" w:hint="eastAsia"/>
          <w:sz w:val="32"/>
          <w:szCs w:val="32"/>
        </w:rPr>
        <w:t>三</w:t>
      </w:r>
      <w:r>
        <w:rPr>
          <w:rFonts w:ascii="黑体" w:eastAsia="黑体" w:hAnsi="黑体" w:cs="黑体" w:hint="eastAsia"/>
          <w:sz w:val="32"/>
          <w:szCs w:val="32"/>
        </w:rPr>
        <w:t>）</w:t>
      </w:r>
      <w:r w:rsidR="00937C1C" w:rsidRPr="00937C1C">
        <w:rPr>
          <w:rFonts w:ascii="黑体" w:eastAsia="黑体" w:hAnsi="黑体" w:cs="黑体" w:hint="eastAsia"/>
          <w:sz w:val="32"/>
          <w:szCs w:val="32"/>
        </w:rPr>
        <w:t>管理要求</w:t>
      </w:r>
    </w:p>
    <w:p w14:paraId="5003B5EA"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1.严格遵守《资产评估基本准则》（财资〔2017〕43号），《资产评估收费管理办法》及院方的规章制度等。</w:t>
      </w:r>
    </w:p>
    <w:p w14:paraId="3966B43D"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2.资产评估机构及其资产评估专业人员不得随意减少资产评估基本程序。</w:t>
      </w:r>
    </w:p>
    <w:p w14:paraId="341D6705"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3.资产评估机构履约期间不能出现乱收费，强制收费等现象。</w:t>
      </w:r>
    </w:p>
    <w:p w14:paraId="67060301"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4.医院按年度定期对服务单位进行考核，考核不合格的，立即终止合同。</w:t>
      </w:r>
    </w:p>
    <w:p w14:paraId="6CAE358C"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5.资产评估机构对医院评估业务内容不得泄露外传，做好保密工作。</w:t>
      </w:r>
    </w:p>
    <w:p w14:paraId="7249232F"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6.未经医院同意，不得私自将本单位业务</w:t>
      </w:r>
      <w:r w:rsidRPr="00937C1C">
        <w:rPr>
          <w:rFonts w:ascii="仿宋_GB2312" w:eastAsia="仿宋_GB2312" w:hAnsi="仿宋_GB2312" w:cs="仿宋_GB2312"/>
          <w:sz w:val="32"/>
          <w:szCs w:val="32"/>
        </w:rPr>
        <w:t>拆分或全部转给其他机构实施</w:t>
      </w:r>
      <w:r w:rsidRPr="00937C1C">
        <w:rPr>
          <w:rFonts w:ascii="仿宋_GB2312" w:eastAsia="仿宋_GB2312" w:hAnsi="仿宋_GB2312" w:cs="仿宋_GB2312" w:hint="eastAsia"/>
          <w:sz w:val="32"/>
          <w:szCs w:val="32"/>
        </w:rPr>
        <w:t>。</w:t>
      </w:r>
    </w:p>
    <w:p w14:paraId="7AD7AE7E"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7.资产评估机构及相关工作人员不得在评估工作中损</w:t>
      </w:r>
      <w:r w:rsidRPr="00937C1C">
        <w:rPr>
          <w:rFonts w:ascii="仿宋_GB2312" w:eastAsia="仿宋_GB2312" w:hAnsi="仿宋_GB2312" w:cs="仿宋_GB2312" w:hint="eastAsia"/>
          <w:sz w:val="32"/>
          <w:szCs w:val="32"/>
        </w:rPr>
        <w:lastRenderedPageBreak/>
        <w:t>害医院利益，谋取私人非法利益，不安排与医院委托事项有利害管理的人员参与相关评估活动。</w:t>
      </w:r>
    </w:p>
    <w:p w14:paraId="3F4E11AF"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8.资产评估机构逾期响应、或逾期完成现场评估</w:t>
      </w:r>
      <w:proofErr w:type="gramStart"/>
      <w:r w:rsidRPr="00937C1C">
        <w:rPr>
          <w:rFonts w:ascii="仿宋_GB2312" w:eastAsia="仿宋_GB2312" w:hAnsi="仿宋_GB2312" w:cs="仿宋_GB2312" w:hint="eastAsia"/>
          <w:sz w:val="32"/>
          <w:szCs w:val="32"/>
        </w:rPr>
        <w:t>鉴证</w:t>
      </w:r>
      <w:proofErr w:type="gramEnd"/>
      <w:r w:rsidRPr="00937C1C">
        <w:rPr>
          <w:rFonts w:ascii="仿宋_GB2312" w:eastAsia="仿宋_GB2312" w:hAnsi="仿宋_GB2312" w:cs="仿宋_GB2312" w:hint="eastAsia"/>
          <w:sz w:val="32"/>
          <w:szCs w:val="32"/>
        </w:rPr>
        <w:t>、或逾期完成评估报告的，医院有权单方面解除合同并追责。</w:t>
      </w:r>
    </w:p>
    <w:p w14:paraId="48471338" w14:textId="42B3AD49" w:rsidR="00937C1C" w:rsidRPr="000B25EF" w:rsidRDefault="00937C1C" w:rsidP="000B25EF">
      <w:pPr>
        <w:spacing w:line="578" w:lineRule="exact"/>
        <w:ind w:firstLineChars="200" w:firstLine="640"/>
        <w:rPr>
          <w:rFonts w:ascii="仿宋_GB2312" w:eastAsia="仿宋_GB2312" w:hAnsi="仿宋_GB2312" w:cs="仿宋_GB2312" w:hint="eastAsia"/>
          <w:sz w:val="32"/>
          <w:szCs w:val="32"/>
        </w:rPr>
      </w:pPr>
      <w:r w:rsidRPr="00937C1C">
        <w:rPr>
          <w:rFonts w:ascii="仿宋_GB2312" w:eastAsia="仿宋_GB2312" w:hAnsi="仿宋_GB2312" w:cs="仿宋_GB2312" w:hint="eastAsia"/>
          <w:sz w:val="32"/>
          <w:szCs w:val="32"/>
        </w:rPr>
        <w:t>9.资产评估机构拥有丰富评估经验，切实了解医院开展的相关评估业务，公平、公正、公开、透明的开展评估工作。</w:t>
      </w:r>
    </w:p>
    <w:p w14:paraId="69B91C57" w14:textId="77777777" w:rsidR="00937C1C" w:rsidRPr="00937C1C" w:rsidRDefault="0065322D" w:rsidP="00937C1C">
      <w:pPr>
        <w:spacing w:line="578" w:lineRule="exact"/>
        <w:ind w:firstLineChars="200" w:firstLine="640"/>
        <w:rPr>
          <w:rFonts w:ascii="黑体" w:eastAsia="黑体" w:hAnsi="黑体" w:cs="黑体"/>
          <w:sz w:val="32"/>
          <w:szCs w:val="32"/>
        </w:rPr>
      </w:pPr>
      <w:r>
        <w:rPr>
          <w:rFonts w:ascii="黑体" w:eastAsia="黑体" w:hAnsi="黑体" w:cs="黑体" w:hint="eastAsia"/>
          <w:sz w:val="32"/>
          <w:szCs w:val="32"/>
        </w:rPr>
        <w:t>（</w:t>
      </w:r>
      <w:r w:rsidR="00937C1C">
        <w:rPr>
          <w:rFonts w:ascii="黑体" w:eastAsia="黑体" w:hAnsi="黑体" w:cs="黑体" w:hint="eastAsia"/>
          <w:sz w:val="32"/>
          <w:szCs w:val="32"/>
        </w:rPr>
        <w:t>四</w:t>
      </w:r>
      <w:r>
        <w:rPr>
          <w:rFonts w:ascii="黑体" w:eastAsia="黑体" w:hAnsi="黑体" w:cs="黑体" w:hint="eastAsia"/>
          <w:sz w:val="32"/>
          <w:szCs w:val="32"/>
        </w:rPr>
        <w:t>）</w:t>
      </w:r>
      <w:r w:rsidR="00937C1C" w:rsidRPr="00937C1C">
        <w:rPr>
          <w:rFonts w:ascii="黑体" w:eastAsia="黑体" w:hAnsi="黑体" w:cs="黑体" w:hint="eastAsia"/>
          <w:sz w:val="32"/>
          <w:szCs w:val="32"/>
        </w:rPr>
        <w:t>突发事件处理</w:t>
      </w:r>
    </w:p>
    <w:p w14:paraId="7D811D01"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1.资产评估机构应保证在服务期内具备有效资格和履约能力，一旦出现无法正常履约的可能性（包括但不限于营业执照拟过期、资质拟过期或失效、</w:t>
      </w:r>
      <w:proofErr w:type="gramStart"/>
      <w:r w:rsidRPr="00937C1C">
        <w:rPr>
          <w:rFonts w:ascii="仿宋_GB2312" w:eastAsia="仿宋_GB2312" w:hAnsi="仿宋_GB2312" w:cs="仿宋_GB2312" w:hint="eastAsia"/>
          <w:sz w:val="32"/>
          <w:szCs w:val="32"/>
        </w:rPr>
        <w:t>拟出现</w:t>
      </w:r>
      <w:proofErr w:type="gramEnd"/>
      <w:r w:rsidRPr="00937C1C">
        <w:rPr>
          <w:rFonts w:ascii="仿宋_GB2312" w:eastAsia="仿宋_GB2312" w:hAnsi="仿宋_GB2312" w:cs="仿宋_GB2312" w:hint="eastAsia"/>
          <w:sz w:val="32"/>
          <w:szCs w:val="32"/>
        </w:rPr>
        <w:t>诉讼/行政诉讼、重大财务问题等），乙方应提前60日向院方提交书面情况说明和预警方案。</w:t>
      </w:r>
    </w:p>
    <w:p w14:paraId="5D42A2AD" w14:textId="77777777" w:rsidR="00937C1C" w:rsidRPr="00937C1C" w:rsidRDefault="00937C1C" w:rsidP="00937C1C">
      <w:pPr>
        <w:spacing w:line="578" w:lineRule="exact"/>
        <w:ind w:firstLineChars="200" w:firstLine="640"/>
        <w:rPr>
          <w:rFonts w:ascii="仿宋_GB2312" w:eastAsia="仿宋_GB2312" w:hAnsi="仿宋_GB2312" w:cs="仿宋_GB2312"/>
          <w:sz w:val="32"/>
          <w:szCs w:val="32"/>
        </w:rPr>
      </w:pPr>
      <w:r w:rsidRPr="00937C1C">
        <w:rPr>
          <w:rFonts w:ascii="仿宋_GB2312" w:eastAsia="仿宋_GB2312" w:hAnsi="仿宋_GB2312" w:cs="仿宋_GB2312" w:hint="eastAsia"/>
          <w:sz w:val="32"/>
          <w:szCs w:val="32"/>
        </w:rPr>
        <w:t>2.由于国家及军队政策变化或不可抗力等因素（突发公共卫生事件、疫情、临时任务等）影响合同履行时，双方可以重新协商履行或终止。</w:t>
      </w:r>
    </w:p>
    <w:p w14:paraId="0D22CDC8" w14:textId="77777777" w:rsidR="006F14F5" w:rsidRPr="007E640F" w:rsidRDefault="006F14F5"/>
    <w:sectPr w:rsidR="006F14F5" w:rsidRPr="007E640F" w:rsidSect="00A505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7479B" w14:textId="77777777" w:rsidR="004B34E4" w:rsidRDefault="004B34E4" w:rsidP="007D7E1B">
      <w:r>
        <w:separator/>
      </w:r>
    </w:p>
  </w:endnote>
  <w:endnote w:type="continuationSeparator" w:id="0">
    <w:p w14:paraId="6885634C" w14:textId="77777777" w:rsidR="004B34E4" w:rsidRDefault="004B34E4" w:rsidP="007D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28260" w14:textId="77777777" w:rsidR="004B34E4" w:rsidRDefault="004B34E4" w:rsidP="007D7E1B">
      <w:r>
        <w:separator/>
      </w:r>
    </w:p>
  </w:footnote>
  <w:footnote w:type="continuationSeparator" w:id="0">
    <w:p w14:paraId="16599A9A" w14:textId="77777777" w:rsidR="004B34E4" w:rsidRDefault="004B34E4" w:rsidP="007D7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7E1B"/>
    <w:rsid w:val="000348D0"/>
    <w:rsid w:val="00081FED"/>
    <w:rsid w:val="000879BF"/>
    <w:rsid w:val="000B25EF"/>
    <w:rsid w:val="00127335"/>
    <w:rsid w:val="00190EF6"/>
    <w:rsid w:val="001D41D2"/>
    <w:rsid w:val="001D5549"/>
    <w:rsid w:val="00201179"/>
    <w:rsid w:val="00263C7A"/>
    <w:rsid w:val="00383D63"/>
    <w:rsid w:val="00384E66"/>
    <w:rsid w:val="003D2FBA"/>
    <w:rsid w:val="0040142B"/>
    <w:rsid w:val="00457901"/>
    <w:rsid w:val="00493699"/>
    <w:rsid w:val="004A27EE"/>
    <w:rsid w:val="004B34E4"/>
    <w:rsid w:val="004C10C5"/>
    <w:rsid w:val="0052228F"/>
    <w:rsid w:val="00524F27"/>
    <w:rsid w:val="00536B5F"/>
    <w:rsid w:val="00587E08"/>
    <w:rsid w:val="005A5A7C"/>
    <w:rsid w:val="005D5783"/>
    <w:rsid w:val="005E2E56"/>
    <w:rsid w:val="005E3D18"/>
    <w:rsid w:val="00610F97"/>
    <w:rsid w:val="0064688F"/>
    <w:rsid w:val="0065116F"/>
    <w:rsid w:val="0065322D"/>
    <w:rsid w:val="00661AAE"/>
    <w:rsid w:val="006F14F5"/>
    <w:rsid w:val="00707F94"/>
    <w:rsid w:val="0074661F"/>
    <w:rsid w:val="0074697C"/>
    <w:rsid w:val="007828F4"/>
    <w:rsid w:val="007D7E1B"/>
    <w:rsid w:val="007E640F"/>
    <w:rsid w:val="00850BE8"/>
    <w:rsid w:val="00874C33"/>
    <w:rsid w:val="00887848"/>
    <w:rsid w:val="008D25A4"/>
    <w:rsid w:val="008F76D7"/>
    <w:rsid w:val="00937C1C"/>
    <w:rsid w:val="00965D4A"/>
    <w:rsid w:val="00981EDA"/>
    <w:rsid w:val="00A34EB3"/>
    <w:rsid w:val="00A505E7"/>
    <w:rsid w:val="00A50940"/>
    <w:rsid w:val="00A551A0"/>
    <w:rsid w:val="00A80E95"/>
    <w:rsid w:val="00AB63FC"/>
    <w:rsid w:val="00AC6546"/>
    <w:rsid w:val="00AF3E10"/>
    <w:rsid w:val="00AF53C6"/>
    <w:rsid w:val="00B07B7C"/>
    <w:rsid w:val="00B142BB"/>
    <w:rsid w:val="00B968BF"/>
    <w:rsid w:val="00BF16E2"/>
    <w:rsid w:val="00BF79FF"/>
    <w:rsid w:val="00C05B5C"/>
    <w:rsid w:val="00C12A16"/>
    <w:rsid w:val="00C610EF"/>
    <w:rsid w:val="00C93D14"/>
    <w:rsid w:val="00CB10BA"/>
    <w:rsid w:val="00CB2976"/>
    <w:rsid w:val="00CD7721"/>
    <w:rsid w:val="00D2242D"/>
    <w:rsid w:val="00D75EE4"/>
    <w:rsid w:val="00DE240C"/>
    <w:rsid w:val="00DF7497"/>
    <w:rsid w:val="00E0277D"/>
    <w:rsid w:val="00E15B18"/>
    <w:rsid w:val="00E21348"/>
    <w:rsid w:val="00E40ECD"/>
    <w:rsid w:val="00E65279"/>
    <w:rsid w:val="00EA4D11"/>
    <w:rsid w:val="00EB41AF"/>
    <w:rsid w:val="00EC62E0"/>
    <w:rsid w:val="00ED2A95"/>
    <w:rsid w:val="00F247D3"/>
    <w:rsid w:val="00FC15F3"/>
    <w:rsid w:val="00FF1B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9D22"/>
  <w15:docId w15:val="{25D3E15D-F906-493C-B85A-32369146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E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E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D7E1B"/>
    <w:rPr>
      <w:sz w:val="18"/>
      <w:szCs w:val="18"/>
    </w:rPr>
  </w:style>
  <w:style w:type="paragraph" w:styleId="a5">
    <w:name w:val="footer"/>
    <w:basedOn w:val="a"/>
    <w:link w:val="a6"/>
    <w:uiPriority w:val="99"/>
    <w:unhideWhenUsed/>
    <w:rsid w:val="007D7E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D7E1B"/>
    <w:rPr>
      <w:sz w:val="18"/>
      <w:szCs w:val="18"/>
    </w:rPr>
  </w:style>
  <w:style w:type="paragraph" w:styleId="a7">
    <w:name w:val="Normal (Web)"/>
    <w:basedOn w:val="a"/>
    <w:uiPriority w:val="99"/>
    <w:semiHidden/>
    <w:unhideWhenUsed/>
    <w:rsid w:val="006F14F5"/>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5E2E56"/>
    <w:pPr>
      <w:widowControl w:val="0"/>
      <w:autoSpaceDE w:val="0"/>
      <w:autoSpaceDN w:val="0"/>
      <w:adjustRightInd w:val="0"/>
    </w:pPr>
    <w:rPr>
      <w:rFonts w:ascii="黑体" w:eastAsia="黑体" w:hAnsi="Times New Roman" w:cs="黑体"/>
      <w:color w:val="000000"/>
      <w:kern w:val="0"/>
      <w:sz w:val="24"/>
      <w:szCs w:val="24"/>
    </w:rPr>
  </w:style>
  <w:style w:type="paragraph" w:styleId="a8">
    <w:name w:val="Balloon Text"/>
    <w:basedOn w:val="a"/>
    <w:link w:val="a9"/>
    <w:uiPriority w:val="99"/>
    <w:semiHidden/>
    <w:unhideWhenUsed/>
    <w:rsid w:val="00850BE8"/>
    <w:rPr>
      <w:sz w:val="18"/>
      <w:szCs w:val="18"/>
    </w:rPr>
  </w:style>
  <w:style w:type="character" w:customStyle="1" w:styleId="a9">
    <w:name w:val="批注框文本 字符"/>
    <w:basedOn w:val="a0"/>
    <w:link w:val="a8"/>
    <w:uiPriority w:val="99"/>
    <w:semiHidden/>
    <w:rsid w:val="00850BE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519">
      <w:bodyDiv w:val="1"/>
      <w:marLeft w:val="0"/>
      <w:marRight w:val="0"/>
      <w:marTop w:val="0"/>
      <w:marBottom w:val="0"/>
      <w:divBdr>
        <w:top w:val="none" w:sz="0" w:space="0" w:color="auto"/>
        <w:left w:val="none" w:sz="0" w:space="0" w:color="auto"/>
        <w:bottom w:val="none" w:sz="0" w:space="0" w:color="auto"/>
        <w:right w:val="none" w:sz="0" w:space="0" w:color="auto"/>
      </w:divBdr>
    </w:div>
    <w:div w:id="12184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A421F-A9B8-42C8-A1F1-07857741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268</Words>
  <Characters>1530</Characters>
  <Application>Microsoft Office Word</Application>
  <DocSecurity>0</DocSecurity>
  <Lines>12</Lines>
  <Paragraphs>3</Paragraphs>
  <ScaleCrop>false</ScaleCrop>
  <Company>Lenovo (Beijing) Limited</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徐 妍雯</cp:lastModifiedBy>
  <cp:revision>65</cp:revision>
  <cp:lastPrinted>2022-06-30T08:48:00Z</cp:lastPrinted>
  <dcterms:created xsi:type="dcterms:W3CDTF">2021-09-02T01:51:00Z</dcterms:created>
  <dcterms:modified xsi:type="dcterms:W3CDTF">2022-09-19T09:53:00Z</dcterms:modified>
</cp:coreProperties>
</file>