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4301D" w14:textId="3BBB0A23" w:rsidR="00A0142B" w:rsidRPr="00F80322" w:rsidRDefault="008A73AF" w:rsidP="00F80322">
      <w:pPr>
        <w:spacing w:line="580" w:lineRule="exact"/>
        <w:jc w:val="center"/>
        <w:rPr>
          <w:rFonts w:ascii="方正小标宋简体" w:eastAsia="方正小标宋简体" w:hAnsi="Times New Roman"/>
          <w:sz w:val="40"/>
          <w:szCs w:val="40"/>
        </w:rPr>
      </w:pPr>
      <w:r w:rsidRPr="008A73AF">
        <w:rPr>
          <w:rFonts w:ascii="方正小标宋简体" w:eastAsia="方正小标宋简体" w:hAnsi="Times New Roman" w:hint="eastAsia"/>
          <w:sz w:val="40"/>
          <w:szCs w:val="40"/>
        </w:rPr>
        <w:t>便携式掌式超声显像</w:t>
      </w:r>
      <w:proofErr w:type="gramStart"/>
      <w:r w:rsidRPr="008A73AF">
        <w:rPr>
          <w:rFonts w:ascii="方正小标宋简体" w:eastAsia="方正小标宋简体" w:hAnsi="Times New Roman" w:hint="eastAsia"/>
          <w:sz w:val="40"/>
          <w:szCs w:val="40"/>
        </w:rPr>
        <w:t>仪</w:t>
      </w:r>
      <w:r w:rsidR="00A0142B" w:rsidRPr="00F80322">
        <w:rPr>
          <w:rFonts w:ascii="方正小标宋简体" w:eastAsia="方正小标宋简体" w:hAnsi="Times New Roman" w:hint="eastAsia"/>
          <w:sz w:val="40"/>
          <w:szCs w:val="40"/>
        </w:rPr>
        <w:t>技术</w:t>
      </w:r>
      <w:proofErr w:type="gramEnd"/>
      <w:r w:rsidR="00A0142B" w:rsidRPr="00F80322">
        <w:rPr>
          <w:rFonts w:ascii="方正小标宋简体" w:eastAsia="方正小标宋简体" w:hAnsi="Times New Roman" w:hint="eastAsia"/>
          <w:sz w:val="40"/>
          <w:szCs w:val="40"/>
        </w:rPr>
        <w:t>参数</w:t>
      </w:r>
    </w:p>
    <w:p w14:paraId="22A128AA" w14:textId="77777777" w:rsidR="00F80322" w:rsidRDefault="00F80322" w:rsidP="00F80322">
      <w:pPr>
        <w:widowControl/>
        <w:ind w:leftChars="300" w:left="960"/>
        <w:jc w:val="left"/>
        <w:rPr>
          <w:rFonts w:ascii="黑体" w:eastAsia="黑体" w:hAnsi="黑体"/>
        </w:rPr>
      </w:pPr>
    </w:p>
    <w:p w14:paraId="7757AE89" w14:textId="75488148" w:rsidR="00F80322" w:rsidRPr="00F80322" w:rsidRDefault="00F80322" w:rsidP="00F80322">
      <w:pPr>
        <w:widowControl/>
        <w:ind w:leftChars="300" w:left="960"/>
        <w:jc w:val="left"/>
        <w:rPr>
          <w:rFonts w:hAnsi="Times New Roman"/>
          <w:b/>
          <w:bCs/>
          <w:sz w:val="24"/>
          <w:szCs w:val="24"/>
        </w:rPr>
      </w:pPr>
      <w:r>
        <w:rPr>
          <w:rFonts w:hAnsi="Times New Roman" w:hint="eastAsia"/>
          <w:b/>
          <w:bCs/>
          <w:sz w:val="24"/>
          <w:szCs w:val="24"/>
        </w:rPr>
        <w:t>（一）</w:t>
      </w:r>
      <w:r w:rsidR="00B35473" w:rsidRPr="00F80322">
        <w:rPr>
          <w:rFonts w:hAnsi="Times New Roman" w:hint="eastAsia"/>
          <w:b/>
          <w:bCs/>
          <w:sz w:val="24"/>
          <w:szCs w:val="24"/>
        </w:rPr>
        <w:t>软件技术参数：</w:t>
      </w:r>
    </w:p>
    <w:p w14:paraId="2E7350C4" w14:textId="14606476" w:rsidR="00F80322" w:rsidRPr="00F80322" w:rsidRDefault="00B35473" w:rsidP="00F80322">
      <w:pPr>
        <w:widowControl/>
        <w:ind w:leftChars="300" w:left="960"/>
        <w:jc w:val="left"/>
        <w:rPr>
          <w:rFonts w:hAnsi="Times New Roman" w:hint="eastAsia"/>
          <w:sz w:val="24"/>
          <w:szCs w:val="24"/>
        </w:rPr>
      </w:pPr>
      <w:r w:rsidRPr="00B35473">
        <w:rPr>
          <w:rFonts w:hAnsi="Times New Roman" w:hint="eastAsia"/>
          <w:sz w:val="24"/>
          <w:szCs w:val="24"/>
        </w:rPr>
        <w:t>1.适用范围</w:t>
      </w:r>
      <w:r w:rsidRPr="00B35473">
        <w:rPr>
          <w:rFonts w:hAnsi="Times New Roman" w:hint="eastAsia"/>
          <w:sz w:val="24"/>
          <w:szCs w:val="24"/>
        </w:rPr>
        <w:br/>
        <w:t>1)适用于腹部器官/小器官/血管/神经/肺部/肌骨 等部位的二维图像和</w:t>
      </w:r>
      <w:r w:rsidRPr="00B35473">
        <w:rPr>
          <w:rFonts w:hAnsi="Times New Roman" w:hint="eastAsia"/>
          <w:sz w:val="24"/>
          <w:szCs w:val="24"/>
        </w:rPr>
        <w:br/>
        <w:t>血流图像、频谱多普勒</w:t>
      </w:r>
      <w:proofErr w:type="gramStart"/>
      <w:r w:rsidRPr="00B35473">
        <w:rPr>
          <w:rFonts w:hAnsi="Times New Roman" w:hint="eastAsia"/>
          <w:sz w:val="24"/>
          <w:szCs w:val="24"/>
        </w:rPr>
        <w:t>的扫查和</w:t>
      </w:r>
      <w:proofErr w:type="gramEnd"/>
      <w:r w:rsidRPr="00B35473">
        <w:rPr>
          <w:rFonts w:hAnsi="Times New Roman" w:hint="eastAsia"/>
          <w:sz w:val="24"/>
          <w:szCs w:val="24"/>
        </w:rPr>
        <w:t>诊断；</w:t>
      </w:r>
      <w:r w:rsidRPr="00B35473">
        <w:rPr>
          <w:rFonts w:hAnsi="Times New Roman" w:hint="eastAsia"/>
          <w:sz w:val="24"/>
          <w:szCs w:val="24"/>
        </w:rPr>
        <w:br/>
        <w:t>2)适用于超声引导下的经皮介入穿刺手术及微创手术；</w:t>
      </w:r>
      <w:r w:rsidRPr="00B35473">
        <w:rPr>
          <w:rFonts w:hAnsi="Times New Roman" w:hint="eastAsia"/>
          <w:sz w:val="24"/>
          <w:szCs w:val="24"/>
        </w:rPr>
        <w:br/>
        <w:t>3)适用于成人, 儿童/小儿, 妇产/胎儿；</w:t>
      </w:r>
      <w:r w:rsidRPr="00B35473">
        <w:rPr>
          <w:rFonts w:hAnsi="Times New Roman" w:hint="eastAsia"/>
          <w:sz w:val="24"/>
          <w:szCs w:val="24"/>
        </w:rPr>
        <w:br/>
        <w:t>4)适用于手提便携移动的应用场景；</w:t>
      </w:r>
      <w:r w:rsidRPr="00B35473">
        <w:rPr>
          <w:rFonts w:hAnsi="Times New Roman" w:hint="eastAsia"/>
          <w:sz w:val="24"/>
          <w:szCs w:val="24"/>
        </w:rPr>
        <w:br/>
        <w:t>5)适用于室内、野外及战场等不同的使用环境。</w:t>
      </w:r>
    </w:p>
    <w:p w14:paraId="122F8576" w14:textId="56647A89" w:rsidR="00B35473" w:rsidRPr="00B35473" w:rsidRDefault="00B35473" w:rsidP="00F80322">
      <w:pPr>
        <w:widowControl/>
        <w:ind w:firstLineChars="400" w:firstLine="960"/>
        <w:jc w:val="left"/>
        <w:rPr>
          <w:rFonts w:hAnsi="Times New Roman"/>
          <w:sz w:val="24"/>
          <w:szCs w:val="24"/>
        </w:rPr>
      </w:pPr>
      <w:r w:rsidRPr="00B35473">
        <w:rPr>
          <w:rFonts w:hAnsi="Times New Roman" w:hint="eastAsia"/>
          <w:sz w:val="24"/>
          <w:szCs w:val="24"/>
        </w:rPr>
        <w:t>2.主要参数和系统概述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1)系统开机时间：≤10秒；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2)</w:t>
      </w:r>
      <w:proofErr w:type="gramStart"/>
      <w:r w:rsidRPr="00B35473">
        <w:rPr>
          <w:rFonts w:hAnsi="Times New Roman" w:hint="eastAsia"/>
          <w:sz w:val="24"/>
          <w:szCs w:val="24"/>
        </w:rPr>
        <w:t>全触控</w:t>
      </w:r>
      <w:proofErr w:type="gramEnd"/>
      <w:r w:rsidRPr="00B35473">
        <w:rPr>
          <w:rFonts w:hAnsi="Times New Roman" w:hint="eastAsia"/>
          <w:sz w:val="24"/>
          <w:szCs w:val="24"/>
        </w:rPr>
        <w:t>屏操作，独立显示器：手机，平板，电脑等智能终端；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3)*内置</w:t>
      </w:r>
      <w:proofErr w:type="spellStart"/>
      <w:r w:rsidRPr="00B35473">
        <w:rPr>
          <w:rFonts w:hAnsi="Times New Roman" w:hint="eastAsia"/>
          <w:sz w:val="24"/>
          <w:szCs w:val="24"/>
        </w:rPr>
        <w:t>WiFi</w:t>
      </w:r>
      <w:proofErr w:type="spellEnd"/>
      <w:r w:rsidRPr="00B35473">
        <w:rPr>
          <w:rFonts w:hAnsi="Times New Roman" w:hint="eastAsia"/>
          <w:sz w:val="24"/>
          <w:szCs w:val="24"/>
        </w:rPr>
        <w:t>功能, 实现图像与数据无线传输（同时支持USB有线传输）；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4)*体积小、重量轻，携带方便，整机重量≤180g，主机符合人工</w:t>
      </w:r>
      <w:proofErr w:type="gramStart"/>
      <w:r w:rsidRPr="00B35473">
        <w:rPr>
          <w:rFonts w:hAnsi="Times New Roman" w:hint="eastAsia"/>
          <w:sz w:val="24"/>
          <w:szCs w:val="24"/>
        </w:rPr>
        <w:t>体学设</w:t>
      </w:r>
      <w:proofErr w:type="gramEnd"/>
      <w:r>
        <w:rPr>
          <w:rFonts w:hAnsi="Times New Roman" w:hint="eastAsia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 xml:space="preserve">     </w:t>
      </w:r>
      <w:r w:rsidRPr="00B35473">
        <w:rPr>
          <w:rFonts w:hAnsi="Times New Roman" w:hint="eastAsia"/>
          <w:sz w:val="24"/>
          <w:szCs w:val="24"/>
        </w:rPr>
        <w:t>计，握柄宽度≤4cm；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5)主机内含操作按键，快速实现冻结/解冻、图像模式切换、参数调节等；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6)*支持图像模式：B、M、C、P、PW；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7)组织特征成像：常规、肌肉、脂肪、液性；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8)声功率可调，实时显示MI/TI(TIB，TIS)；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 </w:t>
      </w:r>
      <w:r w:rsidRPr="00B35473">
        <w:rPr>
          <w:rFonts w:hAnsi="Times New Roman" w:hint="eastAsia"/>
          <w:sz w:val="24"/>
          <w:szCs w:val="24"/>
        </w:rPr>
        <w:t>9)兼容各种操作系统：Android(安卓)、Windows(微软)、IOS(苹果)；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</w:t>
      </w:r>
      <w:r w:rsidRPr="00B35473">
        <w:rPr>
          <w:rFonts w:hAnsi="Times New Roman" w:hint="eastAsia"/>
          <w:sz w:val="24"/>
          <w:szCs w:val="24"/>
        </w:rPr>
        <w:t>10)具有中英文语言操作界面；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</w:t>
      </w:r>
      <w:r w:rsidRPr="00B35473">
        <w:rPr>
          <w:rFonts w:hAnsi="Times New Roman" w:hint="eastAsia"/>
          <w:sz w:val="24"/>
          <w:szCs w:val="24"/>
        </w:rPr>
        <w:t>11)*探头可更换，具有线阵、</w:t>
      </w:r>
      <w:proofErr w:type="gramStart"/>
      <w:r w:rsidRPr="00B35473">
        <w:rPr>
          <w:rFonts w:hAnsi="Times New Roman" w:hint="eastAsia"/>
          <w:sz w:val="24"/>
          <w:szCs w:val="24"/>
        </w:rPr>
        <w:t>凸</w:t>
      </w:r>
      <w:proofErr w:type="gramEnd"/>
      <w:r w:rsidRPr="00B35473">
        <w:rPr>
          <w:rFonts w:hAnsi="Times New Roman" w:hint="eastAsia"/>
          <w:sz w:val="24"/>
          <w:szCs w:val="24"/>
        </w:rPr>
        <w:t>阵、微凸和腔内等可选配探头，可选配探头数量≥6种；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</w:t>
      </w:r>
      <w:r w:rsidRPr="00B35473">
        <w:rPr>
          <w:rFonts w:hAnsi="Times New Roman" w:hint="eastAsia"/>
          <w:sz w:val="24"/>
          <w:szCs w:val="24"/>
        </w:rPr>
        <w:t>12)探头具有热拔插更换功能:在开机状态下,冻结后直接更换探头，并快速自动识别相应探头，进入相应检查类型；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</w:t>
      </w:r>
      <w:r w:rsidRPr="00B35473">
        <w:rPr>
          <w:rFonts w:hAnsi="Times New Roman" w:hint="eastAsia"/>
          <w:sz w:val="24"/>
          <w:szCs w:val="24"/>
        </w:rPr>
        <w:t>13)支持检查类型：腹部、肾脏、妇科、产科、颈动脉、血管、心脏等；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</w:t>
      </w:r>
      <w:r w:rsidRPr="00B35473">
        <w:rPr>
          <w:rFonts w:hAnsi="Times New Roman" w:hint="eastAsia"/>
          <w:sz w:val="24"/>
          <w:szCs w:val="24"/>
        </w:rPr>
        <w:t>14)*主机内置锂电池组，连续工作时间≥4小时；</w:t>
      </w:r>
      <w:r w:rsidRPr="00B35473">
        <w:rPr>
          <w:rFonts w:hAnsi="Times New Roman" w:hint="eastAsia"/>
          <w:sz w:val="24"/>
          <w:szCs w:val="24"/>
        </w:rPr>
        <w:br/>
      </w:r>
      <w:r>
        <w:rPr>
          <w:rFonts w:hAnsi="Times New Roman"/>
          <w:sz w:val="24"/>
          <w:szCs w:val="24"/>
        </w:rPr>
        <w:t xml:space="preserve">      </w:t>
      </w:r>
      <w:r w:rsidRPr="00B35473">
        <w:rPr>
          <w:rFonts w:hAnsi="Times New Roman" w:hint="eastAsia"/>
          <w:sz w:val="24"/>
          <w:szCs w:val="24"/>
        </w:rPr>
        <w:t>15)穿刺引导线数量：≥2条</w:t>
      </w:r>
    </w:p>
    <w:p w14:paraId="6C58328E" w14:textId="77777777" w:rsidR="00B35473" w:rsidRPr="00B35473" w:rsidRDefault="00B35473" w:rsidP="00F80322">
      <w:pPr>
        <w:widowControl/>
        <w:ind w:leftChars="200" w:left="640"/>
        <w:jc w:val="left"/>
        <w:rPr>
          <w:rFonts w:hAnsi="Times New Roman"/>
          <w:sz w:val="24"/>
          <w:szCs w:val="24"/>
        </w:rPr>
      </w:pPr>
      <w:r w:rsidRPr="00B35473">
        <w:rPr>
          <w:rFonts w:hAnsi="Times New Roman" w:hint="eastAsia"/>
          <w:sz w:val="24"/>
          <w:szCs w:val="24"/>
        </w:rPr>
        <w:t>3.图像技术参数</w:t>
      </w:r>
      <w:r w:rsidRPr="00B35473">
        <w:rPr>
          <w:rFonts w:hAnsi="Times New Roman" w:hint="eastAsia"/>
          <w:sz w:val="24"/>
          <w:szCs w:val="24"/>
        </w:rPr>
        <w:br/>
        <w:t>1.B型成像</w:t>
      </w:r>
      <w:r w:rsidRPr="00B35473">
        <w:rPr>
          <w:rFonts w:hAnsi="Times New Roman" w:hint="eastAsia"/>
          <w:sz w:val="24"/>
          <w:szCs w:val="24"/>
        </w:rPr>
        <w:br/>
        <w:t>1)*B型局部放大倍数：≥10；</w:t>
      </w:r>
      <w:r w:rsidRPr="00B35473">
        <w:rPr>
          <w:rFonts w:hAnsi="Times New Roman" w:hint="eastAsia"/>
          <w:sz w:val="24"/>
          <w:szCs w:val="24"/>
        </w:rPr>
        <w:br/>
        <w:t>2)扫描范围可调：支持扩展成像；</w:t>
      </w:r>
      <w:r w:rsidRPr="00B35473">
        <w:rPr>
          <w:rFonts w:hAnsi="Times New Roman" w:hint="eastAsia"/>
          <w:sz w:val="24"/>
          <w:szCs w:val="24"/>
        </w:rPr>
        <w:br/>
        <w:t>3)*变频：支持基波三变频，支持谐波三变频；</w:t>
      </w:r>
      <w:r w:rsidRPr="00B35473">
        <w:rPr>
          <w:rFonts w:hAnsi="Times New Roman" w:hint="eastAsia"/>
          <w:sz w:val="24"/>
          <w:szCs w:val="24"/>
        </w:rPr>
        <w:br/>
        <w:t>4)动态范围：30dB-120dB可调；</w:t>
      </w:r>
      <w:r w:rsidRPr="00B35473">
        <w:rPr>
          <w:rFonts w:hAnsi="Times New Roman" w:hint="eastAsia"/>
          <w:sz w:val="24"/>
          <w:szCs w:val="24"/>
        </w:rPr>
        <w:br/>
        <w:t>5)TGC：≥8段；</w:t>
      </w:r>
      <w:r w:rsidRPr="00B35473">
        <w:rPr>
          <w:rFonts w:hAnsi="Times New Roman" w:hint="eastAsia"/>
          <w:sz w:val="24"/>
          <w:szCs w:val="24"/>
        </w:rPr>
        <w:br/>
        <w:t>6)显示深度范围：≥30cm；</w:t>
      </w:r>
      <w:r w:rsidRPr="00B35473">
        <w:rPr>
          <w:rFonts w:hAnsi="Times New Roman" w:hint="eastAsia"/>
          <w:sz w:val="24"/>
          <w:szCs w:val="24"/>
        </w:rPr>
        <w:br/>
        <w:t>7)图像效果：≥18种；</w:t>
      </w:r>
      <w:r w:rsidRPr="00B35473">
        <w:rPr>
          <w:rFonts w:hAnsi="Times New Roman" w:hint="eastAsia"/>
          <w:sz w:val="24"/>
          <w:szCs w:val="24"/>
        </w:rPr>
        <w:br/>
        <w:t>8)具有水平翻转、垂直翻转；</w:t>
      </w:r>
      <w:r w:rsidRPr="00B35473">
        <w:rPr>
          <w:rFonts w:hAnsi="Times New Roman" w:hint="eastAsia"/>
          <w:sz w:val="24"/>
          <w:szCs w:val="24"/>
        </w:rPr>
        <w:br/>
        <w:t>2.M型成像</w:t>
      </w:r>
      <w:r w:rsidRPr="00B35473">
        <w:rPr>
          <w:rFonts w:hAnsi="Times New Roman" w:hint="eastAsia"/>
          <w:sz w:val="24"/>
          <w:szCs w:val="24"/>
        </w:rPr>
        <w:br/>
        <w:t>1)M扫描速度可调：1-3档；</w:t>
      </w:r>
      <w:r w:rsidRPr="00B35473">
        <w:rPr>
          <w:rFonts w:hAnsi="Times New Roman" w:hint="eastAsia"/>
          <w:sz w:val="24"/>
          <w:szCs w:val="24"/>
        </w:rPr>
        <w:br/>
      </w:r>
      <w:r w:rsidRPr="00B35473">
        <w:rPr>
          <w:rFonts w:hAnsi="Times New Roman" w:hint="eastAsia"/>
          <w:sz w:val="24"/>
          <w:szCs w:val="24"/>
        </w:rPr>
        <w:lastRenderedPageBreak/>
        <w:t>2)M增益调节范围：0-100；</w:t>
      </w:r>
      <w:r w:rsidRPr="00B35473">
        <w:rPr>
          <w:rFonts w:hAnsi="Times New Roman" w:hint="eastAsia"/>
          <w:sz w:val="24"/>
          <w:szCs w:val="24"/>
        </w:rPr>
        <w:br/>
        <w:t xml:space="preserve">3.C型成像 </w:t>
      </w:r>
      <w:r w:rsidRPr="00B35473">
        <w:rPr>
          <w:rFonts w:hAnsi="Times New Roman" w:hint="eastAsia"/>
          <w:sz w:val="24"/>
          <w:szCs w:val="24"/>
        </w:rPr>
        <w:br/>
        <w:t>1)标尺范围：5.0-39.5cm/s；</w:t>
      </w:r>
      <w:r w:rsidRPr="00B35473">
        <w:rPr>
          <w:rFonts w:hAnsi="Times New Roman" w:hint="eastAsia"/>
          <w:sz w:val="24"/>
          <w:szCs w:val="24"/>
        </w:rPr>
        <w:br/>
        <w:t>2)壁滤波范围：0-7；</w:t>
      </w:r>
      <w:r w:rsidRPr="00B35473">
        <w:rPr>
          <w:rFonts w:hAnsi="Times New Roman" w:hint="eastAsia"/>
          <w:sz w:val="24"/>
          <w:szCs w:val="24"/>
        </w:rPr>
        <w:br/>
        <w:t>3)图谱种类：≥6种；</w:t>
      </w:r>
      <w:r w:rsidRPr="00B35473">
        <w:rPr>
          <w:rFonts w:hAnsi="Times New Roman" w:hint="eastAsia"/>
          <w:sz w:val="24"/>
          <w:szCs w:val="24"/>
        </w:rPr>
        <w:br/>
        <w:t>4)取样框大小、位置、偏转可调；</w:t>
      </w:r>
      <w:r w:rsidRPr="00B35473">
        <w:rPr>
          <w:rFonts w:hAnsi="Times New Roman" w:hint="eastAsia"/>
          <w:sz w:val="24"/>
          <w:szCs w:val="24"/>
        </w:rPr>
        <w:br/>
        <w:t>4.D型成像</w:t>
      </w:r>
      <w:r w:rsidRPr="00B35473">
        <w:rPr>
          <w:rFonts w:hAnsi="Times New Roman" w:hint="eastAsia"/>
          <w:sz w:val="24"/>
          <w:szCs w:val="24"/>
        </w:rPr>
        <w:br/>
        <w:t>1)脉冲多普勒频谱 (PW)；</w:t>
      </w:r>
      <w:r w:rsidRPr="00B35473">
        <w:rPr>
          <w:rFonts w:hAnsi="Times New Roman" w:hint="eastAsia"/>
          <w:sz w:val="24"/>
          <w:szCs w:val="24"/>
        </w:rPr>
        <w:br/>
        <w:t>2)标尺范围：5-100cm/s；</w:t>
      </w:r>
      <w:r w:rsidRPr="00B35473">
        <w:rPr>
          <w:rFonts w:hAnsi="Times New Roman" w:hint="eastAsia"/>
          <w:sz w:val="24"/>
          <w:szCs w:val="24"/>
        </w:rPr>
        <w:br/>
        <w:t>3)取样门大小：0.5-20mm；</w:t>
      </w:r>
      <w:r w:rsidRPr="00B35473">
        <w:rPr>
          <w:rFonts w:hAnsi="Times New Roman" w:hint="eastAsia"/>
          <w:sz w:val="24"/>
          <w:szCs w:val="24"/>
        </w:rPr>
        <w:br/>
        <w:t>4)PW速度：1-3；</w:t>
      </w:r>
      <w:r w:rsidRPr="00B35473">
        <w:rPr>
          <w:rFonts w:hAnsi="Times New Roman" w:hint="eastAsia"/>
          <w:sz w:val="24"/>
          <w:szCs w:val="24"/>
        </w:rPr>
        <w:br/>
        <w:t>5)*自动计算和自动计算参数可调。</w:t>
      </w:r>
    </w:p>
    <w:p w14:paraId="27F64393" w14:textId="77777777" w:rsidR="00B35473" w:rsidRPr="00B35473" w:rsidRDefault="00B35473" w:rsidP="00F80322">
      <w:pPr>
        <w:widowControl/>
        <w:ind w:leftChars="200" w:left="640"/>
        <w:rPr>
          <w:rFonts w:hAnsi="Times New Roman"/>
          <w:sz w:val="24"/>
          <w:szCs w:val="24"/>
        </w:rPr>
      </w:pPr>
      <w:r w:rsidRPr="00B35473">
        <w:rPr>
          <w:rFonts w:hAnsi="Times New Roman" w:hint="eastAsia"/>
          <w:sz w:val="24"/>
          <w:szCs w:val="24"/>
        </w:rPr>
        <w:t>4.图像优化功能</w:t>
      </w:r>
      <w:r w:rsidRPr="00B35473">
        <w:rPr>
          <w:rFonts w:hAnsi="Times New Roman" w:hint="eastAsia"/>
          <w:sz w:val="24"/>
          <w:szCs w:val="24"/>
        </w:rPr>
        <w:br/>
        <w:t>1)*空间复合成像</w:t>
      </w:r>
      <w:r w:rsidRPr="00B35473">
        <w:rPr>
          <w:rFonts w:hAnsi="Times New Roman" w:hint="eastAsia"/>
          <w:sz w:val="24"/>
          <w:szCs w:val="24"/>
        </w:rPr>
        <w:br/>
        <w:t>2)</w:t>
      </w:r>
      <w:proofErr w:type="gramStart"/>
      <w:r w:rsidRPr="00B35473">
        <w:rPr>
          <w:rFonts w:hAnsi="Times New Roman" w:hint="eastAsia"/>
          <w:sz w:val="24"/>
          <w:szCs w:val="24"/>
        </w:rPr>
        <w:t>帧相关</w:t>
      </w:r>
      <w:proofErr w:type="gramEnd"/>
      <w:r w:rsidRPr="00B35473">
        <w:rPr>
          <w:rFonts w:hAnsi="Times New Roman" w:hint="eastAsia"/>
          <w:sz w:val="24"/>
          <w:szCs w:val="24"/>
        </w:rPr>
        <w:t>范围：0-7可调；</w:t>
      </w:r>
      <w:r w:rsidRPr="00B35473">
        <w:rPr>
          <w:rFonts w:hAnsi="Times New Roman" w:hint="eastAsia"/>
          <w:sz w:val="24"/>
          <w:szCs w:val="24"/>
        </w:rPr>
        <w:br/>
        <w:t>3)图像增强范围：0-4可调；</w:t>
      </w:r>
      <w:r w:rsidRPr="00B35473">
        <w:rPr>
          <w:rFonts w:hAnsi="Times New Roman" w:hint="eastAsia"/>
          <w:sz w:val="24"/>
          <w:szCs w:val="24"/>
        </w:rPr>
        <w:br/>
        <w:t>余辉范围；0-4可调</w:t>
      </w:r>
    </w:p>
    <w:p w14:paraId="7461928B" w14:textId="77777777" w:rsidR="00B35473" w:rsidRPr="00B35473" w:rsidRDefault="00B35473" w:rsidP="00F80322">
      <w:pPr>
        <w:widowControl/>
        <w:ind w:leftChars="200" w:left="640"/>
        <w:rPr>
          <w:rFonts w:hAnsi="Times New Roman"/>
          <w:sz w:val="24"/>
          <w:szCs w:val="24"/>
        </w:rPr>
      </w:pPr>
      <w:r w:rsidRPr="00B35473">
        <w:rPr>
          <w:rFonts w:hAnsi="Times New Roman" w:hint="eastAsia"/>
          <w:sz w:val="24"/>
          <w:szCs w:val="24"/>
        </w:rPr>
        <w:t>5.图像测量</w:t>
      </w:r>
      <w:r w:rsidRPr="00B35473">
        <w:rPr>
          <w:rFonts w:hAnsi="Times New Roman" w:hint="eastAsia"/>
          <w:sz w:val="24"/>
          <w:szCs w:val="24"/>
        </w:rPr>
        <w:br/>
        <w:t>1)B型测量：距离、面积、周长、角度等</w:t>
      </w:r>
      <w:r w:rsidRPr="00B35473">
        <w:rPr>
          <w:rFonts w:hAnsi="Times New Roman" w:hint="eastAsia"/>
          <w:sz w:val="24"/>
          <w:szCs w:val="24"/>
        </w:rPr>
        <w:br/>
        <w:t>2)M型测量：距离、心率、时间等</w:t>
      </w:r>
      <w:r w:rsidRPr="00B35473">
        <w:rPr>
          <w:rFonts w:hAnsi="Times New Roman" w:hint="eastAsia"/>
          <w:sz w:val="24"/>
          <w:szCs w:val="24"/>
        </w:rPr>
        <w:br/>
        <w:t>3)C型测量：距离、面积、周长、角度等</w:t>
      </w:r>
      <w:r w:rsidRPr="00B35473">
        <w:rPr>
          <w:rFonts w:hAnsi="Times New Roman" w:hint="eastAsia"/>
          <w:sz w:val="24"/>
          <w:szCs w:val="24"/>
        </w:rPr>
        <w:br/>
        <w:t>D型测量：距离、心率、时间、速度等。</w:t>
      </w:r>
    </w:p>
    <w:p w14:paraId="4DA99D9E" w14:textId="77777777" w:rsidR="00B35473" w:rsidRPr="00B35473" w:rsidRDefault="00B35473" w:rsidP="00F80322">
      <w:pPr>
        <w:widowControl/>
        <w:ind w:leftChars="200" w:left="640"/>
        <w:rPr>
          <w:rFonts w:hAnsi="Times New Roman"/>
          <w:sz w:val="24"/>
          <w:szCs w:val="24"/>
        </w:rPr>
      </w:pPr>
      <w:r w:rsidRPr="00B35473">
        <w:rPr>
          <w:rFonts w:hAnsi="Times New Roman" w:hint="eastAsia"/>
          <w:sz w:val="24"/>
          <w:szCs w:val="24"/>
        </w:rPr>
        <w:t>6.图文存储</w:t>
      </w:r>
      <w:r w:rsidRPr="00B35473">
        <w:rPr>
          <w:rFonts w:hAnsi="Times New Roman" w:hint="eastAsia"/>
          <w:sz w:val="24"/>
          <w:szCs w:val="24"/>
        </w:rPr>
        <w:br/>
        <w:t>1)静态图像存储及回放≥600幅图像，支持格式：JPG、PNG；</w:t>
      </w:r>
      <w:r w:rsidRPr="00B35473">
        <w:rPr>
          <w:rFonts w:hAnsi="Times New Roman" w:hint="eastAsia"/>
          <w:sz w:val="24"/>
          <w:szCs w:val="24"/>
        </w:rPr>
        <w:br/>
        <w:t>2)动态电影图像存储及回放≥10秒，支持格式：AVI、MP4；</w:t>
      </w:r>
      <w:r w:rsidRPr="00B35473">
        <w:rPr>
          <w:rFonts w:hAnsi="Times New Roman" w:hint="eastAsia"/>
          <w:sz w:val="24"/>
          <w:szCs w:val="24"/>
        </w:rPr>
        <w:br/>
        <w:t>3)支持移动外设存储设备。</w:t>
      </w:r>
    </w:p>
    <w:p w14:paraId="32083DA5" w14:textId="77777777" w:rsidR="00B35473" w:rsidRPr="00F80322" w:rsidRDefault="00B35473" w:rsidP="00F80322">
      <w:pPr>
        <w:widowControl/>
        <w:ind w:firstLineChars="200" w:firstLine="482"/>
        <w:rPr>
          <w:rFonts w:hAnsi="Times New Roman"/>
          <w:b/>
          <w:bCs/>
          <w:sz w:val="24"/>
          <w:szCs w:val="24"/>
        </w:rPr>
      </w:pPr>
      <w:r w:rsidRPr="00F80322">
        <w:rPr>
          <w:rFonts w:hAnsi="Times New Roman" w:hint="eastAsia"/>
          <w:b/>
          <w:bCs/>
          <w:sz w:val="24"/>
          <w:szCs w:val="24"/>
        </w:rPr>
        <w:t>（二）硬件基数参数</w:t>
      </w:r>
    </w:p>
    <w:p w14:paraId="1C9BC1FF" w14:textId="77777777" w:rsidR="00B35473" w:rsidRPr="00B35473" w:rsidRDefault="00B35473" w:rsidP="00F80322">
      <w:pPr>
        <w:widowControl/>
        <w:ind w:firstLineChars="200" w:firstLine="480"/>
        <w:rPr>
          <w:rFonts w:hAnsi="Times New Roman"/>
          <w:sz w:val="24"/>
          <w:szCs w:val="24"/>
        </w:rPr>
      </w:pPr>
      <w:r w:rsidRPr="00B35473">
        <w:rPr>
          <w:rFonts w:hAnsi="Times New Roman" w:hint="eastAsia"/>
          <w:sz w:val="24"/>
          <w:szCs w:val="24"/>
        </w:rPr>
        <w:t>1.主机一台（含显示器）2.</w:t>
      </w:r>
      <w:proofErr w:type="gramStart"/>
      <w:r w:rsidRPr="00B35473">
        <w:rPr>
          <w:rFonts w:hAnsi="Times New Roman" w:hint="eastAsia"/>
          <w:sz w:val="24"/>
          <w:szCs w:val="24"/>
        </w:rPr>
        <w:t>线振探头</w:t>
      </w:r>
      <w:proofErr w:type="gramEnd"/>
      <w:r w:rsidRPr="00B35473">
        <w:rPr>
          <w:rFonts w:hAnsi="Times New Roman" w:hint="eastAsia"/>
          <w:sz w:val="24"/>
          <w:szCs w:val="24"/>
        </w:rPr>
        <w:t>一个3.心脏腹部联合探头一个</w:t>
      </w:r>
    </w:p>
    <w:p w14:paraId="6FB29969" w14:textId="1814DB61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7330CE1C" w14:textId="325FF904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26E0D736" w14:textId="1AACF468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7828FFB0" w14:textId="57E5EED5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2B0850CD" w14:textId="79107FC4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0902845B" w14:textId="409C5E2A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49D5598F" w14:textId="18D996CC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6E7ACD66" w14:textId="7826B238" w:rsidR="000C7E94" w:rsidRDefault="000C7E94" w:rsidP="000C7E94">
      <w:pPr>
        <w:spacing w:line="580" w:lineRule="exact"/>
        <w:jc w:val="center"/>
        <w:rPr>
          <w:rFonts w:hAnsi="Times New Roman"/>
          <w:sz w:val="24"/>
          <w:szCs w:val="24"/>
        </w:rPr>
      </w:pPr>
    </w:p>
    <w:p w14:paraId="7F900B65" w14:textId="77777777" w:rsidR="000C7E94" w:rsidRDefault="000C7E94" w:rsidP="000C7E94">
      <w:pPr>
        <w:spacing w:line="580" w:lineRule="exact"/>
        <w:jc w:val="center"/>
        <w:rPr>
          <w:rFonts w:ascii="方正小标宋简体" w:eastAsia="方正小标宋简体" w:hAnsi="Times New Roman" w:hint="eastAsia"/>
          <w:sz w:val="40"/>
          <w:szCs w:val="40"/>
        </w:rPr>
      </w:pPr>
    </w:p>
    <w:p w14:paraId="696C239E" w14:textId="31B454F2" w:rsidR="000C7E94" w:rsidRPr="000C7E94" w:rsidRDefault="000C7E94" w:rsidP="000C7E94">
      <w:pPr>
        <w:spacing w:line="580" w:lineRule="exact"/>
        <w:jc w:val="center"/>
        <w:rPr>
          <w:rFonts w:ascii="方正小标宋简体" w:eastAsia="方正小标宋简体" w:hAnsi="Times New Roman"/>
          <w:sz w:val="40"/>
          <w:szCs w:val="40"/>
        </w:rPr>
      </w:pPr>
      <w:r w:rsidRPr="000C7E94">
        <w:rPr>
          <w:rFonts w:ascii="方正小标宋简体" w:eastAsia="方正小标宋简体" w:hAnsi="Times New Roman" w:hint="eastAsia"/>
          <w:sz w:val="40"/>
          <w:szCs w:val="40"/>
        </w:rPr>
        <w:lastRenderedPageBreak/>
        <w:t>综合智能心肺复苏训练系统技术参数</w:t>
      </w:r>
    </w:p>
    <w:p w14:paraId="15EF1B6E" w14:textId="77777777" w:rsidR="000C7E94" w:rsidRPr="000C7E94" w:rsidRDefault="000C7E94" w:rsidP="000C7E94">
      <w:pPr>
        <w:spacing w:line="540" w:lineRule="exact"/>
        <w:ind w:firstLine="645"/>
        <w:jc w:val="left"/>
        <w:rPr>
          <w:rFonts w:hint="eastAsia"/>
          <w:sz w:val="24"/>
          <w:szCs w:val="24"/>
        </w:rPr>
      </w:pPr>
      <w:r w:rsidRPr="000C7E94">
        <w:rPr>
          <w:rFonts w:hAnsi="黑体" w:hint="eastAsia"/>
          <w:sz w:val="24"/>
          <w:szCs w:val="24"/>
        </w:rPr>
        <w:t>（一）</w:t>
      </w:r>
      <w:r w:rsidRPr="000C7E94">
        <w:rPr>
          <w:rFonts w:hint="eastAsia"/>
          <w:sz w:val="24"/>
          <w:szCs w:val="24"/>
        </w:rPr>
        <w:t>具体技术指标要求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522"/>
      </w:tblGrid>
      <w:tr w:rsidR="000C7E94" w:rsidRPr="000C7E94" w14:paraId="2FC9EFF0" w14:textId="77777777" w:rsidTr="008D5570">
        <w:trPr>
          <w:trHeight w:val="539"/>
        </w:trPr>
        <w:tc>
          <w:tcPr>
            <w:tcW w:w="8522" w:type="dxa"/>
          </w:tcPr>
          <w:p w14:paraId="10FC07F5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CPR模型为正常成人半身模型，能够进行基础生命支持培训。</w:t>
            </w:r>
          </w:p>
        </w:tc>
      </w:tr>
      <w:tr w:rsidR="000C7E94" w:rsidRPr="000C7E94" w14:paraId="230C7D8B" w14:textId="77777777" w:rsidTr="008D5570">
        <w:tc>
          <w:tcPr>
            <w:tcW w:w="8522" w:type="dxa"/>
          </w:tcPr>
          <w:p w14:paraId="71068AEC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模型需包含胸部解剖标记准确，进行按压时，按压深度有正确有声音提示，声音提示可打开或关闭。</w:t>
            </w:r>
          </w:p>
        </w:tc>
      </w:tr>
      <w:tr w:rsidR="000C7E94" w:rsidRPr="000C7E94" w14:paraId="705ED3AE" w14:textId="77777777" w:rsidTr="008D5570">
        <w:tc>
          <w:tcPr>
            <w:tcW w:w="8522" w:type="dxa"/>
          </w:tcPr>
          <w:p w14:paraId="3138F013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模型</w:t>
            </w:r>
            <w:proofErr w:type="gramStart"/>
            <w:r w:rsidRPr="000C7E94">
              <w:rPr>
                <w:rFonts w:hAnsi="楷体" w:cs="楷体" w:hint="eastAsia"/>
                <w:sz w:val="24"/>
                <w:szCs w:val="24"/>
              </w:rPr>
              <w:t>需可以</w:t>
            </w:r>
            <w:proofErr w:type="gramEnd"/>
            <w:r w:rsidRPr="000C7E94">
              <w:rPr>
                <w:rFonts w:hAnsi="楷体" w:cs="楷体" w:hint="eastAsia"/>
                <w:sz w:val="24"/>
                <w:szCs w:val="24"/>
              </w:rPr>
              <w:t>进行口对口，口对鼻，面罩对口鼻（口袋面罩和球囊面罩均可）通气，通气正确时模型胸部可以看到起伏。</w:t>
            </w:r>
          </w:p>
        </w:tc>
      </w:tr>
      <w:tr w:rsidR="000C7E94" w:rsidRPr="000C7E94" w14:paraId="6A33B61A" w14:textId="77777777" w:rsidTr="008D5570">
        <w:tc>
          <w:tcPr>
            <w:tcW w:w="8522" w:type="dxa"/>
          </w:tcPr>
          <w:p w14:paraId="00EB9EB2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模型气道需具有单向阀，使用过程更卫生。</w:t>
            </w:r>
          </w:p>
        </w:tc>
      </w:tr>
      <w:tr w:rsidR="000C7E94" w:rsidRPr="000C7E94" w14:paraId="4BC33A00" w14:textId="77777777" w:rsidTr="008D5570">
        <w:tc>
          <w:tcPr>
            <w:tcW w:w="8522" w:type="dxa"/>
          </w:tcPr>
          <w:p w14:paraId="5CDE006D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模型面皮可拆卸、安装，可打开</w:t>
            </w:r>
            <w:proofErr w:type="gramStart"/>
            <w:r w:rsidRPr="000C7E94">
              <w:rPr>
                <w:rFonts w:hAnsi="楷体" w:cs="楷体" w:hint="eastAsia"/>
                <w:sz w:val="24"/>
                <w:szCs w:val="24"/>
              </w:rPr>
              <w:t>胸皮更</w:t>
            </w:r>
            <w:proofErr w:type="gramEnd"/>
            <w:r w:rsidRPr="000C7E94">
              <w:rPr>
                <w:rFonts w:hAnsi="楷体" w:cs="楷体" w:hint="eastAsia"/>
                <w:sz w:val="24"/>
                <w:szCs w:val="24"/>
              </w:rPr>
              <w:t>换气道，无需借助工具。</w:t>
            </w:r>
          </w:p>
        </w:tc>
      </w:tr>
      <w:tr w:rsidR="000C7E94" w:rsidRPr="000C7E94" w14:paraId="3D72CE65" w14:textId="77777777" w:rsidTr="008D5570">
        <w:tc>
          <w:tcPr>
            <w:tcW w:w="8522" w:type="dxa"/>
          </w:tcPr>
          <w:p w14:paraId="1B94FB20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cs="宋体" w:hint="eastAsia"/>
                <w:color w:val="000000"/>
                <w:sz w:val="24"/>
                <w:szCs w:val="24"/>
              </w:rPr>
              <w:t>▲</w:t>
            </w:r>
            <w:r w:rsidRPr="000C7E94">
              <w:rPr>
                <w:rFonts w:hAnsi="楷体" w:cs="楷体" w:hint="eastAsia"/>
                <w:sz w:val="24"/>
                <w:szCs w:val="24"/>
              </w:rPr>
              <w:t>模型</w:t>
            </w:r>
            <w:proofErr w:type="gramStart"/>
            <w:r w:rsidRPr="000C7E94">
              <w:rPr>
                <w:rFonts w:hAnsi="楷体" w:cs="楷体" w:hint="eastAsia"/>
                <w:sz w:val="24"/>
                <w:szCs w:val="24"/>
              </w:rPr>
              <w:t>具有蓝牙技术</w:t>
            </w:r>
            <w:proofErr w:type="gramEnd"/>
            <w:r w:rsidRPr="000C7E94">
              <w:rPr>
                <w:rFonts w:hAnsi="楷体" w:cs="楷体" w:hint="eastAsia"/>
                <w:sz w:val="24"/>
                <w:szCs w:val="24"/>
              </w:rPr>
              <w:t>，可以无线连接到平板电脑或智能手机,既可连接IOS系统，也可连接安卓系统。可对CPR操作进行评估和反馈。</w:t>
            </w:r>
          </w:p>
        </w:tc>
      </w:tr>
      <w:tr w:rsidR="000C7E94" w:rsidRPr="000C7E94" w14:paraId="4F5AB82A" w14:textId="77777777" w:rsidTr="008D5570">
        <w:tc>
          <w:tcPr>
            <w:tcW w:w="8522" w:type="dxa"/>
          </w:tcPr>
          <w:p w14:paraId="7864D560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模型电子显示器可与模型有线连接，对个人CPR表现进行反馈。电子显示器可以</w:t>
            </w:r>
            <w:proofErr w:type="gramStart"/>
            <w:r w:rsidRPr="000C7E94">
              <w:rPr>
                <w:rFonts w:hAnsi="楷体" w:cs="楷体" w:hint="eastAsia"/>
                <w:sz w:val="24"/>
                <w:szCs w:val="24"/>
              </w:rPr>
              <w:t>做为</w:t>
            </w:r>
            <w:proofErr w:type="gramEnd"/>
            <w:r w:rsidRPr="000C7E94">
              <w:rPr>
                <w:rFonts w:hAnsi="楷体" w:cs="楷体" w:hint="eastAsia"/>
                <w:sz w:val="24"/>
                <w:szCs w:val="24"/>
              </w:rPr>
              <w:t>App的补充，也可单独使用。</w:t>
            </w:r>
          </w:p>
        </w:tc>
      </w:tr>
      <w:tr w:rsidR="000C7E94" w:rsidRPr="000C7E94" w14:paraId="580B7FF6" w14:textId="77777777" w:rsidTr="008D5570">
        <w:tc>
          <w:tcPr>
            <w:tcW w:w="8522" w:type="dxa"/>
          </w:tcPr>
          <w:p w14:paraId="6657F980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proofErr w:type="gramStart"/>
            <w:r w:rsidRPr="000C7E94">
              <w:rPr>
                <w:rFonts w:hAnsi="楷体" w:cs="楷体" w:hint="eastAsia"/>
                <w:sz w:val="24"/>
                <w:szCs w:val="24"/>
              </w:rPr>
              <w:t>模型标配上衣</w:t>
            </w:r>
            <w:proofErr w:type="gramEnd"/>
            <w:r w:rsidRPr="000C7E94">
              <w:rPr>
                <w:rFonts w:hAnsi="楷体" w:cs="楷体" w:hint="eastAsia"/>
                <w:sz w:val="24"/>
                <w:szCs w:val="24"/>
              </w:rPr>
              <w:t>，且上衣含有专用收纳电子显示器的口袋。</w:t>
            </w:r>
          </w:p>
        </w:tc>
      </w:tr>
      <w:tr w:rsidR="000C7E94" w:rsidRPr="000C7E94" w14:paraId="3CECAB5B" w14:textId="77777777" w:rsidTr="008D5570">
        <w:tc>
          <w:tcPr>
            <w:tcW w:w="8522" w:type="dxa"/>
          </w:tcPr>
          <w:p w14:paraId="4C38DFC0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每4个模型可以放置在一个</w:t>
            </w:r>
            <w:proofErr w:type="gramStart"/>
            <w:r w:rsidRPr="000C7E94">
              <w:rPr>
                <w:rFonts w:hAnsi="楷体" w:cs="楷体" w:hint="eastAsia"/>
                <w:sz w:val="24"/>
                <w:szCs w:val="24"/>
              </w:rPr>
              <w:t>手提带</w:t>
            </w:r>
            <w:proofErr w:type="gramEnd"/>
            <w:r w:rsidRPr="000C7E94">
              <w:rPr>
                <w:rFonts w:hAnsi="楷体" w:cs="楷体" w:hint="eastAsia"/>
                <w:sz w:val="24"/>
                <w:szCs w:val="24"/>
              </w:rPr>
              <w:t>滑轮的软包，方便储存和携带。</w:t>
            </w:r>
          </w:p>
        </w:tc>
      </w:tr>
      <w:tr w:rsidR="000C7E94" w:rsidRPr="000C7E94" w14:paraId="078115A5" w14:textId="77777777" w:rsidTr="008D5570">
        <w:tc>
          <w:tcPr>
            <w:tcW w:w="8522" w:type="dxa"/>
          </w:tcPr>
          <w:p w14:paraId="5E769D65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导师App可应用于IOS平板电脑上。</w:t>
            </w:r>
          </w:p>
        </w:tc>
      </w:tr>
      <w:tr w:rsidR="000C7E94" w:rsidRPr="000C7E94" w14:paraId="60D23B25" w14:textId="77777777" w:rsidTr="008D5570">
        <w:tc>
          <w:tcPr>
            <w:tcW w:w="8522" w:type="dxa"/>
          </w:tcPr>
          <w:p w14:paraId="7E280845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导师App需有两种模式可选择，计时器可设置为1-10分钟，或无限长。</w:t>
            </w:r>
          </w:p>
        </w:tc>
      </w:tr>
      <w:tr w:rsidR="000C7E94" w:rsidRPr="000C7E94" w14:paraId="6FF86B10" w14:textId="77777777" w:rsidTr="008D5570">
        <w:tc>
          <w:tcPr>
            <w:tcW w:w="8522" w:type="dxa"/>
          </w:tcPr>
          <w:p w14:paraId="7C33F2D9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导师可对模型编号重新编辑。</w:t>
            </w:r>
          </w:p>
        </w:tc>
      </w:tr>
      <w:tr w:rsidR="000C7E94" w:rsidRPr="000C7E94" w14:paraId="5A06338D" w14:textId="77777777" w:rsidTr="008D5570">
        <w:tc>
          <w:tcPr>
            <w:tcW w:w="8522" w:type="dxa"/>
          </w:tcPr>
          <w:p w14:paraId="283024F3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导师App</w:t>
            </w:r>
            <w:proofErr w:type="gramStart"/>
            <w:r w:rsidRPr="000C7E94">
              <w:rPr>
                <w:rFonts w:hAnsi="楷体" w:cs="楷体" w:hint="eastAsia"/>
                <w:sz w:val="24"/>
                <w:szCs w:val="24"/>
              </w:rPr>
              <w:t>需可同时</w:t>
            </w:r>
            <w:proofErr w:type="gramEnd"/>
            <w:r w:rsidRPr="000C7E94">
              <w:rPr>
                <w:rFonts w:hAnsi="楷体" w:cs="楷体" w:hint="eastAsia"/>
                <w:sz w:val="24"/>
                <w:szCs w:val="24"/>
              </w:rPr>
              <w:t>连接1到6台模型。</w:t>
            </w:r>
          </w:p>
        </w:tc>
      </w:tr>
      <w:tr w:rsidR="000C7E94" w:rsidRPr="000C7E94" w14:paraId="520607C9" w14:textId="77777777" w:rsidTr="008D5570">
        <w:tc>
          <w:tcPr>
            <w:tcW w:w="8522" w:type="dxa"/>
          </w:tcPr>
          <w:p w14:paraId="3AF487AF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学员App 需可用于IOS系统平板或手机。</w:t>
            </w:r>
          </w:p>
        </w:tc>
      </w:tr>
      <w:tr w:rsidR="000C7E94" w:rsidRPr="000C7E94" w14:paraId="6D1BC51E" w14:textId="77777777" w:rsidTr="008D5570">
        <w:tc>
          <w:tcPr>
            <w:tcW w:w="8522" w:type="dxa"/>
          </w:tcPr>
          <w:p w14:paraId="4C65813C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学员App需有两种模式可选择，计时器可设置为1-10分钟，或无限长。</w:t>
            </w:r>
          </w:p>
        </w:tc>
      </w:tr>
      <w:tr w:rsidR="000C7E94" w:rsidRPr="000C7E94" w14:paraId="2E11B7F4" w14:textId="77777777" w:rsidTr="008D5570">
        <w:tc>
          <w:tcPr>
            <w:tcW w:w="8522" w:type="dxa"/>
          </w:tcPr>
          <w:p w14:paraId="5D66066F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学员App只能连接1台模型。</w:t>
            </w:r>
          </w:p>
        </w:tc>
      </w:tr>
      <w:tr w:rsidR="000C7E94" w:rsidRPr="000C7E94" w14:paraId="164645BC" w14:textId="77777777" w:rsidTr="008D5570">
        <w:tc>
          <w:tcPr>
            <w:tcW w:w="8522" w:type="dxa"/>
          </w:tcPr>
          <w:p w14:paraId="78CAC721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App要求：软件要求：</w:t>
            </w:r>
            <w:proofErr w:type="spellStart"/>
            <w:r w:rsidRPr="000C7E94">
              <w:rPr>
                <w:rFonts w:hAnsi="楷体" w:cs="楷体" w:hint="eastAsia"/>
                <w:sz w:val="24"/>
                <w:szCs w:val="24"/>
              </w:rPr>
              <w:t>ios</w:t>
            </w:r>
            <w:proofErr w:type="spellEnd"/>
            <w:r w:rsidRPr="000C7E94">
              <w:rPr>
                <w:rFonts w:hAnsi="楷体" w:cs="楷体" w:hint="eastAsia"/>
                <w:sz w:val="24"/>
                <w:szCs w:val="24"/>
              </w:rPr>
              <w:t xml:space="preserve"> 9.0及以上版本平板电脑或智能手机，硬件要求：iPhone 4s及以上，iPad 3 及以上，iPad Mini 及以上， iPod Touch 5代及以上。</w:t>
            </w:r>
          </w:p>
        </w:tc>
      </w:tr>
      <w:tr w:rsidR="000C7E94" w:rsidRPr="000C7E94" w14:paraId="6614CCC0" w14:textId="77777777" w:rsidTr="008D5570">
        <w:trPr>
          <w:trHeight w:val="484"/>
        </w:trPr>
        <w:tc>
          <w:tcPr>
            <w:tcW w:w="8522" w:type="dxa"/>
          </w:tcPr>
          <w:p w14:paraId="20EE03CE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模型的操作结果可以保存和回放。</w:t>
            </w:r>
          </w:p>
        </w:tc>
      </w:tr>
      <w:tr w:rsidR="000C7E94" w:rsidRPr="000C7E94" w14:paraId="5FD732F8" w14:textId="77777777" w:rsidTr="008D5570">
        <w:tc>
          <w:tcPr>
            <w:tcW w:w="8522" w:type="dxa"/>
          </w:tcPr>
          <w:p w14:paraId="46FFD690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当连接平板电脑和手机时，可以对以下内容进行反馈：按压深度、按压回弹、按压速度、CPR章节总时间、按压次数、按压分数、可显示实时和事后CPR</w:t>
            </w:r>
            <w:r w:rsidRPr="000C7E94">
              <w:rPr>
                <w:rFonts w:hAnsi="楷体" w:cs="楷体" w:hint="eastAsia"/>
                <w:sz w:val="24"/>
                <w:szCs w:val="24"/>
              </w:rPr>
              <w:lastRenderedPageBreak/>
              <w:t>表现、通气量、通气次数、CPR章节总分、训练结束提供改进建议。</w:t>
            </w:r>
          </w:p>
        </w:tc>
      </w:tr>
      <w:tr w:rsidR="000C7E94" w:rsidRPr="000C7E94" w14:paraId="587FA68B" w14:textId="77777777" w:rsidTr="008D5570">
        <w:tc>
          <w:tcPr>
            <w:tcW w:w="8522" w:type="dxa"/>
          </w:tcPr>
          <w:p w14:paraId="5DCB3A12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lastRenderedPageBreak/>
              <w:t>当连接电子显示器时，可提供3种反馈模式：实时反馈，总结性反馈，考核模式（隐藏反馈）。</w:t>
            </w:r>
          </w:p>
        </w:tc>
      </w:tr>
      <w:tr w:rsidR="000C7E94" w:rsidRPr="000C7E94" w14:paraId="0D4F9A1F" w14:textId="77777777" w:rsidTr="008D5570">
        <w:tc>
          <w:tcPr>
            <w:tcW w:w="8522" w:type="dxa"/>
          </w:tcPr>
          <w:p w14:paraId="342512D1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实时反馈内容需要包括：按压深度、按压速度、不完全回弹、通气量、按压和通气计数。</w:t>
            </w:r>
          </w:p>
        </w:tc>
      </w:tr>
      <w:tr w:rsidR="000C7E94" w:rsidRPr="000C7E94" w14:paraId="2059561D" w14:textId="77777777" w:rsidTr="008D5570">
        <w:tc>
          <w:tcPr>
            <w:tcW w:w="8522" w:type="dxa"/>
          </w:tcPr>
          <w:p w14:paraId="41D84199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总结性反馈可显示以下内容：按压分数、通气分数、CPR 持续时间、流量系数</w:t>
            </w:r>
          </w:p>
        </w:tc>
      </w:tr>
      <w:tr w:rsidR="000C7E94" w:rsidRPr="000C7E94" w14:paraId="7D33208D" w14:textId="77777777" w:rsidTr="008D5570">
        <w:tc>
          <w:tcPr>
            <w:tcW w:w="8522" w:type="dxa"/>
          </w:tcPr>
          <w:p w14:paraId="1E494D9C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AED训练模块具有10种AED训练情景，可模拟不同情景的心脏骤停事件。</w:t>
            </w:r>
          </w:p>
        </w:tc>
      </w:tr>
      <w:tr w:rsidR="000C7E94" w:rsidRPr="000C7E94" w14:paraId="72360F77" w14:textId="77777777" w:rsidTr="008D5570">
        <w:tc>
          <w:tcPr>
            <w:tcW w:w="8522" w:type="dxa"/>
          </w:tcPr>
          <w:p w14:paraId="2D74BAFC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▲AED训练模块设有暂停功能，暂停恢复后可继续进行操作训练。</w:t>
            </w:r>
          </w:p>
        </w:tc>
      </w:tr>
      <w:tr w:rsidR="000C7E94" w:rsidRPr="000C7E94" w14:paraId="4C0CA32E" w14:textId="77777777" w:rsidTr="008D5570">
        <w:tc>
          <w:tcPr>
            <w:tcW w:w="8522" w:type="dxa"/>
          </w:tcPr>
          <w:p w14:paraId="1EFC31BB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AED训练模块符合真实的AED机器操作界面，设有</w:t>
            </w:r>
            <w:proofErr w:type="gramStart"/>
            <w:r w:rsidRPr="000C7E94">
              <w:rPr>
                <w:rFonts w:ascii="微软雅黑" w:eastAsia="微软雅黑" w:hAnsi="微软雅黑" w:cs="微软雅黑" w:hint="eastAsia"/>
                <w:sz w:val="24"/>
                <w:szCs w:val="24"/>
              </w:rPr>
              <w:t>幵</w:t>
            </w:r>
            <w:proofErr w:type="gramEnd"/>
            <w:r w:rsidRPr="000C7E94">
              <w:rPr>
                <w:rFonts w:hAnsi="仿宋_GB2312" w:hint="eastAsia"/>
                <w:sz w:val="24"/>
                <w:szCs w:val="24"/>
              </w:rPr>
              <w:t>关键、除颤键。</w:t>
            </w:r>
            <w:r w:rsidRPr="000C7E94">
              <w:rPr>
                <w:rFonts w:hAnsi="楷体" w:cs="楷体" w:hint="eastAsia"/>
                <w:sz w:val="24"/>
                <w:szCs w:val="24"/>
              </w:rPr>
              <w:t>AED训练模块可以显示正在演示的训练情景模式，带有CPR按压节拍提示功能。</w:t>
            </w:r>
          </w:p>
        </w:tc>
      </w:tr>
      <w:tr w:rsidR="000C7E94" w:rsidRPr="000C7E94" w14:paraId="09DB7055" w14:textId="77777777" w:rsidTr="008D5570">
        <w:tc>
          <w:tcPr>
            <w:tcW w:w="8522" w:type="dxa"/>
          </w:tcPr>
          <w:p w14:paraId="1BDD0A28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AED训练模块能配合模拟人演示，智能检测电极片是否贴好。</w:t>
            </w:r>
          </w:p>
        </w:tc>
      </w:tr>
      <w:tr w:rsidR="000C7E94" w:rsidRPr="000C7E94" w14:paraId="0B85571E" w14:textId="77777777" w:rsidTr="008D5570">
        <w:tc>
          <w:tcPr>
            <w:tcW w:w="8522" w:type="dxa"/>
          </w:tcPr>
          <w:p w14:paraId="42713183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AED训练模块可以随指南变更及时更换语音和程序可以支持双语切换，可在多达16个国家和地区的语言包中选择需要的语言。</w:t>
            </w:r>
          </w:p>
        </w:tc>
      </w:tr>
      <w:tr w:rsidR="000C7E94" w:rsidRPr="000C7E94" w14:paraId="65EEB3CF" w14:textId="77777777" w:rsidTr="008D5570">
        <w:tc>
          <w:tcPr>
            <w:tcW w:w="8522" w:type="dxa"/>
          </w:tcPr>
          <w:p w14:paraId="156BDC4A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AED训练模块具有模拟电击功能。</w:t>
            </w:r>
          </w:p>
        </w:tc>
      </w:tr>
      <w:tr w:rsidR="000C7E94" w:rsidRPr="000C7E94" w14:paraId="502D96D3" w14:textId="77777777" w:rsidTr="008D5570">
        <w:tc>
          <w:tcPr>
            <w:tcW w:w="8522" w:type="dxa"/>
          </w:tcPr>
          <w:p w14:paraId="1174FD7E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AED训练模块支持成人和儿童的除颤训练。</w:t>
            </w:r>
          </w:p>
        </w:tc>
      </w:tr>
      <w:tr w:rsidR="000C7E94" w:rsidRPr="000C7E94" w14:paraId="1BB99944" w14:textId="77777777" w:rsidTr="008D5570">
        <w:trPr>
          <w:trHeight w:val="927"/>
        </w:trPr>
        <w:tc>
          <w:tcPr>
            <w:tcW w:w="8522" w:type="dxa"/>
          </w:tcPr>
          <w:p w14:paraId="00000482" w14:textId="77777777" w:rsidR="000C7E94" w:rsidRPr="000C7E94" w:rsidRDefault="000C7E94" w:rsidP="008D557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Ansi="楷体" w:cs="楷体" w:hint="eastAsia"/>
                <w:sz w:val="24"/>
                <w:szCs w:val="24"/>
              </w:rPr>
            </w:pPr>
            <w:r w:rsidRPr="000C7E94">
              <w:rPr>
                <w:rFonts w:hAnsi="楷体" w:cs="楷体" w:hint="eastAsia"/>
                <w:sz w:val="24"/>
                <w:szCs w:val="24"/>
              </w:rPr>
              <w:t>配置要求： 综合智能心肺复苏训练模型4个、</w:t>
            </w:r>
            <w:proofErr w:type="spellStart"/>
            <w:r w:rsidRPr="000C7E94">
              <w:rPr>
                <w:rFonts w:hAnsi="楷体" w:cs="楷体" w:hint="eastAsia"/>
                <w:sz w:val="24"/>
                <w:szCs w:val="24"/>
              </w:rPr>
              <w:t>ios</w:t>
            </w:r>
            <w:proofErr w:type="spellEnd"/>
            <w:r w:rsidRPr="000C7E94">
              <w:rPr>
                <w:rFonts w:hAnsi="楷体" w:cs="楷体" w:hint="eastAsia"/>
                <w:sz w:val="24"/>
                <w:szCs w:val="24"/>
              </w:rPr>
              <w:t>平板电脑1台（含实时反馈APP)、AED训练机4台。</w:t>
            </w:r>
          </w:p>
        </w:tc>
      </w:tr>
    </w:tbl>
    <w:p w14:paraId="0543FC8E" w14:textId="50FAB179" w:rsidR="00A0142B" w:rsidRPr="000C7E94" w:rsidRDefault="00A0142B" w:rsidP="00F80322">
      <w:pPr>
        <w:spacing w:line="540" w:lineRule="exact"/>
        <w:rPr>
          <w:rFonts w:hint="eastAsia"/>
        </w:rPr>
      </w:pPr>
    </w:p>
    <w:sectPr w:rsidR="00A0142B" w:rsidRPr="000C7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EFBDD" w14:textId="77777777" w:rsidR="00FC1607" w:rsidRDefault="00FC1607" w:rsidP="00A0142B">
      <w:r>
        <w:separator/>
      </w:r>
    </w:p>
  </w:endnote>
  <w:endnote w:type="continuationSeparator" w:id="0">
    <w:p w14:paraId="383FA3F9" w14:textId="77777777" w:rsidR="00FC1607" w:rsidRDefault="00FC1607" w:rsidP="00A0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1317A" w14:textId="77777777" w:rsidR="00FC1607" w:rsidRDefault="00FC1607" w:rsidP="00A0142B">
      <w:r>
        <w:separator/>
      </w:r>
    </w:p>
  </w:footnote>
  <w:footnote w:type="continuationSeparator" w:id="0">
    <w:p w14:paraId="22B01755" w14:textId="77777777" w:rsidR="00FC1607" w:rsidRDefault="00FC1607" w:rsidP="00A0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ED5425"/>
    <w:multiLevelType w:val="singleLevel"/>
    <w:tmpl w:val="9AED54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97683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42B"/>
    <w:rsid w:val="000C7E94"/>
    <w:rsid w:val="00654E4B"/>
    <w:rsid w:val="007D1C70"/>
    <w:rsid w:val="007F227D"/>
    <w:rsid w:val="008A73AF"/>
    <w:rsid w:val="00A0142B"/>
    <w:rsid w:val="00B35473"/>
    <w:rsid w:val="00CC2FB5"/>
    <w:rsid w:val="00F80322"/>
    <w:rsid w:val="00FC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C4448"/>
  <w15:docId w15:val="{A30EBE1B-4295-4BF3-B9B2-15985BA5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42B"/>
    <w:pPr>
      <w:widowControl w:val="0"/>
      <w:jc w:val="both"/>
    </w:pPr>
    <w:rPr>
      <w:rFonts w:ascii="仿宋_GB2312" w:eastAsia="仿宋_GB2312" w:hAnsi="宋体" w:cs="仿宋_GB2312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14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14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142B"/>
    <w:rPr>
      <w:sz w:val="18"/>
      <w:szCs w:val="18"/>
    </w:rPr>
  </w:style>
  <w:style w:type="paragraph" w:styleId="a7">
    <w:name w:val="List Paragraph"/>
    <w:basedOn w:val="a"/>
    <w:uiPriority w:val="34"/>
    <w:qFormat/>
    <w:rsid w:val="00F80322"/>
    <w:pPr>
      <w:ind w:firstLineChars="200" w:firstLine="420"/>
    </w:pPr>
  </w:style>
  <w:style w:type="table" w:styleId="a8">
    <w:name w:val="Table Grid"/>
    <w:basedOn w:val="a1"/>
    <w:uiPriority w:val="59"/>
    <w:qFormat/>
    <w:rsid w:val="000C7E94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388</Words>
  <Characters>2217</Characters>
  <Application>Microsoft Office Word</Application>
  <DocSecurity>0</DocSecurity>
  <Lines>18</Lines>
  <Paragraphs>5</Paragraphs>
  <ScaleCrop>false</ScaleCrop>
  <Company>Lenovo (Beijing) Limited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Administrator</cp:lastModifiedBy>
  <cp:revision>6</cp:revision>
  <cp:lastPrinted>2022-07-25T04:05:00Z</cp:lastPrinted>
  <dcterms:created xsi:type="dcterms:W3CDTF">2022-07-05T01:35:00Z</dcterms:created>
  <dcterms:modified xsi:type="dcterms:W3CDTF">2022-09-10T04:25:00Z</dcterms:modified>
</cp:coreProperties>
</file>