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9983A1" w14:textId="77777777" w:rsidR="00794851" w:rsidRDefault="00794851" w:rsidP="00794851">
      <w:pPr>
        <w:autoSpaceDE w:val="0"/>
        <w:autoSpaceDN w:val="0"/>
        <w:adjustRightInd w:val="0"/>
        <w:spacing w:line="560" w:lineRule="exact"/>
        <w:ind w:firstLineChars="200" w:firstLine="560"/>
        <w:jc w:val="center"/>
        <w:rPr>
          <w:rFonts w:eastAsia="黑体"/>
          <w:sz w:val="28"/>
          <w:szCs w:val="28"/>
        </w:rPr>
      </w:pPr>
      <w:r w:rsidRPr="00794851">
        <w:rPr>
          <w:rFonts w:eastAsia="黑体" w:hint="eastAsia"/>
          <w:sz w:val="28"/>
          <w:szCs w:val="28"/>
        </w:rPr>
        <w:t>IPTV</w:t>
      </w:r>
      <w:r w:rsidRPr="00794851">
        <w:rPr>
          <w:rFonts w:eastAsia="黑体" w:hint="eastAsia"/>
          <w:sz w:val="28"/>
          <w:szCs w:val="28"/>
        </w:rPr>
        <w:t>网络数字信息改造项目采购需求</w:t>
      </w:r>
    </w:p>
    <w:p w14:paraId="16AB012F" w14:textId="7A8E5681" w:rsidR="00C25E1F" w:rsidRPr="00D33E9C" w:rsidRDefault="00C25E1F" w:rsidP="00C25E1F">
      <w:pPr>
        <w:autoSpaceDE w:val="0"/>
        <w:autoSpaceDN w:val="0"/>
        <w:adjustRightInd w:val="0"/>
        <w:spacing w:line="560" w:lineRule="exact"/>
        <w:ind w:firstLineChars="200" w:firstLine="560"/>
        <w:rPr>
          <w:rFonts w:eastAsia="黑体"/>
          <w:sz w:val="28"/>
          <w:szCs w:val="28"/>
        </w:rPr>
      </w:pPr>
      <w:r w:rsidRPr="00D33E9C">
        <w:rPr>
          <w:rFonts w:eastAsia="黑体" w:hint="eastAsia"/>
          <w:sz w:val="28"/>
          <w:szCs w:val="28"/>
        </w:rPr>
        <w:t>一、需要实现的功能或者目标</w:t>
      </w:r>
    </w:p>
    <w:p w14:paraId="39593075" w14:textId="77777777" w:rsidR="00C25E1F" w:rsidRPr="00D33E9C" w:rsidRDefault="00C25E1F" w:rsidP="00C25E1F">
      <w:pPr>
        <w:spacing w:line="360" w:lineRule="auto"/>
        <w:ind w:firstLineChars="200" w:firstLine="480"/>
        <w:rPr>
          <w:rFonts w:ascii="宋体"/>
          <w:sz w:val="24"/>
          <w:szCs w:val="24"/>
        </w:rPr>
      </w:pPr>
      <w:r w:rsidRPr="00D33E9C">
        <w:rPr>
          <w:rFonts w:ascii="宋体" w:hint="eastAsia"/>
          <w:sz w:val="24"/>
          <w:szCs w:val="24"/>
        </w:rPr>
        <w:t>本项目的主要问题是给</w:t>
      </w:r>
      <w:proofErr w:type="gramStart"/>
      <w:r w:rsidRPr="00D33E9C">
        <w:rPr>
          <w:rFonts w:ascii="宋体" w:hint="eastAsia"/>
          <w:sz w:val="24"/>
          <w:szCs w:val="24"/>
        </w:rPr>
        <w:t>医院军</w:t>
      </w:r>
      <w:proofErr w:type="gramEnd"/>
      <w:r w:rsidRPr="00D33E9C">
        <w:rPr>
          <w:rFonts w:ascii="宋体" w:hint="eastAsia"/>
          <w:sz w:val="24"/>
          <w:szCs w:val="24"/>
        </w:rPr>
        <w:t>干病房、专家教授餐厅及各值班室提供IPTV视频服务。由主楼B1层敷设4芯单模室内光缆至主楼的弱电井，B1层安装2台24口</w:t>
      </w:r>
      <w:proofErr w:type="gramStart"/>
      <w:r w:rsidRPr="00D33E9C">
        <w:rPr>
          <w:rFonts w:ascii="宋体" w:hint="eastAsia"/>
          <w:sz w:val="24"/>
          <w:szCs w:val="24"/>
        </w:rPr>
        <w:t>光配架</w:t>
      </w:r>
      <w:proofErr w:type="gramEnd"/>
      <w:r w:rsidRPr="00D33E9C">
        <w:rPr>
          <w:rFonts w:ascii="宋体" w:hint="eastAsia"/>
          <w:sz w:val="24"/>
          <w:szCs w:val="24"/>
        </w:rPr>
        <w:t>，各楼层弱电井内安装5口</w:t>
      </w:r>
      <w:proofErr w:type="gramStart"/>
      <w:r w:rsidRPr="00D33E9C">
        <w:rPr>
          <w:rFonts w:ascii="宋体" w:hint="eastAsia"/>
          <w:sz w:val="24"/>
          <w:szCs w:val="24"/>
        </w:rPr>
        <w:t>光配架</w:t>
      </w:r>
      <w:proofErr w:type="gramEnd"/>
      <w:r w:rsidRPr="00D33E9C">
        <w:rPr>
          <w:rFonts w:ascii="宋体" w:hint="eastAsia"/>
          <w:sz w:val="24"/>
          <w:szCs w:val="24"/>
        </w:rPr>
        <w:t>，各楼层弱电井内再各安装一个4口</w:t>
      </w:r>
      <w:proofErr w:type="gramStart"/>
      <w:r w:rsidRPr="00D33E9C">
        <w:rPr>
          <w:rFonts w:ascii="宋体" w:hint="eastAsia"/>
          <w:sz w:val="24"/>
          <w:szCs w:val="24"/>
        </w:rPr>
        <w:t>光分器连接</w:t>
      </w:r>
      <w:proofErr w:type="gramEnd"/>
      <w:r w:rsidRPr="00D33E9C">
        <w:rPr>
          <w:rFonts w:ascii="宋体" w:hint="eastAsia"/>
          <w:sz w:val="24"/>
          <w:szCs w:val="24"/>
        </w:rPr>
        <w:t>终端猫，各楼层的IPTV点位敷设超五类网线连接至弱电井内，通过终端猫连接至IPTV机顶盒，通过机顶盒连接电视机，收看高清无卡</w:t>
      </w:r>
      <w:proofErr w:type="gramStart"/>
      <w:r w:rsidRPr="00D33E9C">
        <w:rPr>
          <w:rFonts w:ascii="宋体" w:hint="eastAsia"/>
          <w:sz w:val="24"/>
          <w:szCs w:val="24"/>
        </w:rPr>
        <w:t>顿网络</w:t>
      </w:r>
      <w:proofErr w:type="gramEnd"/>
      <w:r w:rsidRPr="00D33E9C">
        <w:rPr>
          <w:rFonts w:ascii="宋体" w:hint="eastAsia"/>
          <w:sz w:val="24"/>
          <w:szCs w:val="24"/>
        </w:rPr>
        <w:t>电视节目。</w:t>
      </w:r>
    </w:p>
    <w:p w14:paraId="2DA4BDD0" w14:textId="77777777" w:rsidR="00C25E1F" w:rsidRPr="00D33E9C" w:rsidRDefault="00C25E1F" w:rsidP="00C25E1F">
      <w:pPr>
        <w:autoSpaceDE w:val="0"/>
        <w:autoSpaceDN w:val="0"/>
        <w:adjustRightInd w:val="0"/>
        <w:spacing w:line="560" w:lineRule="exact"/>
        <w:ind w:firstLineChars="200" w:firstLine="560"/>
        <w:rPr>
          <w:rFonts w:eastAsia="黑体"/>
          <w:sz w:val="28"/>
          <w:szCs w:val="28"/>
        </w:rPr>
      </w:pPr>
      <w:r w:rsidRPr="00D33E9C">
        <w:rPr>
          <w:rFonts w:eastAsia="黑体" w:hint="eastAsia"/>
          <w:sz w:val="28"/>
          <w:szCs w:val="28"/>
        </w:rPr>
        <w:t>二、应当执行的标准或规范</w:t>
      </w:r>
    </w:p>
    <w:p w14:paraId="2412AF14" w14:textId="77777777" w:rsidR="00C25E1F" w:rsidRPr="00D33E9C" w:rsidRDefault="00C25E1F" w:rsidP="00C25E1F">
      <w:pPr>
        <w:spacing w:line="360" w:lineRule="auto"/>
        <w:ind w:firstLineChars="200" w:firstLine="480"/>
        <w:rPr>
          <w:rFonts w:ascii="宋体"/>
          <w:sz w:val="24"/>
          <w:szCs w:val="24"/>
        </w:rPr>
      </w:pPr>
      <w:r w:rsidRPr="00D33E9C">
        <w:rPr>
          <w:rFonts w:ascii="宋体" w:hint="eastAsia"/>
          <w:sz w:val="24"/>
          <w:szCs w:val="24"/>
        </w:rPr>
        <w:t>系统实施所涉及的设计标准和规范：产品标准和规范；工程标准和规范；验收标准和规范等必须完全符合中华人民共和国有关条例及规范，包括：</w:t>
      </w:r>
    </w:p>
    <w:p w14:paraId="7BD355EC" w14:textId="77777777" w:rsidR="00C25E1F" w:rsidRPr="00D33E9C" w:rsidRDefault="00C25E1F" w:rsidP="00C25E1F">
      <w:pPr>
        <w:numPr>
          <w:ilvl w:val="1"/>
          <w:numId w:val="0"/>
        </w:numPr>
        <w:tabs>
          <w:tab w:val="left" w:pos="840"/>
          <w:tab w:val="left" w:pos="1260"/>
        </w:tabs>
        <w:spacing w:before="120" w:after="120" w:line="360" w:lineRule="auto"/>
        <w:ind w:left="840" w:hanging="420"/>
        <w:rPr>
          <w:rFonts w:ascii="宋体"/>
          <w:sz w:val="24"/>
          <w:szCs w:val="24"/>
        </w:rPr>
      </w:pPr>
      <w:r w:rsidRPr="00D33E9C">
        <w:rPr>
          <w:rFonts w:ascii="宋体" w:hint="eastAsia"/>
          <w:sz w:val="24"/>
          <w:szCs w:val="24"/>
        </w:rPr>
        <w:t xml:space="preserve">《上海市地方标准》（DB31/329.8-2007）             </w:t>
      </w:r>
    </w:p>
    <w:p w14:paraId="75943FC2" w14:textId="77777777" w:rsidR="00C25E1F" w:rsidRPr="00D33E9C" w:rsidRDefault="00C25E1F" w:rsidP="00C25E1F">
      <w:pPr>
        <w:numPr>
          <w:ilvl w:val="1"/>
          <w:numId w:val="0"/>
        </w:numPr>
        <w:tabs>
          <w:tab w:val="left" w:pos="840"/>
          <w:tab w:val="left" w:pos="1260"/>
        </w:tabs>
        <w:spacing w:before="120" w:after="120" w:line="360" w:lineRule="auto"/>
        <w:ind w:left="840" w:hanging="420"/>
        <w:rPr>
          <w:rFonts w:ascii="宋体"/>
          <w:sz w:val="24"/>
          <w:szCs w:val="24"/>
        </w:rPr>
      </w:pPr>
      <w:r w:rsidRPr="00D33E9C">
        <w:rPr>
          <w:rFonts w:ascii="宋体" w:hint="eastAsia"/>
          <w:sz w:val="24"/>
          <w:szCs w:val="24"/>
        </w:rPr>
        <w:t>《智能建筑工程质量验收规范》（</w:t>
      </w:r>
      <w:r w:rsidRPr="00D33E9C">
        <w:rPr>
          <w:rFonts w:ascii="宋体"/>
          <w:sz w:val="24"/>
          <w:szCs w:val="24"/>
        </w:rPr>
        <w:t>GB 50307-2002</w:t>
      </w:r>
      <w:r w:rsidRPr="00D33E9C">
        <w:rPr>
          <w:rFonts w:ascii="宋体" w:hint="eastAsia"/>
          <w:sz w:val="24"/>
          <w:szCs w:val="24"/>
        </w:rPr>
        <w:t>）</w:t>
      </w:r>
    </w:p>
    <w:p w14:paraId="535EED96" w14:textId="77777777" w:rsidR="00C25E1F" w:rsidRPr="00D33E9C" w:rsidRDefault="00C25E1F" w:rsidP="00C25E1F">
      <w:pPr>
        <w:numPr>
          <w:ilvl w:val="1"/>
          <w:numId w:val="0"/>
        </w:numPr>
        <w:tabs>
          <w:tab w:val="left" w:pos="840"/>
          <w:tab w:val="left" w:pos="1260"/>
        </w:tabs>
        <w:spacing w:before="120" w:after="120" w:line="360" w:lineRule="auto"/>
        <w:ind w:left="840" w:hanging="420"/>
        <w:rPr>
          <w:rFonts w:ascii="宋体"/>
          <w:sz w:val="24"/>
          <w:szCs w:val="24"/>
        </w:rPr>
      </w:pPr>
      <w:r w:rsidRPr="00D33E9C">
        <w:rPr>
          <w:rFonts w:ascii="宋体" w:hint="eastAsia"/>
          <w:sz w:val="24"/>
          <w:szCs w:val="24"/>
        </w:rPr>
        <w:t>《民用建筑电气设计规范》（</w:t>
      </w:r>
      <w:r w:rsidRPr="00D33E9C">
        <w:rPr>
          <w:rFonts w:ascii="宋体"/>
          <w:sz w:val="24"/>
          <w:szCs w:val="24"/>
        </w:rPr>
        <w:t>JGJ</w:t>
      </w:r>
      <w:r w:rsidRPr="00D33E9C">
        <w:rPr>
          <w:rFonts w:ascii="宋体" w:hint="eastAsia"/>
          <w:sz w:val="24"/>
          <w:szCs w:val="24"/>
        </w:rPr>
        <w:t>／</w:t>
      </w:r>
      <w:r w:rsidRPr="00D33E9C">
        <w:rPr>
          <w:rFonts w:ascii="宋体"/>
          <w:sz w:val="24"/>
          <w:szCs w:val="24"/>
        </w:rPr>
        <w:t>T16-2008</w:t>
      </w:r>
      <w:r w:rsidRPr="00D33E9C">
        <w:rPr>
          <w:rFonts w:ascii="宋体" w:hint="eastAsia"/>
          <w:sz w:val="24"/>
          <w:szCs w:val="24"/>
        </w:rPr>
        <w:t>）</w:t>
      </w:r>
    </w:p>
    <w:p w14:paraId="7BCD73EC" w14:textId="77777777" w:rsidR="00C25E1F" w:rsidRPr="00D33E9C" w:rsidRDefault="00C25E1F" w:rsidP="00C25E1F">
      <w:pPr>
        <w:numPr>
          <w:ilvl w:val="1"/>
          <w:numId w:val="0"/>
        </w:numPr>
        <w:tabs>
          <w:tab w:val="left" w:pos="840"/>
          <w:tab w:val="left" w:pos="1260"/>
        </w:tabs>
        <w:spacing w:before="120" w:after="120" w:line="360" w:lineRule="auto"/>
        <w:ind w:left="840" w:hanging="420"/>
        <w:rPr>
          <w:rFonts w:ascii="宋体"/>
          <w:sz w:val="24"/>
          <w:szCs w:val="24"/>
        </w:rPr>
      </w:pPr>
      <w:r w:rsidRPr="00D33E9C">
        <w:rPr>
          <w:rFonts w:ascii="宋体" w:hint="eastAsia"/>
          <w:sz w:val="24"/>
          <w:szCs w:val="24"/>
        </w:rPr>
        <w:t>《民用建筑电线电缆防火设计规范》（</w:t>
      </w:r>
      <w:r w:rsidRPr="00D33E9C">
        <w:rPr>
          <w:rFonts w:ascii="宋体"/>
          <w:sz w:val="24"/>
          <w:szCs w:val="24"/>
        </w:rPr>
        <w:t>DGJ08-93-2002</w:t>
      </w:r>
      <w:r w:rsidRPr="00D33E9C">
        <w:rPr>
          <w:rFonts w:ascii="宋体" w:hint="eastAsia"/>
          <w:sz w:val="24"/>
          <w:szCs w:val="24"/>
        </w:rPr>
        <w:t>）</w:t>
      </w:r>
    </w:p>
    <w:p w14:paraId="13E51C2C" w14:textId="77777777" w:rsidR="00C25E1F" w:rsidRPr="00D33E9C" w:rsidRDefault="00C25E1F" w:rsidP="00C25E1F">
      <w:pPr>
        <w:numPr>
          <w:ilvl w:val="1"/>
          <w:numId w:val="0"/>
        </w:numPr>
        <w:tabs>
          <w:tab w:val="left" w:pos="840"/>
          <w:tab w:val="left" w:pos="1260"/>
        </w:tabs>
        <w:spacing w:before="120" w:after="120" w:line="360" w:lineRule="auto"/>
        <w:ind w:left="840" w:hanging="420"/>
        <w:rPr>
          <w:rFonts w:ascii="宋体"/>
          <w:sz w:val="24"/>
          <w:szCs w:val="24"/>
        </w:rPr>
      </w:pPr>
      <w:r w:rsidRPr="00D33E9C">
        <w:rPr>
          <w:rFonts w:ascii="宋体" w:hint="eastAsia"/>
          <w:sz w:val="24"/>
          <w:szCs w:val="24"/>
        </w:rPr>
        <w:t>《中国采暖通风与空气调节设计规范》（</w:t>
      </w:r>
      <w:r w:rsidRPr="00D33E9C">
        <w:rPr>
          <w:rFonts w:ascii="宋体"/>
          <w:sz w:val="24"/>
          <w:szCs w:val="24"/>
        </w:rPr>
        <w:t>GBJ19-87</w:t>
      </w:r>
      <w:r w:rsidRPr="00D33E9C">
        <w:rPr>
          <w:rFonts w:ascii="宋体" w:hint="eastAsia"/>
          <w:sz w:val="24"/>
          <w:szCs w:val="24"/>
        </w:rPr>
        <w:t>）</w:t>
      </w:r>
    </w:p>
    <w:p w14:paraId="57768C24" w14:textId="77777777" w:rsidR="00C25E1F" w:rsidRPr="00D33E9C" w:rsidRDefault="00C25E1F" w:rsidP="00C25E1F">
      <w:pPr>
        <w:numPr>
          <w:ilvl w:val="1"/>
          <w:numId w:val="0"/>
        </w:numPr>
        <w:tabs>
          <w:tab w:val="left" w:pos="840"/>
          <w:tab w:val="left" w:pos="1260"/>
        </w:tabs>
        <w:spacing w:before="120" w:after="120" w:line="360" w:lineRule="auto"/>
        <w:ind w:left="840" w:hanging="420"/>
        <w:rPr>
          <w:rFonts w:ascii="宋体"/>
          <w:sz w:val="24"/>
          <w:szCs w:val="24"/>
        </w:rPr>
      </w:pPr>
      <w:r w:rsidRPr="00D33E9C">
        <w:rPr>
          <w:rFonts w:ascii="宋体" w:hint="eastAsia"/>
          <w:sz w:val="24"/>
          <w:szCs w:val="24"/>
        </w:rPr>
        <w:t>《公共建筑节能设计标准》（</w:t>
      </w:r>
      <w:r w:rsidRPr="00D33E9C">
        <w:rPr>
          <w:rFonts w:ascii="宋体"/>
          <w:sz w:val="24"/>
          <w:szCs w:val="24"/>
        </w:rPr>
        <w:t>GB50189-2005</w:t>
      </w:r>
      <w:r w:rsidRPr="00D33E9C">
        <w:rPr>
          <w:rFonts w:ascii="宋体" w:hint="eastAsia"/>
          <w:sz w:val="24"/>
          <w:szCs w:val="24"/>
        </w:rPr>
        <w:t>）</w:t>
      </w:r>
    </w:p>
    <w:p w14:paraId="79EB17D8" w14:textId="77777777" w:rsidR="00C25E1F" w:rsidRPr="00D33E9C" w:rsidRDefault="00C25E1F" w:rsidP="00C25E1F">
      <w:pPr>
        <w:numPr>
          <w:ilvl w:val="1"/>
          <w:numId w:val="0"/>
        </w:numPr>
        <w:tabs>
          <w:tab w:val="left" w:pos="840"/>
          <w:tab w:val="left" w:pos="1260"/>
        </w:tabs>
        <w:spacing w:before="120" w:after="120" w:line="360" w:lineRule="auto"/>
        <w:ind w:left="840" w:hanging="420"/>
        <w:rPr>
          <w:rFonts w:ascii="宋体"/>
          <w:sz w:val="24"/>
          <w:szCs w:val="24"/>
        </w:rPr>
      </w:pPr>
      <w:r w:rsidRPr="00D33E9C">
        <w:rPr>
          <w:rFonts w:ascii="宋体" w:hint="eastAsia"/>
          <w:sz w:val="24"/>
          <w:szCs w:val="24"/>
        </w:rPr>
        <w:t>《中国室内给水排水热水供应设计规范》（</w:t>
      </w:r>
      <w:r w:rsidRPr="00D33E9C">
        <w:rPr>
          <w:rFonts w:ascii="宋体"/>
          <w:sz w:val="24"/>
          <w:szCs w:val="24"/>
        </w:rPr>
        <w:t>15-74</w:t>
      </w:r>
      <w:r w:rsidRPr="00D33E9C">
        <w:rPr>
          <w:rFonts w:ascii="宋体" w:hint="eastAsia"/>
          <w:sz w:val="24"/>
          <w:szCs w:val="24"/>
        </w:rPr>
        <w:t>）</w:t>
      </w:r>
    </w:p>
    <w:p w14:paraId="4AFEA058" w14:textId="77777777" w:rsidR="00C25E1F" w:rsidRPr="00D33E9C" w:rsidRDefault="00C25E1F" w:rsidP="00C25E1F">
      <w:pPr>
        <w:numPr>
          <w:ilvl w:val="1"/>
          <w:numId w:val="0"/>
        </w:numPr>
        <w:tabs>
          <w:tab w:val="left" w:pos="840"/>
          <w:tab w:val="left" w:pos="1260"/>
        </w:tabs>
        <w:spacing w:before="120" w:after="120" w:line="360" w:lineRule="auto"/>
        <w:ind w:left="840" w:hanging="420"/>
        <w:rPr>
          <w:rFonts w:ascii="宋体"/>
          <w:sz w:val="24"/>
          <w:szCs w:val="24"/>
        </w:rPr>
      </w:pPr>
      <w:r w:rsidRPr="00D33E9C">
        <w:rPr>
          <w:rFonts w:ascii="宋体" w:hint="eastAsia"/>
          <w:sz w:val="24"/>
          <w:szCs w:val="24"/>
        </w:rPr>
        <w:t>《视频安防监控工程设计规范》（</w:t>
      </w:r>
      <w:r w:rsidRPr="00D33E9C">
        <w:rPr>
          <w:rFonts w:ascii="宋体"/>
          <w:sz w:val="24"/>
          <w:szCs w:val="24"/>
        </w:rPr>
        <w:t>GB50395-2007</w:t>
      </w:r>
      <w:r w:rsidRPr="00D33E9C">
        <w:rPr>
          <w:rFonts w:ascii="宋体" w:hint="eastAsia"/>
          <w:sz w:val="24"/>
          <w:szCs w:val="24"/>
        </w:rPr>
        <w:t>）</w:t>
      </w:r>
    </w:p>
    <w:p w14:paraId="255A38F2" w14:textId="77777777" w:rsidR="00C25E1F" w:rsidRPr="00D33E9C" w:rsidRDefault="00C25E1F" w:rsidP="00C25E1F">
      <w:pPr>
        <w:numPr>
          <w:ilvl w:val="1"/>
          <w:numId w:val="0"/>
        </w:numPr>
        <w:tabs>
          <w:tab w:val="left" w:pos="840"/>
          <w:tab w:val="left" w:pos="1260"/>
        </w:tabs>
        <w:spacing w:before="120" w:after="120" w:line="360" w:lineRule="auto"/>
        <w:ind w:left="840" w:hanging="420"/>
        <w:rPr>
          <w:rFonts w:ascii="宋体"/>
          <w:sz w:val="24"/>
          <w:szCs w:val="24"/>
        </w:rPr>
      </w:pPr>
      <w:r w:rsidRPr="00D33E9C">
        <w:rPr>
          <w:rFonts w:ascii="宋体" w:hint="eastAsia"/>
          <w:sz w:val="24"/>
          <w:szCs w:val="24"/>
        </w:rPr>
        <w:t>《民用闭路监视电视系统工程设计规范》（</w:t>
      </w:r>
      <w:r w:rsidRPr="00D33E9C">
        <w:rPr>
          <w:rFonts w:ascii="宋体"/>
          <w:sz w:val="24"/>
          <w:szCs w:val="24"/>
        </w:rPr>
        <w:t>GB/50198-94</w:t>
      </w:r>
      <w:r w:rsidRPr="00D33E9C">
        <w:rPr>
          <w:rFonts w:ascii="宋体" w:hint="eastAsia"/>
          <w:sz w:val="24"/>
          <w:szCs w:val="24"/>
        </w:rPr>
        <w:t>）</w:t>
      </w:r>
    </w:p>
    <w:p w14:paraId="114761C0" w14:textId="77777777" w:rsidR="00C25E1F" w:rsidRPr="00D33E9C" w:rsidRDefault="00C25E1F" w:rsidP="00C25E1F">
      <w:pPr>
        <w:numPr>
          <w:ilvl w:val="1"/>
          <w:numId w:val="0"/>
        </w:numPr>
        <w:tabs>
          <w:tab w:val="left" w:pos="840"/>
          <w:tab w:val="left" w:pos="1260"/>
        </w:tabs>
        <w:spacing w:before="120" w:after="120" w:line="360" w:lineRule="auto"/>
        <w:ind w:left="840" w:hanging="420"/>
        <w:rPr>
          <w:rFonts w:ascii="宋体"/>
          <w:sz w:val="24"/>
          <w:szCs w:val="24"/>
        </w:rPr>
      </w:pPr>
      <w:r w:rsidRPr="00D33E9C">
        <w:rPr>
          <w:rFonts w:ascii="宋体" w:hint="eastAsia"/>
          <w:sz w:val="24"/>
          <w:szCs w:val="24"/>
        </w:rPr>
        <w:t>《安全技术防范监控用硬盘录像片通用技术条件》（DB 31/295）</w:t>
      </w:r>
    </w:p>
    <w:p w14:paraId="7A7DC150" w14:textId="77777777" w:rsidR="00C25E1F" w:rsidRPr="00D33E9C" w:rsidRDefault="00C25E1F" w:rsidP="00C25E1F">
      <w:pPr>
        <w:numPr>
          <w:ilvl w:val="1"/>
          <w:numId w:val="0"/>
        </w:numPr>
        <w:tabs>
          <w:tab w:val="left" w:pos="840"/>
          <w:tab w:val="left" w:pos="1260"/>
        </w:tabs>
        <w:spacing w:before="120" w:after="120" w:line="360" w:lineRule="auto"/>
        <w:ind w:left="840" w:hanging="420"/>
        <w:rPr>
          <w:rFonts w:ascii="宋体"/>
          <w:sz w:val="24"/>
          <w:szCs w:val="24"/>
        </w:rPr>
      </w:pPr>
      <w:r w:rsidRPr="00D33E9C">
        <w:rPr>
          <w:rFonts w:ascii="宋体" w:hint="eastAsia"/>
          <w:sz w:val="24"/>
          <w:szCs w:val="24"/>
        </w:rPr>
        <w:t>《彩色图像质量主观评价方法》(GB/T 7401)</w:t>
      </w:r>
    </w:p>
    <w:p w14:paraId="456E0D9A" w14:textId="77777777" w:rsidR="00C25E1F" w:rsidRPr="00D33E9C" w:rsidRDefault="00C25E1F" w:rsidP="00C25E1F">
      <w:pPr>
        <w:numPr>
          <w:ilvl w:val="1"/>
          <w:numId w:val="0"/>
        </w:numPr>
        <w:tabs>
          <w:tab w:val="left" w:pos="840"/>
          <w:tab w:val="left" w:pos="1260"/>
        </w:tabs>
        <w:spacing w:before="120" w:after="120" w:line="360" w:lineRule="auto"/>
        <w:ind w:left="840" w:hanging="420"/>
        <w:rPr>
          <w:rFonts w:ascii="宋体"/>
          <w:sz w:val="24"/>
          <w:szCs w:val="24"/>
        </w:rPr>
      </w:pPr>
      <w:r w:rsidRPr="00D33E9C">
        <w:rPr>
          <w:rFonts w:ascii="宋体" w:hint="eastAsia"/>
          <w:sz w:val="24"/>
          <w:szCs w:val="24"/>
        </w:rPr>
        <w:t>《安全防范系统验收规则》（GA 308）</w:t>
      </w:r>
    </w:p>
    <w:p w14:paraId="2A0CAA62" w14:textId="77777777" w:rsidR="00C25E1F" w:rsidRPr="00D33E9C" w:rsidRDefault="00C25E1F" w:rsidP="00C25E1F">
      <w:pPr>
        <w:numPr>
          <w:ilvl w:val="1"/>
          <w:numId w:val="0"/>
        </w:numPr>
        <w:tabs>
          <w:tab w:val="left" w:pos="840"/>
          <w:tab w:val="left" w:pos="1260"/>
        </w:tabs>
        <w:spacing w:before="120" w:after="120" w:line="360" w:lineRule="auto"/>
        <w:ind w:left="840" w:hanging="420"/>
        <w:rPr>
          <w:rFonts w:ascii="宋体"/>
          <w:sz w:val="24"/>
          <w:szCs w:val="24"/>
        </w:rPr>
      </w:pPr>
      <w:r w:rsidRPr="00D33E9C">
        <w:rPr>
          <w:rFonts w:ascii="宋体" w:hint="eastAsia"/>
          <w:sz w:val="24"/>
          <w:szCs w:val="24"/>
        </w:rPr>
        <w:t>《安全防范工程技术规范》GB50348-2004</w:t>
      </w:r>
    </w:p>
    <w:p w14:paraId="42F1387C" w14:textId="77777777" w:rsidR="00C25E1F" w:rsidRPr="00D33E9C" w:rsidRDefault="00C25E1F" w:rsidP="00C25E1F">
      <w:pPr>
        <w:numPr>
          <w:ilvl w:val="1"/>
          <w:numId w:val="0"/>
        </w:numPr>
        <w:tabs>
          <w:tab w:val="left" w:pos="840"/>
          <w:tab w:val="left" w:pos="1260"/>
        </w:tabs>
        <w:spacing w:before="120" w:after="120" w:line="360" w:lineRule="auto"/>
        <w:ind w:left="840" w:hanging="420"/>
        <w:rPr>
          <w:rFonts w:ascii="宋体"/>
          <w:sz w:val="24"/>
          <w:szCs w:val="24"/>
        </w:rPr>
      </w:pPr>
      <w:r w:rsidRPr="00D33E9C">
        <w:rPr>
          <w:rFonts w:ascii="宋体" w:hint="eastAsia"/>
          <w:sz w:val="24"/>
          <w:szCs w:val="24"/>
        </w:rPr>
        <w:lastRenderedPageBreak/>
        <w:t>《安全防范工程程序与要求》（</w:t>
      </w:r>
      <w:r w:rsidRPr="00D33E9C">
        <w:rPr>
          <w:rFonts w:ascii="宋体"/>
          <w:sz w:val="24"/>
          <w:szCs w:val="24"/>
        </w:rPr>
        <w:t>GA/T75-94</w:t>
      </w:r>
      <w:r w:rsidRPr="00D33E9C">
        <w:rPr>
          <w:rFonts w:ascii="宋体" w:hint="eastAsia"/>
          <w:sz w:val="24"/>
          <w:szCs w:val="24"/>
        </w:rPr>
        <w:t>）</w:t>
      </w:r>
    </w:p>
    <w:p w14:paraId="3B10C071" w14:textId="77777777" w:rsidR="00C25E1F" w:rsidRPr="00D33E9C" w:rsidRDefault="00C25E1F" w:rsidP="00C25E1F">
      <w:pPr>
        <w:numPr>
          <w:ilvl w:val="1"/>
          <w:numId w:val="0"/>
        </w:numPr>
        <w:tabs>
          <w:tab w:val="left" w:pos="840"/>
          <w:tab w:val="left" w:pos="1260"/>
        </w:tabs>
        <w:spacing w:before="120" w:after="120" w:line="360" w:lineRule="auto"/>
        <w:ind w:left="840" w:hanging="420"/>
        <w:rPr>
          <w:rFonts w:ascii="宋体"/>
          <w:sz w:val="24"/>
          <w:szCs w:val="24"/>
        </w:rPr>
      </w:pPr>
      <w:r w:rsidRPr="00D33E9C">
        <w:rPr>
          <w:rFonts w:ascii="宋体" w:hint="eastAsia"/>
          <w:sz w:val="24"/>
          <w:szCs w:val="24"/>
        </w:rPr>
        <w:t>《安全防范系统通用图形符号》GA/T74-2000</w:t>
      </w:r>
    </w:p>
    <w:p w14:paraId="0CB38F43" w14:textId="77777777" w:rsidR="00C25E1F" w:rsidRPr="00D33E9C" w:rsidRDefault="00C25E1F" w:rsidP="00C25E1F">
      <w:pPr>
        <w:numPr>
          <w:ilvl w:val="1"/>
          <w:numId w:val="0"/>
        </w:numPr>
        <w:tabs>
          <w:tab w:val="left" w:pos="840"/>
          <w:tab w:val="left" w:pos="1260"/>
        </w:tabs>
        <w:spacing w:before="120" w:after="120" w:line="360" w:lineRule="auto"/>
        <w:ind w:left="840" w:hanging="420"/>
        <w:rPr>
          <w:rFonts w:ascii="宋体"/>
          <w:sz w:val="24"/>
          <w:szCs w:val="24"/>
        </w:rPr>
      </w:pPr>
      <w:r w:rsidRPr="00D33E9C">
        <w:rPr>
          <w:rFonts w:ascii="宋体" w:hint="eastAsia"/>
          <w:sz w:val="24"/>
          <w:szCs w:val="24"/>
        </w:rPr>
        <w:t>《住宅小区安全技术防范系统要求》DB31/294-2003</w:t>
      </w:r>
    </w:p>
    <w:p w14:paraId="5F8BB981" w14:textId="77777777" w:rsidR="00C25E1F" w:rsidRPr="00D33E9C" w:rsidRDefault="00C25E1F" w:rsidP="00C25E1F">
      <w:pPr>
        <w:numPr>
          <w:ilvl w:val="1"/>
          <w:numId w:val="0"/>
        </w:numPr>
        <w:tabs>
          <w:tab w:val="left" w:pos="840"/>
          <w:tab w:val="left" w:pos="1260"/>
        </w:tabs>
        <w:spacing w:before="120" w:after="120" w:line="360" w:lineRule="auto"/>
        <w:ind w:left="840" w:hanging="420"/>
        <w:rPr>
          <w:rFonts w:ascii="宋体"/>
          <w:sz w:val="24"/>
          <w:szCs w:val="24"/>
        </w:rPr>
      </w:pPr>
      <w:r w:rsidRPr="00D33E9C">
        <w:rPr>
          <w:rFonts w:ascii="宋体" w:hint="eastAsia"/>
          <w:sz w:val="24"/>
          <w:szCs w:val="24"/>
        </w:rPr>
        <w:t>《入侵报警系统工程设计规范》（</w:t>
      </w:r>
      <w:r w:rsidRPr="00D33E9C">
        <w:rPr>
          <w:rFonts w:ascii="宋体"/>
          <w:sz w:val="24"/>
          <w:szCs w:val="24"/>
        </w:rPr>
        <w:t>GB50394-2007</w:t>
      </w:r>
      <w:r w:rsidRPr="00D33E9C">
        <w:rPr>
          <w:rFonts w:ascii="宋体" w:hint="eastAsia"/>
          <w:sz w:val="24"/>
          <w:szCs w:val="24"/>
        </w:rPr>
        <w:t>）</w:t>
      </w:r>
    </w:p>
    <w:p w14:paraId="0E588499" w14:textId="77777777" w:rsidR="00C25E1F" w:rsidRPr="00D33E9C" w:rsidRDefault="00C25E1F" w:rsidP="00C25E1F">
      <w:pPr>
        <w:numPr>
          <w:ilvl w:val="1"/>
          <w:numId w:val="0"/>
        </w:numPr>
        <w:tabs>
          <w:tab w:val="left" w:pos="840"/>
          <w:tab w:val="left" w:pos="1260"/>
        </w:tabs>
        <w:spacing w:before="120" w:after="120" w:line="360" w:lineRule="auto"/>
        <w:ind w:left="840" w:hanging="420"/>
        <w:rPr>
          <w:rFonts w:ascii="宋体"/>
          <w:sz w:val="24"/>
          <w:szCs w:val="24"/>
        </w:rPr>
      </w:pPr>
      <w:r w:rsidRPr="00D33E9C">
        <w:rPr>
          <w:rFonts w:ascii="宋体" w:hint="eastAsia"/>
          <w:sz w:val="24"/>
          <w:szCs w:val="24"/>
        </w:rPr>
        <w:t>《入侵探测器通用技术条件》GB10408.1-89</w:t>
      </w:r>
    </w:p>
    <w:p w14:paraId="74E3A949" w14:textId="77777777" w:rsidR="00C25E1F" w:rsidRPr="00D33E9C" w:rsidRDefault="00C25E1F" w:rsidP="00C25E1F">
      <w:pPr>
        <w:numPr>
          <w:ilvl w:val="1"/>
          <w:numId w:val="0"/>
        </w:numPr>
        <w:tabs>
          <w:tab w:val="left" w:pos="840"/>
          <w:tab w:val="left" w:pos="1260"/>
        </w:tabs>
        <w:spacing w:before="120" w:after="120" w:line="360" w:lineRule="auto"/>
        <w:ind w:left="840" w:hanging="420"/>
        <w:rPr>
          <w:rFonts w:ascii="宋体"/>
          <w:sz w:val="24"/>
          <w:szCs w:val="24"/>
        </w:rPr>
      </w:pPr>
      <w:r w:rsidRPr="00D33E9C">
        <w:rPr>
          <w:rFonts w:ascii="宋体" w:hint="eastAsia"/>
          <w:sz w:val="24"/>
          <w:szCs w:val="24"/>
        </w:rPr>
        <w:t>《入侵探测器 第一部分 通用要求》(GB 10408.1)</w:t>
      </w:r>
    </w:p>
    <w:p w14:paraId="5CE24F34" w14:textId="77777777" w:rsidR="00C25E1F" w:rsidRPr="00D33E9C" w:rsidRDefault="00C25E1F" w:rsidP="00C25E1F">
      <w:pPr>
        <w:numPr>
          <w:ilvl w:val="1"/>
          <w:numId w:val="0"/>
        </w:numPr>
        <w:tabs>
          <w:tab w:val="left" w:pos="840"/>
          <w:tab w:val="left" w:pos="1260"/>
        </w:tabs>
        <w:spacing w:before="120" w:after="120" w:line="360" w:lineRule="auto"/>
        <w:ind w:left="840" w:hanging="420"/>
        <w:rPr>
          <w:rFonts w:ascii="宋体"/>
          <w:sz w:val="24"/>
          <w:szCs w:val="24"/>
        </w:rPr>
      </w:pPr>
      <w:r w:rsidRPr="00D33E9C">
        <w:rPr>
          <w:rFonts w:ascii="宋体" w:hint="eastAsia"/>
          <w:sz w:val="24"/>
          <w:szCs w:val="24"/>
        </w:rPr>
        <w:t>《入侵探测器 第四部分 主动红外入侵探测器》(GB 10408.4)</w:t>
      </w:r>
    </w:p>
    <w:p w14:paraId="71055721" w14:textId="77777777" w:rsidR="00C25E1F" w:rsidRPr="00D33E9C" w:rsidRDefault="00C25E1F" w:rsidP="00C25E1F">
      <w:pPr>
        <w:numPr>
          <w:ilvl w:val="1"/>
          <w:numId w:val="0"/>
        </w:numPr>
        <w:tabs>
          <w:tab w:val="left" w:pos="840"/>
          <w:tab w:val="left" w:pos="1260"/>
        </w:tabs>
        <w:spacing w:before="120" w:after="120" w:line="360" w:lineRule="auto"/>
        <w:ind w:left="840" w:hanging="420"/>
        <w:rPr>
          <w:rFonts w:ascii="宋体"/>
          <w:sz w:val="24"/>
          <w:szCs w:val="24"/>
        </w:rPr>
      </w:pPr>
      <w:r w:rsidRPr="00D33E9C">
        <w:rPr>
          <w:rFonts w:ascii="宋体" w:hint="eastAsia"/>
          <w:sz w:val="24"/>
          <w:szCs w:val="24"/>
        </w:rPr>
        <w:t>《入侵探测器 第五部分 室内用被动红外入侵探测器》(GB 10408.5)</w:t>
      </w:r>
    </w:p>
    <w:p w14:paraId="74EC73A3" w14:textId="77777777" w:rsidR="00C25E1F" w:rsidRPr="00D33E9C" w:rsidRDefault="00C25E1F" w:rsidP="00C25E1F">
      <w:pPr>
        <w:numPr>
          <w:ilvl w:val="1"/>
          <w:numId w:val="0"/>
        </w:numPr>
        <w:tabs>
          <w:tab w:val="left" w:pos="840"/>
          <w:tab w:val="left" w:pos="1260"/>
        </w:tabs>
        <w:spacing w:before="120" w:after="120" w:line="360" w:lineRule="auto"/>
        <w:ind w:left="840" w:hanging="420"/>
        <w:rPr>
          <w:rFonts w:ascii="宋体"/>
          <w:sz w:val="24"/>
          <w:szCs w:val="24"/>
        </w:rPr>
      </w:pPr>
      <w:r w:rsidRPr="00D33E9C">
        <w:rPr>
          <w:rFonts w:ascii="宋体" w:hint="eastAsia"/>
          <w:sz w:val="24"/>
          <w:szCs w:val="24"/>
        </w:rPr>
        <w:t>《入侵报警系统技术规范》（GA/T 368）</w:t>
      </w:r>
    </w:p>
    <w:p w14:paraId="2E1D2EB9" w14:textId="77777777" w:rsidR="00C25E1F" w:rsidRPr="00D33E9C" w:rsidRDefault="00C25E1F" w:rsidP="00C25E1F">
      <w:pPr>
        <w:numPr>
          <w:ilvl w:val="1"/>
          <w:numId w:val="0"/>
        </w:numPr>
        <w:tabs>
          <w:tab w:val="left" w:pos="840"/>
          <w:tab w:val="left" w:pos="1260"/>
        </w:tabs>
        <w:spacing w:before="120" w:after="120" w:line="360" w:lineRule="auto"/>
        <w:ind w:left="840" w:hanging="420"/>
        <w:rPr>
          <w:rFonts w:ascii="宋体"/>
          <w:sz w:val="24"/>
          <w:szCs w:val="24"/>
        </w:rPr>
      </w:pPr>
      <w:r w:rsidRPr="00D33E9C">
        <w:rPr>
          <w:rFonts w:ascii="宋体" w:hint="eastAsia"/>
          <w:sz w:val="24"/>
          <w:szCs w:val="24"/>
        </w:rPr>
        <w:t>《微波和被动红外复合入侵探测器》(GB 10408.6)</w:t>
      </w:r>
    </w:p>
    <w:p w14:paraId="30964873" w14:textId="77777777" w:rsidR="00C25E1F" w:rsidRPr="00D33E9C" w:rsidRDefault="00C25E1F" w:rsidP="00C25E1F">
      <w:pPr>
        <w:numPr>
          <w:ilvl w:val="1"/>
          <w:numId w:val="0"/>
        </w:numPr>
        <w:tabs>
          <w:tab w:val="left" w:pos="840"/>
          <w:tab w:val="left" w:pos="1260"/>
        </w:tabs>
        <w:spacing w:before="120" w:after="120" w:line="360" w:lineRule="auto"/>
        <w:ind w:left="840" w:hanging="420"/>
        <w:rPr>
          <w:rFonts w:ascii="宋体"/>
          <w:sz w:val="24"/>
          <w:szCs w:val="24"/>
        </w:rPr>
      </w:pPr>
      <w:r w:rsidRPr="00D33E9C">
        <w:rPr>
          <w:rFonts w:ascii="宋体" w:hint="eastAsia"/>
          <w:sz w:val="24"/>
          <w:szCs w:val="24"/>
        </w:rPr>
        <w:t>《防盗报警控制器通用技术条件》(GB 10408.6)</w:t>
      </w:r>
    </w:p>
    <w:p w14:paraId="10662412" w14:textId="77777777" w:rsidR="00C25E1F" w:rsidRPr="00D33E9C" w:rsidRDefault="00C25E1F" w:rsidP="00C25E1F">
      <w:pPr>
        <w:numPr>
          <w:ilvl w:val="1"/>
          <w:numId w:val="0"/>
        </w:numPr>
        <w:tabs>
          <w:tab w:val="left" w:pos="840"/>
          <w:tab w:val="left" w:pos="1260"/>
        </w:tabs>
        <w:spacing w:before="120" w:after="120" w:line="360" w:lineRule="auto"/>
        <w:ind w:left="840" w:hanging="420"/>
        <w:rPr>
          <w:rFonts w:ascii="宋体"/>
          <w:sz w:val="24"/>
          <w:szCs w:val="24"/>
        </w:rPr>
      </w:pPr>
      <w:r w:rsidRPr="00D33E9C">
        <w:rPr>
          <w:rFonts w:ascii="宋体" w:hint="eastAsia"/>
          <w:sz w:val="24"/>
          <w:szCs w:val="24"/>
        </w:rPr>
        <w:t>《磁开关入侵推测器》（GB 15209）</w:t>
      </w:r>
    </w:p>
    <w:p w14:paraId="3982742C" w14:textId="77777777" w:rsidR="00C25E1F" w:rsidRPr="00D33E9C" w:rsidRDefault="00C25E1F" w:rsidP="00C25E1F">
      <w:pPr>
        <w:numPr>
          <w:ilvl w:val="1"/>
          <w:numId w:val="0"/>
        </w:numPr>
        <w:tabs>
          <w:tab w:val="left" w:pos="840"/>
          <w:tab w:val="left" w:pos="1260"/>
        </w:tabs>
        <w:spacing w:before="120" w:after="120" w:line="360" w:lineRule="auto"/>
        <w:ind w:left="840" w:hanging="420"/>
        <w:rPr>
          <w:rFonts w:ascii="宋体"/>
          <w:sz w:val="24"/>
          <w:szCs w:val="24"/>
        </w:rPr>
      </w:pPr>
      <w:r w:rsidRPr="00D33E9C">
        <w:rPr>
          <w:rFonts w:ascii="宋体" w:hint="eastAsia"/>
          <w:sz w:val="24"/>
          <w:szCs w:val="24"/>
        </w:rPr>
        <w:t>《楼寓对讲防盗电控门通用技术条件》GA/T72-</w:t>
      </w:r>
      <w:r w:rsidRPr="00D33E9C">
        <w:rPr>
          <w:rFonts w:ascii="宋体"/>
          <w:sz w:val="24"/>
          <w:szCs w:val="24"/>
        </w:rPr>
        <w:t>94</w:t>
      </w:r>
    </w:p>
    <w:p w14:paraId="5CAF8736" w14:textId="77777777" w:rsidR="00C25E1F" w:rsidRPr="00D33E9C" w:rsidRDefault="00C25E1F" w:rsidP="00C25E1F">
      <w:pPr>
        <w:numPr>
          <w:ilvl w:val="1"/>
          <w:numId w:val="0"/>
        </w:numPr>
        <w:tabs>
          <w:tab w:val="left" w:pos="840"/>
          <w:tab w:val="left" w:pos="1260"/>
        </w:tabs>
        <w:spacing w:before="120" w:after="120" w:line="360" w:lineRule="auto"/>
        <w:ind w:left="840" w:hanging="420"/>
        <w:rPr>
          <w:rFonts w:ascii="宋体"/>
          <w:sz w:val="24"/>
          <w:szCs w:val="24"/>
        </w:rPr>
      </w:pPr>
      <w:r w:rsidRPr="00D33E9C">
        <w:rPr>
          <w:rFonts w:ascii="宋体" w:hint="eastAsia"/>
          <w:sz w:val="24"/>
          <w:szCs w:val="24"/>
        </w:rPr>
        <w:t>《智能建筑设计标准》（</w:t>
      </w:r>
      <w:r w:rsidRPr="00D33E9C">
        <w:rPr>
          <w:rFonts w:ascii="宋体"/>
          <w:sz w:val="24"/>
          <w:szCs w:val="24"/>
        </w:rPr>
        <w:t>GB/T50314-200</w:t>
      </w:r>
      <w:r w:rsidRPr="00D33E9C">
        <w:rPr>
          <w:rFonts w:ascii="宋体" w:hint="eastAsia"/>
          <w:sz w:val="24"/>
          <w:szCs w:val="24"/>
        </w:rPr>
        <w:t>6）</w:t>
      </w:r>
    </w:p>
    <w:p w14:paraId="54E30A8B" w14:textId="77777777" w:rsidR="00C25E1F" w:rsidRPr="00D33E9C" w:rsidRDefault="00C25E1F" w:rsidP="00C25E1F">
      <w:pPr>
        <w:numPr>
          <w:ilvl w:val="1"/>
          <w:numId w:val="0"/>
        </w:numPr>
        <w:tabs>
          <w:tab w:val="left" w:pos="840"/>
          <w:tab w:val="left" w:pos="1260"/>
        </w:tabs>
        <w:spacing w:before="120" w:after="120" w:line="360" w:lineRule="auto"/>
        <w:ind w:left="840" w:hanging="420"/>
        <w:rPr>
          <w:rFonts w:ascii="宋体"/>
          <w:sz w:val="24"/>
          <w:szCs w:val="24"/>
        </w:rPr>
      </w:pPr>
      <w:r w:rsidRPr="00D33E9C">
        <w:rPr>
          <w:rFonts w:ascii="宋体" w:hint="eastAsia"/>
          <w:sz w:val="24"/>
          <w:szCs w:val="24"/>
        </w:rPr>
        <w:t>《建筑及建筑群综合布线系统工程设计规范》（</w:t>
      </w:r>
      <w:r w:rsidRPr="00D33E9C">
        <w:rPr>
          <w:rFonts w:ascii="宋体"/>
          <w:sz w:val="24"/>
          <w:szCs w:val="24"/>
        </w:rPr>
        <w:t>GB/T 50311-200</w:t>
      </w:r>
      <w:r w:rsidRPr="00D33E9C">
        <w:rPr>
          <w:rFonts w:ascii="宋体" w:hint="eastAsia"/>
          <w:sz w:val="24"/>
          <w:szCs w:val="24"/>
        </w:rPr>
        <w:t>7）</w:t>
      </w:r>
    </w:p>
    <w:p w14:paraId="25184DDD" w14:textId="77777777" w:rsidR="00C25E1F" w:rsidRPr="00D33E9C" w:rsidRDefault="00C25E1F" w:rsidP="00C25E1F">
      <w:pPr>
        <w:numPr>
          <w:ilvl w:val="1"/>
          <w:numId w:val="0"/>
        </w:numPr>
        <w:tabs>
          <w:tab w:val="left" w:pos="840"/>
          <w:tab w:val="left" w:pos="1260"/>
        </w:tabs>
        <w:spacing w:before="120" w:after="120" w:line="360" w:lineRule="auto"/>
        <w:ind w:left="840" w:hanging="420"/>
        <w:rPr>
          <w:rFonts w:ascii="宋体"/>
          <w:sz w:val="24"/>
          <w:szCs w:val="24"/>
        </w:rPr>
      </w:pPr>
      <w:bookmarkStart w:id="0" w:name="_Toc180563562"/>
      <w:r w:rsidRPr="00D33E9C">
        <w:rPr>
          <w:rFonts w:ascii="宋体" w:hint="eastAsia"/>
          <w:sz w:val="24"/>
          <w:szCs w:val="24"/>
        </w:rPr>
        <w:t>《建筑及建筑群综合布线系统工程施工及验收规范》（</w:t>
      </w:r>
      <w:r w:rsidRPr="00D33E9C">
        <w:rPr>
          <w:rFonts w:ascii="宋体"/>
          <w:sz w:val="24"/>
          <w:szCs w:val="24"/>
        </w:rPr>
        <w:t xml:space="preserve"> GB/T50312-200</w:t>
      </w:r>
      <w:r w:rsidRPr="00D33E9C">
        <w:rPr>
          <w:rFonts w:ascii="宋体" w:hint="eastAsia"/>
          <w:sz w:val="24"/>
          <w:szCs w:val="24"/>
        </w:rPr>
        <w:t>7）</w:t>
      </w:r>
      <w:bookmarkEnd w:id="0"/>
    </w:p>
    <w:p w14:paraId="306FE92F" w14:textId="77777777" w:rsidR="00C25E1F" w:rsidRPr="00D33E9C" w:rsidRDefault="00C25E1F" w:rsidP="00C25E1F">
      <w:pPr>
        <w:numPr>
          <w:ilvl w:val="1"/>
          <w:numId w:val="0"/>
        </w:numPr>
        <w:tabs>
          <w:tab w:val="left" w:pos="840"/>
          <w:tab w:val="left" w:pos="1260"/>
        </w:tabs>
        <w:spacing w:before="120" w:after="120" w:line="360" w:lineRule="auto"/>
        <w:ind w:left="840" w:hanging="420"/>
        <w:rPr>
          <w:rFonts w:ascii="宋体"/>
          <w:sz w:val="24"/>
          <w:szCs w:val="24"/>
        </w:rPr>
      </w:pPr>
      <w:r w:rsidRPr="00D33E9C">
        <w:rPr>
          <w:rFonts w:ascii="宋体" w:hint="eastAsia"/>
          <w:sz w:val="24"/>
          <w:szCs w:val="24"/>
        </w:rPr>
        <w:t>《商用建筑线缆标准》（</w:t>
      </w:r>
      <w:r w:rsidRPr="00D33E9C">
        <w:rPr>
          <w:rFonts w:ascii="宋体"/>
          <w:sz w:val="24"/>
          <w:szCs w:val="24"/>
        </w:rPr>
        <w:t>EIA/TIA-568B</w:t>
      </w:r>
      <w:r w:rsidRPr="00D33E9C">
        <w:rPr>
          <w:rFonts w:ascii="宋体" w:hint="eastAsia"/>
          <w:sz w:val="24"/>
          <w:szCs w:val="24"/>
        </w:rPr>
        <w:t>）</w:t>
      </w:r>
    </w:p>
    <w:p w14:paraId="50517801" w14:textId="77777777" w:rsidR="00C25E1F" w:rsidRPr="00D33E9C" w:rsidRDefault="00C25E1F" w:rsidP="00C25E1F">
      <w:pPr>
        <w:numPr>
          <w:ilvl w:val="1"/>
          <w:numId w:val="0"/>
        </w:numPr>
        <w:tabs>
          <w:tab w:val="left" w:pos="840"/>
          <w:tab w:val="left" w:pos="1260"/>
        </w:tabs>
        <w:spacing w:before="120" w:after="120" w:line="360" w:lineRule="auto"/>
        <w:ind w:left="840" w:hanging="420"/>
        <w:rPr>
          <w:rFonts w:ascii="宋体"/>
          <w:sz w:val="24"/>
          <w:szCs w:val="24"/>
        </w:rPr>
      </w:pPr>
      <w:r w:rsidRPr="00D33E9C">
        <w:rPr>
          <w:rFonts w:ascii="宋体" w:hint="eastAsia"/>
          <w:sz w:val="24"/>
          <w:szCs w:val="24"/>
        </w:rPr>
        <w:t>《商用建筑通信通道和结构空间布线标准》（</w:t>
      </w:r>
      <w:r w:rsidRPr="00D33E9C">
        <w:rPr>
          <w:rFonts w:ascii="宋体"/>
          <w:sz w:val="24"/>
          <w:szCs w:val="24"/>
        </w:rPr>
        <w:t>EIA/TIA-569</w:t>
      </w:r>
      <w:r w:rsidRPr="00D33E9C">
        <w:rPr>
          <w:rFonts w:ascii="宋体" w:hint="eastAsia"/>
          <w:sz w:val="24"/>
          <w:szCs w:val="24"/>
        </w:rPr>
        <w:t>）</w:t>
      </w:r>
    </w:p>
    <w:p w14:paraId="6075A696" w14:textId="77777777" w:rsidR="00C25E1F" w:rsidRPr="00D33E9C" w:rsidRDefault="00C25E1F" w:rsidP="00C25E1F">
      <w:pPr>
        <w:numPr>
          <w:ilvl w:val="1"/>
          <w:numId w:val="0"/>
        </w:numPr>
        <w:tabs>
          <w:tab w:val="left" w:pos="840"/>
          <w:tab w:val="left" w:pos="1260"/>
        </w:tabs>
        <w:spacing w:before="120" w:after="120" w:line="360" w:lineRule="auto"/>
        <w:ind w:left="840" w:hanging="420"/>
        <w:rPr>
          <w:rFonts w:ascii="宋体"/>
          <w:sz w:val="24"/>
          <w:szCs w:val="24"/>
        </w:rPr>
      </w:pPr>
      <w:r w:rsidRPr="00D33E9C">
        <w:rPr>
          <w:rFonts w:ascii="宋体" w:hint="eastAsia"/>
          <w:sz w:val="24"/>
          <w:szCs w:val="24"/>
        </w:rPr>
        <w:t>《信息技术互连国际标准》（</w:t>
      </w:r>
      <w:r w:rsidRPr="00D33E9C">
        <w:rPr>
          <w:rFonts w:ascii="宋体"/>
          <w:sz w:val="24"/>
          <w:szCs w:val="24"/>
        </w:rPr>
        <w:t>ISQ/IEC11801-95</w:t>
      </w:r>
      <w:r w:rsidRPr="00D33E9C">
        <w:rPr>
          <w:rFonts w:ascii="宋体" w:hint="eastAsia"/>
          <w:sz w:val="24"/>
          <w:szCs w:val="24"/>
        </w:rPr>
        <w:t>）</w:t>
      </w:r>
    </w:p>
    <w:p w14:paraId="1C84BBBC" w14:textId="77777777" w:rsidR="00C25E1F" w:rsidRPr="00D33E9C" w:rsidRDefault="00C25E1F" w:rsidP="00C25E1F">
      <w:pPr>
        <w:numPr>
          <w:ilvl w:val="1"/>
          <w:numId w:val="0"/>
        </w:numPr>
        <w:tabs>
          <w:tab w:val="left" w:pos="840"/>
          <w:tab w:val="left" w:pos="1260"/>
        </w:tabs>
        <w:spacing w:before="120" w:after="120" w:line="360" w:lineRule="auto"/>
        <w:ind w:left="840" w:hanging="420"/>
        <w:rPr>
          <w:rFonts w:ascii="宋体"/>
          <w:sz w:val="24"/>
          <w:szCs w:val="24"/>
        </w:rPr>
      </w:pPr>
      <w:r w:rsidRPr="00D33E9C">
        <w:rPr>
          <w:rFonts w:ascii="宋体" w:hint="eastAsia"/>
          <w:sz w:val="24"/>
          <w:szCs w:val="24"/>
        </w:rPr>
        <w:t>《通信布线系统信息技术欧洲标准》（</w:t>
      </w:r>
      <w:r w:rsidRPr="00D33E9C">
        <w:rPr>
          <w:rFonts w:ascii="宋体"/>
          <w:sz w:val="24"/>
          <w:szCs w:val="24"/>
        </w:rPr>
        <w:t>EN50173</w:t>
      </w:r>
      <w:r w:rsidRPr="00D33E9C">
        <w:rPr>
          <w:rFonts w:ascii="宋体" w:hint="eastAsia"/>
          <w:sz w:val="24"/>
          <w:szCs w:val="24"/>
        </w:rPr>
        <w:t>）</w:t>
      </w:r>
    </w:p>
    <w:p w14:paraId="2B22DCB6" w14:textId="77777777" w:rsidR="00C25E1F" w:rsidRPr="00D33E9C" w:rsidRDefault="00C25E1F" w:rsidP="00C25E1F">
      <w:pPr>
        <w:numPr>
          <w:ilvl w:val="1"/>
          <w:numId w:val="0"/>
        </w:numPr>
        <w:tabs>
          <w:tab w:val="left" w:pos="840"/>
          <w:tab w:val="left" w:pos="1260"/>
        </w:tabs>
        <w:spacing w:before="120" w:after="120" w:line="360" w:lineRule="auto"/>
        <w:ind w:left="840" w:hanging="420"/>
        <w:rPr>
          <w:rFonts w:ascii="宋体"/>
          <w:sz w:val="24"/>
          <w:szCs w:val="24"/>
        </w:rPr>
      </w:pPr>
      <w:r w:rsidRPr="00D33E9C">
        <w:rPr>
          <w:rFonts w:ascii="宋体" w:hint="eastAsia"/>
          <w:sz w:val="24"/>
          <w:szCs w:val="24"/>
        </w:rPr>
        <w:t>《通信光缆的一般要求》（</w:t>
      </w:r>
      <w:r w:rsidRPr="00D33E9C">
        <w:rPr>
          <w:rFonts w:ascii="宋体"/>
          <w:sz w:val="24"/>
          <w:szCs w:val="24"/>
        </w:rPr>
        <w:t>GB/T7427-87</w:t>
      </w:r>
      <w:r w:rsidRPr="00D33E9C">
        <w:rPr>
          <w:rFonts w:ascii="宋体" w:hint="eastAsia"/>
          <w:sz w:val="24"/>
          <w:szCs w:val="24"/>
        </w:rPr>
        <w:t>）</w:t>
      </w:r>
    </w:p>
    <w:p w14:paraId="7379FB8B" w14:textId="77777777" w:rsidR="00C25E1F" w:rsidRPr="00D33E9C" w:rsidRDefault="00C25E1F" w:rsidP="00C25E1F">
      <w:pPr>
        <w:numPr>
          <w:ilvl w:val="1"/>
          <w:numId w:val="0"/>
        </w:numPr>
        <w:tabs>
          <w:tab w:val="left" w:pos="840"/>
          <w:tab w:val="left" w:pos="1260"/>
        </w:tabs>
        <w:spacing w:before="120" w:after="120" w:line="360" w:lineRule="auto"/>
        <w:ind w:left="840" w:hanging="420"/>
        <w:rPr>
          <w:rFonts w:ascii="宋体"/>
          <w:sz w:val="24"/>
          <w:szCs w:val="24"/>
        </w:rPr>
      </w:pPr>
      <w:r w:rsidRPr="00D33E9C">
        <w:rPr>
          <w:rFonts w:ascii="宋体" w:hint="eastAsia"/>
          <w:sz w:val="24"/>
          <w:szCs w:val="24"/>
        </w:rPr>
        <w:t>《建筑物防雷设计规范》</w:t>
      </w:r>
      <w:r w:rsidRPr="00D33E9C">
        <w:rPr>
          <w:rFonts w:ascii="宋体"/>
          <w:sz w:val="24"/>
          <w:szCs w:val="24"/>
        </w:rPr>
        <w:t>GB50057-94  2000</w:t>
      </w:r>
      <w:r w:rsidRPr="00D33E9C">
        <w:rPr>
          <w:rFonts w:ascii="宋体" w:hint="eastAsia"/>
          <w:sz w:val="24"/>
          <w:szCs w:val="24"/>
        </w:rPr>
        <w:t>年版</w:t>
      </w:r>
    </w:p>
    <w:p w14:paraId="29B40400" w14:textId="77777777" w:rsidR="00C25E1F" w:rsidRPr="00D33E9C" w:rsidRDefault="00C25E1F" w:rsidP="00C25E1F">
      <w:pPr>
        <w:numPr>
          <w:ilvl w:val="1"/>
          <w:numId w:val="0"/>
        </w:numPr>
        <w:tabs>
          <w:tab w:val="left" w:pos="840"/>
          <w:tab w:val="left" w:pos="1260"/>
        </w:tabs>
        <w:spacing w:before="120" w:after="120" w:line="360" w:lineRule="auto"/>
        <w:ind w:left="840" w:hanging="420"/>
        <w:rPr>
          <w:rFonts w:ascii="宋体"/>
          <w:sz w:val="24"/>
          <w:szCs w:val="24"/>
        </w:rPr>
      </w:pPr>
      <w:r w:rsidRPr="00D33E9C">
        <w:rPr>
          <w:rFonts w:ascii="宋体" w:hint="eastAsia"/>
          <w:sz w:val="24"/>
          <w:szCs w:val="24"/>
        </w:rPr>
        <w:lastRenderedPageBreak/>
        <w:t>《有线电视系统工程设计规范》（</w:t>
      </w:r>
      <w:r w:rsidRPr="00D33E9C">
        <w:rPr>
          <w:rFonts w:ascii="宋体"/>
          <w:sz w:val="24"/>
          <w:szCs w:val="24"/>
        </w:rPr>
        <w:t>GB5</w:t>
      </w:r>
      <w:r w:rsidRPr="00D33E9C">
        <w:rPr>
          <w:rFonts w:ascii="宋体" w:hint="eastAsia"/>
          <w:sz w:val="24"/>
          <w:szCs w:val="24"/>
        </w:rPr>
        <w:t>0</w:t>
      </w:r>
      <w:r w:rsidRPr="00D33E9C">
        <w:rPr>
          <w:rFonts w:ascii="宋体"/>
          <w:sz w:val="24"/>
          <w:szCs w:val="24"/>
        </w:rPr>
        <w:t>200-94</w:t>
      </w:r>
      <w:r w:rsidRPr="00D33E9C">
        <w:rPr>
          <w:rFonts w:ascii="宋体" w:hint="eastAsia"/>
          <w:sz w:val="24"/>
          <w:szCs w:val="24"/>
        </w:rPr>
        <w:t>）</w:t>
      </w:r>
    </w:p>
    <w:p w14:paraId="7A0A3B41" w14:textId="77777777" w:rsidR="00C25E1F" w:rsidRPr="00D33E9C" w:rsidRDefault="00C25E1F" w:rsidP="00C25E1F">
      <w:pPr>
        <w:numPr>
          <w:ilvl w:val="1"/>
          <w:numId w:val="0"/>
        </w:numPr>
        <w:tabs>
          <w:tab w:val="left" w:pos="840"/>
          <w:tab w:val="left" w:pos="1260"/>
        </w:tabs>
        <w:spacing w:before="120" w:after="120" w:line="360" w:lineRule="auto"/>
        <w:ind w:left="840" w:hanging="420"/>
        <w:rPr>
          <w:rFonts w:ascii="宋体"/>
          <w:sz w:val="24"/>
          <w:szCs w:val="24"/>
        </w:rPr>
      </w:pPr>
      <w:r w:rsidRPr="00D33E9C">
        <w:rPr>
          <w:rFonts w:ascii="宋体" w:hint="eastAsia"/>
          <w:sz w:val="24"/>
          <w:szCs w:val="24"/>
        </w:rPr>
        <w:t>《</w:t>
      </w:r>
      <w:r w:rsidRPr="00D33E9C">
        <w:rPr>
          <w:rFonts w:ascii="宋体"/>
          <w:sz w:val="24"/>
          <w:szCs w:val="24"/>
        </w:rPr>
        <w:t xml:space="preserve">30MHz-1GHz </w:t>
      </w:r>
      <w:r w:rsidRPr="00D33E9C">
        <w:rPr>
          <w:rFonts w:ascii="宋体" w:hint="eastAsia"/>
          <w:sz w:val="24"/>
          <w:szCs w:val="24"/>
        </w:rPr>
        <w:t>声音和电视信号的电视分配系统》（</w:t>
      </w:r>
      <w:r w:rsidRPr="00D33E9C">
        <w:rPr>
          <w:rFonts w:ascii="宋体"/>
          <w:sz w:val="24"/>
          <w:szCs w:val="24"/>
        </w:rPr>
        <w:t>GB6510-86</w:t>
      </w:r>
      <w:r w:rsidRPr="00D33E9C">
        <w:rPr>
          <w:rFonts w:ascii="宋体" w:hint="eastAsia"/>
          <w:sz w:val="24"/>
          <w:szCs w:val="24"/>
        </w:rPr>
        <w:t>）</w:t>
      </w:r>
    </w:p>
    <w:p w14:paraId="759022D9" w14:textId="77777777" w:rsidR="00C25E1F" w:rsidRPr="00D33E9C" w:rsidRDefault="00C25E1F" w:rsidP="00C25E1F">
      <w:pPr>
        <w:numPr>
          <w:ilvl w:val="1"/>
          <w:numId w:val="0"/>
        </w:numPr>
        <w:tabs>
          <w:tab w:val="left" w:pos="840"/>
          <w:tab w:val="left" w:pos="1260"/>
        </w:tabs>
        <w:spacing w:before="120" w:after="120" w:line="360" w:lineRule="auto"/>
        <w:ind w:left="840" w:hanging="420"/>
        <w:rPr>
          <w:rFonts w:ascii="宋体"/>
          <w:sz w:val="24"/>
          <w:szCs w:val="24"/>
        </w:rPr>
      </w:pPr>
      <w:r w:rsidRPr="00D33E9C">
        <w:rPr>
          <w:rFonts w:ascii="宋体" w:hint="eastAsia"/>
          <w:sz w:val="24"/>
          <w:szCs w:val="24"/>
        </w:rPr>
        <w:t>《建筑电气工程施工质量验收规范》（</w:t>
      </w:r>
      <w:r w:rsidRPr="00D33E9C">
        <w:rPr>
          <w:rFonts w:ascii="宋体"/>
          <w:sz w:val="24"/>
          <w:szCs w:val="24"/>
        </w:rPr>
        <w:t>GB50303-2002</w:t>
      </w:r>
      <w:r w:rsidRPr="00D33E9C">
        <w:rPr>
          <w:rFonts w:ascii="宋体" w:hint="eastAsia"/>
          <w:sz w:val="24"/>
          <w:szCs w:val="24"/>
        </w:rPr>
        <w:t>）</w:t>
      </w:r>
    </w:p>
    <w:p w14:paraId="3595D0F3" w14:textId="77777777" w:rsidR="00C25E1F" w:rsidRPr="00D33E9C" w:rsidRDefault="00C25E1F" w:rsidP="00C25E1F">
      <w:pPr>
        <w:numPr>
          <w:ilvl w:val="1"/>
          <w:numId w:val="0"/>
        </w:numPr>
        <w:tabs>
          <w:tab w:val="left" w:pos="840"/>
          <w:tab w:val="left" w:pos="1260"/>
        </w:tabs>
        <w:spacing w:before="120" w:after="120" w:line="360" w:lineRule="auto"/>
        <w:ind w:left="840" w:hanging="420"/>
        <w:rPr>
          <w:rFonts w:ascii="宋体"/>
          <w:sz w:val="24"/>
          <w:szCs w:val="24"/>
        </w:rPr>
      </w:pPr>
      <w:r w:rsidRPr="00D33E9C">
        <w:rPr>
          <w:rFonts w:ascii="宋体" w:hint="eastAsia"/>
          <w:sz w:val="24"/>
          <w:szCs w:val="24"/>
        </w:rPr>
        <w:t>《建筑物电子信息系统防雷技术规范》GB50343-2004</w:t>
      </w:r>
    </w:p>
    <w:p w14:paraId="4F7DC654" w14:textId="77777777" w:rsidR="00C25E1F" w:rsidRPr="00D33E9C" w:rsidRDefault="00C25E1F" w:rsidP="00C25E1F">
      <w:pPr>
        <w:numPr>
          <w:ilvl w:val="1"/>
          <w:numId w:val="0"/>
        </w:numPr>
        <w:tabs>
          <w:tab w:val="left" w:pos="840"/>
          <w:tab w:val="left" w:pos="1260"/>
        </w:tabs>
        <w:spacing w:before="120" w:after="120" w:line="360" w:lineRule="auto"/>
        <w:ind w:left="840" w:hanging="420"/>
        <w:rPr>
          <w:rFonts w:ascii="宋体"/>
          <w:sz w:val="24"/>
          <w:szCs w:val="24"/>
        </w:rPr>
      </w:pPr>
      <w:r w:rsidRPr="00D33E9C">
        <w:rPr>
          <w:rFonts w:ascii="宋体" w:hint="eastAsia"/>
          <w:sz w:val="24"/>
          <w:szCs w:val="24"/>
        </w:rPr>
        <w:t>《电子计算机机房设计规范》（</w:t>
      </w:r>
      <w:r w:rsidRPr="00D33E9C">
        <w:rPr>
          <w:rFonts w:ascii="宋体"/>
          <w:sz w:val="24"/>
          <w:szCs w:val="24"/>
        </w:rPr>
        <w:t>GB50174-93</w:t>
      </w:r>
      <w:r w:rsidRPr="00D33E9C">
        <w:rPr>
          <w:rFonts w:ascii="宋体" w:hint="eastAsia"/>
          <w:sz w:val="24"/>
          <w:szCs w:val="24"/>
        </w:rPr>
        <w:t>）</w:t>
      </w:r>
    </w:p>
    <w:p w14:paraId="272E6C5E" w14:textId="77777777" w:rsidR="00C25E1F" w:rsidRPr="00D33E9C" w:rsidRDefault="00C25E1F" w:rsidP="00C25E1F">
      <w:pPr>
        <w:numPr>
          <w:ilvl w:val="1"/>
          <w:numId w:val="0"/>
        </w:numPr>
        <w:tabs>
          <w:tab w:val="left" w:pos="840"/>
          <w:tab w:val="left" w:pos="1260"/>
        </w:tabs>
        <w:spacing w:before="120" w:after="120" w:line="360" w:lineRule="auto"/>
        <w:ind w:left="840" w:hanging="420"/>
        <w:rPr>
          <w:rFonts w:ascii="宋体"/>
          <w:sz w:val="24"/>
          <w:szCs w:val="24"/>
        </w:rPr>
      </w:pPr>
      <w:r w:rsidRPr="00D33E9C">
        <w:rPr>
          <w:rFonts w:ascii="宋体" w:hint="eastAsia"/>
          <w:sz w:val="24"/>
          <w:szCs w:val="24"/>
        </w:rPr>
        <w:t>《计算机数据系统防雷保安器》（</w:t>
      </w:r>
      <w:r w:rsidRPr="00D33E9C">
        <w:rPr>
          <w:rFonts w:ascii="宋体"/>
          <w:sz w:val="24"/>
          <w:szCs w:val="24"/>
        </w:rPr>
        <w:t xml:space="preserve">GA173-1998 </w:t>
      </w:r>
      <w:r w:rsidRPr="00D33E9C">
        <w:rPr>
          <w:rFonts w:ascii="宋体" w:hint="eastAsia"/>
          <w:sz w:val="24"/>
          <w:szCs w:val="24"/>
        </w:rPr>
        <w:t>）</w:t>
      </w:r>
    </w:p>
    <w:p w14:paraId="3B00228C" w14:textId="77777777" w:rsidR="00C25E1F" w:rsidRPr="00D33E9C" w:rsidRDefault="00C25E1F" w:rsidP="00C25E1F">
      <w:pPr>
        <w:numPr>
          <w:ilvl w:val="1"/>
          <w:numId w:val="0"/>
        </w:numPr>
        <w:tabs>
          <w:tab w:val="left" w:pos="840"/>
          <w:tab w:val="left" w:pos="1260"/>
        </w:tabs>
        <w:spacing w:before="120" w:after="120" w:line="360" w:lineRule="auto"/>
        <w:ind w:left="840" w:hanging="420"/>
        <w:rPr>
          <w:rFonts w:ascii="宋体"/>
          <w:sz w:val="24"/>
          <w:szCs w:val="24"/>
        </w:rPr>
      </w:pPr>
      <w:r w:rsidRPr="00D33E9C">
        <w:rPr>
          <w:rFonts w:ascii="宋体" w:hint="eastAsia"/>
          <w:sz w:val="24"/>
          <w:szCs w:val="24"/>
        </w:rPr>
        <w:t>《建筑节能工程施工质量验收规范》（</w:t>
      </w:r>
      <w:r w:rsidRPr="00D33E9C">
        <w:rPr>
          <w:rFonts w:ascii="宋体"/>
          <w:sz w:val="24"/>
          <w:szCs w:val="24"/>
        </w:rPr>
        <w:t>GB50411-2007</w:t>
      </w:r>
      <w:r w:rsidRPr="00D33E9C">
        <w:rPr>
          <w:rFonts w:ascii="宋体" w:hint="eastAsia"/>
          <w:sz w:val="24"/>
          <w:szCs w:val="24"/>
        </w:rPr>
        <w:t>）</w:t>
      </w:r>
    </w:p>
    <w:p w14:paraId="0F3A2AE1" w14:textId="77777777" w:rsidR="00C25E1F" w:rsidRPr="00D33E9C" w:rsidRDefault="00C25E1F" w:rsidP="00C25E1F">
      <w:pPr>
        <w:numPr>
          <w:ilvl w:val="1"/>
          <w:numId w:val="0"/>
        </w:numPr>
        <w:tabs>
          <w:tab w:val="left" w:pos="840"/>
          <w:tab w:val="left" w:pos="1260"/>
        </w:tabs>
        <w:spacing w:before="120" w:after="120" w:line="360" w:lineRule="auto"/>
        <w:ind w:left="840" w:hanging="420"/>
        <w:rPr>
          <w:rFonts w:ascii="宋体"/>
          <w:sz w:val="24"/>
          <w:szCs w:val="24"/>
        </w:rPr>
      </w:pPr>
      <w:r w:rsidRPr="00D33E9C">
        <w:rPr>
          <w:rFonts w:ascii="宋体" w:hint="eastAsia"/>
          <w:sz w:val="24"/>
          <w:szCs w:val="24"/>
        </w:rPr>
        <w:t>《电气装置安装工程接地装置施工及验收规范》（</w:t>
      </w:r>
      <w:r w:rsidRPr="00D33E9C">
        <w:rPr>
          <w:rFonts w:ascii="宋体"/>
          <w:sz w:val="24"/>
          <w:szCs w:val="24"/>
        </w:rPr>
        <w:t>GB5</w:t>
      </w:r>
      <w:r w:rsidRPr="00D33E9C">
        <w:rPr>
          <w:rFonts w:ascii="宋体" w:hint="eastAsia"/>
          <w:sz w:val="24"/>
          <w:szCs w:val="24"/>
        </w:rPr>
        <w:t>0169-2006）</w:t>
      </w:r>
    </w:p>
    <w:p w14:paraId="458BC14B" w14:textId="77777777" w:rsidR="00C25E1F" w:rsidRPr="00D33E9C" w:rsidRDefault="00C25E1F" w:rsidP="00C25E1F">
      <w:pPr>
        <w:numPr>
          <w:ilvl w:val="1"/>
          <w:numId w:val="0"/>
        </w:numPr>
        <w:tabs>
          <w:tab w:val="left" w:pos="840"/>
          <w:tab w:val="left" w:pos="1260"/>
        </w:tabs>
        <w:spacing w:before="120" w:after="120" w:line="360" w:lineRule="auto"/>
        <w:ind w:left="840" w:hanging="420"/>
        <w:rPr>
          <w:rFonts w:ascii="宋体"/>
          <w:sz w:val="24"/>
          <w:szCs w:val="24"/>
        </w:rPr>
      </w:pPr>
      <w:r w:rsidRPr="00D33E9C">
        <w:rPr>
          <w:rFonts w:ascii="宋体" w:hint="eastAsia"/>
          <w:sz w:val="24"/>
          <w:szCs w:val="24"/>
        </w:rPr>
        <w:t>《住宅小区智能化系统工程验收标准》DG/TJ08-604-2002</w:t>
      </w:r>
    </w:p>
    <w:p w14:paraId="1D8345FF" w14:textId="77777777" w:rsidR="00C25E1F" w:rsidRPr="00D33E9C" w:rsidRDefault="00C25E1F" w:rsidP="00C25E1F">
      <w:pPr>
        <w:numPr>
          <w:ilvl w:val="1"/>
          <w:numId w:val="0"/>
        </w:numPr>
        <w:tabs>
          <w:tab w:val="left" w:pos="840"/>
          <w:tab w:val="left" w:pos="1260"/>
        </w:tabs>
        <w:spacing w:before="120" w:after="120" w:line="360" w:lineRule="auto"/>
        <w:ind w:left="840" w:hanging="420"/>
        <w:rPr>
          <w:rFonts w:ascii="宋体"/>
          <w:sz w:val="24"/>
          <w:szCs w:val="24"/>
        </w:rPr>
      </w:pPr>
      <w:r w:rsidRPr="00D33E9C">
        <w:rPr>
          <w:rFonts w:ascii="宋体" w:hint="eastAsia"/>
          <w:sz w:val="24"/>
          <w:szCs w:val="24"/>
        </w:rPr>
        <w:t>《外壳保护等级》（IEC529-89）</w:t>
      </w:r>
    </w:p>
    <w:p w14:paraId="502102C1" w14:textId="77777777" w:rsidR="00C25E1F" w:rsidRPr="00D33E9C" w:rsidRDefault="00C25E1F" w:rsidP="00C25E1F">
      <w:pPr>
        <w:numPr>
          <w:ilvl w:val="1"/>
          <w:numId w:val="0"/>
        </w:numPr>
        <w:tabs>
          <w:tab w:val="left" w:pos="840"/>
          <w:tab w:val="left" w:pos="1260"/>
        </w:tabs>
        <w:spacing w:before="120" w:after="120" w:line="360" w:lineRule="auto"/>
        <w:ind w:left="840" w:hanging="420"/>
        <w:rPr>
          <w:rFonts w:ascii="宋体"/>
          <w:sz w:val="24"/>
          <w:szCs w:val="24"/>
        </w:rPr>
      </w:pPr>
      <w:r w:rsidRPr="00D33E9C">
        <w:rPr>
          <w:rFonts w:ascii="宋体" w:hint="eastAsia"/>
          <w:sz w:val="24"/>
          <w:szCs w:val="24"/>
        </w:rPr>
        <w:t>《浪涌保护规格》（IEEE-472）</w:t>
      </w:r>
    </w:p>
    <w:p w14:paraId="1D738C05" w14:textId="77777777" w:rsidR="00C25E1F" w:rsidRPr="00D33E9C" w:rsidRDefault="00C25E1F" w:rsidP="00C25E1F">
      <w:pPr>
        <w:numPr>
          <w:ilvl w:val="1"/>
          <w:numId w:val="0"/>
        </w:numPr>
        <w:tabs>
          <w:tab w:val="left" w:pos="840"/>
          <w:tab w:val="left" w:pos="1260"/>
        </w:tabs>
        <w:spacing w:before="120" w:after="120" w:line="360" w:lineRule="auto"/>
        <w:ind w:left="840" w:hanging="420"/>
        <w:rPr>
          <w:rFonts w:ascii="宋体"/>
          <w:sz w:val="24"/>
          <w:szCs w:val="24"/>
        </w:rPr>
      </w:pPr>
      <w:r w:rsidRPr="00D33E9C">
        <w:rPr>
          <w:rFonts w:ascii="宋体" w:hint="eastAsia"/>
          <w:sz w:val="24"/>
          <w:szCs w:val="24"/>
        </w:rPr>
        <w:t>《光纤连接器接口》（GB 61754）</w:t>
      </w:r>
    </w:p>
    <w:p w14:paraId="74CF507D" w14:textId="77777777" w:rsidR="00C25E1F" w:rsidRPr="00D33E9C" w:rsidRDefault="00C25E1F" w:rsidP="00C25E1F">
      <w:pPr>
        <w:numPr>
          <w:ilvl w:val="1"/>
          <w:numId w:val="0"/>
        </w:numPr>
        <w:tabs>
          <w:tab w:val="left" w:pos="840"/>
          <w:tab w:val="left" w:pos="1260"/>
        </w:tabs>
        <w:spacing w:before="120" w:after="120" w:line="360" w:lineRule="auto"/>
        <w:ind w:left="840" w:hanging="420"/>
        <w:rPr>
          <w:rFonts w:ascii="宋体"/>
          <w:sz w:val="24"/>
          <w:szCs w:val="24"/>
        </w:rPr>
      </w:pPr>
      <w:r w:rsidRPr="00D33E9C">
        <w:rPr>
          <w:rFonts w:ascii="宋体" w:hint="eastAsia"/>
          <w:sz w:val="24"/>
          <w:szCs w:val="24"/>
        </w:rPr>
        <w:t>《自动化仪表安装工程质量检验评定标准》（GB J131）</w:t>
      </w:r>
    </w:p>
    <w:p w14:paraId="504FBFD9" w14:textId="77777777" w:rsidR="00C25E1F" w:rsidRPr="00D33E9C" w:rsidRDefault="00C25E1F" w:rsidP="00C25E1F">
      <w:pPr>
        <w:numPr>
          <w:ilvl w:val="1"/>
          <w:numId w:val="0"/>
        </w:numPr>
        <w:tabs>
          <w:tab w:val="left" w:pos="840"/>
          <w:tab w:val="left" w:pos="1260"/>
        </w:tabs>
        <w:spacing w:before="120" w:after="120" w:line="360" w:lineRule="auto"/>
        <w:ind w:left="840" w:hanging="420"/>
        <w:rPr>
          <w:rFonts w:ascii="宋体"/>
          <w:sz w:val="24"/>
          <w:szCs w:val="24"/>
        </w:rPr>
      </w:pPr>
      <w:r w:rsidRPr="00D33E9C">
        <w:rPr>
          <w:rFonts w:ascii="宋体" w:hint="eastAsia"/>
          <w:sz w:val="24"/>
          <w:szCs w:val="24"/>
        </w:rPr>
        <w:t>《工业自动化仪表工程施工及验收标准》（GB J93）</w:t>
      </w:r>
    </w:p>
    <w:p w14:paraId="1E7FCC2A" w14:textId="77777777" w:rsidR="00C25E1F" w:rsidRPr="00D33E9C" w:rsidRDefault="00C25E1F" w:rsidP="00C25E1F">
      <w:pPr>
        <w:numPr>
          <w:ilvl w:val="1"/>
          <w:numId w:val="0"/>
        </w:numPr>
        <w:tabs>
          <w:tab w:val="left" w:pos="840"/>
          <w:tab w:val="left" w:pos="1260"/>
        </w:tabs>
        <w:spacing w:before="120" w:after="120" w:line="360" w:lineRule="auto"/>
        <w:ind w:left="840" w:hanging="420"/>
        <w:rPr>
          <w:rFonts w:ascii="宋体"/>
          <w:sz w:val="24"/>
          <w:szCs w:val="24"/>
        </w:rPr>
      </w:pPr>
      <w:r w:rsidRPr="00D33E9C">
        <w:rPr>
          <w:rFonts w:ascii="宋体" w:hint="eastAsia"/>
          <w:sz w:val="24"/>
          <w:szCs w:val="24"/>
        </w:rPr>
        <w:t>《自动化仪表工程施工及验收标准》（GB 5093）</w:t>
      </w:r>
    </w:p>
    <w:p w14:paraId="27C8230D" w14:textId="77777777" w:rsidR="00C25E1F" w:rsidRPr="00D33E9C" w:rsidRDefault="00C25E1F" w:rsidP="00C25E1F">
      <w:pPr>
        <w:spacing w:line="560" w:lineRule="exact"/>
        <w:ind w:left="11" w:firstLineChars="200" w:firstLine="480"/>
        <w:rPr>
          <w:sz w:val="28"/>
          <w:szCs w:val="28"/>
        </w:rPr>
      </w:pPr>
      <w:r w:rsidRPr="00D33E9C">
        <w:rPr>
          <w:rFonts w:ascii="宋体" w:hint="eastAsia"/>
          <w:sz w:val="24"/>
          <w:szCs w:val="24"/>
        </w:rPr>
        <w:t>《火灾自动报警系统设计规范》</w:t>
      </w:r>
      <w:r w:rsidRPr="00D33E9C">
        <w:rPr>
          <w:rFonts w:ascii="宋体"/>
          <w:sz w:val="24"/>
          <w:szCs w:val="24"/>
        </w:rPr>
        <w:t>GB 50116-98</w:t>
      </w:r>
    </w:p>
    <w:p w14:paraId="43F5819D" w14:textId="77777777" w:rsidR="00C25E1F" w:rsidRPr="00D33E9C" w:rsidRDefault="00C25E1F" w:rsidP="00C25E1F">
      <w:pPr>
        <w:autoSpaceDE w:val="0"/>
        <w:autoSpaceDN w:val="0"/>
        <w:adjustRightInd w:val="0"/>
        <w:spacing w:line="560" w:lineRule="exact"/>
        <w:ind w:firstLineChars="200" w:firstLine="560"/>
        <w:rPr>
          <w:rFonts w:eastAsia="黑体"/>
          <w:sz w:val="28"/>
          <w:szCs w:val="28"/>
        </w:rPr>
      </w:pPr>
      <w:r w:rsidRPr="00D33E9C">
        <w:rPr>
          <w:rFonts w:eastAsia="黑体" w:hint="eastAsia"/>
          <w:sz w:val="28"/>
          <w:szCs w:val="28"/>
        </w:rPr>
        <w:t>三、应当满足的功能和质量要求</w:t>
      </w:r>
    </w:p>
    <w:p w14:paraId="3C7A4059" w14:textId="77777777" w:rsidR="00C25E1F" w:rsidRPr="00D33E9C" w:rsidRDefault="00C25E1F" w:rsidP="00C25E1F">
      <w:pPr>
        <w:spacing w:line="360" w:lineRule="auto"/>
        <w:ind w:firstLineChars="200" w:firstLine="480"/>
        <w:rPr>
          <w:rFonts w:ascii="宋体"/>
          <w:sz w:val="24"/>
          <w:szCs w:val="24"/>
        </w:rPr>
      </w:pPr>
      <w:r w:rsidRPr="00D33E9C">
        <w:rPr>
          <w:rFonts w:ascii="宋体" w:hint="eastAsia"/>
          <w:sz w:val="24"/>
          <w:szCs w:val="24"/>
        </w:rPr>
        <w:t>坚持应用先进，有发展、有后援，能满足并适应用户需求的技术；应用的产品成熟可靠，具有易集成、扩展、操作、维修的特性，同时尽可能降低系统整体造价的原则，通过计算机网络技术，实现各子系统的设备、功能和信息的管理集成，使其成为一个互相关联、统一和协调的系统，系统资源达到充分共享，以减少资源的浪费和硬件设备的重复投入，实现真正意义的统一、实用、高效、便利。在本项目智能化弱电系统方案设计中遵循以下几点原则：</w:t>
      </w:r>
    </w:p>
    <w:p w14:paraId="390367C8" w14:textId="77777777" w:rsidR="00C25E1F" w:rsidRPr="00D33E9C" w:rsidRDefault="00C25E1F" w:rsidP="00C25E1F">
      <w:pPr>
        <w:spacing w:line="360" w:lineRule="auto"/>
        <w:ind w:firstLineChars="200" w:firstLine="480"/>
        <w:rPr>
          <w:rFonts w:ascii="宋体"/>
          <w:sz w:val="24"/>
          <w:szCs w:val="24"/>
        </w:rPr>
      </w:pPr>
      <w:r w:rsidRPr="00D33E9C">
        <w:rPr>
          <w:rFonts w:ascii="宋体" w:hint="eastAsia"/>
          <w:sz w:val="24"/>
          <w:szCs w:val="24"/>
        </w:rPr>
        <w:lastRenderedPageBreak/>
        <w:t>实用性：系统的设计应使本项目能最大限度地满足工作需求。</w:t>
      </w:r>
    </w:p>
    <w:p w14:paraId="52B12824" w14:textId="77777777" w:rsidR="00C25E1F" w:rsidRPr="00D33E9C" w:rsidRDefault="00C25E1F" w:rsidP="00C25E1F">
      <w:pPr>
        <w:spacing w:line="360" w:lineRule="auto"/>
        <w:ind w:firstLineChars="200" w:firstLine="480"/>
        <w:rPr>
          <w:rFonts w:ascii="宋体"/>
          <w:sz w:val="24"/>
          <w:szCs w:val="24"/>
        </w:rPr>
      </w:pPr>
      <w:r w:rsidRPr="00D33E9C">
        <w:rPr>
          <w:rFonts w:ascii="宋体" w:hint="eastAsia"/>
          <w:sz w:val="24"/>
          <w:szCs w:val="24"/>
        </w:rPr>
        <w:t>先进性：充分考虑科学技术的迅猛发展的趋势，应用国内外较先进技术，保证本项目智能化弱电系统建成具有先进性的智能建筑。</w:t>
      </w:r>
    </w:p>
    <w:p w14:paraId="715DC7AA" w14:textId="77777777" w:rsidR="00C25E1F" w:rsidRPr="00D33E9C" w:rsidRDefault="00C25E1F" w:rsidP="00C25E1F">
      <w:pPr>
        <w:spacing w:line="360" w:lineRule="auto"/>
        <w:ind w:firstLineChars="200" w:firstLine="480"/>
        <w:rPr>
          <w:rFonts w:ascii="宋体"/>
          <w:sz w:val="24"/>
          <w:szCs w:val="24"/>
        </w:rPr>
      </w:pPr>
      <w:r w:rsidRPr="00D33E9C">
        <w:rPr>
          <w:rFonts w:ascii="宋体" w:hint="eastAsia"/>
          <w:sz w:val="24"/>
          <w:szCs w:val="24"/>
        </w:rPr>
        <w:t>可靠性：系统所选用的技术及配套设备必须成熟可靠，以保证整个系统的长期正常运行。</w:t>
      </w:r>
    </w:p>
    <w:p w14:paraId="35C1B5C0" w14:textId="77777777" w:rsidR="00C25E1F" w:rsidRPr="00D33E9C" w:rsidRDefault="00C25E1F" w:rsidP="00C25E1F">
      <w:pPr>
        <w:spacing w:line="360" w:lineRule="auto"/>
        <w:ind w:firstLineChars="200" w:firstLine="480"/>
        <w:rPr>
          <w:rFonts w:ascii="宋体"/>
          <w:sz w:val="24"/>
          <w:szCs w:val="24"/>
        </w:rPr>
      </w:pPr>
      <w:r w:rsidRPr="00D33E9C">
        <w:rPr>
          <w:rFonts w:ascii="宋体" w:hint="eastAsia"/>
          <w:sz w:val="24"/>
          <w:szCs w:val="24"/>
        </w:rPr>
        <w:t>经济性：在考虑整个系统先进、可靠的同时，着重考虑产品的性能价格比，保证产品的经济性。</w:t>
      </w:r>
    </w:p>
    <w:p w14:paraId="63665D4A" w14:textId="77777777" w:rsidR="00C25E1F" w:rsidRPr="00D33E9C" w:rsidRDefault="00C25E1F" w:rsidP="00C25E1F">
      <w:pPr>
        <w:spacing w:line="560" w:lineRule="exact"/>
        <w:ind w:left="11" w:firstLineChars="200" w:firstLine="480"/>
        <w:rPr>
          <w:i/>
          <w:sz w:val="28"/>
          <w:szCs w:val="28"/>
        </w:rPr>
      </w:pPr>
      <w:r w:rsidRPr="00D33E9C">
        <w:rPr>
          <w:rFonts w:ascii="宋体" w:hint="eastAsia"/>
          <w:sz w:val="24"/>
          <w:szCs w:val="24"/>
        </w:rPr>
        <w:t>可扩展性：保证智能化弱电各个子系统的集成和信息共享，总体结构具有可扩展性和兼容性，并实现对各个子系统的分散式控制、集中统一式管理和监控的目的，使整个智能化弱电系统可以随着技术的发展和进步，不断得到充实和提高。</w:t>
      </w:r>
    </w:p>
    <w:p w14:paraId="6915D837" w14:textId="77777777" w:rsidR="00C25E1F" w:rsidRPr="00D33E9C" w:rsidRDefault="00C25E1F" w:rsidP="00C25E1F">
      <w:pPr>
        <w:spacing w:line="560" w:lineRule="exact"/>
        <w:rPr>
          <w:i/>
          <w:sz w:val="28"/>
          <w:szCs w:val="28"/>
        </w:rPr>
      </w:pPr>
    </w:p>
    <w:p w14:paraId="0614AB3F" w14:textId="77777777" w:rsidR="00C25E1F" w:rsidRPr="00D33E9C" w:rsidRDefault="00C25E1F" w:rsidP="00C25E1F">
      <w:pPr>
        <w:autoSpaceDE w:val="0"/>
        <w:autoSpaceDN w:val="0"/>
        <w:adjustRightInd w:val="0"/>
        <w:spacing w:line="560" w:lineRule="exact"/>
        <w:ind w:firstLineChars="200" w:firstLine="560"/>
        <w:rPr>
          <w:rFonts w:eastAsia="黑体"/>
          <w:sz w:val="28"/>
          <w:szCs w:val="28"/>
        </w:rPr>
      </w:pPr>
      <w:r w:rsidRPr="00D33E9C">
        <w:rPr>
          <w:rFonts w:eastAsia="黑体" w:hint="eastAsia"/>
          <w:sz w:val="28"/>
          <w:szCs w:val="28"/>
        </w:rPr>
        <w:t>四、验收标准、方法</w:t>
      </w:r>
    </w:p>
    <w:p w14:paraId="61FA4DA0" w14:textId="77777777" w:rsidR="00C25E1F" w:rsidRPr="00D33E9C" w:rsidRDefault="00C25E1F" w:rsidP="00C25E1F">
      <w:pPr>
        <w:spacing w:line="360" w:lineRule="auto"/>
        <w:ind w:firstLineChars="200" w:firstLine="480"/>
        <w:rPr>
          <w:rFonts w:ascii="宋体"/>
          <w:sz w:val="24"/>
          <w:szCs w:val="24"/>
        </w:rPr>
      </w:pPr>
      <w:r w:rsidRPr="00D33E9C">
        <w:rPr>
          <w:rFonts w:ascii="宋体" w:hint="eastAsia"/>
          <w:sz w:val="24"/>
          <w:szCs w:val="24"/>
        </w:rPr>
        <w:t>本工程质量要求：一次验收合格率达100%；</w:t>
      </w:r>
    </w:p>
    <w:p w14:paraId="5A80E6BD" w14:textId="77777777" w:rsidR="00C25E1F" w:rsidRPr="00D33E9C" w:rsidRDefault="00C25E1F" w:rsidP="00C25E1F">
      <w:pPr>
        <w:spacing w:line="360" w:lineRule="auto"/>
        <w:ind w:firstLineChars="200" w:firstLine="480"/>
        <w:rPr>
          <w:rFonts w:ascii="宋体"/>
          <w:sz w:val="24"/>
          <w:szCs w:val="24"/>
        </w:rPr>
      </w:pPr>
      <w:r w:rsidRPr="00D33E9C">
        <w:rPr>
          <w:rFonts w:ascii="宋体" w:hint="eastAsia"/>
          <w:sz w:val="24"/>
          <w:szCs w:val="24"/>
        </w:rPr>
        <w:t>工程目标――  工程项目履约率100%，工程优良率100％以上，工程交验合格率100％。</w:t>
      </w:r>
    </w:p>
    <w:p w14:paraId="1E20C4EB" w14:textId="77777777" w:rsidR="00C25E1F" w:rsidRPr="00D33E9C" w:rsidRDefault="00C25E1F" w:rsidP="00C25E1F">
      <w:pPr>
        <w:spacing w:line="360" w:lineRule="auto"/>
        <w:ind w:firstLineChars="200" w:firstLine="480"/>
        <w:rPr>
          <w:rFonts w:ascii="宋体"/>
          <w:sz w:val="24"/>
          <w:szCs w:val="24"/>
        </w:rPr>
      </w:pPr>
      <w:r w:rsidRPr="00D33E9C">
        <w:rPr>
          <w:rFonts w:ascii="宋体" w:hint="eastAsia"/>
          <w:sz w:val="24"/>
          <w:szCs w:val="24"/>
        </w:rPr>
        <w:t>服务质量目标―― 售后服务满意率100％。</w:t>
      </w:r>
    </w:p>
    <w:p w14:paraId="6A2F2031" w14:textId="77777777" w:rsidR="00C25E1F" w:rsidRPr="00D33E9C" w:rsidRDefault="00C25E1F" w:rsidP="00C25E1F">
      <w:pPr>
        <w:spacing w:line="360" w:lineRule="auto"/>
        <w:ind w:firstLineChars="200" w:firstLine="480"/>
        <w:rPr>
          <w:rFonts w:ascii="宋体"/>
          <w:sz w:val="24"/>
          <w:szCs w:val="24"/>
        </w:rPr>
      </w:pPr>
      <w:r w:rsidRPr="00D33E9C">
        <w:rPr>
          <w:rFonts w:ascii="宋体" w:hint="eastAsia"/>
          <w:sz w:val="24"/>
          <w:szCs w:val="24"/>
        </w:rPr>
        <w:t>工作质量目标―― 参与质量管理活动的人员严格履行质量体系文件的规定，保证质量体系文件的实施运行。</w:t>
      </w:r>
    </w:p>
    <w:p w14:paraId="2CF2FA2D" w14:textId="77777777" w:rsidR="00C25E1F" w:rsidRPr="00D33E9C" w:rsidRDefault="00C25E1F" w:rsidP="00C25E1F">
      <w:pPr>
        <w:autoSpaceDE w:val="0"/>
        <w:autoSpaceDN w:val="0"/>
        <w:adjustRightInd w:val="0"/>
        <w:spacing w:line="560" w:lineRule="exact"/>
        <w:ind w:firstLineChars="200" w:firstLine="560"/>
        <w:rPr>
          <w:rFonts w:eastAsia="黑体"/>
          <w:sz w:val="28"/>
          <w:szCs w:val="28"/>
        </w:rPr>
      </w:pPr>
      <w:r w:rsidRPr="00D33E9C">
        <w:rPr>
          <w:rFonts w:eastAsia="黑体" w:hint="eastAsia"/>
          <w:sz w:val="28"/>
          <w:szCs w:val="28"/>
        </w:rPr>
        <w:t>五、其他需要明确工程数量和技术要求。</w:t>
      </w:r>
    </w:p>
    <w:p w14:paraId="00746C4A" w14:textId="77777777" w:rsidR="00C25E1F" w:rsidRPr="00D33E9C" w:rsidRDefault="00C25E1F" w:rsidP="00C25E1F">
      <w:pPr>
        <w:spacing w:line="560" w:lineRule="exact"/>
        <w:ind w:firstLineChars="200" w:firstLine="480"/>
        <w:rPr>
          <w:rFonts w:ascii="宋体"/>
          <w:sz w:val="24"/>
          <w:szCs w:val="24"/>
        </w:rPr>
      </w:pPr>
      <w:r w:rsidRPr="00D33E9C">
        <w:rPr>
          <w:rFonts w:ascii="宋体" w:hint="eastAsia"/>
          <w:sz w:val="24"/>
          <w:szCs w:val="24"/>
        </w:rPr>
        <w:t>一）IPTV内容：</w:t>
      </w:r>
    </w:p>
    <w:p w14:paraId="0D6B017E" w14:textId="77777777" w:rsidR="00C25E1F" w:rsidRPr="00D33E9C" w:rsidRDefault="00C25E1F" w:rsidP="00C25E1F">
      <w:pPr>
        <w:numPr>
          <w:ilvl w:val="0"/>
          <w:numId w:val="16"/>
        </w:numPr>
        <w:spacing w:line="560" w:lineRule="exact"/>
        <w:rPr>
          <w:rFonts w:ascii="宋体"/>
          <w:sz w:val="24"/>
          <w:szCs w:val="24"/>
        </w:rPr>
      </w:pPr>
      <w:r w:rsidRPr="00D33E9C">
        <w:rPr>
          <w:rFonts w:ascii="宋体" w:hint="eastAsia"/>
          <w:sz w:val="24"/>
          <w:szCs w:val="24"/>
        </w:rPr>
        <w:t>提供电视节目的直播和7天回看；</w:t>
      </w:r>
    </w:p>
    <w:p w14:paraId="5D24F180" w14:textId="77777777" w:rsidR="00C25E1F" w:rsidRPr="00D33E9C" w:rsidRDefault="00C25E1F" w:rsidP="00C25E1F">
      <w:pPr>
        <w:numPr>
          <w:ilvl w:val="0"/>
          <w:numId w:val="16"/>
        </w:numPr>
        <w:spacing w:line="560" w:lineRule="exact"/>
        <w:rPr>
          <w:rFonts w:ascii="宋体"/>
          <w:sz w:val="24"/>
          <w:szCs w:val="24"/>
        </w:rPr>
      </w:pPr>
      <w:r w:rsidRPr="00D33E9C">
        <w:rPr>
          <w:rFonts w:ascii="宋体" w:hint="eastAsia"/>
          <w:sz w:val="24"/>
          <w:szCs w:val="24"/>
        </w:rPr>
        <w:t>电视节目包括中央电视台（中央1套至1</w:t>
      </w:r>
      <w:r w:rsidRPr="00D33E9C">
        <w:rPr>
          <w:rFonts w:ascii="宋体"/>
          <w:sz w:val="24"/>
          <w:szCs w:val="24"/>
        </w:rPr>
        <w:t>0</w:t>
      </w:r>
      <w:r w:rsidRPr="00D33E9C">
        <w:rPr>
          <w:rFonts w:ascii="宋体" w:hint="eastAsia"/>
          <w:sz w:val="24"/>
          <w:szCs w:val="24"/>
        </w:rPr>
        <w:t>套）以及上海地方电视台；</w:t>
      </w:r>
    </w:p>
    <w:p w14:paraId="6D519FB7" w14:textId="77777777" w:rsidR="00C25E1F" w:rsidRPr="00D33E9C" w:rsidRDefault="00C25E1F" w:rsidP="00C25E1F">
      <w:pPr>
        <w:numPr>
          <w:ilvl w:val="0"/>
          <w:numId w:val="16"/>
        </w:numPr>
        <w:spacing w:line="560" w:lineRule="exact"/>
        <w:rPr>
          <w:rFonts w:ascii="宋体"/>
          <w:sz w:val="24"/>
          <w:szCs w:val="24"/>
        </w:rPr>
      </w:pPr>
      <w:r w:rsidRPr="00D33E9C">
        <w:rPr>
          <w:rFonts w:ascii="宋体" w:hint="eastAsia"/>
          <w:sz w:val="24"/>
          <w:szCs w:val="24"/>
        </w:rPr>
        <w:t>提供专业健康板块，媒体内容制作方具有政府或专业医疗机构背景。媒体数量不少于3</w:t>
      </w:r>
      <w:r w:rsidRPr="00D33E9C">
        <w:rPr>
          <w:rFonts w:ascii="宋体"/>
          <w:sz w:val="24"/>
          <w:szCs w:val="24"/>
        </w:rPr>
        <w:t>00</w:t>
      </w:r>
      <w:r w:rsidRPr="00D33E9C">
        <w:rPr>
          <w:rFonts w:ascii="宋体" w:hint="eastAsia"/>
          <w:sz w:val="24"/>
          <w:szCs w:val="24"/>
        </w:rPr>
        <w:t>部，</w:t>
      </w:r>
    </w:p>
    <w:p w14:paraId="6F691A53" w14:textId="77777777" w:rsidR="00C25E1F" w:rsidRPr="00D33E9C" w:rsidRDefault="00C25E1F" w:rsidP="00C25E1F">
      <w:pPr>
        <w:spacing w:line="560" w:lineRule="exact"/>
        <w:ind w:firstLineChars="200" w:firstLine="480"/>
        <w:rPr>
          <w:rFonts w:ascii="宋体"/>
          <w:sz w:val="24"/>
          <w:szCs w:val="24"/>
        </w:rPr>
      </w:pPr>
      <w:r w:rsidRPr="00D33E9C">
        <w:rPr>
          <w:rFonts w:ascii="宋体" w:hint="eastAsia"/>
          <w:sz w:val="24"/>
          <w:szCs w:val="24"/>
        </w:rPr>
        <w:lastRenderedPageBreak/>
        <w:t>二）机顶盒要求：</w:t>
      </w:r>
    </w:p>
    <w:p w14:paraId="2E23E341" w14:textId="77777777" w:rsidR="00C25E1F" w:rsidRPr="00D33E9C" w:rsidRDefault="00C25E1F" w:rsidP="00C25E1F">
      <w:pPr>
        <w:spacing w:line="560" w:lineRule="exact"/>
        <w:ind w:firstLineChars="200" w:firstLine="480"/>
        <w:rPr>
          <w:rFonts w:ascii="宋体"/>
          <w:sz w:val="24"/>
          <w:szCs w:val="24"/>
        </w:rPr>
      </w:pPr>
      <w:r w:rsidRPr="00D33E9C">
        <w:rPr>
          <w:rFonts w:ascii="宋体"/>
          <w:sz w:val="24"/>
          <w:szCs w:val="24"/>
        </w:rPr>
        <w:t>1</w:t>
      </w:r>
      <w:r w:rsidRPr="00D33E9C">
        <w:rPr>
          <w:rFonts w:ascii="宋体" w:hint="eastAsia"/>
          <w:sz w:val="24"/>
          <w:szCs w:val="24"/>
        </w:rPr>
        <w:t>）</w:t>
      </w:r>
      <w:proofErr w:type="spellStart"/>
      <w:r w:rsidRPr="00D33E9C">
        <w:rPr>
          <w:rFonts w:ascii="宋体"/>
          <w:sz w:val="24"/>
          <w:szCs w:val="24"/>
        </w:rPr>
        <w:t>cpu</w:t>
      </w:r>
      <w:proofErr w:type="spellEnd"/>
      <w:r w:rsidRPr="00D33E9C">
        <w:rPr>
          <w:rFonts w:ascii="宋体"/>
          <w:sz w:val="24"/>
          <w:szCs w:val="24"/>
        </w:rPr>
        <w:t>：</w:t>
      </w:r>
      <w:proofErr w:type="gramStart"/>
      <w:r w:rsidRPr="00D33E9C">
        <w:rPr>
          <w:rFonts w:ascii="宋体"/>
          <w:sz w:val="24"/>
          <w:szCs w:val="24"/>
        </w:rPr>
        <w:t>四核及</w:t>
      </w:r>
      <w:proofErr w:type="gramEnd"/>
      <w:r w:rsidRPr="00D33E9C">
        <w:rPr>
          <w:rFonts w:ascii="宋体"/>
          <w:sz w:val="24"/>
          <w:szCs w:val="24"/>
        </w:rPr>
        <w:t>以上，主频1.5GHz及以上；</w:t>
      </w:r>
    </w:p>
    <w:p w14:paraId="31D20D41" w14:textId="77777777" w:rsidR="00C25E1F" w:rsidRPr="00D33E9C" w:rsidRDefault="00C25E1F" w:rsidP="00C25E1F">
      <w:pPr>
        <w:spacing w:line="560" w:lineRule="exact"/>
        <w:ind w:left="360" w:firstLineChars="200" w:firstLine="480"/>
        <w:rPr>
          <w:rFonts w:ascii="宋体"/>
          <w:sz w:val="24"/>
          <w:szCs w:val="24"/>
        </w:rPr>
      </w:pPr>
      <w:r w:rsidRPr="00D33E9C">
        <w:rPr>
          <w:rFonts w:ascii="宋体" w:hint="eastAsia"/>
          <w:sz w:val="24"/>
          <w:szCs w:val="24"/>
        </w:rPr>
        <w:t>内存：</w:t>
      </w:r>
      <w:r w:rsidRPr="00D33E9C">
        <w:rPr>
          <w:rFonts w:ascii="宋体"/>
          <w:sz w:val="24"/>
          <w:szCs w:val="24"/>
        </w:rPr>
        <w:t>1GB及以上；</w:t>
      </w:r>
    </w:p>
    <w:p w14:paraId="62534BE1" w14:textId="77777777" w:rsidR="00C25E1F" w:rsidRPr="00D33E9C" w:rsidRDefault="00C25E1F" w:rsidP="00C25E1F">
      <w:pPr>
        <w:spacing w:line="560" w:lineRule="exact"/>
        <w:ind w:left="360" w:firstLineChars="200" w:firstLine="480"/>
        <w:rPr>
          <w:rFonts w:ascii="宋体"/>
          <w:sz w:val="24"/>
          <w:szCs w:val="24"/>
        </w:rPr>
      </w:pPr>
      <w:r w:rsidRPr="00D33E9C">
        <w:rPr>
          <w:rFonts w:ascii="宋体" w:hint="eastAsia"/>
          <w:sz w:val="24"/>
          <w:szCs w:val="24"/>
        </w:rPr>
        <w:t>闪存：</w:t>
      </w:r>
      <w:r w:rsidRPr="00D33E9C">
        <w:rPr>
          <w:rFonts w:ascii="宋体"/>
          <w:sz w:val="24"/>
          <w:szCs w:val="24"/>
        </w:rPr>
        <w:t>8GB及以上；</w:t>
      </w:r>
    </w:p>
    <w:p w14:paraId="3092EBB4" w14:textId="77777777" w:rsidR="00C25E1F" w:rsidRPr="00D33E9C" w:rsidRDefault="00C25E1F" w:rsidP="00C25E1F">
      <w:pPr>
        <w:spacing w:line="560" w:lineRule="exact"/>
        <w:ind w:left="360" w:firstLineChars="200" w:firstLine="480"/>
        <w:rPr>
          <w:rFonts w:ascii="宋体"/>
          <w:sz w:val="24"/>
          <w:szCs w:val="24"/>
        </w:rPr>
      </w:pPr>
      <w:r w:rsidRPr="00D33E9C">
        <w:rPr>
          <w:rFonts w:ascii="宋体" w:hint="eastAsia"/>
          <w:sz w:val="24"/>
          <w:szCs w:val="24"/>
        </w:rPr>
        <w:t>操作系统：支持</w:t>
      </w:r>
      <w:r w:rsidRPr="00D33E9C">
        <w:rPr>
          <w:rFonts w:ascii="宋体"/>
          <w:sz w:val="24"/>
          <w:szCs w:val="24"/>
        </w:rPr>
        <w:t>Android4.4及以上；</w:t>
      </w:r>
    </w:p>
    <w:p w14:paraId="0F6920A0" w14:textId="77777777" w:rsidR="00C25E1F" w:rsidRPr="00D33E9C" w:rsidRDefault="00C25E1F" w:rsidP="00C25E1F">
      <w:pPr>
        <w:spacing w:line="560" w:lineRule="exact"/>
        <w:ind w:left="360" w:firstLineChars="200" w:firstLine="480"/>
        <w:rPr>
          <w:rFonts w:ascii="宋体"/>
          <w:sz w:val="24"/>
          <w:szCs w:val="24"/>
        </w:rPr>
      </w:pPr>
      <w:r w:rsidRPr="00D33E9C">
        <w:rPr>
          <w:rFonts w:ascii="宋体" w:hint="eastAsia"/>
          <w:sz w:val="24"/>
          <w:szCs w:val="24"/>
        </w:rPr>
        <w:t>支持</w:t>
      </w:r>
      <w:r w:rsidRPr="00D33E9C">
        <w:rPr>
          <w:rFonts w:ascii="宋体"/>
          <w:sz w:val="24"/>
          <w:szCs w:val="24"/>
        </w:rPr>
        <w:t>4K高清分辨率输出</w:t>
      </w:r>
    </w:p>
    <w:p w14:paraId="4F15517F" w14:textId="77777777" w:rsidR="00C25E1F" w:rsidRPr="00D33E9C" w:rsidRDefault="00C25E1F" w:rsidP="00C25E1F">
      <w:pPr>
        <w:spacing w:line="560" w:lineRule="exact"/>
        <w:ind w:firstLineChars="200" w:firstLine="480"/>
        <w:rPr>
          <w:rFonts w:ascii="宋体"/>
          <w:sz w:val="24"/>
          <w:szCs w:val="24"/>
        </w:rPr>
      </w:pPr>
      <w:r w:rsidRPr="00D33E9C">
        <w:rPr>
          <w:rFonts w:ascii="宋体" w:hint="eastAsia"/>
          <w:sz w:val="24"/>
          <w:szCs w:val="24"/>
        </w:rPr>
        <w:t>2）机顶盒的数量1</w:t>
      </w:r>
      <w:r w:rsidRPr="00D33E9C">
        <w:rPr>
          <w:rFonts w:ascii="宋体"/>
          <w:sz w:val="24"/>
          <w:szCs w:val="24"/>
        </w:rPr>
        <w:t>00</w:t>
      </w:r>
      <w:r w:rsidRPr="00D33E9C">
        <w:rPr>
          <w:rFonts w:ascii="宋体" w:hint="eastAsia"/>
          <w:sz w:val="24"/>
          <w:szCs w:val="24"/>
        </w:rPr>
        <w:t>个，并开通IPTV内容服务。</w:t>
      </w:r>
    </w:p>
    <w:p w14:paraId="7FE457E3" w14:textId="77777777" w:rsidR="00C25E1F" w:rsidRPr="00D33E9C" w:rsidRDefault="00C25E1F" w:rsidP="00C25E1F">
      <w:pPr>
        <w:spacing w:line="560" w:lineRule="exact"/>
        <w:ind w:left="11" w:firstLineChars="200" w:firstLine="480"/>
        <w:rPr>
          <w:rFonts w:ascii="宋体"/>
          <w:sz w:val="24"/>
          <w:szCs w:val="24"/>
        </w:rPr>
      </w:pPr>
    </w:p>
    <w:p w14:paraId="760CAF19" w14:textId="77777777" w:rsidR="00C25E1F" w:rsidRPr="00D33E9C" w:rsidRDefault="00C25E1F" w:rsidP="00C25E1F">
      <w:pPr>
        <w:spacing w:line="560" w:lineRule="exact"/>
        <w:ind w:left="11" w:firstLineChars="200" w:firstLine="480"/>
        <w:rPr>
          <w:rFonts w:ascii="宋体"/>
          <w:sz w:val="24"/>
          <w:szCs w:val="24"/>
        </w:rPr>
      </w:pPr>
      <w:r w:rsidRPr="00D33E9C">
        <w:rPr>
          <w:rFonts w:ascii="宋体" w:hint="eastAsia"/>
          <w:sz w:val="24"/>
          <w:szCs w:val="24"/>
        </w:rPr>
        <w:t>三）线路部分</w:t>
      </w:r>
    </w:p>
    <w:p w14:paraId="5FA65A3A" w14:textId="77777777" w:rsidR="00C25E1F" w:rsidRPr="00D33E9C" w:rsidRDefault="00C25E1F" w:rsidP="00C25E1F">
      <w:pPr>
        <w:spacing w:line="560" w:lineRule="exact"/>
        <w:rPr>
          <w:rFonts w:ascii="宋体"/>
          <w:sz w:val="24"/>
          <w:szCs w:val="24"/>
        </w:rPr>
      </w:pPr>
      <w:r w:rsidRPr="00D33E9C">
        <w:rPr>
          <w:rFonts w:ascii="宋体" w:hint="eastAsia"/>
          <w:sz w:val="24"/>
          <w:szCs w:val="24"/>
        </w:rPr>
        <w:t>1）完成门诊大楼、骨科病房楼、院务楼、值班楼等多幢建筑楼层的部队病房、餐厅、以及值班室等的网络线路接入。</w:t>
      </w:r>
    </w:p>
    <w:p w14:paraId="0BE03E90" w14:textId="77777777" w:rsidR="00C25E1F" w:rsidRPr="00D33E9C" w:rsidRDefault="00C25E1F" w:rsidP="00C25E1F">
      <w:pPr>
        <w:spacing w:line="560" w:lineRule="exact"/>
        <w:rPr>
          <w:rFonts w:ascii="宋体"/>
          <w:sz w:val="24"/>
          <w:szCs w:val="24"/>
        </w:rPr>
      </w:pPr>
      <w:r w:rsidRPr="00D33E9C">
        <w:rPr>
          <w:rFonts w:ascii="宋体" w:hint="eastAsia"/>
          <w:sz w:val="24"/>
          <w:szCs w:val="24"/>
        </w:rPr>
        <w:t>2）投标单位需根据现场情况，完成的工作包括但不限于：</w:t>
      </w:r>
    </w:p>
    <w:p w14:paraId="34CCC579" w14:textId="77777777" w:rsidR="00C25E1F" w:rsidRPr="00D33E9C" w:rsidRDefault="00C25E1F" w:rsidP="00C25E1F">
      <w:pPr>
        <w:numPr>
          <w:ilvl w:val="0"/>
          <w:numId w:val="17"/>
        </w:numPr>
        <w:spacing w:line="560" w:lineRule="exact"/>
        <w:rPr>
          <w:rFonts w:ascii="宋体"/>
          <w:sz w:val="24"/>
          <w:szCs w:val="24"/>
        </w:rPr>
      </w:pPr>
      <w:r w:rsidRPr="00D33E9C">
        <w:rPr>
          <w:rFonts w:ascii="宋体" w:hint="eastAsia"/>
          <w:sz w:val="24"/>
          <w:szCs w:val="24"/>
        </w:rPr>
        <w:t>各大楼间的连接光缆布设。</w:t>
      </w:r>
    </w:p>
    <w:p w14:paraId="2EC07E69" w14:textId="77777777" w:rsidR="00C25E1F" w:rsidRPr="00D33E9C" w:rsidRDefault="00C25E1F" w:rsidP="00C25E1F">
      <w:pPr>
        <w:numPr>
          <w:ilvl w:val="0"/>
          <w:numId w:val="17"/>
        </w:numPr>
        <w:spacing w:line="560" w:lineRule="exact"/>
        <w:rPr>
          <w:rFonts w:ascii="宋体"/>
          <w:sz w:val="24"/>
          <w:szCs w:val="24"/>
        </w:rPr>
      </w:pPr>
      <w:r w:rsidRPr="00D33E9C">
        <w:rPr>
          <w:rFonts w:ascii="宋体" w:hint="eastAsia"/>
          <w:sz w:val="24"/>
          <w:szCs w:val="24"/>
        </w:rPr>
        <w:t>与运营商IPTV接入点的光纤对接，楼内垂直、水平线路的敷设。</w:t>
      </w:r>
    </w:p>
    <w:p w14:paraId="29BE589D" w14:textId="77777777" w:rsidR="00C25E1F" w:rsidRPr="00D33E9C" w:rsidRDefault="00C25E1F" w:rsidP="00C25E1F">
      <w:pPr>
        <w:numPr>
          <w:ilvl w:val="0"/>
          <w:numId w:val="17"/>
        </w:numPr>
        <w:spacing w:line="560" w:lineRule="exact"/>
        <w:rPr>
          <w:rFonts w:ascii="宋体"/>
          <w:sz w:val="24"/>
          <w:szCs w:val="24"/>
        </w:rPr>
      </w:pPr>
      <w:r w:rsidRPr="00D33E9C">
        <w:rPr>
          <w:rFonts w:ascii="宋体" w:hint="eastAsia"/>
          <w:sz w:val="24"/>
          <w:szCs w:val="24"/>
        </w:rPr>
        <w:t>相应的线缆及辅材。</w:t>
      </w:r>
    </w:p>
    <w:p w14:paraId="065A4A0B" w14:textId="77777777" w:rsidR="00C25E1F" w:rsidRPr="00D33E9C" w:rsidRDefault="00C25E1F" w:rsidP="00C25E1F">
      <w:pPr>
        <w:numPr>
          <w:ilvl w:val="0"/>
          <w:numId w:val="17"/>
        </w:numPr>
        <w:spacing w:line="560" w:lineRule="exact"/>
        <w:rPr>
          <w:rFonts w:ascii="宋体"/>
          <w:sz w:val="24"/>
          <w:szCs w:val="24"/>
        </w:rPr>
      </w:pPr>
      <w:r w:rsidRPr="00D33E9C">
        <w:rPr>
          <w:rFonts w:ascii="宋体" w:hint="eastAsia"/>
          <w:sz w:val="24"/>
          <w:szCs w:val="24"/>
        </w:rPr>
        <w:t>IPTV的接入点1</w:t>
      </w:r>
      <w:r w:rsidRPr="00D33E9C">
        <w:rPr>
          <w:rFonts w:ascii="宋体"/>
          <w:sz w:val="24"/>
          <w:szCs w:val="24"/>
        </w:rPr>
        <w:t>00</w:t>
      </w:r>
      <w:r w:rsidRPr="00D33E9C">
        <w:rPr>
          <w:rFonts w:ascii="宋体" w:hint="eastAsia"/>
          <w:sz w:val="24"/>
          <w:szCs w:val="24"/>
        </w:rPr>
        <w:t>个。</w:t>
      </w:r>
    </w:p>
    <w:p w14:paraId="578905CA" w14:textId="77777777" w:rsidR="007D2352" w:rsidRPr="00C25E1F" w:rsidRDefault="007D2352" w:rsidP="00C25E1F"/>
    <w:sectPr w:rsidR="007D2352" w:rsidRPr="00C25E1F" w:rsidSect="00091623">
      <w:footerReference w:type="default" r:id="rId8"/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8D8E86" w14:textId="77777777" w:rsidR="008640DA" w:rsidRDefault="008640DA" w:rsidP="0039142B">
      <w:r>
        <w:separator/>
      </w:r>
    </w:p>
  </w:endnote>
  <w:endnote w:type="continuationSeparator" w:id="0">
    <w:p w14:paraId="7CA378DA" w14:textId="77777777" w:rsidR="008640DA" w:rsidRDefault="008640DA" w:rsidP="00391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6935183"/>
      <w:docPartObj>
        <w:docPartGallery w:val="Page Numbers (Bottom of Page)"/>
        <w:docPartUnique/>
      </w:docPartObj>
    </w:sdtPr>
    <w:sdtContent>
      <w:p w14:paraId="6CF72CC2" w14:textId="15DF9894" w:rsidR="00A16A65" w:rsidRDefault="00A16A65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5592AF71" w14:textId="77777777" w:rsidR="00A16A65" w:rsidRDefault="00A16A65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9FB326" w14:textId="77777777" w:rsidR="008640DA" w:rsidRDefault="008640DA" w:rsidP="0039142B">
      <w:r>
        <w:separator/>
      </w:r>
    </w:p>
  </w:footnote>
  <w:footnote w:type="continuationSeparator" w:id="0">
    <w:p w14:paraId="2B629FE8" w14:textId="77777777" w:rsidR="008640DA" w:rsidRDefault="008640DA" w:rsidP="003914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04F26CF"/>
    <w:multiLevelType w:val="singleLevel"/>
    <w:tmpl w:val="B04F26CF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 w15:restartNumberingAfterBreak="0">
    <w:nsid w:val="0BD109A4"/>
    <w:multiLevelType w:val="hybridMultilevel"/>
    <w:tmpl w:val="DCD44754"/>
    <w:lvl w:ilvl="0" w:tplc="BEC2B62A">
      <w:start w:val="1"/>
      <w:numFmt w:val="chineseCountingThousand"/>
      <w:lvlText w:val="（%1）"/>
      <w:lvlJc w:val="left"/>
      <w:pPr>
        <w:tabs>
          <w:tab w:val="num" w:pos="888"/>
        </w:tabs>
        <w:ind w:left="888" w:hanging="420"/>
      </w:pPr>
      <w:rPr>
        <w:rFonts w:ascii="宋体" w:eastAsia="宋体" w:hAnsi="宋体" w:cs="Times New Roman" w:hint="eastAsia"/>
        <w:lang w:val="en-US"/>
      </w:rPr>
    </w:lvl>
    <w:lvl w:ilvl="1" w:tplc="A5FA10B0">
      <w:start w:val="1"/>
      <w:numFmt w:val="japaneseCounting"/>
      <w:lvlText w:val="%2、"/>
      <w:lvlJc w:val="left"/>
      <w:pPr>
        <w:ind w:left="205" w:hanging="720"/>
      </w:pPr>
      <w:rPr>
        <w:rFonts w:ascii="黑体" w:eastAsia="黑体" w:hAnsi="Times New Roman" w:cs="Times New Roman" w:hint="default"/>
        <w:sz w:val="21"/>
      </w:rPr>
    </w:lvl>
    <w:lvl w:ilvl="2" w:tplc="0409001B">
      <w:start w:val="1"/>
      <w:numFmt w:val="lowerRoman"/>
      <w:lvlText w:val="%3."/>
      <w:lvlJc w:val="right"/>
      <w:pPr>
        <w:tabs>
          <w:tab w:val="num" w:pos="325"/>
        </w:tabs>
        <w:ind w:left="325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745"/>
        </w:tabs>
        <w:ind w:left="745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tabs>
          <w:tab w:val="num" w:pos="1165"/>
        </w:tabs>
        <w:ind w:left="1165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1585"/>
        </w:tabs>
        <w:ind w:left="1585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005"/>
        </w:tabs>
        <w:ind w:left="2005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tabs>
          <w:tab w:val="num" w:pos="2425"/>
        </w:tabs>
        <w:ind w:left="2425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2845"/>
        </w:tabs>
        <w:ind w:left="2845" w:hanging="420"/>
      </w:pPr>
      <w:rPr>
        <w:rFonts w:cs="Times New Roman"/>
      </w:rPr>
    </w:lvl>
  </w:abstractNum>
  <w:abstractNum w:abstractNumId="2" w15:restartNumberingAfterBreak="0">
    <w:nsid w:val="0EA16739"/>
    <w:multiLevelType w:val="hybridMultilevel"/>
    <w:tmpl w:val="9170EC9C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76E0605"/>
    <w:multiLevelType w:val="hybridMultilevel"/>
    <w:tmpl w:val="2BB87AAC"/>
    <w:lvl w:ilvl="0" w:tplc="FF2241DE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17997AD3"/>
    <w:multiLevelType w:val="hybridMultilevel"/>
    <w:tmpl w:val="1AD0FB0A"/>
    <w:lvl w:ilvl="0" w:tplc="533823F0">
      <w:start w:val="4"/>
      <w:numFmt w:val="japaneseCounting"/>
      <w:lvlText w:val="（%1）"/>
      <w:lvlJc w:val="left"/>
      <w:pPr>
        <w:ind w:left="1415" w:hanging="85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5" w15:restartNumberingAfterBreak="0">
    <w:nsid w:val="2A0C5631"/>
    <w:multiLevelType w:val="hybridMultilevel"/>
    <w:tmpl w:val="FBA44764"/>
    <w:lvl w:ilvl="0" w:tplc="7CC657F8">
      <w:start w:val="1"/>
      <w:numFmt w:val="chineseCountingThousand"/>
      <w:lvlText w:val="（%1）"/>
      <w:lvlJc w:val="left"/>
      <w:pPr>
        <w:tabs>
          <w:tab w:val="num" w:pos="888"/>
        </w:tabs>
        <w:ind w:left="888" w:hanging="420"/>
      </w:pPr>
      <w:rPr>
        <w:rFonts w:ascii="宋体" w:eastAsia="宋体" w:hAnsi="宋体" w:cs="Times New Roman" w:hint="eastAsia"/>
      </w:rPr>
    </w:lvl>
    <w:lvl w:ilvl="1" w:tplc="04090019">
      <w:start w:val="1"/>
      <w:numFmt w:val="lowerLetter"/>
      <w:lvlText w:val="%2)"/>
      <w:lvlJc w:val="left"/>
      <w:pPr>
        <w:tabs>
          <w:tab w:val="num" w:pos="-95"/>
        </w:tabs>
        <w:ind w:left="-95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325"/>
        </w:tabs>
        <w:ind w:left="325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745"/>
        </w:tabs>
        <w:ind w:left="745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tabs>
          <w:tab w:val="num" w:pos="1165"/>
        </w:tabs>
        <w:ind w:left="1165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1585"/>
        </w:tabs>
        <w:ind w:left="1585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005"/>
        </w:tabs>
        <w:ind w:left="2005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tabs>
          <w:tab w:val="num" w:pos="2425"/>
        </w:tabs>
        <w:ind w:left="2425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2845"/>
        </w:tabs>
        <w:ind w:left="2845" w:hanging="420"/>
      </w:pPr>
      <w:rPr>
        <w:rFonts w:cs="Times New Roman"/>
      </w:rPr>
    </w:lvl>
  </w:abstractNum>
  <w:abstractNum w:abstractNumId="6" w15:restartNumberingAfterBreak="0">
    <w:nsid w:val="2A4B44F2"/>
    <w:multiLevelType w:val="hybridMultilevel"/>
    <w:tmpl w:val="7CE60F28"/>
    <w:lvl w:ilvl="0" w:tplc="04090009">
      <w:start w:val="1"/>
      <w:numFmt w:val="bullet"/>
      <w:lvlText w:val=""/>
      <w:lvlJc w:val="left"/>
      <w:pPr>
        <w:ind w:left="10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20" w:hanging="420"/>
      </w:pPr>
      <w:rPr>
        <w:rFonts w:ascii="Wingdings" w:hAnsi="Wingdings" w:hint="default"/>
      </w:rPr>
    </w:lvl>
  </w:abstractNum>
  <w:abstractNum w:abstractNumId="7" w15:restartNumberingAfterBreak="0">
    <w:nsid w:val="2BFC2784"/>
    <w:multiLevelType w:val="hybridMultilevel"/>
    <w:tmpl w:val="5596EAB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3810780B"/>
    <w:multiLevelType w:val="hybridMultilevel"/>
    <w:tmpl w:val="1DCEEE1C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39BC1A8D"/>
    <w:multiLevelType w:val="hybridMultilevel"/>
    <w:tmpl w:val="E3829D44"/>
    <w:lvl w:ilvl="0" w:tplc="716CA456">
      <w:start w:val="1"/>
      <w:numFmt w:val="japaneseCounting"/>
      <w:lvlText w:val="%1、"/>
      <w:lvlJc w:val="left"/>
      <w:pPr>
        <w:ind w:left="460" w:hanging="4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42853D5E"/>
    <w:multiLevelType w:val="hybridMultilevel"/>
    <w:tmpl w:val="68EE0494"/>
    <w:lvl w:ilvl="0" w:tplc="B26EA3E6">
      <w:start w:val="2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47733E00"/>
    <w:multiLevelType w:val="hybridMultilevel"/>
    <w:tmpl w:val="ACE20516"/>
    <w:lvl w:ilvl="0" w:tplc="7FAEDAF0">
      <w:start w:val="5"/>
      <w:numFmt w:val="japaneseCounting"/>
      <w:lvlText w:val="（%1）"/>
      <w:lvlJc w:val="left"/>
      <w:pPr>
        <w:ind w:left="1325" w:hanging="76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2" w15:restartNumberingAfterBreak="0">
    <w:nsid w:val="555F62EC"/>
    <w:multiLevelType w:val="hybridMultilevel"/>
    <w:tmpl w:val="F3988E4C"/>
    <w:lvl w:ilvl="0" w:tplc="CA547DA0">
      <w:start w:val="1"/>
      <w:numFmt w:val="decimal"/>
      <w:lvlText w:val="%1"/>
      <w:lvlJc w:val="center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55893F54"/>
    <w:multiLevelType w:val="hybridMultilevel"/>
    <w:tmpl w:val="5AF009DA"/>
    <w:lvl w:ilvl="0" w:tplc="04090013">
      <w:start w:val="1"/>
      <w:numFmt w:val="chineseCountingThousand"/>
      <w:lvlText w:val="%1、"/>
      <w:lvlJc w:val="left"/>
      <w:pPr>
        <w:tabs>
          <w:tab w:val="num" w:pos="980"/>
        </w:tabs>
        <w:ind w:left="98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abstractNum w:abstractNumId="14" w15:restartNumberingAfterBreak="0">
    <w:nsid w:val="5A08313C"/>
    <w:multiLevelType w:val="singleLevel"/>
    <w:tmpl w:val="5A08313C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5" w15:restartNumberingAfterBreak="0">
    <w:nsid w:val="67A5636E"/>
    <w:multiLevelType w:val="multilevel"/>
    <w:tmpl w:val="2C529AD8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3.%2"/>
      <w:lvlJc w:val="left"/>
      <w:pPr>
        <w:tabs>
          <w:tab w:val="num" w:pos="992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16" w15:restartNumberingAfterBreak="0">
    <w:nsid w:val="7EFC4D9F"/>
    <w:multiLevelType w:val="hybridMultilevel"/>
    <w:tmpl w:val="6494FC18"/>
    <w:lvl w:ilvl="0" w:tplc="674427DA">
      <w:start w:val="1"/>
      <w:numFmt w:val="decimal"/>
      <w:lvlText w:val="%1）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 w16cid:durableId="1173842558">
    <w:abstractNumId w:val="3"/>
  </w:num>
  <w:num w:numId="2" w16cid:durableId="300693938">
    <w:abstractNumId w:val="15"/>
  </w:num>
  <w:num w:numId="3" w16cid:durableId="657000221">
    <w:abstractNumId w:val="2"/>
  </w:num>
  <w:num w:numId="4" w16cid:durableId="1948191681">
    <w:abstractNumId w:val="14"/>
  </w:num>
  <w:num w:numId="5" w16cid:durableId="1062365678">
    <w:abstractNumId w:val="10"/>
  </w:num>
  <w:num w:numId="6" w16cid:durableId="1947761721">
    <w:abstractNumId w:val="0"/>
  </w:num>
  <w:num w:numId="7" w16cid:durableId="410007725">
    <w:abstractNumId w:val="5"/>
  </w:num>
  <w:num w:numId="8" w16cid:durableId="1719163280">
    <w:abstractNumId w:val="1"/>
  </w:num>
  <w:num w:numId="9" w16cid:durableId="1744839569">
    <w:abstractNumId w:val="13"/>
  </w:num>
  <w:num w:numId="10" w16cid:durableId="788010931">
    <w:abstractNumId w:val="11"/>
  </w:num>
  <w:num w:numId="11" w16cid:durableId="1163820272">
    <w:abstractNumId w:val="4"/>
  </w:num>
  <w:num w:numId="12" w16cid:durableId="1792816614">
    <w:abstractNumId w:val="9"/>
  </w:num>
  <w:num w:numId="13" w16cid:durableId="1128552779">
    <w:abstractNumId w:val="8"/>
  </w:num>
  <w:num w:numId="14" w16cid:durableId="2006087975">
    <w:abstractNumId w:val="7"/>
  </w:num>
  <w:num w:numId="15" w16cid:durableId="1549759464">
    <w:abstractNumId w:val="12"/>
  </w:num>
  <w:num w:numId="16" w16cid:durableId="1465998741">
    <w:abstractNumId w:val="16"/>
  </w:num>
  <w:num w:numId="17" w16cid:durableId="18854852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bordersDoNotSurroundHeader/>
  <w:bordersDoNotSurroundFooter/>
  <w:proofState w:spelling="clean" w:grammar="clean"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05308"/>
    <w:rsid w:val="0000711F"/>
    <w:rsid w:val="0001398F"/>
    <w:rsid w:val="0003230E"/>
    <w:rsid w:val="00033266"/>
    <w:rsid w:val="000370A4"/>
    <w:rsid w:val="00042FDE"/>
    <w:rsid w:val="00054959"/>
    <w:rsid w:val="00060E9B"/>
    <w:rsid w:val="00065ED1"/>
    <w:rsid w:val="00072573"/>
    <w:rsid w:val="00091623"/>
    <w:rsid w:val="00095387"/>
    <w:rsid w:val="000A1A98"/>
    <w:rsid w:val="000C3A6E"/>
    <w:rsid w:val="000D0B3B"/>
    <w:rsid w:val="000E00ED"/>
    <w:rsid w:val="000E15E8"/>
    <w:rsid w:val="000E46AC"/>
    <w:rsid w:val="000E7F75"/>
    <w:rsid w:val="000F74CF"/>
    <w:rsid w:val="0010709E"/>
    <w:rsid w:val="00107620"/>
    <w:rsid w:val="00126C80"/>
    <w:rsid w:val="00136D44"/>
    <w:rsid w:val="00150783"/>
    <w:rsid w:val="001512F8"/>
    <w:rsid w:val="00153864"/>
    <w:rsid w:val="001712DA"/>
    <w:rsid w:val="00173AE0"/>
    <w:rsid w:val="00176553"/>
    <w:rsid w:val="00176AC9"/>
    <w:rsid w:val="001775C4"/>
    <w:rsid w:val="0018009A"/>
    <w:rsid w:val="001810E9"/>
    <w:rsid w:val="00190A73"/>
    <w:rsid w:val="00197346"/>
    <w:rsid w:val="001B0964"/>
    <w:rsid w:val="001C1160"/>
    <w:rsid w:val="001D1838"/>
    <w:rsid w:val="001D2372"/>
    <w:rsid w:val="001E28AA"/>
    <w:rsid w:val="001E40DE"/>
    <w:rsid w:val="001F2B99"/>
    <w:rsid w:val="00211B3B"/>
    <w:rsid w:val="00221258"/>
    <w:rsid w:val="002374BF"/>
    <w:rsid w:val="00293189"/>
    <w:rsid w:val="002A282D"/>
    <w:rsid w:val="002A6444"/>
    <w:rsid w:val="002A7FAB"/>
    <w:rsid w:val="002B5E7C"/>
    <w:rsid w:val="002B7D81"/>
    <w:rsid w:val="002D0729"/>
    <w:rsid w:val="002E44FE"/>
    <w:rsid w:val="002F108B"/>
    <w:rsid w:val="002F3D8E"/>
    <w:rsid w:val="003000E8"/>
    <w:rsid w:val="00312358"/>
    <w:rsid w:val="00315BA2"/>
    <w:rsid w:val="00315DAB"/>
    <w:rsid w:val="00317C93"/>
    <w:rsid w:val="00330A18"/>
    <w:rsid w:val="00335F33"/>
    <w:rsid w:val="003575C1"/>
    <w:rsid w:val="00361590"/>
    <w:rsid w:val="00361C59"/>
    <w:rsid w:val="003667A9"/>
    <w:rsid w:val="00371180"/>
    <w:rsid w:val="0037141E"/>
    <w:rsid w:val="0039142B"/>
    <w:rsid w:val="003A31F2"/>
    <w:rsid w:val="003D47B8"/>
    <w:rsid w:val="003D4CFB"/>
    <w:rsid w:val="003E0FE2"/>
    <w:rsid w:val="003E635D"/>
    <w:rsid w:val="003F4BB3"/>
    <w:rsid w:val="003F4F21"/>
    <w:rsid w:val="003F656F"/>
    <w:rsid w:val="00430C45"/>
    <w:rsid w:val="004414D7"/>
    <w:rsid w:val="00455F58"/>
    <w:rsid w:val="0047084B"/>
    <w:rsid w:val="00481B9E"/>
    <w:rsid w:val="00483806"/>
    <w:rsid w:val="00485A39"/>
    <w:rsid w:val="004913E7"/>
    <w:rsid w:val="004A0D44"/>
    <w:rsid w:val="004A28DD"/>
    <w:rsid w:val="004B5F69"/>
    <w:rsid w:val="004E7241"/>
    <w:rsid w:val="005037C5"/>
    <w:rsid w:val="005151E4"/>
    <w:rsid w:val="005336F7"/>
    <w:rsid w:val="00533BA8"/>
    <w:rsid w:val="005349A9"/>
    <w:rsid w:val="00534ED8"/>
    <w:rsid w:val="00540507"/>
    <w:rsid w:val="005608D0"/>
    <w:rsid w:val="005624C2"/>
    <w:rsid w:val="00564531"/>
    <w:rsid w:val="0057202F"/>
    <w:rsid w:val="005978D4"/>
    <w:rsid w:val="005A4B49"/>
    <w:rsid w:val="005B7085"/>
    <w:rsid w:val="005C5ABF"/>
    <w:rsid w:val="005D4D54"/>
    <w:rsid w:val="005D7294"/>
    <w:rsid w:val="00604DF9"/>
    <w:rsid w:val="00605308"/>
    <w:rsid w:val="006055BD"/>
    <w:rsid w:val="006208A6"/>
    <w:rsid w:val="0063622D"/>
    <w:rsid w:val="00651B2B"/>
    <w:rsid w:val="00672509"/>
    <w:rsid w:val="00683F77"/>
    <w:rsid w:val="00686687"/>
    <w:rsid w:val="00697B49"/>
    <w:rsid w:val="006A3B9E"/>
    <w:rsid w:val="006B167D"/>
    <w:rsid w:val="006B1E4F"/>
    <w:rsid w:val="006C65AC"/>
    <w:rsid w:val="007046B1"/>
    <w:rsid w:val="00710F99"/>
    <w:rsid w:val="00726741"/>
    <w:rsid w:val="007503D1"/>
    <w:rsid w:val="00754CB6"/>
    <w:rsid w:val="007649A3"/>
    <w:rsid w:val="00765244"/>
    <w:rsid w:val="007713FE"/>
    <w:rsid w:val="007727F3"/>
    <w:rsid w:val="00774140"/>
    <w:rsid w:val="007804A2"/>
    <w:rsid w:val="007938B4"/>
    <w:rsid w:val="00794851"/>
    <w:rsid w:val="00795DD4"/>
    <w:rsid w:val="00797CD9"/>
    <w:rsid w:val="007A152A"/>
    <w:rsid w:val="007B40B3"/>
    <w:rsid w:val="007D2352"/>
    <w:rsid w:val="007D5805"/>
    <w:rsid w:val="007E173D"/>
    <w:rsid w:val="007E1BA1"/>
    <w:rsid w:val="007E3D8C"/>
    <w:rsid w:val="007E60B7"/>
    <w:rsid w:val="007F0949"/>
    <w:rsid w:val="007F1434"/>
    <w:rsid w:val="007F44D4"/>
    <w:rsid w:val="008037C8"/>
    <w:rsid w:val="0081113A"/>
    <w:rsid w:val="00811416"/>
    <w:rsid w:val="00816A3B"/>
    <w:rsid w:val="00820F0A"/>
    <w:rsid w:val="00831B6D"/>
    <w:rsid w:val="0084558B"/>
    <w:rsid w:val="00852484"/>
    <w:rsid w:val="008535E5"/>
    <w:rsid w:val="00855C4F"/>
    <w:rsid w:val="008640DA"/>
    <w:rsid w:val="0087050C"/>
    <w:rsid w:val="008709EA"/>
    <w:rsid w:val="00881722"/>
    <w:rsid w:val="00883755"/>
    <w:rsid w:val="00883EA0"/>
    <w:rsid w:val="008A4A35"/>
    <w:rsid w:val="008A5104"/>
    <w:rsid w:val="008B2959"/>
    <w:rsid w:val="008B3A49"/>
    <w:rsid w:val="008E02C7"/>
    <w:rsid w:val="008E40B4"/>
    <w:rsid w:val="00901004"/>
    <w:rsid w:val="009019D7"/>
    <w:rsid w:val="00912EA4"/>
    <w:rsid w:val="0093134A"/>
    <w:rsid w:val="00943F2B"/>
    <w:rsid w:val="00966C30"/>
    <w:rsid w:val="009716D4"/>
    <w:rsid w:val="00975525"/>
    <w:rsid w:val="00996605"/>
    <w:rsid w:val="0099730F"/>
    <w:rsid w:val="009A5C48"/>
    <w:rsid w:val="009B780E"/>
    <w:rsid w:val="009C192B"/>
    <w:rsid w:val="009C38D1"/>
    <w:rsid w:val="009C4FB8"/>
    <w:rsid w:val="009C67FC"/>
    <w:rsid w:val="009D00C2"/>
    <w:rsid w:val="009E214C"/>
    <w:rsid w:val="009E2E63"/>
    <w:rsid w:val="009F002E"/>
    <w:rsid w:val="00A132E7"/>
    <w:rsid w:val="00A13F91"/>
    <w:rsid w:val="00A16A65"/>
    <w:rsid w:val="00A23FC6"/>
    <w:rsid w:val="00A2484F"/>
    <w:rsid w:val="00A31CDE"/>
    <w:rsid w:val="00A41AAA"/>
    <w:rsid w:val="00A5000A"/>
    <w:rsid w:val="00A52936"/>
    <w:rsid w:val="00A56D25"/>
    <w:rsid w:val="00A76AED"/>
    <w:rsid w:val="00A80B4F"/>
    <w:rsid w:val="00A81D62"/>
    <w:rsid w:val="00A908A0"/>
    <w:rsid w:val="00AA302D"/>
    <w:rsid w:val="00AB06A1"/>
    <w:rsid w:val="00AB5D6F"/>
    <w:rsid w:val="00AB6BEB"/>
    <w:rsid w:val="00AC415E"/>
    <w:rsid w:val="00AC4ECD"/>
    <w:rsid w:val="00AD1BBB"/>
    <w:rsid w:val="00AD299B"/>
    <w:rsid w:val="00AD48BC"/>
    <w:rsid w:val="00AD5C2F"/>
    <w:rsid w:val="00AE60A3"/>
    <w:rsid w:val="00AF0032"/>
    <w:rsid w:val="00AF1A7B"/>
    <w:rsid w:val="00B05349"/>
    <w:rsid w:val="00B1631D"/>
    <w:rsid w:val="00B16F94"/>
    <w:rsid w:val="00B2203C"/>
    <w:rsid w:val="00B41675"/>
    <w:rsid w:val="00B4224A"/>
    <w:rsid w:val="00B606C9"/>
    <w:rsid w:val="00B7075C"/>
    <w:rsid w:val="00B80233"/>
    <w:rsid w:val="00B962A2"/>
    <w:rsid w:val="00BB0B1C"/>
    <w:rsid w:val="00BB4B9E"/>
    <w:rsid w:val="00BC2DF1"/>
    <w:rsid w:val="00BC355E"/>
    <w:rsid w:val="00BC3BB7"/>
    <w:rsid w:val="00BC4CD4"/>
    <w:rsid w:val="00BC6800"/>
    <w:rsid w:val="00BE0BEE"/>
    <w:rsid w:val="00BE24D3"/>
    <w:rsid w:val="00BE3A50"/>
    <w:rsid w:val="00BF440B"/>
    <w:rsid w:val="00C048A5"/>
    <w:rsid w:val="00C15884"/>
    <w:rsid w:val="00C15B3A"/>
    <w:rsid w:val="00C2385B"/>
    <w:rsid w:val="00C24D00"/>
    <w:rsid w:val="00C25D98"/>
    <w:rsid w:val="00C25E1F"/>
    <w:rsid w:val="00C31694"/>
    <w:rsid w:val="00C46F0F"/>
    <w:rsid w:val="00C52B10"/>
    <w:rsid w:val="00C54849"/>
    <w:rsid w:val="00C61C08"/>
    <w:rsid w:val="00C659A4"/>
    <w:rsid w:val="00C66653"/>
    <w:rsid w:val="00C74EFA"/>
    <w:rsid w:val="00C77F9F"/>
    <w:rsid w:val="00C8182E"/>
    <w:rsid w:val="00C818A5"/>
    <w:rsid w:val="00C83B54"/>
    <w:rsid w:val="00C83E1A"/>
    <w:rsid w:val="00C9289B"/>
    <w:rsid w:val="00C95AA5"/>
    <w:rsid w:val="00CA25E2"/>
    <w:rsid w:val="00CA3053"/>
    <w:rsid w:val="00CB34FB"/>
    <w:rsid w:val="00CC0F25"/>
    <w:rsid w:val="00CC2E4C"/>
    <w:rsid w:val="00CC33A5"/>
    <w:rsid w:val="00CD1E1F"/>
    <w:rsid w:val="00CD3FDC"/>
    <w:rsid w:val="00CD6402"/>
    <w:rsid w:val="00D03C99"/>
    <w:rsid w:val="00D04782"/>
    <w:rsid w:val="00D05F22"/>
    <w:rsid w:val="00D10A75"/>
    <w:rsid w:val="00D10C9F"/>
    <w:rsid w:val="00D13AE3"/>
    <w:rsid w:val="00D35996"/>
    <w:rsid w:val="00D46DC9"/>
    <w:rsid w:val="00D52BF4"/>
    <w:rsid w:val="00D5724F"/>
    <w:rsid w:val="00D82B9B"/>
    <w:rsid w:val="00D85DAE"/>
    <w:rsid w:val="00D8653E"/>
    <w:rsid w:val="00D87ABA"/>
    <w:rsid w:val="00DA2F97"/>
    <w:rsid w:val="00DA4C2F"/>
    <w:rsid w:val="00DA5913"/>
    <w:rsid w:val="00DB7600"/>
    <w:rsid w:val="00DB7FD8"/>
    <w:rsid w:val="00DC2D9C"/>
    <w:rsid w:val="00DD10C1"/>
    <w:rsid w:val="00DD3422"/>
    <w:rsid w:val="00DD3F1E"/>
    <w:rsid w:val="00DE15A2"/>
    <w:rsid w:val="00DE49EE"/>
    <w:rsid w:val="00DE76B9"/>
    <w:rsid w:val="00DF637E"/>
    <w:rsid w:val="00E01130"/>
    <w:rsid w:val="00E16C09"/>
    <w:rsid w:val="00E344FF"/>
    <w:rsid w:val="00E40182"/>
    <w:rsid w:val="00E44AD8"/>
    <w:rsid w:val="00E532E2"/>
    <w:rsid w:val="00E62308"/>
    <w:rsid w:val="00E724E9"/>
    <w:rsid w:val="00E815C5"/>
    <w:rsid w:val="00E95960"/>
    <w:rsid w:val="00EA1072"/>
    <w:rsid w:val="00EA58B4"/>
    <w:rsid w:val="00EB2923"/>
    <w:rsid w:val="00EB44EF"/>
    <w:rsid w:val="00EC18B9"/>
    <w:rsid w:val="00ED48E0"/>
    <w:rsid w:val="00EE2BD1"/>
    <w:rsid w:val="00EE67E7"/>
    <w:rsid w:val="00EF0779"/>
    <w:rsid w:val="00EF619F"/>
    <w:rsid w:val="00F03191"/>
    <w:rsid w:val="00F043C9"/>
    <w:rsid w:val="00F27328"/>
    <w:rsid w:val="00F4145B"/>
    <w:rsid w:val="00F56236"/>
    <w:rsid w:val="00F5782F"/>
    <w:rsid w:val="00F64BBC"/>
    <w:rsid w:val="00F6537B"/>
    <w:rsid w:val="00F767AF"/>
    <w:rsid w:val="00F93428"/>
    <w:rsid w:val="00FA15A5"/>
    <w:rsid w:val="00FA4F6C"/>
    <w:rsid w:val="00FB052E"/>
    <w:rsid w:val="00FB2AD7"/>
    <w:rsid w:val="00FB525E"/>
    <w:rsid w:val="00FE35B6"/>
    <w:rsid w:val="00FE6C84"/>
    <w:rsid w:val="00FF0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C5411BD"/>
  <w15:docId w15:val="{75DE11C6-03E0-46EC-87FC-3EB3A470F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iPriority="0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5308"/>
    <w:pPr>
      <w:widowControl w:val="0"/>
      <w:jc w:val="both"/>
    </w:pPr>
    <w:rPr>
      <w:rFonts w:ascii="Times New Roman" w:hAnsi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24E9"/>
    <w:pPr>
      <w:ind w:firstLineChars="200" w:firstLine="420"/>
    </w:pPr>
  </w:style>
  <w:style w:type="paragraph" w:styleId="a4">
    <w:name w:val="header"/>
    <w:basedOn w:val="a"/>
    <w:link w:val="a5"/>
    <w:uiPriority w:val="99"/>
    <w:rsid w:val="00DC2D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locked/>
    <w:rsid w:val="00DC2D9C"/>
    <w:rPr>
      <w:rFonts w:ascii="Times New Roman" w:eastAsia="宋体" w:hAnsi="Times New Roman" w:cs="Times New Roman"/>
      <w:sz w:val="18"/>
      <w:szCs w:val="18"/>
    </w:rPr>
  </w:style>
  <w:style w:type="character" w:styleId="a6">
    <w:name w:val="annotation reference"/>
    <w:basedOn w:val="a0"/>
    <w:uiPriority w:val="99"/>
    <w:semiHidden/>
    <w:rsid w:val="00DC2D9C"/>
    <w:rPr>
      <w:sz w:val="21"/>
      <w:szCs w:val="21"/>
    </w:rPr>
  </w:style>
  <w:style w:type="paragraph" w:styleId="a7">
    <w:name w:val="annotation text"/>
    <w:basedOn w:val="a"/>
    <w:link w:val="a8"/>
    <w:uiPriority w:val="99"/>
    <w:semiHidden/>
    <w:rsid w:val="00DC2D9C"/>
    <w:pPr>
      <w:jc w:val="left"/>
    </w:pPr>
  </w:style>
  <w:style w:type="character" w:customStyle="1" w:styleId="a8">
    <w:name w:val="批注文字 字符"/>
    <w:basedOn w:val="a0"/>
    <w:link w:val="a7"/>
    <w:uiPriority w:val="99"/>
    <w:semiHidden/>
    <w:locked/>
    <w:rsid w:val="00DC2D9C"/>
    <w:rPr>
      <w:rFonts w:ascii="Times New Roman" w:eastAsia="宋体" w:hAnsi="Times New Roman"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rsid w:val="00DC2D9C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locked/>
    <w:rsid w:val="00DC2D9C"/>
    <w:rPr>
      <w:rFonts w:ascii="Times New Roman" w:eastAsia="宋体" w:hAnsi="Times New Roman" w:cs="Times New Roman"/>
      <w:sz w:val="18"/>
      <w:szCs w:val="18"/>
    </w:rPr>
  </w:style>
  <w:style w:type="paragraph" w:styleId="ab">
    <w:name w:val="Body Text Indent"/>
    <w:basedOn w:val="a"/>
    <w:link w:val="ac"/>
    <w:uiPriority w:val="99"/>
    <w:rsid w:val="00315BA2"/>
    <w:pPr>
      <w:spacing w:line="360" w:lineRule="auto"/>
      <w:ind w:left="420" w:firstLine="420"/>
    </w:pPr>
    <w:rPr>
      <w:rFonts w:ascii="宋体" w:hAnsi="宋体" w:cs="宋体"/>
      <w:sz w:val="24"/>
      <w:szCs w:val="24"/>
      <w:shd w:val="pct15" w:color="auto" w:fill="FFFFFF"/>
    </w:rPr>
  </w:style>
  <w:style w:type="character" w:customStyle="1" w:styleId="ac">
    <w:name w:val="正文文本缩进 字符"/>
    <w:basedOn w:val="a0"/>
    <w:link w:val="ab"/>
    <w:uiPriority w:val="99"/>
    <w:locked/>
    <w:rsid w:val="00315BA2"/>
    <w:rPr>
      <w:rFonts w:ascii="宋体" w:eastAsia="宋体" w:hAnsi="宋体" w:cs="宋体"/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3914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e">
    <w:name w:val="页脚 字符"/>
    <w:basedOn w:val="a0"/>
    <w:link w:val="ad"/>
    <w:uiPriority w:val="99"/>
    <w:rsid w:val="0039142B"/>
    <w:rPr>
      <w:rFonts w:ascii="Times New Roman" w:hAnsi="Times New Roman"/>
      <w:sz w:val="18"/>
      <w:szCs w:val="18"/>
    </w:rPr>
  </w:style>
  <w:style w:type="character" w:styleId="af">
    <w:name w:val="Hyperlink"/>
    <w:basedOn w:val="a0"/>
    <w:uiPriority w:val="99"/>
    <w:unhideWhenUsed/>
    <w:rsid w:val="00BE0BEE"/>
    <w:rPr>
      <w:color w:val="0000FF" w:themeColor="hyperlink"/>
      <w:u w:val="single"/>
    </w:rPr>
  </w:style>
  <w:style w:type="character" w:customStyle="1" w:styleId="font41">
    <w:name w:val="font41"/>
    <w:qFormat/>
    <w:rsid w:val="00E16C09"/>
    <w:rPr>
      <w:rFonts w:ascii="宋体" w:eastAsia="宋体" w:hAnsi="宋体" w:cs="宋体" w:hint="eastAsia"/>
      <w:color w:val="000000"/>
      <w:sz w:val="24"/>
      <w:szCs w:val="24"/>
      <w:u w:val="none"/>
    </w:rPr>
  </w:style>
  <w:style w:type="paragraph" w:styleId="af0">
    <w:name w:val="Body Text"/>
    <w:basedOn w:val="a"/>
    <w:link w:val="af1"/>
    <w:uiPriority w:val="99"/>
    <w:semiHidden/>
    <w:unhideWhenUsed/>
    <w:rsid w:val="00136D44"/>
    <w:pPr>
      <w:spacing w:after="120"/>
    </w:pPr>
  </w:style>
  <w:style w:type="character" w:customStyle="1" w:styleId="af1">
    <w:name w:val="正文文本 字符"/>
    <w:basedOn w:val="a0"/>
    <w:link w:val="af0"/>
    <w:uiPriority w:val="99"/>
    <w:semiHidden/>
    <w:rsid w:val="00136D44"/>
    <w:rPr>
      <w:rFonts w:ascii="Times New Roman" w:hAnsi="Times New Roman"/>
      <w:szCs w:val="21"/>
    </w:rPr>
  </w:style>
  <w:style w:type="paragraph" w:customStyle="1" w:styleId="1">
    <w:name w:val="列表段落1"/>
    <w:basedOn w:val="a"/>
    <w:uiPriority w:val="34"/>
    <w:qFormat/>
    <w:rsid w:val="00996605"/>
    <w:pPr>
      <w:ind w:firstLineChars="200" w:firstLine="420"/>
    </w:pPr>
    <w:rPr>
      <w:rFonts w:ascii="Calibri" w:hAnsi="Calibri"/>
      <w:szCs w:val="22"/>
    </w:rPr>
  </w:style>
  <w:style w:type="table" w:styleId="af2">
    <w:name w:val="Table Grid"/>
    <w:basedOn w:val="a1"/>
    <w:locked/>
    <w:rsid w:val="00C316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75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2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FEFBDE-C4AC-48FD-90A2-CC5FF3D71A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5</Pages>
  <Words>416</Words>
  <Characters>2377</Characters>
  <Application>Microsoft Office Word</Application>
  <DocSecurity>0</DocSecurity>
  <Lines>19</Lines>
  <Paragraphs>5</Paragraphs>
  <ScaleCrop>false</ScaleCrop>
  <Company>Microsoft</Company>
  <LinksUpToDate>false</LinksUpToDate>
  <CharactersWithSpaces>2788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徐 妍雯</cp:lastModifiedBy>
  <cp:revision>62</cp:revision>
  <cp:lastPrinted>2022-05-17T02:05:00Z</cp:lastPrinted>
  <dcterms:created xsi:type="dcterms:W3CDTF">2021-10-09T07:57:00Z</dcterms:created>
  <dcterms:modified xsi:type="dcterms:W3CDTF">2023-04-18T02:10:00Z</dcterms:modified>
</cp:coreProperties>
</file>