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111"/>
        <w:tblW w:w="15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1134"/>
        <w:gridCol w:w="708"/>
        <w:gridCol w:w="12293"/>
      </w:tblGrid>
      <w:tr w:rsidR="00EB34CF" w14:paraId="0CFC797E" w14:textId="77777777">
        <w:tc>
          <w:tcPr>
            <w:tcW w:w="158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C9E2A" w14:textId="1706705E" w:rsidR="00EB34CF" w:rsidRDefault="00476CCE">
            <w:pPr>
              <w:spacing w:line="240" w:lineRule="auto"/>
              <w:jc w:val="center"/>
              <w:rPr>
                <w:rFonts w:cs="Times New Roman"/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u w:val="single"/>
              </w:rPr>
              <w:t>输血科</w:t>
            </w:r>
            <w:r>
              <w:rPr>
                <w:rFonts w:hint="eastAsia"/>
                <w:b/>
                <w:sz w:val="36"/>
                <w:u w:val="single"/>
              </w:rPr>
              <w:t xml:space="preserve"> </w:t>
            </w:r>
            <w:r w:rsidRPr="00476CCE">
              <w:rPr>
                <w:rFonts w:hint="eastAsia"/>
                <w:b/>
                <w:sz w:val="36"/>
                <w:u w:val="single"/>
              </w:rPr>
              <w:t>血型</w:t>
            </w:r>
            <w:proofErr w:type="gramStart"/>
            <w:r w:rsidRPr="00476CCE">
              <w:rPr>
                <w:rFonts w:hint="eastAsia"/>
                <w:b/>
                <w:sz w:val="36"/>
                <w:u w:val="single"/>
              </w:rPr>
              <w:t>仪</w:t>
            </w:r>
            <w:r w:rsidR="009763B6" w:rsidRPr="009763B6">
              <w:rPr>
                <w:rFonts w:hint="eastAsia"/>
                <w:b/>
                <w:sz w:val="36"/>
              </w:rPr>
              <w:t>技术</w:t>
            </w:r>
            <w:proofErr w:type="gramEnd"/>
            <w:r w:rsidR="00730F54">
              <w:rPr>
                <w:rFonts w:cs="宋体" w:hint="eastAsia"/>
                <w:b/>
                <w:bCs/>
                <w:sz w:val="36"/>
                <w:szCs w:val="36"/>
              </w:rPr>
              <w:t>参数最终表</w:t>
            </w:r>
          </w:p>
        </w:tc>
      </w:tr>
      <w:tr w:rsidR="00EB34CF" w14:paraId="476DAC23" w14:textId="77777777">
        <w:trPr>
          <w:trHeight w:val="4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8E25" w14:textId="77777777" w:rsidR="00EB34CF" w:rsidRPr="00B1266B" w:rsidRDefault="00730F54">
            <w:pPr>
              <w:spacing w:line="240" w:lineRule="auto"/>
              <w:jc w:val="center"/>
              <w:rPr>
                <w:rFonts w:cs="Times New Roman"/>
                <w:b/>
                <w:bCs/>
                <w:sz w:val="22"/>
              </w:rPr>
            </w:pPr>
            <w:r w:rsidRPr="00B1266B">
              <w:rPr>
                <w:rFonts w:cs="宋体" w:hint="eastAsia"/>
                <w:b/>
                <w:bCs/>
                <w:sz w:val="22"/>
              </w:rPr>
              <w:t>使用科室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0433" w14:textId="77777777" w:rsidR="00EB34CF" w:rsidRPr="00B1266B" w:rsidRDefault="00730F54">
            <w:pPr>
              <w:spacing w:line="240" w:lineRule="auto"/>
              <w:jc w:val="center"/>
              <w:rPr>
                <w:rFonts w:cs="Times New Roman"/>
                <w:b/>
                <w:bCs/>
                <w:sz w:val="22"/>
              </w:rPr>
            </w:pPr>
            <w:r w:rsidRPr="00B1266B">
              <w:rPr>
                <w:rFonts w:cs="宋体" w:hint="eastAsia"/>
                <w:b/>
                <w:bCs/>
                <w:sz w:val="22"/>
              </w:rPr>
              <w:t>项目名称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DB71" w14:textId="77777777" w:rsidR="00EB34CF" w:rsidRPr="00B1266B" w:rsidRDefault="00730F54">
            <w:pPr>
              <w:spacing w:line="240" w:lineRule="auto"/>
              <w:jc w:val="center"/>
              <w:rPr>
                <w:rFonts w:cs="Times New Roman"/>
                <w:b/>
                <w:bCs/>
                <w:sz w:val="22"/>
              </w:rPr>
            </w:pPr>
            <w:r w:rsidRPr="00B1266B">
              <w:rPr>
                <w:rFonts w:cs="宋体" w:hint="eastAsia"/>
                <w:b/>
                <w:bCs/>
                <w:sz w:val="22"/>
              </w:rPr>
              <w:t>数量</w:t>
            </w:r>
          </w:p>
        </w:tc>
        <w:tc>
          <w:tcPr>
            <w:tcW w:w="1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3966" w14:textId="17C289C2" w:rsidR="00EB34CF" w:rsidRPr="00B1266B" w:rsidRDefault="00730F54">
            <w:pPr>
              <w:spacing w:line="240" w:lineRule="auto"/>
              <w:jc w:val="center"/>
              <w:rPr>
                <w:rFonts w:cs="Times New Roman"/>
                <w:b/>
                <w:bCs/>
                <w:sz w:val="22"/>
              </w:rPr>
            </w:pPr>
            <w:r w:rsidRPr="00B1266B">
              <w:rPr>
                <w:rFonts w:cs="宋体" w:hint="eastAsia"/>
                <w:b/>
                <w:bCs/>
                <w:sz w:val="22"/>
              </w:rPr>
              <w:t>技术参数需求</w:t>
            </w:r>
          </w:p>
        </w:tc>
      </w:tr>
      <w:tr w:rsidR="00EB34CF" w14:paraId="5CA455B3" w14:textId="77777777">
        <w:trPr>
          <w:trHeight w:val="2351"/>
        </w:trPr>
        <w:tc>
          <w:tcPr>
            <w:tcW w:w="1668" w:type="dxa"/>
            <w:tcBorders>
              <w:top w:val="single" w:sz="4" w:space="0" w:color="auto"/>
            </w:tcBorders>
            <w:vAlign w:val="center"/>
          </w:tcPr>
          <w:p w14:paraId="55718963" w14:textId="77777777" w:rsidR="00EB34CF" w:rsidRDefault="00476CCE">
            <w:pPr>
              <w:spacing w:line="40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输血科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FB09086" w14:textId="77777777" w:rsidR="00EB34CF" w:rsidRDefault="00476CCE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血型仪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33A564A9" w14:textId="77777777" w:rsidR="00EB34CF" w:rsidRDefault="00476CCE">
            <w:pPr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293" w:type="dxa"/>
            <w:tcBorders>
              <w:top w:val="single" w:sz="4" w:space="0" w:color="auto"/>
            </w:tcBorders>
            <w:vAlign w:val="center"/>
          </w:tcPr>
          <w:p w14:paraId="6B136429" w14:textId="77777777" w:rsidR="00E66EAB" w:rsidRPr="00E66EAB" w:rsidRDefault="00E66EAB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E66EAB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E66EAB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技术需求</w:t>
            </w:r>
          </w:p>
          <w:p w14:paraId="61F65EA5" w14:textId="77777777" w:rsidR="00100FE6" w:rsidRPr="00100FE6" w:rsidRDefault="00100FE6" w:rsidP="00100FE6">
            <w:pPr>
              <w:spacing w:line="360" w:lineRule="auto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1</w:t>
            </w: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可以进行ABO/Rh血型分型、交叉配血、不规则抗体筛查。</w:t>
            </w:r>
          </w:p>
          <w:p w14:paraId="4399D38E" w14:textId="77777777" w:rsidR="00100FE6" w:rsidRPr="00100FE6" w:rsidRDefault="00100FE6" w:rsidP="00100FE6">
            <w:pPr>
              <w:spacing w:line="360" w:lineRule="auto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*2</w:t>
            </w: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检测速度:</w:t>
            </w:r>
            <w:bookmarkStart w:id="0" w:name="_GoBack"/>
            <w:bookmarkEnd w:id="0"/>
          </w:p>
          <w:p w14:paraId="7F55D2D6" w14:textId="40CF1F65" w:rsidR="00100FE6" w:rsidRPr="00100FE6" w:rsidRDefault="00DA1A50" w:rsidP="00100FE6">
            <w:pPr>
              <w:spacing w:line="360" w:lineRule="auto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*</w:t>
            </w:r>
            <w:r w:rsidR="00100FE6"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2.1</w:t>
            </w:r>
            <w:r w:rsidR="00D30A89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 xml:space="preserve"> </w:t>
            </w:r>
            <w:r w:rsidR="00100FE6"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ABO 正反定型及 Rh检测速度≥60样本/h</w:t>
            </w:r>
          </w:p>
          <w:p w14:paraId="1A865D4C" w14:textId="64F43BA2" w:rsidR="00100FE6" w:rsidRPr="00100FE6" w:rsidRDefault="00DA1A50" w:rsidP="00100FE6">
            <w:pPr>
              <w:spacing w:line="360" w:lineRule="auto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*</w:t>
            </w:r>
            <w:r w:rsidR="00100FE6"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2.2抗体筛查≥80样本/h。</w:t>
            </w:r>
          </w:p>
          <w:p w14:paraId="2FB5E256" w14:textId="77777777" w:rsidR="00100FE6" w:rsidRPr="00100FE6" w:rsidRDefault="00100FE6" w:rsidP="00100FE6">
            <w:pPr>
              <w:spacing w:line="360" w:lineRule="auto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3</w:t>
            </w: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试剂卡装载量:每次可同时装载试剂卡≥200张，并可连续放置添加。</w:t>
            </w:r>
          </w:p>
          <w:p w14:paraId="6FB8B9C8" w14:textId="6A8259C9" w:rsidR="00100FE6" w:rsidRPr="00100FE6" w:rsidRDefault="00100FE6" w:rsidP="00100FE6">
            <w:pPr>
              <w:spacing w:line="360" w:lineRule="auto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*4</w:t>
            </w: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加</w:t>
            </w:r>
            <w:proofErr w:type="gramStart"/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样系统</w:t>
            </w:r>
            <w:proofErr w:type="gramEnd"/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:全自动加样</w:t>
            </w:r>
            <w:proofErr w:type="gramStart"/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针至少</w:t>
            </w:r>
            <w:proofErr w:type="gramEnd"/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2个，机器内离心机至少2个</w:t>
            </w:r>
            <w:r w:rsidR="00870910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或满足</w:t>
            </w:r>
            <w:r w:rsidR="00870910"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≥</w:t>
            </w:r>
            <w:r w:rsidR="00870910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2</w:t>
            </w:r>
            <w:r w:rsidR="00870910"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  <w:t>4</w:t>
            </w:r>
            <w:r w:rsidR="00870910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个卡位</w:t>
            </w: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。</w:t>
            </w:r>
          </w:p>
          <w:p w14:paraId="1CBC24DF" w14:textId="77777777" w:rsidR="00100FE6" w:rsidRPr="00100FE6" w:rsidRDefault="00100FE6" w:rsidP="00100FE6">
            <w:pPr>
              <w:spacing w:line="360" w:lineRule="auto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5</w:t>
            </w: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LIS 处理能力：具备连接到医院 LIS 的串行和 LAN 接口</w:t>
            </w:r>
          </w:p>
          <w:p w14:paraId="78DF322F" w14:textId="77777777" w:rsidR="00100FE6" w:rsidRPr="00100FE6" w:rsidRDefault="00100FE6" w:rsidP="00100FE6">
            <w:pPr>
              <w:spacing w:line="360" w:lineRule="auto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6</w:t>
            </w: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独立的样本装载门，样本装载不干扰试剂区。</w:t>
            </w:r>
          </w:p>
          <w:p w14:paraId="2595379A" w14:textId="77777777" w:rsidR="00100FE6" w:rsidRPr="00100FE6" w:rsidRDefault="00100FE6" w:rsidP="00100FE6">
            <w:pPr>
              <w:spacing w:line="360" w:lineRule="auto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7</w:t>
            </w: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通过条形码可以对样本和试剂进行主动鉴别，无法识别的条形码可以手工录入。</w:t>
            </w:r>
          </w:p>
          <w:p w14:paraId="6882D29A" w14:textId="77777777" w:rsidR="00100FE6" w:rsidRPr="00100FE6" w:rsidRDefault="00100FE6" w:rsidP="00100FE6">
            <w:pPr>
              <w:spacing w:line="360" w:lineRule="auto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*8</w:t>
            </w: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试剂位：≥12个试剂位</w:t>
            </w:r>
          </w:p>
          <w:p w14:paraId="7DD65EF8" w14:textId="77777777" w:rsidR="00E66EAB" w:rsidRPr="00E66EAB" w:rsidRDefault="00100FE6" w:rsidP="00100FE6">
            <w:pPr>
              <w:spacing w:line="360" w:lineRule="auto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*9</w:t>
            </w: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负责与医院现有LIS系统对接，费用由卖方承担。</w:t>
            </w:r>
          </w:p>
          <w:p w14:paraId="2406480E" w14:textId="77777777" w:rsidR="00E66EAB" w:rsidRPr="00E66EAB" w:rsidRDefault="00E66EAB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E66EAB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二</w:t>
            </w:r>
            <w:r w:rsidRPr="00E66EAB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配套使用试剂参数</w:t>
            </w:r>
          </w:p>
          <w:p w14:paraId="20071396" w14:textId="60AF40D8" w:rsidR="00100FE6" w:rsidRPr="00100FE6" w:rsidRDefault="005300B0" w:rsidP="00100FE6">
            <w:pPr>
              <w:spacing w:line="360" w:lineRule="auto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*</w:t>
            </w:r>
            <w:r w:rsidR="00100FE6"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1</w:t>
            </w:r>
            <w:r w:rsidR="00100FE6"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血型卡：</w:t>
            </w:r>
            <w:proofErr w:type="gramStart"/>
            <w:r w:rsidR="00100FE6"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采用微柱凝胶</w:t>
            </w:r>
            <w:proofErr w:type="gramEnd"/>
            <w:r w:rsidR="00100FE6"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血型卡，配套血型仪使用，凝胶卡要求灵敏度高，特异性强，试验结果无假阳性</w:t>
            </w:r>
          </w:p>
          <w:p w14:paraId="4A871471" w14:textId="3E579A1A" w:rsidR="00E66EAB" w:rsidRPr="00E66EAB" w:rsidRDefault="005300B0" w:rsidP="00100FE6">
            <w:pPr>
              <w:spacing w:line="360" w:lineRule="auto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*</w:t>
            </w:r>
            <w:r w:rsidR="00100FE6"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2</w:t>
            </w:r>
            <w:r w:rsidR="00100FE6"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抗人球蛋白卡：</w:t>
            </w:r>
            <w:proofErr w:type="gramStart"/>
            <w:r w:rsidR="00100FE6"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采用微柱凝胶</w:t>
            </w:r>
            <w:proofErr w:type="gramEnd"/>
            <w:r w:rsidR="00100FE6"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抗人球蛋白卡可以配套血型仪使用，凝胶卡灵敏度高，特异性强，试验结果无假阳性</w:t>
            </w:r>
          </w:p>
          <w:p w14:paraId="3B2820AC" w14:textId="77777777" w:rsidR="00E66EAB" w:rsidRPr="00E66EAB" w:rsidRDefault="00E66EAB" w:rsidP="00E66EAB">
            <w:pPr>
              <w:spacing w:line="360" w:lineRule="auto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E66EAB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lastRenderedPageBreak/>
              <w:t>三</w:t>
            </w:r>
            <w:r w:rsidRPr="00E66EAB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单套配置清单：</w:t>
            </w:r>
          </w:p>
          <w:p w14:paraId="0D7A365D" w14:textId="77777777" w:rsidR="00100FE6" w:rsidRPr="00100FE6" w:rsidRDefault="00100FE6" w:rsidP="00100FE6">
            <w:pPr>
              <w:spacing w:line="360" w:lineRule="auto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1</w:t>
            </w: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血型仪</w:t>
            </w: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1</w:t>
            </w: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台</w:t>
            </w:r>
          </w:p>
          <w:p w14:paraId="24843307" w14:textId="77777777" w:rsidR="00100FE6" w:rsidRPr="00100FE6" w:rsidRDefault="00100FE6" w:rsidP="00100FE6">
            <w:pPr>
              <w:spacing w:line="360" w:lineRule="auto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2</w:t>
            </w: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扫描枪</w:t>
            </w: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1</w:t>
            </w: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个</w:t>
            </w:r>
          </w:p>
          <w:p w14:paraId="7EA65195" w14:textId="77777777" w:rsidR="00100FE6" w:rsidRPr="00100FE6" w:rsidRDefault="00100FE6" w:rsidP="00100FE6">
            <w:pPr>
              <w:spacing w:line="360" w:lineRule="auto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3</w:t>
            </w: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配套手工卡式离心机1台</w:t>
            </w:r>
          </w:p>
          <w:p w14:paraId="4D94AA41" w14:textId="77777777" w:rsidR="00E66EAB" w:rsidRPr="00E66EAB" w:rsidRDefault="00100FE6" w:rsidP="00100FE6">
            <w:pPr>
              <w:spacing w:line="360" w:lineRule="auto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4</w:t>
            </w: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37度恒温孵育器1台</w:t>
            </w:r>
          </w:p>
          <w:p w14:paraId="5B545375" w14:textId="77777777" w:rsidR="008165C1" w:rsidRDefault="008165C1" w:rsidP="008165C1">
            <w:pPr>
              <w:spacing w:line="360" w:lineRule="auto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四</w:t>
            </w:r>
            <w:r w:rsidR="00E66EAB" w:rsidRPr="00E66EAB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售后服务</w:t>
            </w:r>
          </w:p>
          <w:p w14:paraId="4D129328" w14:textId="77777777" w:rsidR="00100FE6" w:rsidRPr="00100FE6" w:rsidRDefault="00100FE6" w:rsidP="008165C1">
            <w:pPr>
              <w:spacing w:line="360" w:lineRule="auto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4"/>
              </w:rPr>
            </w:pP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>*1</w:t>
            </w:r>
            <w:r w:rsidRPr="00100FE6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4"/>
              </w:rPr>
              <w:tab/>
              <w:t>保修期≥6年</w:t>
            </w:r>
          </w:p>
        </w:tc>
      </w:tr>
    </w:tbl>
    <w:p w14:paraId="27788AA5" w14:textId="336F3A97" w:rsidR="00EB34CF" w:rsidRPr="00E66EAB" w:rsidRDefault="00EB34CF">
      <w:pPr>
        <w:rPr>
          <w:rFonts w:cs="Times New Roman"/>
        </w:rPr>
      </w:pPr>
    </w:p>
    <w:sectPr w:rsidR="00EB34CF" w:rsidRPr="00E66EAB" w:rsidSect="00EB34CF">
      <w:footerReference w:type="default" r:id="rId9"/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917A05" w14:textId="77777777" w:rsidR="001E19F5" w:rsidRDefault="001E19F5">
      <w:pPr>
        <w:spacing w:line="240" w:lineRule="auto"/>
      </w:pPr>
      <w:r>
        <w:separator/>
      </w:r>
    </w:p>
  </w:endnote>
  <w:endnote w:type="continuationSeparator" w:id="0">
    <w:p w14:paraId="73A7C546" w14:textId="77777777" w:rsidR="001E19F5" w:rsidRDefault="001E19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0401C8" w14:textId="77777777" w:rsidR="00EB34CF" w:rsidRDefault="00E71164">
    <w:pPr>
      <w:pStyle w:val="a4"/>
      <w:jc w:val="center"/>
      <w:rPr>
        <w:rFonts w:cs="Times New Roman"/>
      </w:rPr>
    </w:pPr>
    <w:r>
      <w:rPr>
        <w:b/>
        <w:bCs/>
      </w:rPr>
      <w:fldChar w:fldCharType="begin"/>
    </w:r>
    <w:r w:rsidR="00730F54">
      <w:rPr>
        <w:b/>
        <w:bCs/>
      </w:rPr>
      <w:instrText>PAGE</w:instrText>
    </w:r>
    <w:r>
      <w:rPr>
        <w:b/>
        <w:bCs/>
      </w:rPr>
      <w:fldChar w:fldCharType="separate"/>
    </w:r>
    <w:r w:rsidR="009763B6">
      <w:rPr>
        <w:b/>
        <w:bCs/>
        <w:noProof/>
      </w:rPr>
      <w:t>1</w:t>
    </w:r>
    <w:r>
      <w:rPr>
        <w:b/>
        <w:bCs/>
      </w:rPr>
      <w:fldChar w:fldCharType="end"/>
    </w:r>
    <w:r w:rsidR="00730F54">
      <w:rPr>
        <w:lang w:val="zh-CN"/>
      </w:rPr>
      <w:t xml:space="preserve">/ </w:t>
    </w:r>
    <w:r>
      <w:rPr>
        <w:b/>
        <w:bCs/>
      </w:rPr>
      <w:fldChar w:fldCharType="begin"/>
    </w:r>
    <w:r w:rsidR="00730F54">
      <w:rPr>
        <w:b/>
        <w:bCs/>
      </w:rPr>
      <w:instrText>NUMPAGES</w:instrText>
    </w:r>
    <w:r>
      <w:rPr>
        <w:b/>
        <w:bCs/>
      </w:rPr>
      <w:fldChar w:fldCharType="separate"/>
    </w:r>
    <w:r w:rsidR="009763B6">
      <w:rPr>
        <w:b/>
        <w:bCs/>
        <w:noProof/>
      </w:rPr>
      <w:t>2</w:t>
    </w:r>
    <w:r>
      <w:rPr>
        <w:b/>
        <w:bCs/>
      </w:rPr>
      <w:fldChar w:fldCharType="end"/>
    </w:r>
  </w:p>
  <w:p w14:paraId="67C532B7" w14:textId="77777777" w:rsidR="00EB34CF" w:rsidRDefault="00EB34CF">
    <w:pPr>
      <w:pStyle w:val="a4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A6D311" w14:textId="77777777" w:rsidR="001E19F5" w:rsidRDefault="001E19F5">
      <w:pPr>
        <w:spacing w:line="240" w:lineRule="auto"/>
      </w:pPr>
      <w:r>
        <w:separator/>
      </w:r>
    </w:p>
  </w:footnote>
  <w:footnote w:type="continuationSeparator" w:id="0">
    <w:p w14:paraId="7C664359" w14:textId="77777777" w:rsidR="001E19F5" w:rsidRDefault="001E19F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A4CEE"/>
    <w:multiLevelType w:val="hybridMultilevel"/>
    <w:tmpl w:val="C66A744A"/>
    <w:lvl w:ilvl="0" w:tplc="97F285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UxYzU2NTE2Njk5ZDU5M2JmMDk5ZGY3YTY0MDE2ZTIifQ=="/>
  </w:docVars>
  <w:rsids>
    <w:rsidRoot w:val="00B51795"/>
    <w:rsid w:val="00012304"/>
    <w:rsid w:val="00024BCC"/>
    <w:rsid w:val="00026031"/>
    <w:rsid w:val="000306FF"/>
    <w:rsid w:val="00032382"/>
    <w:rsid w:val="00043E2C"/>
    <w:rsid w:val="00044FA3"/>
    <w:rsid w:val="000452AE"/>
    <w:rsid w:val="000520D3"/>
    <w:rsid w:val="00061AF1"/>
    <w:rsid w:val="0006590E"/>
    <w:rsid w:val="000867ED"/>
    <w:rsid w:val="00092932"/>
    <w:rsid w:val="00094551"/>
    <w:rsid w:val="000A7F27"/>
    <w:rsid w:val="000B21D1"/>
    <w:rsid w:val="000C536C"/>
    <w:rsid w:val="000D6CE8"/>
    <w:rsid w:val="000E03D8"/>
    <w:rsid w:val="000F04F9"/>
    <w:rsid w:val="00100FE6"/>
    <w:rsid w:val="001012D6"/>
    <w:rsid w:val="00111B39"/>
    <w:rsid w:val="001256D1"/>
    <w:rsid w:val="00135A0E"/>
    <w:rsid w:val="00137D1F"/>
    <w:rsid w:val="001416B9"/>
    <w:rsid w:val="00154B9F"/>
    <w:rsid w:val="00162EC8"/>
    <w:rsid w:val="001654C3"/>
    <w:rsid w:val="00171471"/>
    <w:rsid w:val="00177D36"/>
    <w:rsid w:val="001848DC"/>
    <w:rsid w:val="00185343"/>
    <w:rsid w:val="0019209E"/>
    <w:rsid w:val="001A283F"/>
    <w:rsid w:val="001A2986"/>
    <w:rsid w:val="001A548E"/>
    <w:rsid w:val="001A7A8A"/>
    <w:rsid w:val="001D51A7"/>
    <w:rsid w:val="001D6671"/>
    <w:rsid w:val="001D7C18"/>
    <w:rsid w:val="001E0B3A"/>
    <w:rsid w:val="001E19F5"/>
    <w:rsid w:val="001E2267"/>
    <w:rsid w:val="001E2900"/>
    <w:rsid w:val="001E48F3"/>
    <w:rsid w:val="001F5EAA"/>
    <w:rsid w:val="00231D43"/>
    <w:rsid w:val="00232A2B"/>
    <w:rsid w:val="00242A21"/>
    <w:rsid w:val="00245F0F"/>
    <w:rsid w:val="00250EC0"/>
    <w:rsid w:val="00256AAC"/>
    <w:rsid w:val="0026640A"/>
    <w:rsid w:val="002A4B22"/>
    <w:rsid w:val="002A7A3F"/>
    <w:rsid w:val="002B175C"/>
    <w:rsid w:val="002B227D"/>
    <w:rsid w:val="002C5D19"/>
    <w:rsid w:val="002D2452"/>
    <w:rsid w:val="002D42CA"/>
    <w:rsid w:val="002E4A08"/>
    <w:rsid w:val="002F0879"/>
    <w:rsid w:val="00306188"/>
    <w:rsid w:val="0032012A"/>
    <w:rsid w:val="003257CA"/>
    <w:rsid w:val="00325D99"/>
    <w:rsid w:val="00327154"/>
    <w:rsid w:val="00334A89"/>
    <w:rsid w:val="00343546"/>
    <w:rsid w:val="0035110A"/>
    <w:rsid w:val="00360F27"/>
    <w:rsid w:val="0036528E"/>
    <w:rsid w:val="003657FA"/>
    <w:rsid w:val="00366855"/>
    <w:rsid w:val="00380E56"/>
    <w:rsid w:val="00383BD6"/>
    <w:rsid w:val="003879B5"/>
    <w:rsid w:val="003A2233"/>
    <w:rsid w:val="003A76FB"/>
    <w:rsid w:val="003E3BBB"/>
    <w:rsid w:val="003E5CAF"/>
    <w:rsid w:val="003E62B5"/>
    <w:rsid w:val="003F5D1F"/>
    <w:rsid w:val="00400194"/>
    <w:rsid w:val="00404407"/>
    <w:rsid w:val="00415FB3"/>
    <w:rsid w:val="0041701A"/>
    <w:rsid w:val="00420CD1"/>
    <w:rsid w:val="004360FD"/>
    <w:rsid w:val="00437C38"/>
    <w:rsid w:val="004439AA"/>
    <w:rsid w:val="00445388"/>
    <w:rsid w:val="0045201B"/>
    <w:rsid w:val="00457BA0"/>
    <w:rsid w:val="00466953"/>
    <w:rsid w:val="00476CCE"/>
    <w:rsid w:val="00493487"/>
    <w:rsid w:val="004935C2"/>
    <w:rsid w:val="004A0AA3"/>
    <w:rsid w:val="004B1C9F"/>
    <w:rsid w:val="004C7679"/>
    <w:rsid w:val="00505746"/>
    <w:rsid w:val="005137E0"/>
    <w:rsid w:val="00525D73"/>
    <w:rsid w:val="00526019"/>
    <w:rsid w:val="005300B0"/>
    <w:rsid w:val="005329EF"/>
    <w:rsid w:val="0053557C"/>
    <w:rsid w:val="00542768"/>
    <w:rsid w:val="0054570C"/>
    <w:rsid w:val="005667E1"/>
    <w:rsid w:val="00567AB2"/>
    <w:rsid w:val="00567AFB"/>
    <w:rsid w:val="005763E4"/>
    <w:rsid w:val="00583F55"/>
    <w:rsid w:val="00584017"/>
    <w:rsid w:val="00592C45"/>
    <w:rsid w:val="005D2C83"/>
    <w:rsid w:val="005E0DAF"/>
    <w:rsid w:val="005E686D"/>
    <w:rsid w:val="005F3212"/>
    <w:rsid w:val="005F76FA"/>
    <w:rsid w:val="00602F56"/>
    <w:rsid w:val="0061377B"/>
    <w:rsid w:val="00622894"/>
    <w:rsid w:val="00642409"/>
    <w:rsid w:val="006626D9"/>
    <w:rsid w:val="006644EE"/>
    <w:rsid w:val="00672FD4"/>
    <w:rsid w:val="006925F7"/>
    <w:rsid w:val="00697322"/>
    <w:rsid w:val="006A108F"/>
    <w:rsid w:val="006C3452"/>
    <w:rsid w:val="006C5F4F"/>
    <w:rsid w:val="006D53E7"/>
    <w:rsid w:val="006F49DD"/>
    <w:rsid w:val="006F6A11"/>
    <w:rsid w:val="00712943"/>
    <w:rsid w:val="00717C43"/>
    <w:rsid w:val="00730F54"/>
    <w:rsid w:val="007319DA"/>
    <w:rsid w:val="007813ED"/>
    <w:rsid w:val="00786338"/>
    <w:rsid w:val="007931CD"/>
    <w:rsid w:val="00793E30"/>
    <w:rsid w:val="0079627A"/>
    <w:rsid w:val="007A3C32"/>
    <w:rsid w:val="007A5779"/>
    <w:rsid w:val="007B0519"/>
    <w:rsid w:val="007C12F8"/>
    <w:rsid w:val="007C1C16"/>
    <w:rsid w:val="007C6955"/>
    <w:rsid w:val="007D3037"/>
    <w:rsid w:val="007D363E"/>
    <w:rsid w:val="007F3A95"/>
    <w:rsid w:val="00807579"/>
    <w:rsid w:val="00815761"/>
    <w:rsid w:val="008165C1"/>
    <w:rsid w:val="00824852"/>
    <w:rsid w:val="008313EE"/>
    <w:rsid w:val="00832ED7"/>
    <w:rsid w:val="0083557E"/>
    <w:rsid w:val="00835A0F"/>
    <w:rsid w:val="00840837"/>
    <w:rsid w:val="00844A4F"/>
    <w:rsid w:val="008574A4"/>
    <w:rsid w:val="0086717C"/>
    <w:rsid w:val="008678C3"/>
    <w:rsid w:val="00870910"/>
    <w:rsid w:val="008734F0"/>
    <w:rsid w:val="00884EDA"/>
    <w:rsid w:val="00894D98"/>
    <w:rsid w:val="00897935"/>
    <w:rsid w:val="008A3992"/>
    <w:rsid w:val="008A4147"/>
    <w:rsid w:val="008A50EA"/>
    <w:rsid w:val="008B492C"/>
    <w:rsid w:val="008C3602"/>
    <w:rsid w:val="008C6D52"/>
    <w:rsid w:val="008D4555"/>
    <w:rsid w:val="008D472F"/>
    <w:rsid w:val="008D6C7E"/>
    <w:rsid w:val="008E4823"/>
    <w:rsid w:val="00906465"/>
    <w:rsid w:val="00925EBE"/>
    <w:rsid w:val="00926105"/>
    <w:rsid w:val="00936859"/>
    <w:rsid w:val="00936D09"/>
    <w:rsid w:val="0094396D"/>
    <w:rsid w:val="009512CF"/>
    <w:rsid w:val="0095442B"/>
    <w:rsid w:val="009720D2"/>
    <w:rsid w:val="009763B6"/>
    <w:rsid w:val="00993CBB"/>
    <w:rsid w:val="009A60EE"/>
    <w:rsid w:val="009B2BEC"/>
    <w:rsid w:val="009C58BE"/>
    <w:rsid w:val="009F20FC"/>
    <w:rsid w:val="00A05A58"/>
    <w:rsid w:val="00A12951"/>
    <w:rsid w:val="00A13C9B"/>
    <w:rsid w:val="00A14CE2"/>
    <w:rsid w:val="00A20FC2"/>
    <w:rsid w:val="00A20FCA"/>
    <w:rsid w:val="00A25405"/>
    <w:rsid w:val="00A427A8"/>
    <w:rsid w:val="00A50FF4"/>
    <w:rsid w:val="00A5735E"/>
    <w:rsid w:val="00A57988"/>
    <w:rsid w:val="00A6396F"/>
    <w:rsid w:val="00A768EC"/>
    <w:rsid w:val="00A81FB3"/>
    <w:rsid w:val="00A8629C"/>
    <w:rsid w:val="00AA1FA9"/>
    <w:rsid w:val="00AA6358"/>
    <w:rsid w:val="00AB4446"/>
    <w:rsid w:val="00AB67D2"/>
    <w:rsid w:val="00AD0C27"/>
    <w:rsid w:val="00AD23DD"/>
    <w:rsid w:val="00AE2620"/>
    <w:rsid w:val="00AF62AF"/>
    <w:rsid w:val="00B1266B"/>
    <w:rsid w:val="00B139C8"/>
    <w:rsid w:val="00B16697"/>
    <w:rsid w:val="00B17B91"/>
    <w:rsid w:val="00B22BA6"/>
    <w:rsid w:val="00B2591D"/>
    <w:rsid w:val="00B51795"/>
    <w:rsid w:val="00B57E4A"/>
    <w:rsid w:val="00B64988"/>
    <w:rsid w:val="00B663E4"/>
    <w:rsid w:val="00B70477"/>
    <w:rsid w:val="00B70EA7"/>
    <w:rsid w:val="00B74563"/>
    <w:rsid w:val="00B7541D"/>
    <w:rsid w:val="00B766DC"/>
    <w:rsid w:val="00B80CA3"/>
    <w:rsid w:val="00B8296C"/>
    <w:rsid w:val="00B879AB"/>
    <w:rsid w:val="00B919DC"/>
    <w:rsid w:val="00B96773"/>
    <w:rsid w:val="00BA68D3"/>
    <w:rsid w:val="00BB4B9E"/>
    <w:rsid w:val="00BB79E9"/>
    <w:rsid w:val="00BD33AF"/>
    <w:rsid w:val="00BF351D"/>
    <w:rsid w:val="00BF440B"/>
    <w:rsid w:val="00C21508"/>
    <w:rsid w:val="00C24181"/>
    <w:rsid w:val="00C443BD"/>
    <w:rsid w:val="00C461CA"/>
    <w:rsid w:val="00C462DC"/>
    <w:rsid w:val="00C63C60"/>
    <w:rsid w:val="00C83E1A"/>
    <w:rsid w:val="00C871C9"/>
    <w:rsid w:val="00C9677E"/>
    <w:rsid w:val="00CB2890"/>
    <w:rsid w:val="00CD36FF"/>
    <w:rsid w:val="00CE41D2"/>
    <w:rsid w:val="00CE59E2"/>
    <w:rsid w:val="00CF6FBA"/>
    <w:rsid w:val="00D1513E"/>
    <w:rsid w:val="00D232FA"/>
    <w:rsid w:val="00D27A32"/>
    <w:rsid w:val="00D30A89"/>
    <w:rsid w:val="00D51FFF"/>
    <w:rsid w:val="00D62EEB"/>
    <w:rsid w:val="00D6768B"/>
    <w:rsid w:val="00D70AB8"/>
    <w:rsid w:val="00D732B3"/>
    <w:rsid w:val="00D85DAE"/>
    <w:rsid w:val="00DA1A50"/>
    <w:rsid w:val="00DA419D"/>
    <w:rsid w:val="00DF1DDE"/>
    <w:rsid w:val="00DF637E"/>
    <w:rsid w:val="00DF7B51"/>
    <w:rsid w:val="00E04DEC"/>
    <w:rsid w:val="00E0505D"/>
    <w:rsid w:val="00E14FEA"/>
    <w:rsid w:val="00E33FEA"/>
    <w:rsid w:val="00E36FA2"/>
    <w:rsid w:val="00E66EAB"/>
    <w:rsid w:val="00E71164"/>
    <w:rsid w:val="00EA0C13"/>
    <w:rsid w:val="00EB1F8B"/>
    <w:rsid w:val="00EB34CF"/>
    <w:rsid w:val="00EB4DCE"/>
    <w:rsid w:val="00EC0204"/>
    <w:rsid w:val="00EC7A05"/>
    <w:rsid w:val="00ED24DC"/>
    <w:rsid w:val="00ED48FC"/>
    <w:rsid w:val="00EE68FF"/>
    <w:rsid w:val="00EF619F"/>
    <w:rsid w:val="00F03308"/>
    <w:rsid w:val="00F14363"/>
    <w:rsid w:val="00F22291"/>
    <w:rsid w:val="00F25D35"/>
    <w:rsid w:val="00F27ADE"/>
    <w:rsid w:val="00F4061A"/>
    <w:rsid w:val="00F40C9E"/>
    <w:rsid w:val="00F467CB"/>
    <w:rsid w:val="00F60D09"/>
    <w:rsid w:val="00F645A3"/>
    <w:rsid w:val="00F65128"/>
    <w:rsid w:val="00F7141D"/>
    <w:rsid w:val="00F77EC6"/>
    <w:rsid w:val="00FA7CB6"/>
    <w:rsid w:val="00FC0712"/>
    <w:rsid w:val="00FC4052"/>
    <w:rsid w:val="00FC61AA"/>
    <w:rsid w:val="00FD52F3"/>
    <w:rsid w:val="00FD57D3"/>
    <w:rsid w:val="1C1D009D"/>
    <w:rsid w:val="2BAD5B8F"/>
    <w:rsid w:val="412236A9"/>
    <w:rsid w:val="4FE47C13"/>
    <w:rsid w:val="59AB0AC1"/>
    <w:rsid w:val="5EEF3ADD"/>
    <w:rsid w:val="5FE02065"/>
    <w:rsid w:val="6ED6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2AAB8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4CF"/>
    <w:pPr>
      <w:widowControl w:val="0"/>
      <w:spacing w:line="120" w:lineRule="atLeast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EB34CF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EB34CF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rsid w:val="00EB34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EB34C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EB34CF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locked/>
    <w:rsid w:val="00EB34CF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locked/>
    <w:rsid w:val="00EB34C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B34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9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</Words>
  <Characters>459</Characters>
  <Application>Microsoft Office Word</Application>
  <DocSecurity>0</DocSecurity>
  <Lines>3</Lines>
  <Paragraphs>1</Paragraphs>
  <ScaleCrop>false</ScaleCrop>
  <Company>Microsoft</Company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LYY</cp:lastModifiedBy>
  <cp:revision>43</cp:revision>
  <cp:lastPrinted>2022-11-09T08:23:00Z</cp:lastPrinted>
  <dcterms:created xsi:type="dcterms:W3CDTF">2022-09-02T02:22:00Z</dcterms:created>
  <dcterms:modified xsi:type="dcterms:W3CDTF">2022-11-23T02:46:00Z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1978320856C748619FE623EB60A159B4</vt:lpwstr>
  </property>
</Properties>
</file>