
<file path=[Content_Types].xml><?xml version="1.0" encoding="utf-8"?>
<Types xmlns="http://schemas.openxmlformats.org/package/2006/content-types">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D5F" w:rsidRDefault="00907D5F" w:rsidP="00907D5F">
      <w:pPr>
        <w:spacing w:before="328" w:line="219" w:lineRule="auto"/>
        <w:jc w:val="center"/>
        <w:rPr>
          <w:rFonts w:ascii="宋体" w:eastAsia="宋体" w:hAnsi="宋体" w:cs="宋体"/>
          <w:sz w:val="44"/>
          <w:szCs w:val="44"/>
          <w:lang w:eastAsia="zh-CN"/>
        </w:rPr>
      </w:pPr>
      <w:r>
        <w:rPr>
          <w:rFonts w:ascii="宋体" w:eastAsia="宋体" w:hAnsi="宋体" w:cs="宋体"/>
          <w:spacing w:val="52"/>
          <w:sz w:val="44"/>
          <w:szCs w:val="44"/>
          <w:lang w:eastAsia="zh-CN"/>
        </w:rPr>
        <w:t>第二部分技术要求</w:t>
      </w:r>
    </w:p>
    <w:p w:rsidR="00907D5F" w:rsidRDefault="00907D5F" w:rsidP="00907D5F">
      <w:pPr>
        <w:pStyle w:val="a6"/>
        <w:spacing w:line="248" w:lineRule="auto"/>
        <w:rPr>
          <w:lang w:eastAsia="zh-CN"/>
        </w:rPr>
      </w:pPr>
    </w:p>
    <w:p w:rsidR="00907D5F" w:rsidRDefault="00907D5F" w:rsidP="00907D5F">
      <w:pPr>
        <w:pStyle w:val="a6"/>
        <w:spacing w:line="480" w:lineRule="exact"/>
        <w:rPr>
          <w:lang w:eastAsia="zh-CN"/>
        </w:rPr>
      </w:pPr>
    </w:p>
    <w:p w:rsidR="00907D5F" w:rsidRDefault="00907D5F" w:rsidP="00907D5F">
      <w:pPr>
        <w:spacing w:line="480" w:lineRule="exact"/>
        <w:jc w:val="both"/>
        <w:rPr>
          <w:rFonts w:ascii="黑体" w:eastAsia="黑体" w:hAnsi="黑体" w:cs="黑体"/>
          <w:sz w:val="32"/>
          <w:szCs w:val="32"/>
          <w:lang w:eastAsia="zh-CN"/>
        </w:rPr>
      </w:pPr>
      <w:r>
        <w:rPr>
          <w:rFonts w:ascii="黑体" w:eastAsia="黑体" w:hAnsi="黑体" w:cs="黑体" w:hint="eastAsia"/>
          <w:sz w:val="32"/>
          <w:szCs w:val="32"/>
          <w:lang w:eastAsia="zh-CN"/>
        </w:rPr>
        <w:t>★一、总体要求</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1.本项目监控系统改造必须在医院现有平台基础上进行扩容和升级，供应商须提供厂商出具的系统无缝接入的承诺函。</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2.供应商应同时具备</w:t>
      </w:r>
      <w:bookmarkStart w:id="0" w:name="_Toc144995639"/>
      <w:r>
        <w:rPr>
          <w:rFonts w:ascii="宋体" w:eastAsia="宋体" w:hAnsi="宋体" w:cs="宋体" w:hint="eastAsia"/>
          <w:sz w:val="32"/>
          <w:szCs w:val="32"/>
          <w:lang w:eastAsia="zh-CN"/>
        </w:rPr>
        <w:t>电子与智能化工程专业承包一级资质及上海市公共安全防范工程设计施工三级</w:t>
      </w:r>
      <w:bookmarkEnd w:id="0"/>
      <w:r>
        <w:rPr>
          <w:rFonts w:ascii="宋体" w:eastAsia="宋体" w:hAnsi="宋体" w:cs="宋体" w:hint="eastAsia"/>
          <w:sz w:val="32"/>
          <w:szCs w:val="32"/>
          <w:lang w:eastAsia="zh-CN"/>
        </w:rPr>
        <w:t>或以上证书，且无外资、港澳台背景；注册资金实缴金额不低于500万元。</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3.设备需提供厂商盖章的检验检测报告或彩页响应设备技术要求中</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的参数需求，包括但不限于存储矩阵、摄像机、管理平台、汇聚交换机；</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4.报警系统与监控系统联动功能是安防系统的主要功能，供应商须提供详细的设计方案、图纸和联动功能说明文件；</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5.监控系统改造施工必须在不影响医院正常运营情况下进行；</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6.项目所用产品必须提供不低于1年的质保期，供应商需提供设备原厂服务承诺函。</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7.本项目建设应符合上海市技防要求，并通过市技防办验收出具验收报告。</w:t>
      </w:r>
    </w:p>
    <w:p w:rsidR="00907D5F" w:rsidRDefault="00907D5F" w:rsidP="00907D5F">
      <w:pPr>
        <w:spacing w:line="480" w:lineRule="exact"/>
        <w:jc w:val="both"/>
        <w:rPr>
          <w:rFonts w:ascii="宋体" w:eastAsia="宋体" w:hAnsi="宋体" w:cs="宋体"/>
          <w:sz w:val="32"/>
          <w:szCs w:val="32"/>
          <w:lang w:eastAsia="zh-CN"/>
        </w:rPr>
      </w:pPr>
    </w:p>
    <w:p w:rsidR="00907D5F" w:rsidRDefault="00907D5F" w:rsidP="00907D5F">
      <w:pPr>
        <w:spacing w:line="480" w:lineRule="exact"/>
        <w:jc w:val="both"/>
        <w:rPr>
          <w:rFonts w:ascii="黑体" w:eastAsia="黑体" w:hAnsi="黑体" w:cs="黑体"/>
          <w:sz w:val="32"/>
          <w:szCs w:val="32"/>
          <w:lang w:eastAsia="zh-CN"/>
        </w:rPr>
      </w:pPr>
      <w:r>
        <w:rPr>
          <w:rFonts w:ascii="黑体" w:eastAsia="黑体" w:hAnsi="黑体" w:cs="黑体" w:hint="eastAsia"/>
          <w:sz w:val="32"/>
          <w:szCs w:val="32"/>
          <w:lang w:eastAsia="zh-CN"/>
        </w:rPr>
        <w:t>★二、具体功能要求</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1、改造监控系统必须在医院现有视频管理平台基础上进行，必须要与医 院原有视频系统无缝对接，实现在统一平台上对设备的统一管理、配置、查看、打印日志等。</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2、改造监控系统必须要与医院现有的报警系统和消防系统实现联动功 能。在报警发生时须在监控中心大屏上弹出关联摄像机画面，同时要有声光报警提示。</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lastRenderedPageBreak/>
        <w:t>3、系统要能支持自动发现网络节点，能够自动识别接入网络的 PC 及摄像头等网络节点，能够记录其IP 地址、MAC 地址、设备类型等。</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4、系统要能提供自动延时阻断功能，即允许新终端在未经确认的情况下， 在首次上线后的一段时间(例如：12小时)内联网，在这段时间耗尽之后，对新终端进行阻断，并产生告警，直至管理员批准其入网为止。</w:t>
      </w:r>
    </w:p>
    <w:p w:rsidR="00907D5F" w:rsidRDefault="00907D5F" w:rsidP="00907D5F">
      <w:pPr>
        <w:spacing w:line="480" w:lineRule="exact"/>
        <w:jc w:val="both"/>
        <w:rPr>
          <w:rFonts w:ascii="宋体" w:eastAsia="宋体" w:hAnsi="宋体" w:cs="宋体"/>
          <w:sz w:val="32"/>
          <w:szCs w:val="32"/>
          <w:lang w:eastAsia="zh-CN"/>
        </w:rPr>
      </w:pPr>
      <w:bookmarkStart w:id="1" w:name="bookmark3"/>
      <w:bookmarkEnd w:id="1"/>
      <w:r>
        <w:rPr>
          <w:rFonts w:ascii="宋体" w:eastAsia="宋体" w:hAnsi="宋体" w:cs="宋体" w:hint="eastAsia"/>
          <w:sz w:val="32"/>
          <w:szCs w:val="32"/>
          <w:lang w:eastAsia="zh-CN"/>
        </w:rPr>
        <w:t>5、系统要能自动识别入网终端的类型，提供准入控制策略配置页面，允许管理员对不同类型的终端设定不同的准入控制策略。</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6、系统要能允许管理员设定策略对新终端的网络访问权限进行限制，包括但不限于：只允许访问特定网段的特定端口，禁止访问特定网段的特定端口。</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7、系统要能支持网络设备脆弱性感知，能够发现摄像头弱口令。</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8、系统要能支持摄像头防伪冒，当发现有PC 机改成摄像头IP 地址和 MAC地址替换摄像头入网时，能够自动产生告警。</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9、系统要能够对网络中的 PC 机、摄像头等节点进行识别和分类，能够 分析网络节点的流量，并根据行为特征对网络节点打上大流量、非法访问网络、内网设备等标签，形成设备画像。</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10、系统要能支持对操作信令进行详细分析，能够精准识别信令代表的 动作，识别信令动作包括但不限于：实时点播、向左、向右、向下、向上、 放大、缩小、停止遥控、设备远程启动、录像回放、下载、播放、暂停、快放、慢放、开始手动录制、停止手动录制、录像文件检索等。</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11、系统要能支持网络协议分析，能够对网络中的数据流量按照协议类型进行分析，并进行流量统计。</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12、 系统要能允许管理员通过平台手动对告警进行处理，包括：阻断该 设备、取消阻断该设备、忽略一次、加入白名单等，能对多条告警进行批量处理。</w:t>
      </w:r>
    </w:p>
    <w:p w:rsidR="00907D5F" w:rsidRDefault="00907D5F" w:rsidP="00907D5F">
      <w:pPr>
        <w:spacing w:line="480" w:lineRule="exact"/>
        <w:jc w:val="both"/>
        <w:rPr>
          <w:rFonts w:ascii="黑体" w:eastAsia="黑体" w:hAnsi="黑体" w:cs="黑体"/>
          <w:sz w:val="32"/>
          <w:szCs w:val="32"/>
          <w:lang w:eastAsia="zh-CN"/>
        </w:rPr>
      </w:pPr>
      <w:r>
        <w:rPr>
          <w:rFonts w:ascii="黑体" w:eastAsia="黑体" w:hAnsi="黑体" w:cs="黑体" w:hint="eastAsia"/>
          <w:sz w:val="32"/>
          <w:szCs w:val="32"/>
          <w:lang w:eastAsia="zh-CN"/>
        </w:rPr>
        <w:t>三、售后服务要求</w:t>
      </w:r>
    </w:p>
    <w:p w:rsidR="00907D5F" w:rsidRDefault="00907D5F" w:rsidP="00907D5F">
      <w:pPr>
        <w:spacing w:line="480" w:lineRule="exact"/>
        <w:jc w:val="both"/>
        <w:rPr>
          <w:rFonts w:ascii="宋体" w:eastAsia="宋体" w:hAnsi="宋体" w:cs="宋体"/>
          <w:b/>
          <w:bCs/>
          <w:sz w:val="32"/>
          <w:szCs w:val="32"/>
          <w:lang w:eastAsia="zh-CN"/>
        </w:rPr>
      </w:pPr>
      <w:r>
        <w:rPr>
          <w:rFonts w:ascii="宋体" w:eastAsia="宋体" w:hAnsi="宋体" w:cs="宋体" w:hint="eastAsia"/>
          <w:b/>
          <w:bCs/>
          <w:sz w:val="32"/>
          <w:szCs w:val="32"/>
          <w:lang w:eastAsia="zh-CN"/>
        </w:rPr>
        <w:lastRenderedPageBreak/>
        <w:t>( 一)  项目团队要求：</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1、项目验收后第一年需1名工程师常驻医院，需大专以上学历、相关专业毕业；节假日、医院重大活动期间进行全系统维保检查。能够独立按院方管理部门要求对院方指定的系统操作人员进行定期操作培训。</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2、项目负责人应具有5年以上项目管理经验，持相关专业执业资格证明（二级建造师或PMP项目管理师、安全员B证等）。负责前期现场踏勘、制定方案、制定管理制度与操作规范、检测报告编制与招标人管理部门对接等各项工作。</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3、项目组人员应具有3年以上工作经验，能独立完成系统检测、维修；设备零修、替换、安装等各项工作。</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4、日常工作时间以甲方工作时间一周五天，9:00~17:00，节假日休息期间如遇到紧急报修 情况，乙方须在30分钟内做出响应，1小时内做出故障判断，如需现场排除故障的，则须在2小时内到达现场，4小时内排除故障并恢复系统正常运行。</w:t>
      </w:r>
    </w:p>
    <w:p w:rsidR="00907D5F" w:rsidRDefault="00907D5F" w:rsidP="00907D5F">
      <w:pPr>
        <w:spacing w:line="480" w:lineRule="exact"/>
        <w:jc w:val="both"/>
        <w:rPr>
          <w:rFonts w:ascii="宋体" w:eastAsia="宋体" w:hAnsi="宋体" w:cs="宋体"/>
          <w:b/>
          <w:bCs/>
          <w:sz w:val="32"/>
          <w:szCs w:val="32"/>
          <w:lang w:eastAsia="zh-CN"/>
        </w:rPr>
      </w:pPr>
      <w:r>
        <w:rPr>
          <w:rFonts w:ascii="宋体" w:eastAsia="宋体" w:hAnsi="宋体" w:cs="宋体" w:hint="eastAsia"/>
          <w:b/>
          <w:bCs/>
          <w:sz w:val="32"/>
          <w:szCs w:val="32"/>
          <w:lang w:eastAsia="zh-CN"/>
        </w:rPr>
        <w:t>(二)   维护保养要求：</w:t>
      </w:r>
    </w:p>
    <w:p w:rsidR="00907D5F" w:rsidRDefault="00907D5F" w:rsidP="00907D5F">
      <w:pPr>
        <w:spacing w:line="480" w:lineRule="exact"/>
        <w:jc w:val="both"/>
        <w:rPr>
          <w:rFonts w:ascii="宋体" w:eastAsia="宋体" w:hAnsi="宋体" w:cs="宋体"/>
          <w:b/>
          <w:bCs/>
          <w:sz w:val="32"/>
          <w:szCs w:val="32"/>
          <w:lang w:eastAsia="zh-CN"/>
        </w:rPr>
      </w:pPr>
      <w:r>
        <w:rPr>
          <w:rFonts w:ascii="宋体" w:eastAsia="宋体" w:hAnsi="宋体" w:cs="宋体" w:hint="eastAsia"/>
          <w:b/>
          <w:bCs/>
          <w:sz w:val="32"/>
          <w:szCs w:val="32"/>
          <w:lang w:eastAsia="zh-CN"/>
        </w:rPr>
        <w:t>1、 日常维护服务：</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(1)提供7*24小时电话技术支持；</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(2)提供使用方对系统提出的技术支持；</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(3)建立服务档案、更新备品备件清单、记录系统配置、维护记录、维护人员等信息；</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(4)设备出现故障、损坏等情况时，负责故障设备的维修及后续的安装、调试等工作；</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(5)提供系统故障记录分析(包括软件和硬件)和问题报告。</w:t>
      </w:r>
    </w:p>
    <w:p w:rsidR="00907D5F" w:rsidRDefault="00907D5F" w:rsidP="00907D5F">
      <w:pPr>
        <w:spacing w:line="480" w:lineRule="exact"/>
        <w:jc w:val="both"/>
        <w:rPr>
          <w:rFonts w:ascii="宋体" w:eastAsia="宋体" w:hAnsi="宋体" w:cs="宋体"/>
          <w:b/>
          <w:bCs/>
          <w:sz w:val="32"/>
          <w:szCs w:val="32"/>
          <w:lang w:eastAsia="zh-CN"/>
        </w:rPr>
      </w:pPr>
      <w:r>
        <w:rPr>
          <w:rFonts w:ascii="宋体" w:eastAsia="宋体" w:hAnsi="宋体" w:cs="宋体" w:hint="eastAsia"/>
          <w:b/>
          <w:bCs/>
          <w:sz w:val="32"/>
          <w:szCs w:val="32"/>
          <w:lang w:eastAsia="zh-CN"/>
        </w:rPr>
        <w:t>2、定期巡检服务：</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验收后第一年需每月对全系统例行巡检，出具巡检报告并存档，随时供甲方查阅。</w:t>
      </w:r>
    </w:p>
    <w:p w:rsidR="00907D5F" w:rsidRDefault="00907D5F" w:rsidP="00907D5F">
      <w:pPr>
        <w:spacing w:line="480" w:lineRule="exact"/>
        <w:jc w:val="both"/>
        <w:rPr>
          <w:rFonts w:ascii="宋体" w:eastAsia="宋体" w:hAnsi="宋体" w:cs="宋体"/>
          <w:b/>
          <w:bCs/>
          <w:sz w:val="32"/>
          <w:szCs w:val="32"/>
          <w:lang w:eastAsia="zh-CN"/>
        </w:rPr>
      </w:pPr>
      <w:r>
        <w:rPr>
          <w:rFonts w:ascii="宋体" w:eastAsia="宋体" w:hAnsi="宋体" w:cs="宋体" w:hint="eastAsia"/>
          <w:b/>
          <w:bCs/>
          <w:sz w:val="32"/>
          <w:szCs w:val="32"/>
          <w:lang w:eastAsia="zh-CN"/>
        </w:rPr>
        <w:t>3、定期保养服务：</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lastRenderedPageBreak/>
        <w:t>(1)验收后第一年需每月至少1次对全系统(包括设备松动、角度调整、</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设备检测清洁等)的定期保养维护。</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(2)验收后第一年需每季度分析故障原因并生成问题报告，对甲方提出合理化的改进意见和建议。</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(3)验收后第一年需对全系统+设备进行一次全面测试，并生成测试告，提出合理化的改进意见和建议。</w:t>
      </w:r>
    </w:p>
    <w:p w:rsidR="00907D5F" w:rsidRDefault="00907D5F" w:rsidP="00907D5F">
      <w:pPr>
        <w:spacing w:line="480" w:lineRule="exact"/>
        <w:jc w:val="both"/>
        <w:rPr>
          <w:rFonts w:ascii="宋体" w:eastAsia="宋体" w:hAnsi="宋体" w:cs="宋体"/>
          <w:b/>
          <w:bCs/>
          <w:sz w:val="32"/>
          <w:szCs w:val="32"/>
          <w:lang w:eastAsia="zh-CN"/>
        </w:rPr>
      </w:pPr>
      <w:r>
        <w:rPr>
          <w:rFonts w:ascii="宋体" w:eastAsia="宋体" w:hAnsi="宋体" w:cs="宋体" w:hint="eastAsia"/>
          <w:b/>
          <w:bCs/>
          <w:sz w:val="32"/>
          <w:szCs w:val="32"/>
          <w:lang w:eastAsia="zh-CN"/>
        </w:rPr>
        <w:t>4、响应时间：</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(1)一级事故：驻场人员接到使用方报修后，30分钟内做出响应，1小时内做出故障判断，8小时内解决。</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(2)二级事故：驻场人员接到使用方报修后，30分钟内做出响应，2小时内做出故障判断，8小时内解决。</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(3)三级事故：驻场人员接到使用方报修后，30分钟内做出响应，4小时内做出故障判断，1个工作日内解决。</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(4)问题解决后，三天内要对系统运行情况做进一步的跟踪了解，确保系统正常稳定运行。</w:t>
      </w:r>
    </w:p>
    <w:p w:rsidR="00907D5F" w:rsidRDefault="00907D5F" w:rsidP="00907D5F">
      <w:pPr>
        <w:spacing w:line="480" w:lineRule="exact"/>
        <w:jc w:val="both"/>
        <w:rPr>
          <w:rFonts w:ascii="宋体" w:eastAsia="宋体" w:hAnsi="宋体" w:cs="宋体"/>
          <w:b/>
          <w:bCs/>
          <w:sz w:val="32"/>
          <w:szCs w:val="32"/>
          <w:lang w:eastAsia="zh-CN"/>
        </w:rPr>
      </w:pPr>
      <w:r>
        <w:rPr>
          <w:rFonts w:ascii="宋体" w:eastAsia="宋体" w:hAnsi="宋体" w:cs="宋体" w:hint="eastAsia"/>
          <w:b/>
          <w:bCs/>
          <w:sz w:val="32"/>
          <w:szCs w:val="32"/>
          <w:lang w:eastAsia="zh-CN"/>
        </w:rPr>
        <w:t>(三)  商务条款：</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1、供应商提供的产品、软件、服务必须为国内品牌。</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2、交付时间：甲方通知后60个日历日。</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3、交付地点：甲方指定地点。</w:t>
      </w:r>
    </w:p>
    <w:p w:rsidR="00907D5F" w:rsidRDefault="00907D5F" w:rsidP="00907D5F">
      <w:pPr>
        <w:spacing w:line="480" w:lineRule="exact"/>
        <w:jc w:val="both"/>
        <w:rPr>
          <w:rFonts w:ascii="宋体" w:eastAsia="宋体" w:hAnsi="宋体" w:cs="宋体"/>
          <w:sz w:val="32"/>
          <w:szCs w:val="32"/>
          <w:lang w:eastAsia="zh-CN"/>
        </w:rPr>
      </w:pPr>
      <w:r>
        <w:rPr>
          <w:rFonts w:ascii="宋体" w:eastAsia="宋体" w:hAnsi="宋体" w:cs="宋体" w:hint="eastAsia"/>
          <w:sz w:val="32"/>
          <w:szCs w:val="32"/>
          <w:lang w:eastAsia="zh-CN"/>
        </w:rPr>
        <w:t>4、付款方式：项目验收通过后支付合同金额95%,质保期满后支付合同金额的5%。</w:t>
      </w:r>
    </w:p>
    <w:p w:rsidR="00907D5F" w:rsidRDefault="00907D5F" w:rsidP="00907D5F">
      <w:pPr>
        <w:pStyle w:val="a6"/>
        <w:spacing w:line="560" w:lineRule="exact"/>
        <w:rPr>
          <w:lang w:eastAsia="zh-CN"/>
        </w:rPr>
      </w:pPr>
    </w:p>
    <w:p w:rsidR="00907D5F" w:rsidRDefault="00907D5F" w:rsidP="00907D5F">
      <w:pPr>
        <w:spacing w:before="95" w:line="220" w:lineRule="auto"/>
        <w:rPr>
          <w:rFonts w:ascii="黑体" w:eastAsia="黑体" w:hAnsi="黑体" w:cs="黑体"/>
          <w:sz w:val="32"/>
          <w:szCs w:val="32"/>
        </w:rPr>
      </w:pPr>
      <w:r>
        <w:rPr>
          <w:rFonts w:ascii="黑体" w:eastAsia="黑体" w:hAnsi="黑体" w:cs="黑体" w:hint="eastAsia"/>
          <w:spacing w:val="-10"/>
          <w:sz w:val="32"/>
          <w:szCs w:val="32"/>
          <w:lang w:eastAsia="zh-CN"/>
        </w:rPr>
        <w:t>四、</w:t>
      </w:r>
      <w:r>
        <w:rPr>
          <w:rFonts w:ascii="黑体" w:eastAsia="黑体" w:hAnsi="黑体" w:cs="黑体" w:hint="eastAsia"/>
          <w:spacing w:val="-10"/>
          <w:sz w:val="32"/>
          <w:szCs w:val="32"/>
        </w:rPr>
        <w:t>设备清单</w:t>
      </w:r>
    </w:p>
    <w:p w:rsidR="00907D5F" w:rsidRDefault="00907D5F" w:rsidP="00907D5F">
      <w:pPr>
        <w:spacing w:line="156" w:lineRule="exact"/>
      </w:pPr>
    </w:p>
    <w:tbl>
      <w:tblPr>
        <w:tblStyle w:val="TableNormal"/>
        <w:tblW w:w="9339"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6"/>
        <w:gridCol w:w="3046"/>
        <w:gridCol w:w="892"/>
        <w:gridCol w:w="902"/>
        <w:gridCol w:w="902"/>
        <w:gridCol w:w="902"/>
        <w:gridCol w:w="892"/>
        <w:gridCol w:w="907"/>
      </w:tblGrid>
      <w:tr w:rsidR="00907D5F" w:rsidTr="00B12BC9">
        <w:trPr>
          <w:trHeight w:val="424"/>
        </w:trPr>
        <w:tc>
          <w:tcPr>
            <w:tcW w:w="9309" w:type="dxa"/>
            <w:gridSpan w:val="8"/>
          </w:tcPr>
          <w:p w:rsidR="00907D5F" w:rsidRDefault="00907D5F" w:rsidP="00B12BC9">
            <w:pPr>
              <w:pStyle w:val="TableText"/>
              <w:spacing w:before="52" w:line="202" w:lineRule="auto"/>
              <w:ind w:left="1779"/>
              <w:rPr>
                <w:sz w:val="33"/>
                <w:szCs w:val="33"/>
                <w:lang w:eastAsia="zh-CN"/>
              </w:rPr>
            </w:pPr>
            <w:r>
              <w:rPr>
                <w:rFonts w:hint="eastAsia"/>
                <w:b/>
                <w:bCs/>
                <w:spacing w:val="-5"/>
                <w:sz w:val="33"/>
                <w:szCs w:val="33"/>
                <w:lang w:eastAsia="zh-CN"/>
              </w:rPr>
              <w:t>XX</w:t>
            </w:r>
            <w:r>
              <w:rPr>
                <w:b/>
                <w:bCs/>
                <w:spacing w:val="-5"/>
                <w:sz w:val="33"/>
                <w:szCs w:val="33"/>
                <w:lang w:eastAsia="zh-CN"/>
              </w:rPr>
              <w:t>医院全院监控系统改造项目设备清单</w:t>
            </w:r>
          </w:p>
        </w:tc>
      </w:tr>
      <w:tr w:rsidR="00907D5F" w:rsidTr="00B12BC9">
        <w:trPr>
          <w:trHeight w:val="299"/>
        </w:trPr>
        <w:tc>
          <w:tcPr>
            <w:tcW w:w="894" w:type="dxa"/>
          </w:tcPr>
          <w:p w:rsidR="00907D5F" w:rsidRDefault="00907D5F" w:rsidP="00B12BC9">
            <w:pPr>
              <w:pStyle w:val="TableText"/>
              <w:spacing w:before="50" w:line="220" w:lineRule="auto"/>
              <w:ind w:left="235"/>
              <w:rPr>
                <w:sz w:val="20"/>
                <w:szCs w:val="20"/>
              </w:rPr>
            </w:pPr>
            <w:r>
              <w:rPr>
                <w:spacing w:val="-2"/>
                <w:sz w:val="20"/>
                <w:szCs w:val="20"/>
              </w:rPr>
              <w:t>序号</w:t>
            </w:r>
          </w:p>
        </w:tc>
        <w:tc>
          <w:tcPr>
            <w:tcW w:w="3036" w:type="dxa"/>
          </w:tcPr>
          <w:p w:rsidR="00907D5F" w:rsidRDefault="00907D5F" w:rsidP="00B12BC9">
            <w:pPr>
              <w:pStyle w:val="TableText"/>
              <w:spacing w:before="49" w:line="221" w:lineRule="auto"/>
              <w:ind w:left="1313"/>
              <w:rPr>
                <w:sz w:val="20"/>
                <w:szCs w:val="20"/>
              </w:rPr>
            </w:pPr>
            <w:r>
              <w:rPr>
                <w:b/>
                <w:bCs/>
                <w:spacing w:val="-5"/>
                <w:sz w:val="20"/>
                <w:szCs w:val="20"/>
              </w:rPr>
              <w:t>名称</w:t>
            </w:r>
          </w:p>
        </w:tc>
        <w:tc>
          <w:tcPr>
            <w:tcW w:w="889" w:type="dxa"/>
          </w:tcPr>
          <w:p w:rsidR="00907D5F" w:rsidRDefault="00907D5F" w:rsidP="00B12BC9">
            <w:pPr>
              <w:pStyle w:val="TableText"/>
              <w:spacing w:before="49" w:line="220" w:lineRule="auto"/>
              <w:ind w:left="234"/>
              <w:rPr>
                <w:sz w:val="20"/>
                <w:szCs w:val="20"/>
              </w:rPr>
            </w:pPr>
            <w:r>
              <w:rPr>
                <w:spacing w:val="-3"/>
                <w:sz w:val="20"/>
                <w:szCs w:val="20"/>
              </w:rPr>
              <w:t>单位</w:t>
            </w:r>
          </w:p>
        </w:tc>
        <w:tc>
          <w:tcPr>
            <w:tcW w:w="899" w:type="dxa"/>
          </w:tcPr>
          <w:p w:rsidR="00907D5F" w:rsidRDefault="00907D5F" w:rsidP="00B12BC9">
            <w:pPr>
              <w:pStyle w:val="TableText"/>
              <w:spacing w:before="49" w:line="219" w:lineRule="auto"/>
              <w:ind w:left="245"/>
              <w:rPr>
                <w:sz w:val="20"/>
                <w:szCs w:val="20"/>
              </w:rPr>
            </w:pPr>
            <w:r>
              <w:rPr>
                <w:spacing w:val="-3"/>
                <w:sz w:val="20"/>
                <w:szCs w:val="20"/>
              </w:rPr>
              <w:t>数量</w:t>
            </w:r>
          </w:p>
        </w:tc>
        <w:tc>
          <w:tcPr>
            <w:tcW w:w="899" w:type="dxa"/>
          </w:tcPr>
          <w:p w:rsidR="00907D5F" w:rsidRDefault="00907D5F" w:rsidP="00B12BC9">
            <w:pPr>
              <w:pStyle w:val="TableText"/>
              <w:spacing w:before="49" w:line="219" w:lineRule="auto"/>
              <w:ind w:left="217"/>
              <w:rPr>
                <w:sz w:val="20"/>
                <w:szCs w:val="20"/>
              </w:rPr>
            </w:pPr>
            <w:r>
              <w:rPr>
                <w:spacing w:val="4"/>
                <w:sz w:val="20"/>
                <w:szCs w:val="20"/>
              </w:rPr>
              <w:t>品牌</w:t>
            </w:r>
          </w:p>
        </w:tc>
        <w:tc>
          <w:tcPr>
            <w:tcW w:w="899" w:type="dxa"/>
          </w:tcPr>
          <w:p w:rsidR="00907D5F" w:rsidRDefault="00907D5F" w:rsidP="00B12BC9">
            <w:pPr>
              <w:pStyle w:val="TableText"/>
              <w:spacing w:before="50" w:line="220" w:lineRule="auto"/>
              <w:ind w:left="218"/>
              <w:rPr>
                <w:sz w:val="20"/>
                <w:szCs w:val="20"/>
              </w:rPr>
            </w:pPr>
            <w:r>
              <w:rPr>
                <w:spacing w:val="6"/>
                <w:sz w:val="20"/>
                <w:szCs w:val="20"/>
              </w:rPr>
              <w:t>型号</w:t>
            </w:r>
          </w:p>
        </w:tc>
        <w:tc>
          <w:tcPr>
            <w:tcW w:w="889" w:type="dxa"/>
          </w:tcPr>
          <w:p w:rsidR="00907D5F" w:rsidRDefault="00907D5F" w:rsidP="00B12BC9">
            <w:pPr>
              <w:pStyle w:val="TableText"/>
              <w:spacing w:before="47" w:line="218" w:lineRule="auto"/>
              <w:ind w:left="209"/>
              <w:rPr>
                <w:sz w:val="20"/>
                <w:szCs w:val="20"/>
              </w:rPr>
            </w:pPr>
            <w:r>
              <w:rPr>
                <w:spacing w:val="-3"/>
                <w:sz w:val="20"/>
                <w:szCs w:val="20"/>
              </w:rPr>
              <w:t>单价</w:t>
            </w:r>
          </w:p>
        </w:tc>
        <w:tc>
          <w:tcPr>
            <w:tcW w:w="904" w:type="dxa"/>
          </w:tcPr>
          <w:p w:rsidR="00907D5F" w:rsidRDefault="00907D5F" w:rsidP="00B12BC9">
            <w:pPr>
              <w:pStyle w:val="TableText"/>
              <w:spacing w:before="50" w:line="220" w:lineRule="auto"/>
              <w:ind w:left="210"/>
              <w:rPr>
                <w:sz w:val="20"/>
                <w:szCs w:val="20"/>
              </w:rPr>
            </w:pPr>
            <w:r>
              <w:rPr>
                <w:spacing w:val="-3"/>
                <w:sz w:val="20"/>
                <w:szCs w:val="20"/>
              </w:rPr>
              <w:t>合计</w:t>
            </w:r>
          </w:p>
        </w:tc>
      </w:tr>
      <w:tr w:rsidR="00907D5F" w:rsidTr="00B12BC9">
        <w:trPr>
          <w:trHeight w:val="260"/>
        </w:trPr>
        <w:tc>
          <w:tcPr>
            <w:tcW w:w="894" w:type="dxa"/>
          </w:tcPr>
          <w:p w:rsidR="00907D5F" w:rsidRDefault="00907D5F" w:rsidP="00B12BC9">
            <w:pPr>
              <w:pStyle w:val="TableText"/>
              <w:spacing w:before="81" w:line="168" w:lineRule="exact"/>
              <w:ind w:left="384"/>
              <w:rPr>
                <w:sz w:val="20"/>
                <w:szCs w:val="20"/>
              </w:rPr>
            </w:pPr>
            <w:r>
              <w:rPr>
                <w:position w:val="-2"/>
                <w:sz w:val="20"/>
                <w:szCs w:val="20"/>
              </w:rPr>
              <w:t>1</w:t>
            </w:r>
          </w:p>
        </w:tc>
        <w:tc>
          <w:tcPr>
            <w:tcW w:w="3036" w:type="dxa"/>
          </w:tcPr>
          <w:p w:rsidR="00907D5F" w:rsidRDefault="00907D5F" w:rsidP="00B12BC9">
            <w:pPr>
              <w:pStyle w:val="TableText"/>
              <w:spacing w:before="30" w:line="203" w:lineRule="auto"/>
              <w:ind w:left="910"/>
              <w:rPr>
                <w:sz w:val="20"/>
                <w:szCs w:val="20"/>
              </w:rPr>
            </w:pPr>
            <w:r>
              <w:rPr>
                <w:spacing w:val="1"/>
                <w:sz w:val="20"/>
                <w:szCs w:val="20"/>
              </w:rPr>
              <w:t>网络存储矩阵</w:t>
            </w:r>
          </w:p>
        </w:tc>
        <w:tc>
          <w:tcPr>
            <w:tcW w:w="889" w:type="dxa"/>
          </w:tcPr>
          <w:p w:rsidR="00907D5F" w:rsidRDefault="00907D5F" w:rsidP="00B12BC9">
            <w:pPr>
              <w:pStyle w:val="TableText"/>
              <w:spacing w:before="32" w:line="201" w:lineRule="auto"/>
              <w:ind w:left="334"/>
              <w:rPr>
                <w:sz w:val="20"/>
                <w:szCs w:val="20"/>
              </w:rPr>
            </w:pPr>
            <w:r>
              <w:rPr>
                <w:sz w:val="20"/>
                <w:szCs w:val="20"/>
              </w:rPr>
              <w:t>台</w:t>
            </w:r>
          </w:p>
        </w:tc>
        <w:tc>
          <w:tcPr>
            <w:tcW w:w="899" w:type="dxa"/>
          </w:tcPr>
          <w:p w:rsidR="00907D5F" w:rsidRDefault="00907D5F" w:rsidP="00B12BC9">
            <w:pPr>
              <w:pStyle w:val="TableText"/>
              <w:spacing w:before="81" w:line="168" w:lineRule="exact"/>
              <w:ind w:left="396"/>
              <w:rPr>
                <w:sz w:val="20"/>
                <w:szCs w:val="20"/>
              </w:rPr>
            </w:pPr>
            <w:r>
              <w:rPr>
                <w:position w:val="-2"/>
                <w:sz w:val="20"/>
                <w:szCs w:val="20"/>
              </w:rPr>
              <w:t>3</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9"/>
        </w:trPr>
        <w:tc>
          <w:tcPr>
            <w:tcW w:w="894" w:type="dxa"/>
          </w:tcPr>
          <w:p w:rsidR="00907D5F" w:rsidRDefault="00907D5F" w:rsidP="00B12BC9">
            <w:pPr>
              <w:pStyle w:val="TableText"/>
              <w:spacing w:before="81" w:line="167" w:lineRule="exact"/>
              <w:ind w:left="384"/>
              <w:rPr>
                <w:sz w:val="20"/>
                <w:szCs w:val="20"/>
              </w:rPr>
            </w:pPr>
            <w:r>
              <w:rPr>
                <w:position w:val="-2"/>
                <w:sz w:val="20"/>
                <w:szCs w:val="20"/>
              </w:rPr>
              <w:t>2</w:t>
            </w:r>
          </w:p>
        </w:tc>
        <w:tc>
          <w:tcPr>
            <w:tcW w:w="3036" w:type="dxa"/>
          </w:tcPr>
          <w:p w:rsidR="00907D5F" w:rsidRDefault="00907D5F" w:rsidP="00B12BC9">
            <w:pPr>
              <w:pStyle w:val="TableText"/>
              <w:spacing w:before="31" w:line="201" w:lineRule="auto"/>
              <w:ind w:left="1010"/>
              <w:rPr>
                <w:sz w:val="20"/>
                <w:szCs w:val="20"/>
              </w:rPr>
            </w:pPr>
            <w:r>
              <w:rPr>
                <w:spacing w:val="-2"/>
                <w:sz w:val="20"/>
                <w:szCs w:val="20"/>
              </w:rPr>
              <w:t>企业级硬盘</w:t>
            </w:r>
          </w:p>
        </w:tc>
        <w:tc>
          <w:tcPr>
            <w:tcW w:w="889" w:type="dxa"/>
          </w:tcPr>
          <w:p w:rsidR="00907D5F" w:rsidRDefault="00907D5F" w:rsidP="00B12BC9">
            <w:pPr>
              <w:pStyle w:val="TableText"/>
              <w:spacing w:before="30" w:line="202" w:lineRule="auto"/>
              <w:ind w:left="334"/>
              <w:rPr>
                <w:sz w:val="20"/>
                <w:szCs w:val="20"/>
              </w:rPr>
            </w:pPr>
            <w:r>
              <w:rPr>
                <w:sz w:val="20"/>
                <w:szCs w:val="20"/>
              </w:rPr>
              <w:t>个</w:t>
            </w:r>
          </w:p>
        </w:tc>
        <w:tc>
          <w:tcPr>
            <w:tcW w:w="899" w:type="dxa"/>
          </w:tcPr>
          <w:p w:rsidR="00907D5F" w:rsidRDefault="00907D5F" w:rsidP="00B12BC9">
            <w:pPr>
              <w:pStyle w:val="TableText"/>
              <w:spacing w:before="81" w:line="167" w:lineRule="exact"/>
              <w:ind w:left="295"/>
              <w:rPr>
                <w:sz w:val="20"/>
                <w:szCs w:val="20"/>
              </w:rPr>
            </w:pPr>
            <w:r>
              <w:rPr>
                <w:spacing w:val="-6"/>
                <w:position w:val="-2"/>
                <w:sz w:val="20"/>
                <w:szCs w:val="20"/>
              </w:rPr>
              <w:t>108</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9"/>
        </w:trPr>
        <w:tc>
          <w:tcPr>
            <w:tcW w:w="894" w:type="dxa"/>
          </w:tcPr>
          <w:p w:rsidR="00907D5F" w:rsidRDefault="00907D5F" w:rsidP="00B12BC9">
            <w:pPr>
              <w:pStyle w:val="TableText"/>
              <w:spacing w:before="82" w:line="166" w:lineRule="exact"/>
              <w:ind w:left="384"/>
              <w:rPr>
                <w:sz w:val="20"/>
                <w:szCs w:val="20"/>
              </w:rPr>
            </w:pPr>
            <w:r>
              <w:rPr>
                <w:position w:val="-2"/>
                <w:sz w:val="20"/>
                <w:szCs w:val="20"/>
              </w:rPr>
              <w:t>3</w:t>
            </w:r>
          </w:p>
        </w:tc>
        <w:tc>
          <w:tcPr>
            <w:tcW w:w="3036" w:type="dxa"/>
          </w:tcPr>
          <w:p w:rsidR="00907D5F" w:rsidRDefault="00907D5F" w:rsidP="00B12BC9">
            <w:pPr>
              <w:pStyle w:val="TableText"/>
              <w:spacing w:before="31" w:line="201" w:lineRule="auto"/>
              <w:ind w:left="1311"/>
              <w:rPr>
                <w:sz w:val="20"/>
                <w:szCs w:val="20"/>
              </w:rPr>
            </w:pPr>
            <w:r>
              <w:rPr>
                <w:spacing w:val="-3"/>
                <w:sz w:val="20"/>
                <w:szCs w:val="20"/>
              </w:rPr>
              <w:t>许可</w:t>
            </w:r>
          </w:p>
        </w:tc>
        <w:tc>
          <w:tcPr>
            <w:tcW w:w="889" w:type="dxa"/>
          </w:tcPr>
          <w:p w:rsidR="00907D5F" w:rsidRDefault="00907D5F" w:rsidP="00B12BC9">
            <w:pPr>
              <w:pStyle w:val="TableText"/>
              <w:spacing w:before="31" w:line="201" w:lineRule="auto"/>
              <w:ind w:left="334"/>
              <w:rPr>
                <w:sz w:val="20"/>
                <w:szCs w:val="20"/>
              </w:rPr>
            </w:pPr>
            <w:r>
              <w:rPr>
                <w:sz w:val="20"/>
                <w:szCs w:val="20"/>
              </w:rPr>
              <w:t>个</w:t>
            </w:r>
          </w:p>
        </w:tc>
        <w:tc>
          <w:tcPr>
            <w:tcW w:w="899" w:type="dxa"/>
          </w:tcPr>
          <w:p w:rsidR="00907D5F" w:rsidRDefault="00907D5F" w:rsidP="00B12BC9">
            <w:pPr>
              <w:pStyle w:val="TableText"/>
              <w:spacing w:before="82" w:line="166" w:lineRule="exact"/>
              <w:ind w:left="295"/>
              <w:rPr>
                <w:sz w:val="20"/>
                <w:szCs w:val="20"/>
              </w:rPr>
            </w:pPr>
            <w:r>
              <w:rPr>
                <w:spacing w:val="-3"/>
                <w:position w:val="-2"/>
                <w:sz w:val="20"/>
                <w:szCs w:val="20"/>
              </w:rPr>
              <w:t>397</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9"/>
        </w:trPr>
        <w:tc>
          <w:tcPr>
            <w:tcW w:w="894" w:type="dxa"/>
          </w:tcPr>
          <w:p w:rsidR="00907D5F" w:rsidRDefault="00907D5F" w:rsidP="00B12BC9">
            <w:pPr>
              <w:pStyle w:val="TableText"/>
              <w:spacing w:before="83" w:line="165" w:lineRule="exact"/>
              <w:ind w:left="384"/>
              <w:rPr>
                <w:sz w:val="20"/>
                <w:szCs w:val="20"/>
              </w:rPr>
            </w:pPr>
            <w:r>
              <w:rPr>
                <w:position w:val="-2"/>
                <w:sz w:val="20"/>
                <w:szCs w:val="20"/>
              </w:rPr>
              <w:t>4</w:t>
            </w:r>
          </w:p>
        </w:tc>
        <w:tc>
          <w:tcPr>
            <w:tcW w:w="3036" w:type="dxa"/>
          </w:tcPr>
          <w:p w:rsidR="00907D5F" w:rsidRDefault="00907D5F" w:rsidP="00B12BC9">
            <w:pPr>
              <w:pStyle w:val="TableText"/>
              <w:spacing w:before="32" w:line="200" w:lineRule="auto"/>
              <w:ind w:left="1111"/>
              <w:rPr>
                <w:sz w:val="20"/>
                <w:szCs w:val="20"/>
              </w:rPr>
            </w:pPr>
            <w:r>
              <w:rPr>
                <w:spacing w:val="5"/>
                <w:sz w:val="20"/>
                <w:szCs w:val="20"/>
              </w:rPr>
              <w:t>管理平台</w:t>
            </w:r>
          </w:p>
        </w:tc>
        <w:tc>
          <w:tcPr>
            <w:tcW w:w="889" w:type="dxa"/>
          </w:tcPr>
          <w:p w:rsidR="00907D5F" w:rsidRDefault="00907D5F" w:rsidP="00B12BC9">
            <w:pPr>
              <w:pStyle w:val="TableText"/>
              <w:spacing w:before="33" w:line="199" w:lineRule="auto"/>
              <w:ind w:left="334"/>
              <w:rPr>
                <w:sz w:val="20"/>
                <w:szCs w:val="20"/>
              </w:rPr>
            </w:pPr>
            <w:r>
              <w:rPr>
                <w:sz w:val="20"/>
                <w:szCs w:val="20"/>
              </w:rPr>
              <w:t>套</w:t>
            </w:r>
          </w:p>
        </w:tc>
        <w:tc>
          <w:tcPr>
            <w:tcW w:w="899" w:type="dxa"/>
          </w:tcPr>
          <w:p w:rsidR="00907D5F" w:rsidRDefault="00907D5F" w:rsidP="00B12BC9">
            <w:pPr>
              <w:pStyle w:val="TableText"/>
              <w:spacing w:before="83" w:line="165" w:lineRule="exact"/>
              <w:ind w:left="396"/>
              <w:rPr>
                <w:sz w:val="20"/>
                <w:szCs w:val="20"/>
              </w:rPr>
            </w:pPr>
            <w:r>
              <w:rPr>
                <w:position w:val="-2"/>
                <w:sz w:val="20"/>
                <w:szCs w:val="20"/>
              </w:rPr>
              <w:t>1</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0"/>
        </w:trPr>
        <w:tc>
          <w:tcPr>
            <w:tcW w:w="894" w:type="dxa"/>
          </w:tcPr>
          <w:p w:rsidR="00907D5F" w:rsidRDefault="00907D5F" w:rsidP="00B12BC9">
            <w:pPr>
              <w:pStyle w:val="TableText"/>
              <w:spacing w:before="86" w:line="153" w:lineRule="exact"/>
              <w:ind w:left="384"/>
              <w:rPr>
                <w:sz w:val="20"/>
                <w:szCs w:val="20"/>
              </w:rPr>
            </w:pPr>
            <w:r>
              <w:rPr>
                <w:position w:val="-2"/>
                <w:sz w:val="20"/>
                <w:szCs w:val="20"/>
              </w:rPr>
              <w:t>5</w:t>
            </w:r>
          </w:p>
        </w:tc>
        <w:tc>
          <w:tcPr>
            <w:tcW w:w="3036" w:type="dxa"/>
          </w:tcPr>
          <w:p w:rsidR="00907D5F" w:rsidRDefault="00907D5F" w:rsidP="00B12BC9">
            <w:pPr>
              <w:pStyle w:val="TableText"/>
              <w:spacing w:before="33" w:line="191" w:lineRule="auto"/>
              <w:ind w:left="910"/>
              <w:rPr>
                <w:sz w:val="20"/>
                <w:szCs w:val="20"/>
              </w:rPr>
            </w:pPr>
            <w:r>
              <w:rPr>
                <w:spacing w:val="2"/>
                <w:sz w:val="20"/>
                <w:szCs w:val="20"/>
              </w:rPr>
              <w:t>紧急报警联动</w:t>
            </w:r>
          </w:p>
        </w:tc>
        <w:tc>
          <w:tcPr>
            <w:tcW w:w="889" w:type="dxa"/>
          </w:tcPr>
          <w:p w:rsidR="00907D5F" w:rsidRDefault="00907D5F" w:rsidP="00B12BC9">
            <w:pPr>
              <w:pStyle w:val="TableText"/>
              <w:spacing w:before="33" w:line="191" w:lineRule="auto"/>
              <w:ind w:left="334"/>
              <w:rPr>
                <w:sz w:val="20"/>
                <w:szCs w:val="20"/>
              </w:rPr>
            </w:pPr>
            <w:r>
              <w:rPr>
                <w:sz w:val="20"/>
                <w:szCs w:val="20"/>
              </w:rPr>
              <w:t>个</w:t>
            </w:r>
          </w:p>
        </w:tc>
        <w:tc>
          <w:tcPr>
            <w:tcW w:w="899" w:type="dxa"/>
          </w:tcPr>
          <w:p w:rsidR="00907D5F" w:rsidRDefault="00907D5F" w:rsidP="00B12BC9">
            <w:pPr>
              <w:pStyle w:val="TableText"/>
              <w:spacing w:before="84" w:line="156" w:lineRule="exact"/>
              <w:ind w:left="345"/>
              <w:rPr>
                <w:sz w:val="20"/>
                <w:szCs w:val="20"/>
              </w:rPr>
            </w:pPr>
            <w:r>
              <w:rPr>
                <w:spacing w:val="-6"/>
                <w:position w:val="-2"/>
                <w:sz w:val="20"/>
                <w:szCs w:val="20"/>
              </w:rPr>
              <w:t>15</w:t>
            </w:r>
          </w:p>
        </w:tc>
        <w:tc>
          <w:tcPr>
            <w:tcW w:w="899" w:type="dxa"/>
          </w:tcPr>
          <w:p w:rsidR="00907D5F" w:rsidRDefault="00907D5F" w:rsidP="00B12BC9">
            <w:pPr>
              <w:spacing w:line="240" w:lineRule="exact"/>
            </w:pPr>
          </w:p>
        </w:tc>
        <w:tc>
          <w:tcPr>
            <w:tcW w:w="899" w:type="dxa"/>
          </w:tcPr>
          <w:p w:rsidR="00907D5F" w:rsidRDefault="00907D5F" w:rsidP="00B12BC9">
            <w:pPr>
              <w:spacing w:line="240" w:lineRule="exact"/>
            </w:pPr>
          </w:p>
        </w:tc>
        <w:tc>
          <w:tcPr>
            <w:tcW w:w="889" w:type="dxa"/>
          </w:tcPr>
          <w:p w:rsidR="00907D5F" w:rsidRDefault="00907D5F" w:rsidP="00B12BC9">
            <w:pPr>
              <w:spacing w:line="240" w:lineRule="exact"/>
            </w:pPr>
          </w:p>
        </w:tc>
        <w:tc>
          <w:tcPr>
            <w:tcW w:w="904" w:type="dxa"/>
          </w:tcPr>
          <w:p w:rsidR="00907D5F" w:rsidRDefault="00907D5F" w:rsidP="00B12BC9">
            <w:pPr>
              <w:spacing w:line="240" w:lineRule="exact"/>
            </w:pPr>
          </w:p>
        </w:tc>
      </w:tr>
      <w:tr w:rsidR="00907D5F" w:rsidTr="00B12BC9">
        <w:trPr>
          <w:trHeight w:val="259"/>
        </w:trPr>
        <w:tc>
          <w:tcPr>
            <w:tcW w:w="894" w:type="dxa"/>
          </w:tcPr>
          <w:p w:rsidR="00907D5F" w:rsidRDefault="00907D5F" w:rsidP="00B12BC9">
            <w:pPr>
              <w:pStyle w:val="TableText"/>
              <w:spacing w:before="84" w:line="164" w:lineRule="exact"/>
              <w:ind w:left="384"/>
              <w:rPr>
                <w:sz w:val="20"/>
                <w:szCs w:val="20"/>
              </w:rPr>
            </w:pPr>
            <w:r>
              <w:rPr>
                <w:position w:val="-2"/>
                <w:sz w:val="20"/>
                <w:szCs w:val="20"/>
              </w:rPr>
              <w:lastRenderedPageBreak/>
              <w:t>6</w:t>
            </w:r>
          </w:p>
        </w:tc>
        <w:tc>
          <w:tcPr>
            <w:tcW w:w="3036" w:type="dxa"/>
          </w:tcPr>
          <w:p w:rsidR="00907D5F" w:rsidRDefault="00907D5F" w:rsidP="00B12BC9">
            <w:pPr>
              <w:pStyle w:val="TableText"/>
              <w:spacing w:before="33" w:line="199" w:lineRule="auto"/>
              <w:ind w:left="910"/>
              <w:rPr>
                <w:sz w:val="20"/>
                <w:szCs w:val="20"/>
              </w:rPr>
            </w:pPr>
            <w:r>
              <w:rPr>
                <w:spacing w:val="2"/>
                <w:sz w:val="20"/>
                <w:szCs w:val="20"/>
              </w:rPr>
              <w:t>消防报警联动</w:t>
            </w:r>
          </w:p>
        </w:tc>
        <w:tc>
          <w:tcPr>
            <w:tcW w:w="889" w:type="dxa"/>
          </w:tcPr>
          <w:p w:rsidR="00907D5F" w:rsidRDefault="00907D5F" w:rsidP="00B12BC9">
            <w:pPr>
              <w:pStyle w:val="TableText"/>
              <w:spacing w:before="33" w:line="199" w:lineRule="auto"/>
              <w:ind w:left="334"/>
              <w:rPr>
                <w:sz w:val="20"/>
                <w:szCs w:val="20"/>
              </w:rPr>
            </w:pPr>
            <w:r>
              <w:rPr>
                <w:sz w:val="20"/>
                <w:szCs w:val="20"/>
              </w:rPr>
              <w:t>个</w:t>
            </w:r>
          </w:p>
        </w:tc>
        <w:tc>
          <w:tcPr>
            <w:tcW w:w="899" w:type="dxa"/>
          </w:tcPr>
          <w:p w:rsidR="00907D5F" w:rsidRDefault="00907D5F" w:rsidP="00B12BC9">
            <w:pPr>
              <w:pStyle w:val="TableText"/>
              <w:spacing w:before="84" w:line="164" w:lineRule="exact"/>
              <w:ind w:left="295"/>
              <w:rPr>
                <w:sz w:val="20"/>
                <w:szCs w:val="20"/>
              </w:rPr>
            </w:pPr>
            <w:r>
              <w:rPr>
                <w:spacing w:val="-6"/>
                <w:position w:val="-2"/>
                <w:sz w:val="20"/>
                <w:szCs w:val="20"/>
              </w:rPr>
              <w:t>170</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60"/>
        </w:trPr>
        <w:tc>
          <w:tcPr>
            <w:tcW w:w="894" w:type="dxa"/>
          </w:tcPr>
          <w:p w:rsidR="00907D5F" w:rsidRDefault="00907D5F" w:rsidP="00B12BC9">
            <w:pPr>
              <w:pStyle w:val="TableText"/>
              <w:spacing w:before="87" w:line="162" w:lineRule="exact"/>
              <w:ind w:left="384"/>
              <w:rPr>
                <w:sz w:val="20"/>
                <w:szCs w:val="20"/>
              </w:rPr>
            </w:pPr>
            <w:r>
              <w:rPr>
                <w:position w:val="-2"/>
                <w:sz w:val="20"/>
                <w:szCs w:val="20"/>
              </w:rPr>
              <w:t>7</w:t>
            </w:r>
          </w:p>
        </w:tc>
        <w:tc>
          <w:tcPr>
            <w:tcW w:w="3036" w:type="dxa"/>
          </w:tcPr>
          <w:p w:rsidR="00907D5F" w:rsidRDefault="00907D5F" w:rsidP="00B12BC9">
            <w:pPr>
              <w:pStyle w:val="TableText"/>
              <w:spacing w:before="33" w:line="200" w:lineRule="auto"/>
              <w:ind w:left="1010"/>
              <w:rPr>
                <w:sz w:val="20"/>
                <w:szCs w:val="20"/>
              </w:rPr>
            </w:pPr>
            <w:r>
              <w:rPr>
                <w:spacing w:val="-2"/>
                <w:sz w:val="20"/>
                <w:szCs w:val="20"/>
              </w:rPr>
              <w:t>汇聚交换机</w:t>
            </w:r>
          </w:p>
        </w:tc>
        <w:tc>
          <w:tcPr>
            <w:tcW w:w="889" w:type="dxa"/>
          </w:tcPr>
          <w:p w:rsidR="00907D5F" w:rsidRDefault="00907D5F" w:rsidP="00B12BC9">
            <w:pPr>
              <w:pStyle w:val="TableText"/>
              <w:spacing w:before="36" w:line="197" w:lineRule="auto"/>
              <w:ind w:left="334"/>
              <w:rPr>
                <w:sz w:val="20"/>
                <w:szCs w:val="20"/>
              </w:rPr>
            </w:pPr>
            <w:r>
              <w:rPr>
                <w:sz w:val="20"/>
                <w:szCs w:val="20"/>
              </w:rPr>
              <w:t>台</w:t>
            </w:r>
          </w:p>
        </w:tc>
        <w:tc>
          <w:tcPr>
            <w:tcW w:w="899" w:type="dxa"/>
          </w:tcPr>
          <w:p w:rsidR="00907D5F" w:rsidRDefault="00907D5F" w:rsidP="00B12BC9">
            <w:pPr>
              <w:pStyle w:val="TableText"/>
              <w:spacing w:before="85" w:line="165" w:lineRule="exact"/>
              <w:ind w:left="396"/>
              <w:rPr>
                <w:sz w:val="20"/>
                <w:szCs w:val="20"/>
              </w:rPr>
            </w:pPr>
            <w:r>
              <w:rPr>
                <w:position w:val="-2"/>
                <w:sz w:val="20"/>
                <w:szCs w:val="20"/>
              </w:rPr>
              <w:t>1</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9"/>
        </w:trPr>
        <w:tc>
          <w:tcPr>
            <w:tcW w:w="894" w:type="dxa"/>
          </w:tcPr>
          <w:p w:rsidR="00907D5F" w:rsidRDefault="00907D5F" w:rsidP="00B12BC9">
            <w:pPr>
              <w:pStyle w:val="TableText"/>
              <w:spacing w:before="85" w:line="163" w:lineRule="exact"/>
              <w:ind w:left="384"/>
              <w:rPr>
                <w:sz w:val="20"/>
                <w:szCs w:val="20"/>
              </w:rPr>
            </w:pPr>
            <w:r>
              <w:rPr>
                <w:position w:val="-2"/>
                <w:sz w:val="20"/>
                <w:szCs w:val="20"/>
              </w:rPr>
              <w:t>8</w:t>
            </w:r>
          </w:p>
        </w:tc>
        <w:tc>
          <w:tcPr>
            <w:tcW w:w="3036" w:type="dxa"/>
          </w:tcPr>
          <w:p w:rsidR="00907D5F" w:rsidRDefault="00907D5F" w:rsidP="00B12BC9">
            <w:pPr>
              <w:pStyle w:val="TableText"/>
              <w:spacing w:before="34" w:line="198" w:lineRule="auto"/>
              <w:ind w:left="1210"/>
              <w:rPr>
                <w:sz w:val="20"/>
                <w:szCs w:val="20"/>
              </w:rPr>
            </w:pPr>
            <w:r>
              <w:rPr>
                <w:spacing w:val="-3"/>
                <w:sz w:val="20"/>
                <w:szCs w:val="20"/>
              </w:rPr>
              <w:t>光模块</w:t>
            </w:r>
          </w:p>
        </w:tc>
        <w:tc>
          <w:tcPr>
            <w:tcW w:w="889" w:type="dxa"/>
          </w:tcPr>
          <w:p w:rsidR="00907D5F" w:rsidRDefault="00907D5F" w:rsidP="00B12BC9">
            <w:pPr>
              <w:pStyle w:val="TableText"/>
              <w:spacing w:before="34" w:line="198" w:lineRule="auto"/>
              <w:ind w:left="334"/>
              <w:rPr>
                <w:sz w:val="20"/>
                <w:szCs w:val="20"/>
              </w:rPr>
            </w:pPr>
            <w:r>
              <w:rPr>
                <w:sz w:val="20"/>
                <w:szCs w:val="20"/>
              </w:rPr>
              <w:t>个</w:t>
            </w:r>
          </w:p>
        </w:tc>
        <w:tc>
          <w:tcPr>
            <w:tcW w:w="899" w:type="dxa"/>
          </w:tcPr>
          <w:p w:rsidR="00907D5F" w:rsidRDefault="00907D5F" w:rsidP="00B12BC9">
            <w:pPr>
              <w:pStyle w:val="TableText"/>
              <w:spacing w:before="85" w:line="163" w:lineRule="exact"/>
              <w:ind w:left="396"/>
              <w:rPr>
                <w:sz w:val="20"/>
                <w:szCs w:val="20"/>
              </w:rPr>
            </w:pPr>
            <w:r>
              <w:rPr>
                <w:position w:val="-2"/>
                <w:sz w:val="20"/>
                <w:szCs w:val="20"/>
              </w:rPr>
              <w:t>3</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0"/>
        </w:trPr>
        <w:tc>
          <w:tcPr>
            <w:tcW w:w="894" w:type="dxa"/>
          </w:tcPr>
          <w:p w:rsidR="00907D5F" w:rsidRDefault="00907D5F" w:rsidP="00B12BC9">
            <w:pPr>
              <w:pStyle w:val="TableText"/>
              <w:spacing w:before="86" w:line="153" w:lineRule="exact"/>
              <w:ind w:left="384"/>
              <w:rPr>
                <w:sz w:val="20"/>
                <w:szCs w:val="20"/>
              </w:rPr>
            </w:pPr>
            <w:r>
              <w:rPr>
                <w:position w:val="-2"/>
                <w:sz w:val="20"/>
                <w:szCs w:val="20"/>
              </w:rPr>
              <w:t>9</w:t>
            </w:r>
          </w:p>
        </w:tc>
        <w:tc>
          <w:tcPr>
            <w:tcW w:w="3036" w:type="dxa"/>
          </w:tcPr>
          <w:p w:rsidR="00907D5F" w:rsidRDefault="00907D5F" w:rsidP="00B12BC9">
            <w:pPr>
              <w:pStyle w:val="TableText"/>
              <w:spacing w:before="35" w:line="189" w:lineRule="auto"/>
              <w:ind w:left="1010"/>
              <w:rPr>
                <w:sz w:val="20"/>
                <w:szCs w:val="20"/>
              </w:rPr>
            </w:pPr>
            <w:r>
              <w:rPr>
                <w:spacing w:val="-2"/>
                <w:sz w:val="20"/>
                <w:szCs w:val="20"/>
              </w:rPr>
              <w:t>光纤接线盒</w:t>
            </w:r>
          </w:p>
        </w:tc>
        <w:tc>
          <w:tcPr>
            <w:tcW w:w="889" w:type="dxa"/>
          </w:tcPr>
          <w:p w:rsidR="00907D5F" w:rsidRDefault="00907D5F" w:rsidP="00B12BC9">
            <w:pPr>
              <w:pStyle w:val="TableText"/>
              <w:spacing w:before="37" w:line="187" w:lineRule="auto"/>
              <w:ind w:left="334"/>
              <w:rPr>
                <w:sz w:val="20"/>
                <w:szCs w:val="20"/>
              </w:rPr>
            </w:pPr>
            <w:r>
              <w:rPr>
                <w:sz w:val="20"/>
                <w:szCs w:val="20"/>
              </w:rPr>
              <w:t>台</w:t>
            </w:r>
          </w:p>
        </w:tc>
        <w:tc>
          <w:tcPr>
            <w:tcW w:w="899" w:type="dxa"/>
          </w:tcPr>
          <w:p w:rsidR="00907D5F" w:rsidRDefault="00907D5F" w:rsidP="00B12BC9">
            <w:pPr>
              <w:pStyle w:val="TableText"/>
              <w:spacing w:before="86" w:line="153" w:lineRule="exact"/>
              <w:ind w:left="396"/>
              <w:rPr>
                <w:sz w:val="20"/>
                <w:szCs w:val="20"/>
              </w:rPr>
            </w:pPr>
            <w:r>
              <w:rPr>
                <w:position w:val="-2"/>
                <w:sz w:val="20"/>
                <w:szCs w:val="20"/>
              </w:rPr>
              <w:t>6</w:t>
            </w:r>
          </w:p>
        </w:tc>
        <w:tc>
          <w:tcPr>
            <w:tcW w:w="899" w:type="dxa"/>
          </w:tcPr>
          <w:p w:rsidR="00907D5F" w:rsidRDefault="00907D5F" w:rsidP="00B12BC9">
            <w:pPr>
              <w:spacing w:line="240" w:lineRule="exact"/>
            </w:pPr>
          </w:p>
        </w:tc>
        <w:tc>
          <w:tcPr>
            <w:tcW w:w="899" w:type="dxa"/>
          </w:tcPr>
          <w:p w:rsidR="00907D5F" w:rsidRDefault="00907D5F" w:rsidP="00B12BC9">
            <w:pPr>
              <w:spacing w:line="240" w:lineRule="exact"/>
            </w:pPr>
          </w:p>
        </w:tc>
        <w:tc>
          <w:tcPr>
            <w:tcW w:w="889" w:type="dxa"/>
          </w:tcPr>
          <w:p w:rsidR="00907D5F" w:rsidRDefault="00907D5F" w:rsidP="00B12BC9">
            <w:pPr>
              <w:spacing w:line="240" w:lineRule="exact"/>
            </w:pPr>
          </w:p>
        </w:tc>
        <w:tc>
          <w:tcPr>
            <w:tcW w:w="904" w:type="dxa"/>
          </w:tcPr>
          <w:p w:rsidR="00907D5F" w:rsidRDefault="00907D5F" w:rsidP="00B12BC9">
            <w:pPr>
              <w:spacing w:line="240" w:lineRule="exact"/>
            </w:pPr>
          </w:p>
        </w:tc>
      </w:tr>
      <w:tr w:rsidR="00907D5F" w:rsidTr="00B12BC9">
        <w:trPr>
          <w:trHeight w:val="259"/>
        </w:trPr>
        <w:tc>
          <w:tcPr>
            <w:tcW w:w="894" w:type="dxa"/>
          </w:tcPr>
          <w:p w:rsidR="00907D5F" w:rsidRDefault="00907D5F" w:rsidP="00B12BC9">
            <w:pPr>
              <w:pStyle w:val="TableText"/>
              <w:spacing w:before="86" w:line="162" w:lineRule="exact"/>
              <w:ind w:left="334"/>
              <w:rPr>
                <w:sz w:val="20"/>
                <w:szCs w:val="20"/>
              </w:rPr>
            </w:pPr>
            <w:r>
              <w:rPr>
                <w:spacing w:val="-6"/>
                <w:position w:val="-2"/>
                <w:sz w:val="20"/>
                <w:szCs w:val="20"/>
              </w:rPr>
              <w:t>10</w:t>
            </w:r>
          </w:p>
        </w:tc>
        <w:tc>
          <w:tcPr>
            <w:tcW w:w="3036" w:type="dxa"/>
          </w:tcPr>
          <w:p w:rsidR="00907D5F" w:rsidRDefault="00907D5F" w:rsidP="00B12BC9">
            <w:pPr>
              <w:pStyle w:val="TableText"/>
              <w:spacing w:before="35" w:line="197" w:lineRule="auto"/>
              <w:ind w:left="1210"/>
              <w:rPr>
                <w:sz w:val="20"/>
                <w:szCs w:val="20"/>
              </w:rPr>
            </w:pPr>
            <w:r>
              <w:rPr>
                <w:spacing w:val="-2"/>
                <w:sz w:val="20"/>
                <w:szCs w:val="20"/>
              </w:rPr>
              <w:t>耦合器</w:t>
            </w:r>
          </w:p>
        </w:tc>
        <w:tc>
          <w:tcPr>
            <w:tcW w:w="889" w:type="dxa"/>
          </w:tcPr>
          <w:p w:rsidR="00907D5F" w:rsidRDefault="00907D5F" w:rsidP="00B12BC9">
            <w:pPr>
              <w:pStyle w:val="TableText"/>
              <w:spacing w:before="35" w:line="197" w:lineRule="auto"/>
              <w:ind w:left="334"/>
              <w:rPr>
                <w:sz w:val="20"/>
                <w:szCs w:val="20"/>
              </w:rPr>
            </w:pPr>
            <w:r>
              <w:rPr>
                <w:sz w:val="20"/>
                <w:szCs w:val="20"/>
              </w:rPr>
              <w:t>个</w:t>
            </w:r>
          </w:p>
        </w:tc>
        <w:tc>
          <w:tcPr>
            <w:tcW w:w="899" w:type="dxa"/>
          </w:tcPr>
          <w:p w:rsidR="00907D5F" w:rsidRDefault="00907D5F" w:rsidP="00B12BC9">
            <w:pPr>
              <w:pStyle w:val="TableText"/>
              <w:spacing w:before="86" w:line="162" w:lineRule="exact"/>
              <w:ind w:left="345"/>
              <w:rPr>
                <w:sz w:val="20"/>
                <w:szCs w:val="20"/>
              </w:rPr>
            </w:pPr>
            <w:r>
              <w:rPr>
                <w:spacing w:val="-3"/>
                <w:position w:val="-2"/>
                <w:sz w:val="20"/>
                <w:szCs w:val="20"/>
              </w:rPr>
              <w:t>24</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9"/>
        </w:trPr>
        <w:tc>
          <w:tcPr>
            <w:tcW w:w="894" w:type="dxa"/>
          </w:tcPr>
          <w:p w:rsidR="00907D5F" w:rsidRDefault="00907D5F" w:rsidP="00B12BC9">
            <w:pPr>
              <w:pStyle w:val="TableText"/>
              <w:spacing w:before="87" w:line="161" w:lineRule="exact"/>
              <w:ind w:left="334"/>
              <w:rPr>
                <w:sz w:val="20"/>
                <w:szCs w:val="20"/>
              </w:rPr>
            </w:pPr>
            <w:r>
              <w:rPr>
                <w:spacing w:val="-6"/>
                <w:position w:val="-2"/>
                <w:sz w:val="20"/>
                <w:szCs w:val="20"/>
              </w:rPr>
              <w:t>11</w:t>
            </w:r>
          </w:p>
        </w:tc>
        <w:tc>
          <w:tcPr>
            <w:tcW w:w="3036" w:type="dxa"/>
          </w:tcPr>
          <w:p w:rsidR="00907D5F" w:rsidRDefault="00907D5F" w:rsidP="00B12BC9">
            <w:pPr>
              <w:pStyle w:val="TableText"/>
              <w:spacing w:before="35" w:line="197" w:lineRule="auto"/>
              <w:ind w:left="1111"/>
              <w:rPr>
                <w:sz w:val="20"/>
                <w:szCs w:val="20"/>
              </w:rPr>
            </w:pPr>
            <w:r>
              <w:rPr>
                <w:spacing w:val="-2"/>
                <w:sz w:val="20"/>
                <w:szCs w:val="20"/>
              </w:rPr>
              <w:t>光纤尾纤</w:t>
            </w:r>
          </w:p>
        </w:tc>
        <w:tc>
          <w:tcPr>
            <w:tcW w:w="889" w:type="dxa"/>
          </w:tcPr>
          <w:p w:rsidR="00907D5F" w:rsidRDefault="00907D5F" w:rsidP="00B12BC9">
            <w:pPr>
              <w:pStyle w:val="TableText"/>
              <w:spacing w:before="36" w:line="196" w:lineRule="auto"/>
              <w:ind w:left="334"/>
              <w:rPr>
                <w:sz w:val="20"/>
                <w:szCs w:val="20"/>
              </w:rPr>
            </w:pPr>
            <w:r>
              <w:rPr>
                <w:sz w:val="20"/>
                <w:szCs w:val="20"/>
              </w:rPr>
              <w:t>套</w:t>
            </w:r>
          </w:p>
        </w:tc>
        <w:tc>
          <w:tcPr>
            <w:tcW w:w="899" w:type="dxa"/>
          </w:tcPr>
          <w:p w:rsidR="00907D5F" w:rsidRDefault="00907D5F" w:rsidP="00B12BC9">
            <w:pPr>
              <w:pStyle w:val="TableText"/>
              <w:spacing w:before="87" w:line="161" w:lineRule="exact"/>
              <w:ind w:left="345"/>
              <w:rPr>
                <w:sz w:val="20"/>
                <w:szCs w:val="20"/>
              </w:rPr>
            </w:pPr>
            <w:r>
              <w:rPr>
                <w:spacing w:val="-6"/>
                <w:position w:val="-2"/>
                <w:sz w:val="20"/>
                <w:szCs w:val="20"/>
              </w:rPr>
              <w:t>10</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4"/>
        </w:trPr>
        <w:tc>
          <w:tcPr>
            <w:tcW w:w="894" w:type="dxa"/>
          </w:tcPr>
          <w:p w:rsidR="00907D5F" w:rsidRDefault="00907D5F" w:rsidP="00B12BC9">
            <w:pPr>
              <w:pStyle w:val="TableText"/>
              <w:spacing w:before="88" w:line="155" w:lineRule="exact"/>
              <w:ind w:left="334"/>
              <w:rPr>
                <w:sz w:val="20"/>
                <w:szCs w:val="20"/>
              </w:rPr>
            </w:pPr>
            <w:r>
              <w:rPr>
                <w:spacing w:val="-6"/>
                <w:position w:val="-2"/>
                <w:sz w:val="20"/>
                <w:szCs w:val="20"/>
              </w:rPr>
              <w:t>12</w:t>
            </w:r>
          </w:p>
        </w:tc>
        <w:tc>
          <w:tcPr>
            <w:tcW w:w="3036" w:type="dxa"/>
          </w:tcPr>
          <w:p w:rsidR="00907D5F" w:rsidRDefault="00907D5F" w:rsidP="00B12BC9">
            <w:pPr>
              <w:pStyle w:val="TableText"/>
              <w:spacing w:before="37" w:line="191" w:lineRule="auto"/>
              <w:ind w:left="1111"/>
              <w:rPr>
                <w:sz w:val="20"/>
                <w:szCs w:val="20"/>
              </w:rPr>
            </w:pPr>
            <w:r>
              <w:rPr>
                <w:spacing w:val="3"/>
                <w:sz w:val="20"/>
                <w:szCs w:val="20"/>
              </w:rPr>
              <w:t>多模跳线</w:t>
            </w:r>
          </w:p>
        </w:tc>
        <w:tc>
          <w:tcPr>
            <w:tcW w:w="889" w:type="dxa"/>
          </w:tcPr>
          <w:p w:rsidR="00907D5F" w:rsidRDefault="00907D5F" w:rsidP="00B12BC9">
            <w:pPr>
              <w:pStyle w:val="TableText"/>
              <w:spacing w:before="38" w:line="190" w:lineRule="auto"/>
              <w:ind w:left="334"/>
              <w:rPr>
                <w:sz w:val="20"/>
                <w:szCs w:val="20"/>
              </w:rPr>
            </w:pPr>
            <w:r>
              <w:rPr>
                <w:sz w:val="20"/>
                <w:szCs w:val="20"/>
              </w:rPr>
              <w:t>对</w:t>
            </w:r>
          </w:p>
        </w:tc>
        <w:tc>
          <w:tcPr>
            <w:tcW w:w="899" w:type="dxa"/>
          </w:tcPr>
          <w:p w:rsidR="00907D5F" w:rsidRDefault="00907D5F" w:rsidP="00B12BC9">
            <w:pPr>
              <w:pStyle w:val="TableText"/>
              <w:spacing w:before="88" w:line="155" w:lineRule="exact"/>
              <w:ind w:left="345"/>
              <w:rPr>
                <w:sz w:val="20"/>
                <w:szCs w:val="20"/>
              </w:rPr>
            </w:pPr>
            <w:r>
              <w:rPr>
                <w:spacing w:val="-6"/>
                <w:position w:val="-2"/>
                <w:sz w:val="20"/>
                <w:szCs w:val="20"/>
              </w:rPr>
              <w:t>10</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65"/>
        </w:trPr>
        <w:tc>
          <w:tcPr>
            <w:tcW w:w="894" w:type="dxa"/>
          </w:tcPr>
          <w:p w:rsidR="00907D5F" w:rsidRDefault="00907D5F" w:rsidP="00B12BC9">
            <w:pPr>
              <w:pStyle w:val="TableText"/>
              <w:spacing w:before="83" w:line="158" w:lineRule="auto"/>
              <w:ind w:left="344"/>
              <w:rPr>
                <w:sz w:val="20"/>
                <w:szCs w:val="20"/>
              </w:rPr>
            </w:pPr>
            <w:r>
              <w:rPr>
                <w:spacing w:val="-6"/>
                <w:sz w:val="20"/>
                <w:szCs w:val="20"/>
              </w:rPr>
              <w:t>13</w:t>
            </w:r>
          </w:p>
        </w:tc>
        <w:tc>
          <w:tcPr>
            <w:tcW w:w="3036" w:type="dxa"/>
          </w:tcPr>
          <w:p w:rsidR="00907D5F" w:rsidRDefault="00907D5F" w:rsidP="00B12BC9">
            <w:pPr>
              <w:pStyle w:val="TableText"/>
              <w:spacing w:before="32" w:line="205" w:lineRule="auto"/>
              <w:ind w:left="1111"/>
              <w:rPr>
                <w:sz w:val="20"/>
                <w:szCs w:val="20"/>
              </w:rPr>
            </w:pPr>
            <w:r>
              <w:rPr>
                <w:spacing w:val="3"/>
                <w:sz w:val="20"/>
                <w:szCs w:val="20"/>
              </w:rPr>
              <w:t>单模跳线</w:t>
            </w:r>
          </w:p>
        </w:tc>
        <w:tc>
          <w:tcPr>
            <w:tcW w:w="889" w:type="dxa"/>
          </w:tcPr>
          <w:p w:rsidR="00907D5F" w:rsidRDefault="00907D5F" w:rsidP="00B12BC9">
            <w:pPr>
              <w:pStyle w:val="TableText"/>
              <w:spacing w:before="35" w:line="203" w:lineRule="auto"/>
              <w:ind w:left="344"/>
              <w:rPr>
                <w:sz w:val="20"/>
                <w:szCs w:val="20"/>
              </w:rPr>
            </w:pPr>
            <w:r>
              <w:rPr>
                <w:sz w:val="20"/>
                <w:szCs w:val="20"/>
              </w:rPr>
              <w:t>对</w:t>
            </w:r>
          </w:p>
        </w:tc>
        <w:tc>
          <w:tcPr>
            <w:tcW w:w="899" w:type="dxa"/>
          </w:tcPr>
          <w:p w:rsidR="00907D5F" w:rsidRDefault="00907D5F" w:rsidP="00B12BC9">
            <w:pPr>
              <w:pStyle w:val="TableText"/>
              <w:spacing w:before="84" w:line="157" w:lineRule="auto"/>
              <w:ind w:left="386"/>
              <w:rPr>
                <w:sz w:val="20"/>
                <w:szCs w:val="20"/>
              </w:rPr>
            </w:pPr>
            <w:r>
              <w:rPr>
                <w:sz w:val="20"/>
                <w:szCs w:val="20"/>
              </w:rPr>
              <w:t>4</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49"/>
        </w:trPr>
        <w:tc>
          <w:tcPr>
            <w:tcW w:w="894" w:type="dxa"/>
          </w:tcPr>
          <w:p w:rsidR="00907D5F" w:rsidRDefault="00907D5F" w:rsidP="00B12BC9">
            <w:pPr>
              <w:pStyle w:val="TableText"/>
              <w:spacing w:before="79" w:line="160" w:lineRule="exact"/>
              <w:ind w:left="344"/>
              <w:rPr>
                <w:sz w:val="20"/>
                <w:szCs w:val="20"/>
              </w:rPr>
            </w:pPr>
            <w:r>
              <w:rPr>
                <w:spacing w:val="-6"/>
                <w:position w:val="-2"/>
                <w:sz w:val="20"/>
                <w:szCs w:val="20"/>
              </w:rPr>
              <w:t>14</w:t>
            </w:r>
          </w:p>
        </w:tc>
        <w:tc>
          <w:tcPr>
            <w:tcW w:w="3036" w:type="dxa"/>
          </w:tcPr>
          <w:p w:rsidR="00907D5F" w:rsidRDefault="00907D5F" w:rsidP="00B12BC9">
            <w:pPr>
              <w:pStyle w:val="TableText"/>
              <w:spacing w:before="27" w:line="195" w:lineRule="auto"/>
              <w:ind w:left="1010"/>
              <w:rPr>
                <w:sz w:val="20"/>
                <w:szCs w:val="20"/>
              </w:rPr>
            </w:pPr>
            <w:r>
              <w:rPr>
                <w:spacing w:val="-2"/>
                <w:sz w:val="20"/>
                <w:szCs w:val="20"/>
              </w:rPr>
              <w:t>接入交换机</w:t>
            </w:r>
          </w:p>
        </w:tc>
        <w:tc>
          <w:tcPr>
            <w:tcW w:w="889" w:type="dxa"/>
          </w:tcPr>
          <w:p w:rsidR="00907D5F" w:rsidRDefault="00907D5F" w:rsidP="00B12BC9">
            <w:pPr>
              <w:pStyle w:val="TableText"/>
              <w:spacing w:before="29" w:line="193" w:lineRule="auto"/>
              <w:ind w:left="344"/>
              <w:rPr>
                <w:sz w:val="20"/>
                <w:szCs w:val="20"/>
              </w:rPr>
            </w:pPr>
            <w:r>
              <w:rPr>
                <w:sz w:val="20"/>
                <w:szCs w:val="20"/>
              </w:rPr>
              <w:t>台</w:t>
            </w:r>
          </w:p>
        </w:tc>
        <w:tc>
          <w:tcPr>
            <w:tcW w:w="899" w:type="dxa"/>
          </w:tcPr>
          <w:p w:rsidR="00907D5F" w:rsidRDefault="00907D5F" w:rsidP="00B12BC9">
            <w:pPr>
              <w:pStyle w:val="TableText"/>
              <w:spacing w:before="79" w:line="160" w:lineRule="exact"/>
              <w:ind w:left="335"/>
              <w:rPr>
                <w:sz w:val="20"/>
                <w:szCs w:val="20"/>
              </w:rPr>
            </w:pPr>
            <w:r>
              <w:rPr>
                <w:spacing w:val="-3"/>
                <w:position w:val="-2"/>
                <w:sz w:val="20"/>
                <w:szCs w:val="20"/>
              </w:rPr>
              <w:t>32</w:t>
            </w:r>
          </w:p>
        </w:tc>
        <w:tc>
          <w:tcPr>
            <w:tcW w:w="899" w:type="dxa"/>
          </w:tcPr>
          <w:p w:rsidR="00907D5F" w:rsidRDefault="00907D5F" w:rsidP="00B12BC9">
            <w:pPr>
              <w:spacing w:line="239" w:lineRule="exact"/>
            </w:pPr>
          </w:p>
        </w:tc>
        <w:tc>
          <w:tcPr>
            <w:tcW w:w="899" w:type="dxa"/>
          </w:tcPr>
          <w:p w:rsidR="00907D5F" w:rsidRDefault="00907D5F" w:rsidP="00B12BC9">
            <w:pPr>
              <w:spacing w:line="239" w:lineRule="exact"/>
            </w:pPr>
          </w:p>
        </w:tc>
        <w:tc>
          <w:tcPr>
            <w:tcW w:w="889" w:type="dxa"/>
          </w:tcPr>
          <w:p w:rsidR="00907D5F" w:rsidRDefault="00907D5F" w:rsidP="00B12BC9">
            <w:pPr>
              <w:spacing w:line="239" w:lineRule="exact"/>
            </w:pPr>
          </w:p>
        </w:tc>
        <w:tc>
          <w:tcPr>
            <w:tcW w:w="904" w:type="dxa"/>
          </w:tcPr>
          <w:p w:rsidR="00907D5F" w:rsidRDefault="00907D5F" w:rsidP="00B12BC9">
            <w:pPr>
              <w:spacing w:line="239" w:lineRule="exact"/>
            </w:pPr>
          </w:p>
        </w:tc>
      </w:tr>
      <w:tr w:rsidR="00907D5F" w:rsidTr="00B12BC9">
        <w:trPr>
          <w:trHeight w:val="260"/>
        </w:trPr>
        <w:tc>
          <w:tcPr>
            <w:tcW w:w="894" w:type="dxa"/>
          </w:tcPr>
          <w:p w:rsidR="00907D5F" w:rsidRDefault="00907D5F" w:rsidP="00B12BC9">
            <w:pPr>
              <w:pStyle w:val="TableText"/>
              <w:spacing w:before="79" w:line="157" w:lineRule="auto"/>
              <w:ind w:left="344"/>
              <w:rPr>
                <w:sz w:val="20"/>
                <w:szCs w:val="20"/>
              </w:rPr>
            </w:pPr>
            <w:r>
              <w:rPr>
                <w:spacing w:val="-6"/>
                <w:sz w:val="20"/>
                <w:szCs w:val="20"/>
              </w:rPr>
              <w:t>15</w:t>
            </w:r>
          </w:p>
        </w:tc>
        <w:tc>
          <w:tcPr>
            <w:tcW w:w="3036" w:type="dxa"/>
          </w:tcPr>
          <w:p w:rsidR="00907D5F" w:rsidRDefault="00907D5F" w:rsidP="00B12BC9">
            <w:pPr>
              <w:pStyle w:val="TableText"/>
              <w:spacing w:before="27" w:line="205" w:lineRule="auto"/>
              <w:ind w:left="1111"/>
              <w:rPr>
                <w:sz w:val="20"/>
                <w:szCs w:val="20"/>
              </w:rPr>
            </w:pPr>
            <w:r>
              <w:rPr>
                <w:spacing w:val="2"/>
                <w:sz w:val="20"/>
                <w:szCs w:val="20"/>
              </w:rPr>
              <w:t>网络机柜</w:t>
            </w:r>
          </w:p>
        </w:tc>
        <w:tc>
          <w:tcPr>
            <w:tcW w:w="889" w:type="dxa"/>
          </w:tcPr>
          <w:p w:rsidR="00907D5F" w:rsidRDefault="00907D5F" w:rsidP="00B12BC9">
            <w:pPr>
              <w:pStyle w:val="TableText"/>
              <w:spacing w:before="28" w:line="204" w:lineRule="auto"/>
              <w:ind w:left="344"/>
              <w:rPr>
                <w:sz w:val="20"/>
                <w:szCs w:val="20"/>
              </w:rPr>
            </w:pPr>
            <w:r>
              <w:rPr>
                <w:sz w:val="20"/>
                <w:szCs w:val="20"/>
              </w:rPr>
              <w:t>个</w:t>
            </w:r>
          </w:p>
        </w:tc>
        <w:tc>
          <w:tcPr>
            <w:tcW w:w="899" w:type="dxa"/>
          </w:tcPr>
          <w:p w:rsidR="00907D5F" w:rsidRDefault="00907D5F" w:rsidP="00B12BC9">
            <w:pPr>
              <w:pStyle w:val="TableText"/>
              <w:spacing w:before="80" w:line="170" w:lineRule="exact"/>
              <w:ind w:left="335"/>
              <w:rPr>
                <w:sz w:val="20"/>
                <w:szCs w:val="20"/>
              </w:rPr>
            </w:pPr>
            <w:r>
              <w:rPr>
                <w:spacing w:val="-3"/>
                <w:position w:val="-2"/>
                <w:sz w:val="20"/>
                <w:szCs w:val="20"/>
              </w:rPr>
              <w:t>32</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309"/>
        </w:trPr>
        <w:tc>
          <w:tcPr>
            <w:tcW w:w="894" w:type="dxa"/>
          </w:tcPr>
          <w:p w:rsidR="00907D5F" w:rsidRDefault="00907D5F" w:rsidP="00B12BC9">
            <w:pPr>
              <w:pStyle w:val="TableText"/>
              <w:spacing w:before="110" w:line="174" w:lineRule="auto"/>
              <w:ind w:left="344"/>
              <w:rPr>
                <w:sz w:val="20"/>
                <w:szCs w:val="20"/>
              </w:rPr>
            </w:pPr>
            <w:r>
              <w:rPr>
                <w:spacing w:val="-6"/>
                <w:sz w:val="20"/>
                <w:szCs w:val="20"/>
              </w:rPr>
              <w:t>16</w:t>
            </w:r>
          </w:p>
        </w:tc>
        <w:tc>
          <w:tcPr>
            <w:tcW w:w="3036" w:type="dxa"/>
          </w:tcPr>
          <w:p w:rsidR="00907D5F" w:rsidRDefault="00907D5F" w:rsidP="00B12BC9">
            <w:pPr>
              <w:pStyle w:val="TableText"/>
              <w:spacing w:before="59" w:line="219" w:lineRule="auto"/>
              <w:ind w:left="461"/>
              <w:rPr>
                <w:sz w:val="20"/>
                <w:szCs w:val="20"/>
              </w:rPr>
            </w:pPr>
            <w:r>
              <w:rPr>
                <w:spacing w:val="-1"/>
                <w:sz w:val="20"/>
                <w:szCs w:val="20"/>
              </w:rPr>
              <w:t>Mini-GBIC模块SX转发器</w:t>
            </w:r>
          </w:p>
        </w:tc>
        <w:tc>
          <w:tcPr>
            <w:tcW w:w="889" w:type="dxa"/>
          </w:tcPr>
          <w:p w:rsidR="00907D5F" w:rsidRDefault="00907D5F" w:rsidP="00B12BC9">
            <w:pPr>
              <w:pStyle w:val="TableText"/>
              <w:spacing w:before="59" w:line="219" w:lineRule="auto"/>
              <w:ind w:left="344"/>
              <w:rPr>
                <w:sz w:val="20"/>
                <w:szCs w:val="20"/>
              </w:rPr>
            </w:pPr>
            <w:r>
              <w:rPr>
                <w:sz w:val="20"/>
                <w:szCs w:val="20"/>
              </w:rPr>
              <w:t>个</w:t>
            </w:r>
          </w:p>
        </w:tc>
        <w:tc>
          <w:tcPr>
            <w:tcW w:w="899" w:type="dxa"/>
          </w:tcPr>
          <w:p w:rsidR="00907D5F" w:rsidRDefault="00907D5F" w:rsidP="00B12BC9">
            <w:pPr>
              <w:pStyle w:val="TableText"/>
              <w:spacing w:before="110" w:line="174" w:lineRule="auto"/>
              <w:ind w:left="386"/>
              <w:rPr>
                <w:sz w:val="20"/>
                <w:szCs w:val="20"/>
              </w:rPr>
            </w:pPr>
            <w:r>
              <w:rPr>
                <w:sz w:val="20"/>
                <w:szCs w:val="20"/>
              </w:rPr>
              <w:t>1</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9"/>
        </w:trPr>
        <w:tc>
          <w:tcPr>
            <w:tcW w:w="894" w:type="dxa"/>
          </w:tcPr>
          <w:p w:rsidR="00907D5F" w:rsidRDefault="00907D5F" w:rsidP="00B12BC9">
            <w:pPr>
              <w:pStyle w:val="TableText"/>
              <w:spacing w:before="81" w:line="168" w:lineRule="exact"/>
              <w:ind w:left="344"/>
              <w:rPr>
                <w:sz w:val="20"/>
                <w:szCs w:val="20"/>
              </w:rPr>
            </w:pPr>
            <w:r>
              <w:rPr>
                <w:spacing w:val="-6"/>
                <w:position w:val="-2"/>
                <w:sz w:val="20"/>
                <w:szCs w:val="20"/>
              </w:rPr>
              <w:t>17</w:t>
            </w:r>
          </w:p>
        </w:tc>
        <w:tc>
          <w:tcPr>
            <w:tcW w:w="3036" w:type="dxa"/>
          </w:tcPr>
          <w:p w:rsidR="00907D5F" w:rsidRDefault="00907D5F" w:rsidP="00B12BC9">
            <w:pPr>
              <w:pStyle w:val="TableText"/>
              <w:spacing w:before="30" w:line="202" w:lineRule="auto"/>
              <w:ind w:left="1111"/>
              <w:rPr>
                <w:sz w:val="20"/>
                <w:szCs w:val="20"/>
              </w:rPr>
            </w:pPr>
            <w:r>
              <w:rPr>
                <w:spacing w:val="3"/>
                <w:sz w:val="20"/>
                <w:szCs w:val="20"/>
              </w:rPr>
              <w:t>光纤跳线</w:t>
            </w:r>
          </w:p>
        </w:tc>
        <w:tc>
          <w:tcPr>
            <w:tcW w:w="889" w:type="dxa"/>
          </w:tcPr>
          <w:p w:rsidR="00907D5F" w:rsidRDefault="00907D5F" w:rsidP="00B12BC9">
            <w:pPr>
              <w:pStyle w:val="TableText"/>
              <w:spacing w:before="31" w:line="201" w:lineRule="auto"/>
              <w:ind w:left="344"/>
              <w:rPr>
                <w:sz w:val="20"/>
                <w:szCs w:val="20"/>
              </w:rPr>
            </w:pPr>
            <w:r>
              <w:rPr>
                <w:sz w:val="20"/>
                <w:szCs w:val="20"/>
              </w:rPr>
              <w:t>根</w:t>
            </w:r>
          </w:p>
        </w:tc>
        <w:tc>
          <w:tcPr>
            <w:tcW w:w="899" w:type="dxa"/>
          </w:tcPr>
          <w:p w:rsidR="00907D5F" w:rsidRDefault="00907D5F" w:rsidP="00B12BC9">
            <w:pPr>
              <w:pStyle w:val="TableText"/>
              <w:spacing w:before="81" w:line="168" w:lineRule="exact"/>
              <w:ind w:left="386"/>
              <w:rPr>
                <w:sz w:val="20"/>
                <w:szCs w:val="20"/>
              </w:rPr>
            </w:pPr>
            <w:r>
              <w:rPr>
                <w:position w:val="-2"/>
                <w:sz w:val="20"/>
                <w:szCs w:val="20"/>
              </w:rPr>
              <w:t>2</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60"/>
        </w:trPr>
        <w:tc>
          <w:tcPr>
            <w:tcW w:w="894" w:type="dxa"/>
          </w:tcPr>
          <w:p w:rsidR="00907D5F" w:rsidRDefault="00907D5F" w:rsidP="00B12BC9">
            <w:pPr>
              <w:pStyle w:val="TableText"/>
              <w:spacing w:before="82" w:line="167" w:lineRule="exact"/>
              <w:ind w:left="344"/>
              <w:rPr>
                <w:sz w:val="20"/>
                <w:szCs w:val="20"/>
              </w:rPr>
            </w:pPr>
            <w:r>
              <w:rPr>
                <w:spacing w:val="-6"/>
                <w:position w:val="-2"/>
                <w:sz w:val="20"/>
                <w:szCs w:val="20"/>
              </w:rPr>
              <w:t>18</w:t>
            </w:r>
          </w:p>
        </w:tc>
        <w:tc>
          <w:tcPr>
            <w:tcW w:w="3036" w:type="dxa"/>
          </w:tcPr>
          <w:p w:rsidR="00907D5F" w:rsidRDefault="00907D5F" w:rsidP="00B12BC9">
            <w:pPr>
              <w:pStyle w:val="TableText"/>
              <w:spacing w:before="31" w:line="202" w:lineRule="auto"/>
              <w:ind w:left="1111"/>
              <w:rPr>
                <w:sz w:val="20"/>
                <w:szCs w:val="20"/>
              </w:rPr>
            </w:pPr>
            <w:r>
              <w:rPr>
                <w:spacing w:val="3"/>
                <w:sz w:val="20"/>
                <w:szCs w:val="20"/>
              </w:rPr>
              <w:t>光纤跳线</w:t>
            </w:r>
          </w:p>
        </w:tc>
        <w:tc>
          <w:tcPr>
            <w:tcW w:w="889" w:type="dxa"/>
          </w:tcPr>
          <w:p w:rsidR="00907D5F" w:rsidRDefault="00907D5F" w:rsidP="00B12BC9">
            <w:pPr>
              <w:pStyle w:val="TableText"/>
              <w:spacing w:before="32" w:line="201" w:lineRule="auto"/>
              <w:ind w:left="344"/>
              <w:rPr>
                <w:sz w:val="20"/>
                <w:szCs w:val="20"/>
              </w:rPr>
            </w:pPr>
            <w:r>
              <w:rPr>
                <w:sz w:val="20"/>
                <w:szCs w:val="20"/>
              </w:rPr>
              <w:t>根</w:t>
            </w:r>
          </w:p>
        </w:tc>
        <w:tc>
          <w:tcPr>
            <w:tcW w:w="899" w:type="dxa"/>
          </w:tcPr>
          <w:p w:rsidR="00907D5F" w:rsidRDefault="00907D5F" w:rsidP="00B12BC9">
            <w:pPr>
              <w:pStyle w:val="TableText"/>
              <w:spacing w:before="84" w:line="166" w:lineRule="exact"/>
              <w:ind w:left="386"/>
              <w:rPr>
                <w:sz w:val="20"/>
                <w:szCs w:val="20"/>
              </w:rPr>
            </w:pPr>
            <w:r>
              <w:rPr>
                <w:position w:val="-2"/>
                <w:sz w:val="20"/>
                <w:szCs w:val="20"/>
              </w:rPr>
              <w:t>5</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9"/>
        </w:trPr>
        <w:tc>
          <w:tcPr>
            <w:tcW w:w="894" w:type="dxa"/>
          </w:tcPr>
          <w:p w:rsidR="00907D5F" w:rsidRDefault="00907D5F" w:rsidP="00B12BC9">
            <w:pPr>
              <w:pStyle w:val="TableText"/>
              <w:spacing w:before="82" w:line="167" w:lineRule="exact"/>
              <w:ind w:left="344"/>
              <w:rPr>
                <w:sz w:val="20"/>
                <w:szCs w:val="20"/>
              </w:rPr>
            </w:pPr>
            <w:r>
              <w:rPr>
                <w:spacing w:val="-6"/>
                <w:position w:val="-2"/>
                <w:sz w:val="20"/>
                <w:szCs w:val="20"/>
              </w:rPr>
              <w:t>19</w:t>
            </w:r>
          </w:p>
        </w:tc>
        <w:tc>
          <w:tcPr>
            <w:tcW w:w="3036" w:type="dxa"/>
          </w:tcPr>
          <w:p w:rsidR="00907D5F" w:rsidRDefault="00907D5F" w:rsidP="00B12BC9">
            <w:pPr>
              <w:pStyle w:val="TableText"/>
              <w:spacing w:before="31" w:line="201" w:lineRule="auto"/>
              <w:ind w:left="1111"/>
              <w:rPr>
                <w:sz w:val="20"/>
                <w:szCs w:val="20"/>
              </w:rPr>
            </w:pPr>
            <w:r>
              <w:rPr>
                <w:spacing w:val="3"/>
                <w:sz w:val="20"/>
                <w:szCs w:val="20"/>
              </w:rPr>
              <w:t>光纤跳线</w:t>
            </w:r>
          </w:p>
        </w:tc>
        <w:tc>
          <w:tcPr>
            <w:tcW w:w="889" w:type="dxa"/>
          </w:tcPr>
          <w:p w:rsidR="00907D5F" w:rsidRDefault="00907D5F" w:rsidP="00B12BC9">
            <w:pPr>
              <w:pStyle w:val="TableText"/>
              <w:spacing w:before="32" w:line="200" w:lineRule="auto"/>
              <w:ind w:left="344"/>
              <w:rPr>
                <w:sz w:val="20"/>
                <w:szCs w:val="20"/>
              </w:rPr>
            </w:pPr>
            <w:r>
              <w:rPr>
                <w:sz w:val="20"/>
                <w:szCs w:val="20"/>
              </w:rPr>
              <w:t>根</w:t>
            </w:r>
          </w:p>
        </w:tc>
        <w:tc>
          <w:tcPr>
            <w:tcW w:w="899" w:type="dxa"/>
          </w:tcPr>
          <w:p w:rsidR="00907D5F" w:rsidRDefault="00907D5F" w:rsidP="00B12BC9">
            <w:pPr>
              <w:pStyle w:val="TableText"/>
              <w:spacing w:before="82" w:line="167" w:lineRule="exact"/>
              <w:ind w:left="386"/>
              <w:rPr>
                <w:sz w:val="20"/>
                <w:szCs w:val="20"/>
              </w:rPr>
            </w:pPr>
            <w:r>
              <w:rPr>
                <w:position w:val="-2"/>
                <w:sz w:val="20"/>
                <w:szCs w:val="20"/>
              </w:rPr>
              <w:t>9</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60"/>
        </w:trPr>
        <w:tc>
          <w:tcPr>
            <w:tcW w:w="894" w:type="dxa"/>
          </w:tcPr>
          <w:p w:rsidR="00907D5F" w:rsidRDefault="00907D5F" w:rsidP="00B12BC9">
            <w:pPr>
              <w:pStyle w:val="TableText"/>
              <w:spacing w:before="83" w:line="167" w:lineRule="exact"/>
              <w:ind w:left="344"/>
              <w:rPr>
                <w:sz w:val="20"/>
                <w:szCs w:val="20"/>
              </w:rPr>
            </w:pPr>
            <w:r>
              <w:rPr>
                <w:spacing w:val="-3"/>
                <w:position w:val="-2"/>
                <w:sz w:val="20"/>
                <w:szCs w:val="20"/>
              </w:rPr>
              <w:t>20</w:t>
            </w:r>
          </w:p>
        </w:tc>
        <w:tc>
          <w:tcPr>
            <w:tcW w:w="3036" w:type="dxa"/>
          </w:tcPr>
          <w:p w:rsidR="00907D5F" w:rsidRDefault="00907D5F" w:rsidP="00B12BC9">
            <w:pPr>
              <w:pStyle w:val="TableText"/>
              <w:spacing w:before="31" w:line="202" w:lineRule="auto"/>
              <w:ind w:left="811"/>
              <w:rPr>
                <w:sz w:val="20"/>
                <w:szCs w:val="20"/>
              </w:rPr>
            </w:pPr>
            <w:r>
              <w:rPr>
                <w:spacing w:val="1"/>
                <w:sz w:val="20"/>
                <w:szCs w:val="20"/>
              </w:rPr>
              <w:t>高清数字摄像机</w:t>
            </w:r>
          </w:p>
        </w:tc>
        <w:tc>
          <w:tcPr>
            <w:tcW w:w="889" w:type="dxa"/>
          </w:tcPr>
          <w:p w:rsidR="00907D5F" w:rsidRDefault="00907D5F" w:rsidP="00B12BC9">
            <w:pPr>
              <w:pStyle w:val="TableText"/>
              <w:spacing w:before="34" w:line="199" w:lineRule="auto"/>
              <w:ind w:left="344"/>
              <w:rPr>
                <w:sz w:val="20"/>
                <w:szCs w:val="20"/>
              </w:rPr>
            </w:pPr>
            <w:r>
              <w:rPr>
                <w:sz w:val="20"/>
                <w:szCs w:val="20"/>
              </w:rPr>
              <w:t>台</w:t>
            </w:r>
          </w:p>
        </w:tc>
        <w:tc>
          <w:tcPr>
            <w:tcW w:w="899" w:type="dxa"/>
          </w:tcPr>
          <w:p w:rsidR="00907D5F" w:rsidRDefault="00907D5F" w:rsidP="00B12BC9">
            <w:pPr>
              <w:pStyle w:val="TableText"/>
              <w:spacing w:before="83" w:line="167" w:lineRule="exact"/>
              <w:ind w:left="285"/>
              <w:rPr>
                <w:sz w:val="20"/>
                <w:szCs w:val="20"/>
              </w:rPr>
            </w:pPr>
            <w:r>
              <w:rPr>
                <w:spacing w:val="-3"/>
                <w:position w:val="-2"/>
                <w:sz w:val="20"/>
                <w:szCs w:val="20"/>
              </w:rPr>
              <w:t>378</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0"/>
        </w:trPr>
        <w:tc>
          <w:tcPr>
            <w:tcW w:w="894" w:type="dxa"/>
          </w:tcPr>
          <w:p w:rsidR="00907D5F" w:rsidRDefault="00907D5F" w:rsidP="00B12BC9">
            <w:pPr>
              <w:pStyle w:val="TableText"/>
              <w:spacing w:before="83" w:line="156" w:lineRule="exact"/>
              <w:ind w:left="344"/>
              <w:rPr>
                <w:sz w:val="20"/>
                <w:szCs w:val="20"/>
              </w:rPr>
            </w:pPr>
            <w:r>
              <w:rPr>
                <w:spacing w:val="-3"/>
                <w:position w:val="-2"/>
                <w:sz w:val="20"/>
                <w:szCs w:val="20"/>
              </w:rPr>
              <w:t>21</w:t>
            </w:r>
          </w:p>
        </w:tc>
        <w:tc>
          <w:tcPr>
            <w:tcW w:w="3036" w:type="dxa"/>
          </w:tcPr>
          <w:p w:rsidR="00907D5F" w:rsidRDefault="00907D5F" w:rsidP="00B12BC9">
            <w:pPr>
              <w:pStyle w:val="TableText"/>
              <w:spacing w:before="31" w:line="192" w:lineRule="auto"/>
              <w:ind w:left="910"/>
              <w:rPr>
                <w:sz w:val="20"/>
                <w:szCs w:val="20"/>
              </w:rPr>
            </w:pPr>
            <w:r>
              <w:rPr>
                <w:spacing w:val="1"/>
                <w:sz w:val="20"/>
                <w:szCs w:val="20"/>
              </w:rPr>
              <w:t>高清数字球机</w:t>
            </w:r>
          </w:p>
        </w:tc>
        <w:tc>
          <w:tcPr>
            <w:tcW w:w="889" w:type="dxa"/>
          </w:tcPr>
          <w:p w:rsidR="00907D5F" w:rsidRDefault="00907D5F" w:rsidP="00B12BC9">
            <w:pPr>
              <w:pStyle w:val="TableText"/>
              <w:spacing w:before="34" w:line="190" w:lineRule="auto"/>
              <w:ind w:left="344"/>
              <w:rPr>
                <w:sz w:val="20"/>
                <w:szCs w:val="20"/>
              </w:rPr>
            </w:pPr>
            <w:r>
              <w:rPr>
                <w:sz w:val="20"/>
                <w:szCs w:val="20"/>
              </w:rPr>
              <w:t>台</w:t>
            </w:r>
          </w:p>
        </w:tc>
        <w:tc>
          <w:tcPr>
            <w:tcW w:w="899" w:type="dxa"/>
          </w:tcPr>
          <w:p w:rsidR="00907D5F" w:rsidRDefault="00907D5F" w:rsidP="00B12BC9">
            <w:pPr>
              <w:pStyle w:val="TableText"/>
              <w:spacing w:before="83" w:line="156" w:lineRule="exact"/>
              <w:ind w:left="386"/>
              <w:rPr>
                <w:sz w:val="20"/>
                <w:szCs w:val="20"/>
              </w:rPr>
            </w:pPr>
            <w:r>
              <w:rPr>
                <w:position w:val="-2"/>
                <w:sz w:val="20"/>
                <w:szCs w:val="20"/>
              </w:rPr>
              <w:t>6</w:t>
            </w:r>
          </w:p>
        </w:tc>
        <w:tc>
          <w:tcPr>
            <w:tcW w:w="899" w:type="dxa"/>
          </w:tcPr>
          <w:p w:rsidR="00907D5F" w:rsidRDefault="00907D5F" w:rsidP="00B12BC9">
            <w:pPr>
              <w:spacing w:line="240" w:lineRule="exact"/>
            </w:pPr>
          </w:p>
        </w:tc>
        <w:tc>
          <w:tcPr>
            <w:tcW w:w="899" w:type="dxa"/>
          </w:tcPr>
          <w:p w:rsidR="00907D5F" w:rsidRDefault="00907D5F" w:rsidP="00B12BC9">
            <w:pPr>
              <w:spacing w:line="240" w:lineRule="exact"/>
            </w:pPr>
          </w:p>
        </w:tc>
        <w:tc>
          <w:tcPr>
            <w:tcW w:w="889" w:type="dxa"/>
          </w:tcPr>
          <w:p w:rsidR="00907D5F" w:rsidRDefault="00907D5F" w:rsidP="00B12BC9">
            <w:pPr>
              <w:spacing w:line="240" w:lineRule="exact"/>
            </w:pPr>
          </w:p>
        </w:tc>
        <w:tc>
          <w:tcPr>
            <w:tcW w:w="904" w:type="dxa"/>
          </w:tcPr>
          <w:p w:rsidR="00907D5F" w:rsidRDefault="00907D5F" w:rsidP="00B12BC9">
            <w:pPr>
              <w:spacing w:line="240" w:lineRule="exact"/>
            </w:pPr>
          </w:p>
        </w:tc>
      </w:tr>
      <w:tr w:rsidR="00907D5F" w:rsidTr="00B12BC9">
        <w:trPr>
          <w:trHeight w:val="259"/>
        </w:trPr>
        <w:tc>
          <w:tcPr>
            <w:tcW w:w="894" w:type="dxa"/>
          </w:tcPr>
          <w:p w:rsidR="00907D5F" w:rsidRDefault="00907D5F" w:rsidP="00B12BC9">
            <w:pPr>
              <w:pStyle w:val="TableText"/>
              <w:spacing w:before="83" w:line="166" w:lineRule="exact"/>
              <w:ind w:left="344"/>
              <w:rPr>
                <w:sz w:val="20"/>
                <w:szCs w:val="20"/>
              </w:rPr>
            </w:pPr>
            <w:r>
              <w:rPr>
                <w:spacing w:val="-3"/>
                <w:position w:val="-2"/>
                <w:sz w:val="20"/>
                <w:szCs w:val="20"/>
              </w:rPr>
              <w:t>22</w:t>
            </w:r>
          </w:p>
        </w:tc>
        <w:tc>
          <w:tcPr>
            <w:tcW w:w="3036" w:type="dxa"/>
          </w:tcPr>
          <w:p w:rsidR="00907D5F" w:rsidRDefault="00907D5F" w:rsidP="00B12BC9">
            <w:pPr>
              <w:pStyle w:val="TableText"/>
              <w:spacing w:before="31" w:line="201" w:lineRule="auto"/>
              <w:ind w:left="1010"/>
              <w:rPr>
                <w:sz w:val="20"/>
                <w:szCs w:val="20"/>
              </w:rPr>
            </w:pPr>
            <w:r>
              <w:rPr>
                <w:spacing w:val="1"/>
                <w:sz w:val="20"/>
                <w:szCs w:val="20"/>
              </w:rPr>
              <w:t>电梯摄像机</w:t>
            </w:r>
          </w:p>
        </w:tc>
        <w:tc>
          <w:tcPr>
            <w:tcW w:w="889" w:type="dxa"/>
          </w:tcPr>
          <w:p w:rsidR="00907D5F" w:rsidRDefault="00907D5F" w:rsidP="00B12BC9">
            <w:pPr>
              <w:pStyle w:val="TableText"/>
              <w:spacing w:before="34" w:line="198" w:lineRule="auto"/>
              <w:ind w:left="344"/>
              <w:rPr>
                <w:sz w:val="20"/>
                <w:szCs w:val="20"/>
              </w:rPr>
            </w:pPr>
            <w:r>
              <w:rPr>
                <w:sz w:val="20"/>
                <w:szCs w:val="20"/>
              </w:rPr>
              <w:t>台</w:t>
            </w:r>
          </w:p>
        </w:tc>
        <w:tc>
          <w:tcPr>
            <w:tcW w:w="899" w:type="dxa"/>
          </w:tcPr>
          <w:p w:rsidR="00907D5F" w:rsidRDefault="00907D5F" w:rsidP="00B12BC9">
            <w:pPr>
              <w:pStyle w:val="TableText"/>
              <w:spacing w:before="83" w:line="166" w:lineRule="exact"/>
              <w:ind w:left="386"/>
              <w:rPr>
                <w:sz w:val="20"/>
                <w:szCs w:val="20"/>
              </w:rPr>
            </w:pPr>
            <w:r>
              <w:rPr>
                <w:position w:val="-2"/>
                <w:sz w:val="20"/>
                <w:szCs w:val="20"/>
              </w:rPr>
              <w:t>6</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60"/>
        </w:trPr>
        <w:tc>
          <w:tcPr>
            <w:tcW w:w="894" w:type="dxa"/>
          </w:tcPr>
          <w:p w:rsidR="00907D5F" w:rsidRDefault="00907D5F" w:rsidP="00B12BC9">
            <w:pPr>
              <w:pStyle w:val="TableText"/>
              <w:spacing w:before="84" w:line="166" w:lineRule="exact"/>
              <w:ind w:left="344"/>
              <w:rPr>
                <w:sz w:val="20"/>
                <w:szCs w:val="20"/>
              </w:rPr>
            </w:pPr>
            <w:r>
              <w:rPr>
                <w:spacing w:val="-3"/>
                <w:position w:val="-2"/>
                <w:sz w:val="20"/>
                <w:szCs w:val="20"/>
              </w:rPr>
              <w:t>23</w:t>
            </w:r>
          </w:p>
        </w:tc>
        <w:tc>
          <w:tcPr>
            <w:tcW w:w="3036" w:type="dxa"/>
          </w:tcPr>
          <w:p w:rsidR="00907D5F" w:rsidRDefault="00907D5F" w:rsidP="00B12BC9">
            <w:pPr>
              <w:pStyle w:val="TableText"/>
              <w:spacing w:before="32" w:line="201" w:lineRule="auto"/>
              <w:ind w:left="710"/>
              <w:rPr>
                <w:sz w:val="20"/>
                <w:szCs w:val="20"/>
              </w:rPr>
            </w:pPr>
            <w:r>
              <w:rPr>
                <w:spacing w:val="-1"/>
                <w:sz w:val="20"/>
                <w:szCs w:val="20"/>
              </w:rPr>
              <w:t>双光谱半球摄像机</w:t>
            </w:r>
          </w:p>
        </w:tc>
        <w:tc>
          <w:tcPr>
            <w:tcW w:w="889" w:type="dxa"/>
          </w:tcPr>
          <w:p w:rsidR="00907D5F" w:rsidRDefault="00907D5F" w:rsidP="00B12BC9">
            <w:pPr>
              <w:pStyle w:val="TableText"/>
              <w:spacing w:before="35" w:line="198" w:lineRule="auto"/>
              <w:ind w:left="344"/>
              <w:rPr>
                <w:sz w:val="20"/>
                <w:szCs w:val="20"/>
              </w:rPr>
            </w:pPr>
            <w:r>
              <w:rPr>
                <w:sz w:val="20"/>
                <w:szCs w:val="20"/>
              </w:rPr>
              <w:t>台</w:t>
            </w:r>
          </w:p>
        </w:tc>
        <w:tc>
          <w:tcPr>
            <w:tcW w:w="899" w:type="dxa"/>
          </w:tcPr>
          <w:p w:rsidR="00907D5F" w:rsidRDefault="00907D5F" w:rsidP="00B12BC9">
            <w:pPr>
              <w:pStyle w:val="TableText"/>
              <w:spacing w:before="86" w:line="163" w:lineRule="exact"/>
              <w:ind w:left="386"/>
              <w:rPr>
                <w:sz w:val="20"/>
                <w:szCs w:val="20"/>
              </w:rPr>
            </w:pPr>
            <w:r>
              <w:rPr>
                <w:position w:val="-2"/>
                <w:sz w:val="20"/>
                <w:szCs w:val="20"/>
              </w:rPr>
              <w:t>7</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60"/>
        </w:trPr>
        <w:tc>
          <w:tcPr>
            <w:tcW w:w="894" w:type="dxa"/>
          </w:tcPr>
          <w:p w:rsidR="00907D5F" w:rsidRDefault="00907D5F" w:rsidP="00B12BC9">
            <w:pPr>
              <w:pStyle w:val="TableText"/>
              <w:spacing w:before="84" w:line="166" w:lineRule="exact"/>
              <w:ind w:left="344"/>
              <w:rPr>
                <w:sz w:val="20"/>
                <w:szCs w:val="20"/>
              </w:rPr>
            </w:pPr>
            <w:r>
              <w:rPr>
                <w:spacing w:val="-3"/>
                <w:position w:val="-2"/>
                <w:sz w:val="20"/>
                <w:szCs w:val="20"/>
              </w:rPr>
              <w:t>24</w:t>
            </w:r>
          </w:p>
        </w:tc>
        <w:tc>
          <w:tcPr>
            <w:tcW w:w="3036" w:type="dxa"/>
          </w:tcPr>
          <w:p w:rsidR="00907D5F" w:rsidRDefault="00907D5F" w:rsidP="00B12BC9">
            <w:pPr>
              <w:pStyle w:val="TableText"/>
              <w:spacing w:before="33" w:line="200" w:lineRule="auto"/>
              <w:ind w:left="1210"/>
              <w:rPr>
                <w:sz w:val="20"/>
                <w:szCs w:val="20"/>
              </w:rPr>
            </w:pPr>
            <w:r>
              <w:rPr>
                <w:spacing w:val="-2"/>
                <w:sz w:val="20"/>
                <w:szCs w:val="20"/>
              </w:rPr>
              <w:t>拾音器</w:t>
            </w:r>
          </w:p>
        </w:tc>
        <w:tc>
          <w:tcPr>
            <w:tcW w:w="889" w:type="dxa"/>
          </w:tcPr>
          <w:p w:rsidR="00907D5F" w:rsidRDefault="00907D5F" w:rsidP="00B12BC9">
            <w:pPr>
              <w:pStyle w:val="TableText"/>
              <w:spacing w:before="35" w:line="198" w:lineRule="auto"/>
              <w:ind w:left="344"/>
              <w:rPr>
                <w:sz w:val="20"/>
                <w:szCs w:val="20"/>
              </w:rPr>
            </w:pPr>
            <w:r>
              <w:rPr>
                <w:sz w:val="20"/>
                <w:szCs w:val="20"/>
              </w:rPr>
              <w:t>台</w:t>
            </w:r>
          </w:p>
        </w:tc>
        <w:tc>
          <w:tcPr>
            <w:tcW w:w="899" w:type="dxa"/>
          </w:tcPr>
          <w:p w:rsidR="00907D5F" w:rsidRDefault="00907D5F" w:rsidP="00B12BC9">
            <w:pPr>
              <w:pStyle w:val="TableText"/>
              <w:spacing w:before="84" w:line="166" w:lineRule="exact"/>
              <w:ind w:left="335"/>
              <w:rPr>
                <w:sz w:val="20"/>
                <w:szCs w:val="20"/>
              </w:rPr>
            </w:pPr>
            <w:r>
              <w:rPr>
                <w:spacing w:val="-3"/>
                <w:position w:val="-2"/>
                <w:sz w:val="20"/>
                <w:szCs w:val="20"/>
              </w:rPr>
              <w:t>59</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9"/>
        </w:trPr>
        <w:tc>
          <w:tcPr>
            <w:tcW w:w="894" w:type="dxa"/>
          </w:tcPr>
          <w:p w:rsidR="00907D5F" w:rsidRDefault="00907D5F" w:rsidP="00B12BC9">
            <w:pPr>
              <w:pStyle w:val="TableText"/>
              <w:spacing w:before="84" w:line="165" w:lineRule="exact"/>
              <w:ind w:left="344"/>
              <w:rPr>
                <w:sz w:val="20"/>
                <w:szCs w:val="20"/>
              </w:rPr>
            </w:pPr>
            <w:r>
              <w:rPr>
                <w:spacing w:val="-3"/>
                <w:position w:val="-2"/>
                <w:sz w:val="20"/>
                <w:szCs w:val="20"/>
              </w:rPr>
              <w:t>25</w:t>
            </w:r>
          </w:p>
        </w:tc>
        <w:tc>
          <w:tcPr>
            <w:tcW w:w="3036" w:type="dxa"/>
          </w:tcPr>
          <w:p w:rsidR="00907D5F" w:rsidRDefault="00907D5F" w:rsidP="00B12BC9">
            <w:pPr>
              <w:pStyle w:val="TableText"/>
              <w:spacing w:before="33" w:line="199" w:lineRule="auto"/>
              <w:ind w:left="1310"/>
              <w:rPr>
                <w:sz w:val="20"/>
                <w:szCs w:val="20"/>
              </w:rPr>
            </w:pPr>
            <w:r>
              <w:rPr>
                <w:spacing w:val="7"/>
                <w:sz w:val="20"/>
                <w:szCs w:val="20"/>
              </w:rPr>
              <w:t>网线</w:t>
            </w:r>
          </w:p>
        </w:tc>
        <w:tc>
          <w:tcPr>
            <w:tcW w:w="889" w:type="dxa"/>
          </w:tcPr>
          <w:p w:rsidR="00907D5F" w:rsidRDefault="00907D5F" w:rsidP="00B12BC9">
            <w:pPr>
              <w:pStyle w:val="TableText"/>
              <w:spacing w:before="33" w:line="199" w:lineRule="auto"/>
              <w:ind w:left="344"/>
              <w:rPr>
                <w:sz w:val="20"/>
                <w:szCs w:val="20"/>
              </w:rPr>
            </w:pPr>
            <w:r>
              <w:rPr>
                <w:sz w:val="20"/>
                <w:szCs w:val="20"/>
              </w:rPr>
              <w:t>箱</w:t>
            </w:r>
          </w:p>
        </w:tc>
        <w:tc>
          <w:tcPr>
            <w:tcW w:w="899" w:type="dxa"/>
          </w:tcPr>
          <w:p w:rsidR="00907D5F" w:rsidRDefault="00907D5F" w:rsidP="00B12BC9">
            <w:pPr>
              <w:pStyle w:val="TableText"/>
              <w:spacing w:before="84" w:line="165" w:lineRule="exact"/>
              <w:ind w:left="386"/>
              <w:rPr>
                <w:sz w:val="20"/>
                <w:szCs w:val="20"/>
              </w:rPr>
            </w:pPr>
            <w:r>
              <w:rPr>
                <w:position w:val="-2"/>
                <w:sz w:val="20"/>
                <w:szCs w:val="20"/>
              </w:rPr>
              <w:t>9</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60"/>
        </w:trPr>
        <w:tc>
          <w:tcPr>
            <w:tcW w:w="894" w:type="dxa"/>
          </w:tcPr>
          <w:p w:rsidR="00907D5F" w:rsidRDefault="00907D5F" w:rsidP="00B12BC9">
            <w:pPr>
              <w:pStyle w:val="TableText"/>
              <w:spacing w:before="85" w:line="165" w:lineRule="exact"/>
              <w:ind w:left="344"/>
              <w:rPr>
                <w:sz w:val="20"/>
                <w:szCs w:val="20"/>
              </w:rPr>
            </w:pPr>
            <w:r>
              <w:rPr>
                <w:spacing w:val="-3"/>
                <w:position w:val="-2"/>
                <w:sz w:val="20"/>
                <w:szCs w:val="20"/>
              </w:rPr>
              <w:t>26</w:t>
            </w:r>
          </w:p>
        </w:tc>
        <w:tc>
          <w:tcPr>
            <w:tcW w:w="3036" w:type="dxa"/>
          </w:tcPr>
          <w:p w:rsidR="00907D5F" w:rsidRDefault="00907D5F" w:rsidP="00B12BC9">
            <w:pPr>
              <w:pStyle w:val="TableText"/>
              <w:spacing w:before="34" w:line="199" w:lineRule="auto"/>
              <w:ind w:left="1310"/>
              <w:rPr>
                <w:sz w:val="20"/>
                <w:szCs w:val="20"/>
              </w:rPr>
            </w:pPr>
            <w:r>
              <w:rPr>
                <w:spacing w:val="7"/>
                <w:sz w:val="20"/>
                <w:szCs w:val="20"/>
              </w:rPr>
              <w:t>网线</w:t>
            </w:r>
          </w:p>
        </w:tc>
        <w:tc>
          <w:tcPr>
            <w:tcW w:w="889" w:type="dxa"/>
          </w:tcPr>
          <w:p w:rsidR="00907D5F" w:rsidRDefault="00907D5F" w:rsidP="00B12BC9">
            <w:pPr>
              <w:pStyle w:val="TableText"/>
              <w:spacing w:before="34" w:line="199" w:lineRule="auto"/>
              <w:ind w:left="344"/>
              <w:rPr>
                <w:sz w:val="20"/>
                <w:szCs w:val="20"/>
              </w:rPr>
            </w:pPr>
            <w:r>
              <w:rPr>
                <w:sz w:val="20"/>
                <w:szCs w:val="20"/>
              </w:rPr>
              <w:t>箱</w:t>
            </w:r>
          </w:p>
        </w:tc>
        <w:tc>
          <w:tcPr>
            <w:tcW w:w="899" w:type="dxa"/>
          </w:tcPr>
          <w:p w:rsidR="00907D5F" w:rsidRDefault="00907D5F" w:rsidP="00B12BC9">
            <w:pPr>
              <w:pStyle w:val="TableText"/>
              <w:spacing w:before="85" w:line="165" w:lineRule="exact"/>
              <w:ind w:left="285"/>
              <w:rPr>
                <w:sz w:val="20"/>
                <w:szCs w:val="20"/>
              </w:rPr>
            </w:pPr>
            <w:r>
              <w:rPr>
                <w:spacing w:val="-6"/>
                <w:position w:val="-2"/>
                <w:sz w:val="20"/>
                <w:szCs w:val="20"/>
              </w:rPr>
              <w:t>135</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60"/>
        </w:trPr>
        <w:tc>
          <w:tcPr>
            <w:tcW w:w="894" w:type="dxa"/>
          </w:tcPr>
          <w:p w:rsidR="00907D5F" w:rsidRDefault="00907D5F" w:rsidP="00B12BC9">
            <w:pPr>
              <w:pStyle w:val="TableText"/>
              <w:spacing w:before="85" w:line="165" w:lineRule="exact"/>
              <w:ind w:left="344"/>
              <w:rPr>
                <w:sz w:val="20"/>
                <w:szCs w:val="20"/>
              </w:rPr>
            </w:pPr>
            <w:r>
              <w:rPr>
                <w:spacing w:val="-3"/>
                <w:position w:val="-2"/>
                <w:sz w:val="20"/>
                <w:szCs w:val="20"/>
              </w:rPr>
              <w:t>27</w:t>
            </w:r>
          </w:p>
        </w:tc>
        <w:tc>
          <w:tcPr>
            <w:tcW w:w="3036" w:type="dxa"/>
          </w:tcPr>
          <w:p w:rsidR="00907D5F" w:rsidRDefault="00907D5F" w:rsidP="00B12BC9">
            <w:pPr>
              <w:pStyle w:val="TableText"/>
              <w:spacing w:before="34" w:line="199" w:lineRule="auto"/>
              <w:ind w:left="1210"/>
              <w:rPr>
                <w:sz w:val="20"/>
                <w:szCs w:val="20"/>
              </w:rPr>
            </w:pPr>
            <w:r>
              <w:rPr>
                <w:spacing w:val="4"/>
                <w:sz w:val="20"/>
                <w:szCs w:val="20"/>
              </w:rPr>
              <w:t>电源线</w:t>
            </w:r>
          </w:p>
        </w:tc>
        <w:tc>
          <w:tcPr>
            <w:tcW w:w="889" w:type="dxa"/>
          </w:tcPr>
          <w:p w:rsidR="00907D5F" w:rsidRDefault="00907D5F" w:rsidP="00B12BC9">
            <w:pPr>
              <w:pStyle w:val="TableText"/>
              <w:spacing w:before="40" w:line="193" w:lineRule="auto"/>
              <w:ind w:left="344"/>
              <w:rPr>
                <w:sz w:val="20"/>
                <w:szCs w:val="20"/>
              </w:rPr>
            </w:pPr>
            <w:r>
              <w:rPr>
                <w:sz w:val="20"/>
                <w:szCs w:val="20"/>
              </w:rPr>
              <w:t>卷</w:t>
            </w:r>
          </w:p>
        </w:tc>
        <w:tc>
          <w:tcPr>
            <w:tcW w:w="899" w:type="dxa"/>
          </w:tcPr>
          <w:p w:rsidR="00907D5F" w:rsidRDefault="00907D5F" w:rsidP="00B12BC9">
            <w:pPr>
              <w:pStyle w:val="TableText"/>
              <w:spacing w:before="85" w:line="165" w:lineRule="exact"/>
              <w:ind w:left="285"/>
              <w:rPr>
                <w:sz w:val="20"/>
                <w:szCs w:val="20"/>
              </w:rPr>
            </w:pPr>
            <w:r>
              <w:rPr>
                <w:spacing w:val="-3"/>
                <w:position w:val="-2"/>
                <w:sz w:val="20"/>
                <w:szCs w:val="20"/>
              </w:rPr>
              <w:t>200</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0"/>
        </w:trPr>
        <w:tc>
          <w:tcPr>
            <w:tcW w:w="894" w:type="dxa"/>
          </w:tcPr>
          <w:p w:rsidR="00907D5F" w:rsidRDefault="00907D5F" w:rsidP="00B12BC9">
            <w:pPr>
              <w:pStyle w:val="TableText"/>
              <w:spacing w:before="85" w:line="155" w:lineRule="exact"/>
              <w:ind w:left="344"/>
              <w:rPr>
                <w:sz w:val="20"/>
                <w:szCs w:val="20"/>
              </w:rPr>
            </w:pPr>
            <w:r>
              <w:rPr>
                <w:spacing w:val="-3"/>
                <w:position w:val="-2"/>
                <w:sz w:val="20"/>
                <w:szCs w:val="20"/>
              </w:rPr>
              <w:t>28</w:t>
            </w:r>
          </w:p>
        </w:tc>
        <w:tc>
          <w:tcPr>
            <w:tcW w:w="3036" w:type="dxa"/>
          </w:tcPr>
          <w:p w:rsidR="00907D5F" w:rsidRDefault="00907D5F" w:rsidP="00B12BC9">
            <w:pPr>
              <w:pStyle w:val="TableText"/>
              <w:spacing w:before="37" w:line="187" w:lineRule="auto"/>
              <w:ind w:left="1310"/>
              <w:rPr>
                <w:sz w:val="20"/>
                <w:szCs w:val="20"/>
              </w:rPr>
            </w:pPr>
            <w:r>
              <w:rPr>
                <w:spacing w:val="4"/>
                <w:sz w:val="20"/>
                <w:szCs w:val="20"/>
              </w:rPr>
              <w:t>电源</w:t>
            </w:r>
          </w:p>
        </w:tc>
        <w:tc>
          <w:tcPr>
            <w:tcW w:w="889" w:type="dxa"/>
          </w:tcPr>
          <w:p w:rsidR="00907D5F" w:rsidRDefault="00907D5F" w:rsidP="00B12BC9">
            <w:pPr>
              <w:pStyle w:val="TableText"/>
              <w:spacing w:before="36" w:line="188" w:lineRule="auto"/>
              <w:ind w:left="344"/>
              <w:rPr>
                <w:sz w:val="20"/>
                <w:szCs w:val="20"/>
              </w:rPr>
            </w:pPr>
            <w:r>
              <w:rPr>
                <w:sz w:val="20"/>
                <w:szCs w:val="20"/>
              </w:rPr>
              <w:t>台</w:t>
            </w:r>
          </w:p>
        </w:tc>
        <w:tc>
          <w:tcPr>
            <w:tcW w:w="899" w:type="dxa"/>
          </w:tcPr>
          <w:p w:rsidR="00907D5F" w:rsidRDefault="00907D5F" w:rsidP="00B12BC9">
            <w:pPr>
              <w:pStyle w:val="TableText"/>
              <w:spacing w:before="85" w:line="155" w:lineRule="exact"/>
              <w:ind w:left="335"/>
              <w:rPr>
                <w:sz w:val="20"/>
                <w:szCs w:val="20"/>
              </w:rPr>
            </w:pPr>
            <w:r>
              <w:rPr>
                <w:spacing w:val="-2"/>
                <w:position w:val="-2"/>
                <w:sz w:val="20"/>
                <w:szCs w:val="20"/>
              </w:rPr>
              <w:t>42</w:t>
            </w:r>
          </w:p>
        </w:tc>
        <w:tc>
          <w:tcPr>
            <w:tcW w:w="899" w:type="dxa"/>
          </w:tcPr>
          <w:p w:rsidR="00907D5F" w:rsidRDefault="00907D5F" w:rsidP="00B12BC9">
            <w:pPr>
              <w:spacing w:line="240" w:lineRule="exact"/>
            </w:pPr>
          </w:p>
        </w:tc>
        <w:tc>
          <w:tcPr>
            <w:tcW w:w="899" w:type="dxa"/>
          </w:tcPr>
          <w:p w:rsidR="00907D5F" w:rsidRDefault="00907D5F" w:rsidP="00B12BC9">
            <w:pPr>
              <w:spacing w:line="240" w:lineRule="exact"/>
            </w:pPr>
          </w:p>
        </w:tc>
        <w:tc>
          <w:tcPr>
            <w:tcW w:w="889" w:type="dxa"/>
          </w:tcPr>
          <w:p w:rsidR="00907D5F" w:rsidRDefault="00907D5F" w:rsidP="00B12BC9">
            <w:pPr>
              <w:spacing w:line="240" w:lineRule="exact"/>
            </w:pPr>
          </w:p>
        </w:tc>
        <w:tc>
          <w:tcPr>
            <w:tcW w:w="904" w:type="dxa"/>
          </w:tcPr>
          <w:p w:rsidR="00907D5F" w:rsidRDefault="00907D5F" w:rsidP="00B12BC9">
            <w:pPr>
              <w:spacing w:line="240" w:lineRule="exact"/>
            </w:pPr>
          </w:p>
        </w:tc>
      </w:tr>
      <w:tr w:rsidR="00907D5F" w:rsidTr="00B12BC9">
        <w:trPr>
          <w:trHeight w:val="269"/>
        </w:trPr>
        <w:tc>
          <w:tcPr>
            <w:tcW w:w="894" w:type="dxa"/>
          </w:tcPr>
          <w:p w:rsidR="00907D5F" w:rsidRDefault="00907D5F" w:rsidP="00B12BC9">
            <w:pPr>
              <w:pStyle w:val="TableText"/>
              <w:spacing w:before="95" w:line="164" w:lineRule="exact"/>
              <w:ind w:left="344"/>
              <w:rPr>
                <w:sz w:val="20"/>
                <w:szCs w:val="20"/>
              </w:rPr>
            </w:pPr>
            <w:r>
              <w:rPr>
                <w:spacing w:val="-3"/>
                <w:position w:val="-2"/>
                <w:sz w:val="20"/>
                <w:szCs w:val="20"/>
              </w:rPr>
              <w:t>29</w:t>
            </w:r>
          </w:p>
        </w:tc>
        <w:tc>
          <w:tcPr>
            <w:tcW w:w="3036" w:type="dxa"/>
          </w:tcPr>
          <w:p w:rsidR="00907D5F" w:rsidRDefault="00907D5F" w:rsidP="00B12BC9">
            <w:pPr>
              <w:pStyle w:val="TableText"/>
              <w:spacing w:before="44" w:line="198" w:lineRule="auto"/>
              <w:ind w:left="1111"/>
              <w:rPr>
                <w:sz w:val="20"/>
                <w:szCs w:val="20"/>
              </w:rPr>
            </w:pPr>
            <w:r>
              <w:rPr>
                <w:spacing w:val="-2"/>
                <w:sz w:val="20"/>
                <w:szCs w:val="20"/>
              </w:rPr>
              <w:t>壁装支架</w:t>
            </w:r>
          </w:p>
        </w:tc>
        <w:tc>
          <w:tcPr>
            <w:tcW w:w="889" w:type="dxa"/>
          </w:tcPr>
          <w:p w:rsidR="00907D5F" w:rsidRDefault="00907D5F" w:rsidP="00B12BC9">
            <w:pPr>
              <w:pStyle w:val="TableText"/>
              <w:spacing w:before="44" w:line="198" w:lineRule="auto"/>
              <w:ind w:left="344"/>
              <w:rPr>
                <w:sz w:val="20"/>
                <w:szCs w:val="20"/>
              </w:rPr>
            </w:pPr>
            <w:r>
              <w:rPr>
                <w:sz w:val="20"/>
                <w:szCs w:val="20"/>
              </w:rPr>
              <w:t>根</w:t>
            </w:r>
          </w:p>
        </w:tc>
        <w:tc>
          <w:tcPr>
            <w:tcW w:w="899" w:type="dxa"/>
          </w:tcPr>
          <w:p w:rsidR="00907D5F" w:rsidRDefault="00907D5F" w:rsidP="00B12BC9">
            <w:pPr>
              <w:pStyle w:val="TableText"/>
              <w:spacing w:before="95" w:line="164" w:lineRule="exact"/>
              <w:ind w:left="285"/>
              <w:rPr>
                <w:sz w:val="20"/>
                <w:szCs w:val="20"/>
              </w:rPr>
            </w:pPr>
            <w:r>
              <w:rPr>
                <w:spacing w:val="-3"/>
                <w:position w:val="-2"/>
                <w:sz w:val="20"/>
                <w:szCs w:val="20"/>
              </w:rPr>
              <w:t>397</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0"/>
        </w:trPr>
        <w:tc>
          <w:tcPr>
            <w:tcW w:w="894" w:type="dxa"/>
          </w:tcPr>
          <w:p w:rsidR="00907D5F" w:rsidRDefault="00907D5F" w:rsidP="00B12BC9">
            <w:pPr>
              <w:pStyle w:val="TableText"/>
              <w:spacing w:before="86" w:line="153" w:lineRule="exact"/>
              <w:ind w:left="344"/>
              <w:rPr>
                <w:sz w:val="20"/>
                <w:szCs w:val="20"/>
              </w:rPr>
            </w:pPr>
            <w:r>
              <w:rPr>
                <w:spacing w:val="-3"/>
                <w:position w:val="-2"/>
                <w:sz w:val="20"/>
                <w:szCs w:val="20"/>
              </w:rPr>
              <w:t>30</w:t>
            </w:r>
          </w:p>
        </w:tc>
        <w:tc>
          <w:tcPr>
            <w:tcW w:w="3036" w:type="dxa"/>
          </w:tcPr>
          <w:p w:rsidR="00907D5F" w:rsidRDefault="00907D5F" w:rsidP="00B12BC9">
            <w:pPr>
              <w:pStyle w:val="TableText"/>
              <w:spacing w:before="35" w:line="189" w:lineRule="auto"/>
              <w:ind w:left="1061"/>
              <w:rPr>
                <w:sz w:val="20"/>
                <w:szCs w:val="20"/>
              </w:rPr>
            </w:pPr>
            <w:r>
              <w:rPr>
                <w:spacing w:val="-1"/>
                <w:sz w:val="20"/>
                <w:szCs w:val="20"/>
              </w:rPr>
              <w:t>PVC穿线管</w:t>
            </w:r>
          </w:p>
        </w:tc>
        <w:tc>
          <w:tcPr>
            <w:tcW w:w="889" w:type="dxa"/>
          </w:tcPr>
          <w:p w:rsidR="00907D5F" w:rsidRDefault="00907D5F" w:rsidP="00B12BC9">
            <w:pPr>
              <w:pStyle w:val="TableText"/>
              <w:spacing w:before="35" w:line="189" w:lineRule="auto"/>
              <w:ind w:left="344"/>
              <w:rPr>
                <w:sz w:val="20"/>
                <w:szCs w:val="20"/>
              </w:rPr>
            </w:pPr>
            <w:r>
              <w:rPr>
                <w:sz w:val="20"/>
                <w:szCs w:val="20"/>
              </w:rPr>
              <w:t>米</w:t>
            </w:r>
          </w:p>
        </w:tc>
        <w:tc>
          <w:tcPr>
            <w:tcW w:w="899" w:type="dxa"/>
          </w:tcPr>
          <w:p w:rsidR="00907D5F" w:rsidRDefault="00907D5F" w:rsidP="00B12BC9">
            <w:pPr>
              <w:pStyle w:val="TableText"/>
              <w:spacing w:before="86" w:line="153" w:lineRule="exact"/>
              <w:ind w:left="235"/>
              <w:rPr>
                <w:sz w:val="20"/>
                <w:szCs w:val="20"/>
              </w:rPr>
            </w:pPr>
            <w:r>
              <w:rPr>
                <w:spacing w:val="-3"/>
                <w:position w:val="-2"/>
                <w:sz w:val="20"/>
                <w:szCs w:val="20"/>
              </w:rPr>
              <w:t>3000</w:t>
            </w:r>
          </w:p>
        </w:tc>
        <w:tc>
          <w:tcPr>
            <w:tcW w:w="899" w:type="dxa"/>
          </w:tcPr>
          <w:p w:rsidR="00907D5F" w:rsidRDefault="00907D5F" w:rsidP="00B12BC9">
            <w:pPr>
              <w:spacing w:line="240" w:lineRule="exact"/>
            </w:pPr>
          </w:p>
        </w:tc>
        <w:tc>
          <w:tcPr>
            <w:tcW w:w="899" w:type="dxa"/>
          </w:tcPr>
          <w:p w:rsidR="00907D5F" w:rsidRDefault="00907D5F" w:rsidP="00B12BC9">
            <w:pPr>
              <w:spacing w:line="240" w:lineRule="exact"/>
            </w:pPr>
          </w:p>
        </w:tc>
        <w:tc>
          <w:tcPr>
            <w:tcW w:w="889" w:type="dxa"/>
          </w:tcPr>
          <w:p w:rsidR="00907D5F" w:rsidRDefault="00907D5F" w:rsidP="00B12BC9">
            <w:pPr>
              <w:spacing w:line="240" w:lineRule="exact"/>
            </w:pPr>
          </w:p>
        </w:tc>
        <w:tc>
          <w:tcPr>
            <w:tcW w:w="904" w:type="dxa"/>
          </w:tcPr>
          <w:p w:rsidR="00907D5F" w:rsidRDefault="00907D5F" w:rsidP="00B12BC9">
            <w:pPr>
              <w:spacing w:line="240" w:lineRule="exact"/>
            </w:pPr>
          </w:p>
        </w:tc>
      </w:tr>
      <w:tr w:rsidR="00907D5F" w:rsidTr="00B12BC9">
        <w:trPr>
          <w:trHeight w:val="260"/>
        </w:trPr>
        <w:tc>
          <w:tcPr>
            <w:tcW w:w="894" w:type="dxa"/>
          </w:tcPr>
          <w:p w:rsidR="00907D5F" w:rsidRDefault="00907D5F" w:rsidP="00B12BC9">
            <w:pPr>
              <w:pStyle w:val="TableText"/>
              <w:spacing w:before="86" w:line="163" w:lineRule="exact"/>
              <w:ind w:left="344"/>
              <w:rPr>
                <w:sz w:val="20"/>
                <w:szCs w:val="20"/>
              </w:rPr>
            </w:pPr>
            <w:r>
              <w:rPr>
                <w:spacing w:val="-3"/>
                <w:position w:val="-2"/>
                <w:sz w:val="20"/>
                <w:szCs w:val="20"/>
              </w:rPr>
              <w:t>31</w:t>
            </w:r>
          </w:p>
        </w:tc>
        <w:tc>
          <w:tcPr>
            <w:tcW w:w="3036" w:type="dxa"/>
          </w:tcPr>
          <w:p w:rsidR="00907D5F" w:rsidRDefault="00907D5F" w:rsidP="00B12BC9">
            <w:pPr>
              <w:pStyle w:val="TableText"/>
              <w:spacing w:before="35" w:line="198" w:lineRule="auto"/>
              <w:ind w:left="811"/>
              <w:rPr>
                <w:sz w:val="20"/>
                <w:szCs w:val="20"/>
              </w:rPr>
            </w:pPr>
            <w:r>
              <w:rPr>
                <w:spacing w:val="1"/>
                <w:sz w:val="20"/>
                <w:szCs w:val="20"/>
              </w:rPr>
              <w:t>六类屏蔽水晶头</w:t>
            </w:r>
          </w:p>
        </w:tc>
        <w:tc>
          <w:tcPr>
            <w:tcW w:w="889" w:type="dxa"/>
          </w:tcPr>
          <w:p w:rsidR="00907D5F" w:rsidRDefault="00907D5F" w:rsidP="00B12BC9">
            <w:pPr>
              <w:pStyle w:val="TableText"/>
              <w:spacing w:before="39" w:line="194" w:lineRule="auto"/>
              <w:ind w:left="344"/>
              <w:rPr>
                <w:sz w:val="20"/>
                <w:szCs w:val="20"/>
              </w:rPr>
            </w:pPr>
            <w:r>
              <w:rPr>
                <w:sz w:val="20"/>
                <w:szCs w:val="20"/>
              </w:rPr>
              <w:t>盒</w:t>
            </w:r>
          </w:p>
        </w:tc>
        <w:tc>
          <w:tcPr>
            <w:tcW w:w="899" w:type="dxa"/>
          </w:tcPr>
          <w:p w:rsidR="00907D5F" w:rsidRDefault="00907D5F" w:rsidP="00B12BC9">
            <w:pPr>
              <w:pStyle w:val="TableText"/>
              <w:spacing w:before="86" w:line="163" w:lineRule="exact"/>
              <w:ind w:left="386"/>
              <w:rPr>
                <w:sz w:val="20"/>
                <w:szCs w:val="20"/>
              </w:rPr>
            </w:pPr>
            <w:r>
              <w:rPr>
                <w:position w:val="-2"/>
                <w:sz w:val="20"/>
                <w:szCs w:val="20"/>
              </w:rPr>
              <w:t>8</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60"/>
        </w:trPr>
        <w:tc>
          <w:tcPr>
            <w:tcW w:w="894" w:type="dxa"/>
          </w:tcPr>
          <w:p w:rsidR="00907D5F" w:rsidRDefault="00907D5F" w:rsidP="00B12BC9">
            <w:pPr>
              <w:pStyle w:val="TableText"/>
              <w:spacing w:before="86" w:line="163" w:lineRule="exact"/>
              <w:ind w:left="344"/>
              <w:rPr>
                <w:sz w:val="20"/>
                <w:szCs w:val="20"/>
              </w:rPr>
            </w:pPr>
            <w:r>
              <w:rPr>
                <w:spacing w:val="-3"/>
                <w:position w:val="-2"/>
                <w:sz w:val="20"/>
                <w:szCs w:val="20"/>
              </w:rPr>
              <w:t>32</w:t>
            </w:r>
          </w:p>
        </w:tc>
        <w:tc>
          <w:tcPr>
            <w:tcW w:w="3036" w:type="dxa"/>
          </w:tcPr>
          <w:p w:rsidR="00907D5F" w:rsidRDefault="00907D5F" w:rsidP="00B12BC9">
            <w:pPr>
              <w:pStyle w:val="TableText"/>
              <w:spacing w:before="36" w:line="197" w:lineRule="auto"/>
              <w:ind w:left="1310"/>
              <w:rPr>
                <w:sz w:val="20"/>
                <w:szCs w:val="20"/>
              </w:rPr>
            </w:pPr>
            <w:r>
              <w:rPr>
                <w:spacing w:val="-3"/>
                <w:sz w:val="20"/>
                <w:szCs w:val="20"/>
              </w:rPr>
              <w:t>直接</w:t>
            </w:r>
          </w:p>
        </w:tc>
        <w:tc>
          <w:tcPr>
            <w:tcW w:w="889" w:type="dxa"/>
          </w:tcPr>
          <w:p w:rsidR="00907D5F" w:rsidRDefault="00907D5F" w:rsidP="00B12BC9">
            <w:pPr>
              <w:pStyle w:val="TableText"/>
              <w:spacing w:before="35" w:line="198" w:lineRule="auto"/>
              <w:ind w:left="344"/>
              <w:rPr>
                <w:sz w:val="20"/>
                <w:szCs w:val="20"/>
              </w:rPr>
            </w:pPr>
            <w:r>
              <w:rPr>
                <w:sz w:val="20"/>
                <w:szCs w:val="20"/>
              </w:rPr>
              <w:t>个</w:t>
            </w:r>
          </w:p>
        </w:tc>
        <w:tc>
          <w:tcPr>
            <w:tcW w:w="899" w:type="dxa"/>
          </w:tcPr>
          <w:p w:rsidR="00907D5F" w:rsidRDefault="00907D5F" w:rsidP="00B12BC9">
            <w:pPr>
              <w:pStyle w:val="TableText"/>
              <w:spacing w:before="86" w:line="163" w:lineRule="exact"/>
              <w:ind w:left="335"/>
              <w:rPr>
                <w:sz w:val="20"/>
                <w:szCs w:val="20"/>
              </w:rPr>
            </w:pPr>
            <w:r>
              <w:rPr>
                <w:spacing w:val="-3"/>
                <w:position w:val="-2"/>
                <w:sz w:val="20"/>
                <w:szCs w:val="20"/>
              </w:rPr>
              <w:t>30</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9"/>
        </w:trPr>
        <w:tc>
          <w:tcPr>
            <w:tcW w:w="894" w:type="dxa"/>
          </w:tcPr>
          <w:p w:rsidR="00907D5F" w:rsidRDefault="00907D5F" w:rsidP="00B12BC9">
            <w:pPr>
              <w:pStyle w:val="TableText"/>
              <w:spacing w:before="86" w:line="163" w:lineRule="exact"/>
              <w:ind w:left="344"/>
              <w:rPr>
                <w:sz w:val="20"/>
                <w:szCs w:val="20"/>
              </w:rPr>
            </w:pPr>
            <w:r>
              <w:rPr>
                <w:spacing w:val="-3"/>
                <w:position w:val="-2"/>
                <w:sz w:val="20"/>
                <w:szCs w:val="20"/>
              </w:rPr>
              <w:t>33</w:t>
            </w:r>
          </w:p>
        </w:tc>
        <w:tc>
          <w:tcPr>
            <w:tcW w:w="3036" w:type="dxa"/>
          </w:tcPr>
          <w:p w:rsidR="00907D5F" w:rsidRDefault="00907D5F" w:rsidP="00B12BC9">
            <w:pPr>
              <w:pStyle w:val="TableText"/>
              <w:spacing w:before="34" w:line="198" w:lineRule="auto"/>
              <w:ind w:left="1010"/>
              <w:rPr>
                <w:sz w:val="20"/>
                <w:szCs w:val="20"/>
              </w:rPr>
            </w:pPr>
            <w:r>
              <w:rPr>
                <w:spacing w:val="-2"/>
                <w:sz w:val="20"/>
                <w:szCs w:val="20"/>
              </w:rPr>
              <w:t>膨胀螺丝管</w:t>
            </w:r>
          </w:p>
        </w:tc>
        <w:tc>
          <w:tcPr>
            <w:tcW w:w="889" w:type="dxa"/>
          </w:tcPr>
          <w:p w:rsidR="00907D5F" w:rsidRDefault="00907D5F" w:rsidP="00B12BC9">
            <w:pPr>
              <w:pStyle w:val="TableText"/>
              <w:spacing w:before="35" w:line="197" w:lineRule="auto"/>
              <w:ind w:left="344"/>
              <w:rPr>
                <w:sz w:val="20"/>
                <w:szCs w:val="20"/>
              </w:rPr>
            </w:pPr>
            <w:r>
              <w:rPr>
                <w:sz w:val="20"/>
                <w:szCs w:val="20"/>
              </w:rPr>
              <w:t>根</w:t>
            </w:r>
          </w:p>
        </w:tc>
        <w:tc>
          <w:tcPr>
            <w:tcW w:w="899" w:type="dxa"/>
          </w:tcPr>
          <w:p w:rsidR="00907D5F" w:rsidRDefault="00907D5F" w:rsidP="00B12BC9">
            <w:pPr>
              <w:pStyle w:val="TableText"/>
              <w:spacing w:before="86" w:line="163" w:lineRule="exact"/>
              <w:ind w:left="285"/>
              <w:rPr>
                <w:sz w:val="20"/>
                <w:szCs w:val="20"/>
              </w:rPr>
            </w:pPr>
            <w:r>
              <w:rPr>
                <w:spacing w:val="-3"/>
                <w:position w:val="-2"/>
                <w:sz w:val="20"/>
                <w:szCs w:val="20"/>
              </w:rPr>
              <w:t>500</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60"/>
        </w:trPr>
        <w:tc>
          <w:tcPr>
            <w:tcW w:w="894" w:type="dxa"/>
          </w:tcPr>
          <w:p w:rsidR="00907D5F" w:rsidRDefault="00907D5F" w:rsidP="00B12BC9">
            <w:pPr>
              <w:pStyle w:val="TableText"/>
              <w:spacing w:before="87" w:line="162" w:lineRule="exact"/>
              <w:ind w:left="344"/>
              <w:rPr>
                <w:sz w:val="20"/>
                <w:szCs w:val="20"/>
              </w:rPr>
            </w:pPr>
            <w:r>
              <w:rPr>
                <w:spacing w:val="-3"/>
                <w:position w:val="-2"/>
                <w:sz w:val="20"/>
                <w:szCs w:val="20"/>
              </w:rPr>
              <w:t>34</w:t>
            </w:r>
          </w:p>
        </w:tc>
        <w:tc>
          <w:tcPr>
            <w:tcW w:w="3036" w:type="dxa"/>
          </w:tcPr>
          <w:p w:rsidR="00907D5F" w:rsidRDefault="00907D5F" w:rsidP="00B12BC9">
            <w:pPr>
              <w:pStyle w:val="TableText"/>
              <w:spacing w:before="36" w:line="197" w:lineRule="auto"/>
              <w:ind w:left="1111"/>
              <w:rPr>
                <w:sz w:val="20"/>
                <w:szCs w:val="20"/>
              </w:rPr>
            </w:pPr>
            <w:r>
              <w:rPr>
                <w:spacing w:val="2"/>
                <w:sz w:val="20"/>
                <w:szCs w:val="20"/>
              </w:rPr>
              <w:t>电工胶带</w:t>
            </w:r>
          </w:p>
        </w:tc>
        <w:tc>
          <w:tcPr>
            <w:tcW w:w="889" w:type="dxa"/>
          </w:tcPr>
          <w:p w:rsidR="00907D5F" w:rsidRDefault="00907D5F" w:rsidP="00B12BC9">
            <w:pPr>
              <w:pStyle w:val="TableText"/>
              <w:spacing w:before="43" w:line="191" w:lineRule="auto"/>
              <w:ind w:left="344"/>
              <w:rPr>
                <w:sz w:val="20"/>
                <w:szCs w:val="20"/>
              </w:rPr>
            </w:pPr>
            <w:r>
              <w:rPr>
                <w:sz w:val="20"/>
                <w:szCs w:val="20"/>
              </w:rPr>
              <w:t>卷</w:t>
            </w:r>
          </w:p>
        </w:tc>
        <w:tc>
          <w:tcPr>
            <w:tcW w:w="899" w:type="dxa"/>
          </w:tcPr>
          <w:p w:rsidR="00907D5F" w:rsidRDefault="00907D5F" w:rsidP="00B12BC9">
            <w:pPr>
              <w:pStyle w:val="TableText"/>
              <w:spacing w:before="87" w:line="162" w:lineRule="exact"/>
              <w:ind w:left="335"/>
              <w:rPr>
                <w:sz w:val="20"/>
                <w:szCs w:val="20"/>
              </w:rPr>
            </w:pPr>
            <w:r>
              <w:rPr>
                <w:spacing w:val="-2"/>
                <w:position w:val="-2"/>
                <w:sz w:val="20"/>
                <w:szCs w:val="20"/>
              </w:rPr>
              <w:t>40</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60"/>
        </w:trPr>
        <w:tc>
          <w:tcPr>
            <w:tcW w:w="894" w:type="dxa"/>
          </w:tcPr>
          <w:p w:rsidR="00907D5F" w:rsidRDefault="00907D5F" w:rsidP="00B12BC9">
            <w:pPr>
              <w:pStyle w:val="TableText"/>
              <w:spacing w:before="87" w:line="162" w:lineRule="exact"/>
              <w:ind w:left="344"/>
              <w:rPr>
                <w:sz w:val="20"/>
                <w:szCs w:val="20"/>
              </w:rPr>
            </w:pPr>
            <w:r>
              <w:rPr>
                <w:spacing w:val="-3"/>
                <w:position w:val="-2"/>
                <w:sz w:val="20"/>
                <w:szCs w:val="20"/>
              </w:rPr>
              <w:t>35</w:t>
            </w:r>
          </w:p>
        </w:tc>
        <w:tc>
          <w:tcPr>
            <w:tcW w:w="3036" w:type="dxa"/>
          </w:tcPr>
          <w:p w:rsidR="00907D5F" w:rsidRDefault="00907D5F" w:rsidP="00B12BC9">
            <w:pPr>
              <w:pStyle w:val="TableText"/>
              <w:spacing w:before="35" w:line="198" w:lineRule="auto"/>
              <w:ind w:left="1210"/>
              <w:rPr>
                <w:sz w:val="20"/>
                <w:szCs w:val="20"/>
              </w:rPr>
            </w:pPr>
            <w:r>
              <w:rPr>
                <w:spacing w:val="-2"/>
                <w:sz w:val="20"/>
                <w:szCs w:val="20"/>
              </w:rPr>
              <w:t>接线板</w:t>
            </w:r>
          </w:p>
        </w:tc>
        <w:tc>
          <w:tcPr>
            <w:tcW w:w="889" w:type="dxa"/>
          </w:tcPr>
          <w:p w:rsidR="00907D5F" w:rsidRDefault="00907D5F" w:rsidP="00B12BC9">
            <w:pPr>
              <w:pStyle w:val="TableText"/>
              <w:spacing w:before="36" w:line="197" w:lineRule="auto"/>
              <w:ind w:left="344"/>
              <w:rPr>
                <w:sz w:val="20"/>
                <w:szCs w:val="20"/>
              </w:rPr>
            </w:pPr>
            <w:r>
              <w:rPr>
                <w:sz w:val="20"/>
                <w:szCs w:val="20"/>
              </w:rPr>
              <w:t>个</w:t>
            </w:r>
          </w:p>
        </w:tc>
        <w:tc>
          <w:tcPr>
            <w:tcW w:w="899" w:type="dxa"/>
          </w:tcPr>
          <w:p w:rsidR="00907D5F" w:rsidRDefault="00907D5F" w:rsidP="00B12BC9">
            <w:pPr>
              <w:pStyle w:val="TableText"/>
              <w:spacing w:before="87" w:line="162" w:lineRule="exact"/>
              <w:ind w:left="335"/>
              <w:rPr>
                <w:sz w:val="20"/>
                <w:szCs w:val="20"/>
              </w:rPr>
            </w:pPr>
            <w:r>
              <w:rPr>
                <w:spacing w:val="-3"/>
                <w:position w:val="-2"/>
                <w:sz w:val="20"/>
                <w:szCs w:val="20"/>
              </w:rPr>
              <w:t>32</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60"/>
        </w:trPr>
        <w:tc>
          <w:tcPr>
            <w:tcW w:w="894" w:type="dxa"/>
          </w:tcPr>
          <w:p w:rsidR="00907D5F" w:rsidRDefault="00907D5F" w:rsidP="00B12BC9">
            <w:pPr>
              <w:pStyle w:val="TableText"/>
              <w:spacing w:before="87" w:line="162" w:lineRule="exact"/>
              <w:ind w:left="344"/>
              <w:rPr>
                <w:sz w:val="20"/>
                <w:szCs w:val="20"/>
              </w:rPr>
            </w:pPr>
            <w:r>
              <w:rPr>
                <w:spacing w:val="-3"/>
                <w:position w:val="-2"/>
                <w:sz w:val="20"/>
                <w:szCs w:val="20"/>
              </w:rPr>
              <w:t>36</w:t>
            </w:r>
          </w:p>
        </w:tc>
        <w:tc>
          <w:tcPr>
            <w:tcW w:w="3036" w:type="dxa"/>
          </w:tcPr>
          <w:p w:rsidR="00907D5F" w:rsidRDefault="00907D5F" w:rsidP="00B12BC9">
            <w:pPr>
              <w:pStyle w:val="TableText"/>
              <w:spacing w:before="35" w:line="198" w:lineRule="auto"/>
              <w:ind w:left="910"/>
              <w:rPr>
                <w:sz w:val="20"/>
                <w:szCs w:val="20"/>
              </w:rPr>
            </w:pPr>
            <w:r>
              <w:rPr>
                <w:spacing w:val="-1"/>
                <w:sz w:val="20"/>
                <w:szCs w:val="20"/>
              </w:rPr>
              <w:t>机柜电源插座</w:t>
            </w:r>
          </w:p>
        </w:tc>
        <w:tc>
          <w:tcPr>
            <w:tcW w:w="889" w:type="dxa"/>
          </w:tcPr>
          <w:p w:rsidR="00907D5F" w:rsidRDefault="00907D5F" w:rsidP="00B12BC9">
            <w:pPr>
              <w:pStyle w:val="TableText"/>
              <w:spacing w:before="35" w:line="198" w:lineRule="auto"/>
              <w:ind w:left="344"/>
              <w:rPr>
                <w:sz w:val="20"/>
                <w:szCs w:val="20"/>
              </w:rPr>
            </w:pPr>
            <w:r>
              <w:rPr>
                <w:sz w:val="20"/>
                <w:szCs w:val="20"/>
              </w:rPr>
              <w:t>个</w:t>
            </w:r>
          </w:p>
        </w:tc>
        <w:tc>
          <w:tcPr>
            <w:tcW w:w="899" w:type="dxa"/>
          </w:tcPr>
          <w:p w:rsidR="00907D5F" w:rsidRDefault="00907D5F" w:rsidP="00B12BC9">
            <w:pPr>
              <w:pStyle w:val="TableText"/>
              <w:spacing w:before="87" w:line="162" w:lineRule="exact"/>
              <w:ind w:left="335"/>
              <w:rPr>
                <w:sz w:val="20"/>
                <w:szCs w:val="20"/>
              </w:rPr>
            </w:pPr>
            <w:r>
              <w:rPr>
                <w:spacing w:val="-3"/>
                <w:position w:val="-2"/>
                <w:sz w:val="20"/>
                <w:szCs w:val="20"/>
              </w:rPr>
              <w:t>32</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9"/>
        </w:trPr>
        <w:tc>
          <w:tcPr>
            <w:tcW w:w="894" w:type="dxa"/>
          </w:tcPr>
          <w:p w:rsidR="00907D5F" w:rsidRDefault="00907D5F" w:rsidP="00B12BC9">
            <w:pPr>
              <w:pStyle w:val="TableText"/>
              <w:spacing w:before="87" w:line="162" w:lineRule="exact"/>
              <w:ind w:left="344"/>
              <w:rPr>
                <w:sz w:val="20"/>
                <w:szCs w:val="20"/>
              </w:rPr>
            </w:pPr>
            <w:r>
              <w:rPr>
                <w:spacing w:val="-3"/>
                <w:position w:val="-2"/>
                <w:sz w:val="20"/>
                <w:szCs w:val="20"/>
              </w:rPr>
              <w:t>37</w:t>
            </w:r>
          </w:p>
        </w:tc>
        <w:tc>
          <w:tcPr>
            <w:tcW w:w="3036" w:type="dxa"/>
          </w:tcPr>
          <w:p w:rsidR="00907D5F" w:rsidRDefault="00907D5F" w:rsidP="00B12BC9">
            <w:pPr>
              <w:pStyle w:val="TableText"/>
              <w:spacing w:before="35" w:line="197" w:lineRule="auto"/>
              <w:ind w:left="1310"/>
              <w:rPr>
                <w:sz w:val="20"/>
                <w:szCs w:val="20"/>
              </w:rPr>
            </w:pPr>
            <w:r>
              <w:rPr>
                <w:spacing w:val="-2"/>
                <w:sz w:val="20"/>
                <w:szCs w:val="20"/>
              </w:rPr>
              <w:t>插头</w:t>
            </w:r>
          </w:p>
        </w:tc>
        <w:tc>
          <w:tcPr>
            <w:tcW w:w="889" w:type="dxa"/>
          </w:tcPr>
          <w:p w:rsidR="00907D5F" w:rsidRDefault="00907D5F" w:rsidP="00B12BC9">
            <w:pPr>
              <w:pStyle w:val="TableText"/>
              <w:spacing w:before="35" w:line="197" w:lineRule="auto"/>
              <w:ind w:left="344"/>
              <w:rPr>
                <w:sz w:val="20"/>
                <w:szCs w:val="20"/>
              </w:rPr>
            </w:pPr>
            <w:r>
              <w:rPr>
                <w:sz w:val="20"/>
                <w:szCs w:val="20"/>
              </w:rPr>
              <w:t>个</w:t>
            </w:r>
          </w:p>
        </w:tc>
        <w:tc>
          <w:tcPr>
            <w:tcW w:w="899" w:type="dxa"/>
          </w:tcPr>
          <w:p w:rsidR="00907D5F" w:rsidRDefault="00907D5F" w:rsidP="00B12BC9">
            <w:pPr>
              <w:pStyle w:val="TableText"/>
              <w:spacing w:before="87" w:line="162" w:lineRule="exact"/>
              <w:ind w:left="335"/>
              <w:rPr>
                <w:sz w:val="20"/>
                <w:szCs w:val="20"/>
              </w:rPr>
            </w:pPr>
            <w:r>
              <w:rPr>
                <w:spacing w:val="-3"/>
                <w:position w:val="-2"/>
                <w:sz w:val="20"/>
                <w:szCs w:val="20"/>
              </w:rPr>
              <w:t>32</w:t>
            </w:r>
          </w:p>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9"/>
        </w:trPr>
        <w:tc>
          <w:tcPr>
            <w:tcW w:w="894" w:type="dxa"/>
          </w:tcPr>
          <w:p w:rsidR="00907D5F" w:rsidRDefault="00907D5F" w:rsidP="00B12BC9"/>
        </w:tc>
        <w:tc>
          <w:tcPr>
            <w:tcW w:w="3036" w:type="dxa"/>
          </w:tcPr>
          <w:p w:rsidR="00907D5F" w:rsidRDefault="00907D5F" w:rsidP="00B12BC9">
            <w:pPr>
              <w:pStyle w:val="TableText"/>
              <w:spacing w:before="38" w:line="194" w:lineRule="auto"/>
              <w:ind w:left="1111"/>
              <w:rPr>
                <w:sz w:val="20"/>
                <w:szCs w:val="20"/>
              </w:rPr>
            </w:pPr>
            <w:r>
              <w:rPr>
                <w:spacing w:val="-3"/>
                <w:sz w:val="20"/>
                <w:szCs w:val="20"/>
              </w:rPr>
              <w:t>设备总计</w:t>
            </w:r>
          </w:p>
        </w:tc>
        <w:tc>
          <w:tcPr>
            <w:tcW w:w="889" w:type="dxa"/>
          </w:tcPr>
          <w:p w:rsidR="00907D5F" w:rsidRDefault="00907D5F" w:rsidP="00B12BC9"/>
        </w:tc>
        <w:tc>
          <w:tcPr>
            <w:tcW w:w="899" w:type="dxa"/>
          </w:tcPr>
          <w:p w:rsidR="00907D5F" w:rsidRDefault="00907D5F" w:rsidP="00B12BC9"/>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60"/>
        </w:trPr>
        <w:tc>
          <w:tcPr>
            <w:tcW w:w="894" w:type="dxa"/>
          </w:tcPr>
          <w:p w:rsidR="00907D5F" w:rsidRDefault="00907D5F" w:rsidP="00B12BC9"/>
        </w:tc>
        <w:tc>
          <w:tcPr>
            <w:tcW w:w="3036" w:type="dxa"/>
          </w:tcPr>
          <w:p w:rsidR="00907D5F" w:rsidRDefault="00907D5F" w:rsidP="00B12BC9">
            <w:pPr>
              <w:pStyle w:val="TableText"/>
              <w:spacing w:before="39" w:line="194" w:lineRule="auto"/>
              <w:ind w:left="1111"/>
              <w:rPr>
                <w:sz w:val="20"/>
                <w:szCs w:val="20"/>
              </w:rPr>
            </w:pPr>
            <w:r>
              <w:rPr>
                <w:spacing w:val="-2"/>
                <w:sz w:val="20"/>
                <w:szCs w:val="20"/>
              </w:rPr>
              <w:t>施工调试</w:t>
            </w:r>
          </w:p>
        </w:tc>
        <w:tc>
          <w:tcPr>
            <w:tcW w:w="889" w:type="dxa"/>
          </w:tcPr>
          <w:p w:rsidR="00907D5F" w:rsidRDefault="00907D5F" w:rsidP="00B12BC9"/>
        </w:tc>
        <w:tc>
          <w:tcPr>
            <w:tcW w:w="899" w:type="dxa"/>
          </w:tcPr>
          <w:p w:rsidR="00907D5F" w:rsidRDefault="00907D5F" w:rsidP="00B12BC9"/>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60"/>
        </w:trPr>
        <w:tc>
          <w:tcPr>
            <w:tcW w:w="894" w:type="dxa"/>
          </w:tcPr>
          <w:p w:rsidR="00907D5F" w:rsidRDefault="00907D5F" w:rsidP="00B12BC9"/>
        </w:tc>
        <w:tc>
          <w:tcPr>
            <w:tcW w:w="3036" w:type="dxa"/>
          </w:tcPr>
          <w:p w:rsidR="00907D5F" w:rsidRDefault="00907D5F" w:rsidP="00B12BC9">
            <w:pPr>
              <w:pStyle w:val="TableText"/>
              <w:spacing w:before="38" w:line="195" w:lineRule="auto"/>
              <w:ind w:left="1310"/>
              <w:rPr>
                <w:sz w:val="20"/>
                <w:szCs w:val="20"/>
              </w:rPr>
            </w:pPr>
            <w:r>
              <w:rPr>
                <w:spacing w:val="-2"/>
                <w:sz w:val="20"/>
                <w:szCs w:val="20"/>
              </w:rPr>
              <w:t>税金</w:t>
            </w:r>
          </w:p>
        </w:tc>
        <w:tc>
          <w:tcPr>
            <w:tcW w:w="889" w:type="dxa"/>
          </w:tcPr>
          <w:p w:rsidR="00907D5F" w:rsidRDefault="00907D5F" w:rsidP="00B12BC9"/>
        </w:tc>
        <w:tc>
          <w:tcPr>
            <w:tcW w:w="899" w:type="dxa"/>
          </w:tcPr>
          <w:p w:rsidR="00907D5F" w:rsidRDefault="00907D5F" w:rsidP="00B12BC9"/>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r w:rsidR="00907D5F" w:rsidTr="00B12BC9">
        <w:trPr>
          <w:trHeight w:val="255"/>
        </w:trPr>
        <w:tc>
          <w:tcPr>
            <w:tcW w:w="894" w:type="dxa"/>
          </w:tcPr>
          <w:p w:rsidR="00907D5F" w:rsidRDefault="00907D5F" w:rsidP="00B12BC9"/>
        </w:tc>
        <w:tc>
          <w:tcPr>
            <w:tcW w:w="3036" w:type="dxa"/>
          </w:tcPr>
          <w:p w:rsidR="00907D5F" w:rsidRDefault="00907D5F" w:rsidP="00B12BC9">
            <w:pPr>
              <w:pStyle w:val="TableText"/>
              <w:spacing w:before="39" w:line="190" w:lineRule="auto"/>
              <w:ind w:left="1310"/>
              <w:rPr>
                <w:sz w:val="20"/>
                <w:szCs w:val="20"/>
              </w:rPr>
            </w:pPr>
            <w:r>
              <w:rPr>
                <w:spacing w:val="-3"/>
                <w:sz w:val="20"/>
                <w:szCs w:val="20"/>
              </w:rPr>
              <w:t>合计</w:t>
            </w:r>
          </w:p>
        </w:tc>
        <w:tc>
          <w:tcPr>
            <w:tcW w:w="889" w:type="dxa"/>
          </w:tcPr>
          <w:p w:rsidR="00907D5F" w:rsidRDefault="00907D5F" w:rsidP="00B12BC9"/>
        </w:tc>
        <w:tc>
          <w:tcPr>
            <w:tcW w:w="899" w:type="dxa"/>
          </w:tcPr>
          <w:p w:rsidR="00907D5F" w:rsidRDefault="00907D5F" w:rsidP="00B12BC9"/>
        </w:tc>
        <w:tc>
          <w:tcPr>
            <w:tcW w:w="899" w:type="dxa"/>
          </w:tcPr>
          <w:p w:rsidR="00907D5F" w:rsidRDefault="00907D5F" w:rsidP="00B12BC9"/>
        </w:tc>
        <w:tc>
          <w:tcPr>
            <w:tcW w:w="899" w:type="dxa"/>
          </w:tcPr>
          <w:p w:rsidR="00907D5F" w:rsidRDefault="00907D5F" w:rsidP="00B12BC9"/>
        </w:tc>
        <w:tc>
          <w:tcPr>
            <w:tcW w:w="889" w:type="dxa"/>
          </w:tcPr>
          <w:p w:rsidR="00907D5F" w:rsidRDefault="00907D5F" w:rsidP="00B12BC9"/>
        </w:tc>
        <w:tc>
          <w:tcPr>
            <w:tcW w:w="904" w:type="dxa"/>
          </w:tcPr>
          <w:p w:rsidR="00907D5F" w:rsidRDefault="00907D5F" w:rsidP="00B12BC9"/>
        </w:tc>
      </w:tr>
    </w:tbl>
    <w:p w:rsidR="00907D5F" w:rsidRDefault="00907D5F" w:rsidP="00907D5F">
      <w:pPr>
        <w:pStyle w:val="a6"/>
        <w:rPr>
          <w:rFonts w:eastAsia="宋体"/>
          <w:lang w:eastAsia="zh-CN"/>
        </w:rPr>
      </w:pPr>
    </w:p>
    <w:p w:rsidR="00907D5F" w:rsidRDefault="00907D5F" w:rsidP="00907D5F">
      <w:pPr>
        <w:pStyle w:val="a6"/>
        <w:spacing w:line="455" w:lineRule="auto"/>
      </w:pPr>
    </w:p>
    <w:p w:rsidR="00907D5F" w:rsidRDefault="00907D5F" w:rsidP="00907D5F">
      <w:pPr>
        <w:pStyle w:val="a6"/>
        <w:spacing w:line="263" w:lineRule="auto"/>
      </w:pPr>
    </w:p>
    <w:p w:rsidR="00907D5F" w:rsidRDefault="00907D5F" w:rsidP="00907D5F">
      <w:pPr>
        <w:spacing w:before="94" w:line="219" w:lineRule="auto"/>
        <w:ind w:left="654"/>
        <w:rPr>
          <w:rFonts w:ascii="黑体" w:eastAsia="黑体" w:hAnsi="黑体" w:cs="黑体"/>
          <w:spacing w:val="-12"/>
          <w:sz w:val="32"/>
          <w:szCs w:val="32"/>
          <w:lang w:eastAsia="zh-CN"/>
        </w:rPr>
      </w:pPr>
    </w:p>
    <w:p w:rsidR="00907D5F" w:rsidRDefault="00907D5F" w:rsidP="00907D5F">
      <w:pPr>
        <w:spacing w:before="94" w:line="219" w:lineRule="auto"/>
        <w:rPr>
          <w:rFonts w:ascii="黑体" w:eastAsia="黑体" w:hAnsi="黑体" w:cs="黑体"/>
          <w:spacing w:val="-12"/>
          <w:sz w:val="32"/>
          <w:szCs w:val="32"/>
          <w:lang w:eastAsia="zh-CN"/>
        </w:rPr>
      </w:pPr>
    </w:p>
    <w:p w:rsidR="00907D5F" w:rsidRDefault="00907D5F" w:rsidP="00907D5F">
      <w:pPr>
        <w:rPr>
          <w:rFonts w:ascii="黑体" w:eastAsia="黑体" w:hAnsi="黑体" w:cs="黑体"/>
          <w:spacing w:val="-12"/>
          <w:sz w:val="32"/>
          <w:szCs w:val="32"/>
          <w:lang w:eastAsia="zh-CN"/>
        </w:rPr>
      </w:pPr>
      <w:r>
        <w:rPr>
          <w:rFonts w:ascii="黑体" w:eastAsia="黑体" w:hAnsi="黑体" w:cs="黑体" w:hint="eastAsia"/>
          <w:spacing w:val="-12"/>
          <w:sz w:val="32"/>
          <w:szCs w:val="32"/>
          <w:lang w:eastAsia="zh-CN"/>
        </w:rPr>
        <w:br w:type="page"/>
      </w:r>
    </w:p>
    <w:p w:rsidR="00907D5F" w:rsidRDefault="00907D5F" w:rsidP="00907D5F">
      <w:pPr>
        <w:spacing w:before="94" w:line="219" w:lineRule="auto"/>
        <w:rPr>
          <w:rFonts w:ascii="黑体" w:eastAsia="黑体" w:hAnsi="黑体" w:cs="黑体"/>
          <w:sz w:val="32"/>
          <w:szCs w:val="32"/>
          <w:lang w:eastAsia="zh-CN"/>
        </w:rPr>
      </w:pPr>
      <w:r>
        <w:rPr>
          <w:rFonts w:ascii="黑体" w:eastAsia="黑体" w:hAnsi="黑体" w:cs="黑体" w:hint="eastAsia"/>
          <w:spacing w:val="-12"/>
          <w:sz w:val="32"/>
          <w:szCs w:val="32"/>
          <w:lang w:eastAsia="zh-CN"/>
        </w:rPr>
        <w:lastRenderedPageBreak/>
        <w:t>★五、主要设备技术参数要求</w:t>
      </w:r>
    </w:p>
    <w:p w:rsidR="00907D5F" w:rsidRDefault="00907D5F" w:rsidP="00907D5F">
      <w:pPr>
        <w:spacing w:line="148" w:lineRule="exact"/>
        <w:rPr>
          <w:lang w:eastAsia="zh-CN"/>
        </w:rPr>
      </w:pPr>
    </w:p>
    <w:tbl>
      <w:tblPr>
        <w:tblStyle w:val="TableNormal"/>
        <w:tblW w:w="94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34"/>
        <w:gridCol w:w="8246"/>
      </w:tblGrid>
      <w:tr w:rsidR="00907D5F" w:rsidTr="00B12BC9">
        <w:trPr>
          <w:trHeight w:val="3709"/>
        </w:trPr>
        <w:tc>
          <w:tcPr>
            <w:tcW w:w="1234" w:type="dxa"/>
          </w:tcPr>
          <w:p w:rsidR="00907D5F" w:rsidRDefault="00907D5F" w:rsidP="00B12BC9">
            <w:pPr>
              <w:spacing w:line="250" w:lineRule="auto"/>
              <w:rPr>
                <w:lang w:eastAsia="zh-CN"/>
              </w:rPr>
            </w:pPr>
          </w:p>
          <w:p w:rsidR="00907D5F" w:rsidRDefault="00907D5F" w:rsidP="00B12BC9">
            <w:pPr>
              <w:spacing w:line="250" w:lineRule="auto"/>
              <w:rPr>
                <w:lang w:eastAsia="zh-CN"/>
              </w:rPr>
            </w:pPr>
          </w:p>
          <w:p w:rsidR="00907D5F" w:rsidRDefault="00907D5F" w:rsidP="00B12BC9">
            <w:pPr>
              <w:spacing w:line="250" w:lineRule="auto"/>
              <w:rPr>
                <w:lang w:eastAsia="zh-CN"/>
              </w:rPr>
            </w:pPr>
          </w:p>
          <w:p w:rsidR="00907D5F" w:rsidRDefault="00907D5F" w:rsidP="00B12BC9">
            <w:pPr>
              <w:spacing w:line="251" w:lineRule="auto"/>
              <w:rPr>
                <w:lang w:eastAsia="zh-CN"/>
              </w:rPr>
            </w:pPr>
          </w:p>
          <w:p w:rsidR="00907D5F" w:rsidRDefault="00907D5F" w:rsidP="00B12BC9">
            <w:pPr>
              <w:spacing w:line="251" w:lineRule="auto"/>
              <w:rPr>
                <w:lang w:eastAsia="zh-CN"/>
              </w:rPr>
            </w:pPr>
          </w:p>
          <w:p w:rsidR="00907D5F" w:rsidRDefault="00907D5F" w:rsidP="00B12BC9">
            <w:pPr>
              <w:spacing w:line="251" w:lineRule="auto"/>
              <w:rPr>
                <w:lang w:eastAsia="zh-CN"/>
              </w:rPr>
            </w:pPr>
          </w:p>
          <w:p w:rsidR="00907D5F" w:rsidRDefault="00907D5F" w:rsidP="00B12BC9">
            <w:pPr>
              <w:spacing w:line="251" w:lineRule="auto"/>
              <w:rPr>
                <w:lang w:eastAsia="zh-CN"/>
              </w:rPr>
            </w:pPr>
          </w:p>
          <w:p w:rsidR="00907D5F" w:rsidRDefault="00907D5F" w:rsidP="00B12BC9">
            <w:pPr>
              <w:spacing w:line="251" w:lineRule="auto"/>
              <w:rPr>
                <w:lang w:eastAsia="zh-CN"/>
              </w:rPr>
            </w:pPr>
          </w:p>
          <w:p w:rsidR="00907D5F" w:rsidRDefault="00907D5F" w:rsidP="00B12BC9">
            <w:pPr>
              <w:spacing w:line="251" w:lineRule="auto"/>
              <w:rPr>
                <w:lang w:eastAsia="zh-CN"/>
              </w:rPr>
            </w:pPr>
          </w:p>
          <w:p w:rsidR="00907D5F" w:rsidRDefault="00907D5F" w:rsidP="00B12BC9">
            <w:pPr>
              <w:spacing w:line="251" w:lineRule="auto"/>
              <w:rPr>
                <w:lang w:eastAsia="zh-CN"/>
              </w:rPr>
            </w:pPr>
          </w:p>
          <w:p w:rsidR="00907D5F" w:rsidRDefault="00907D5F" w:rsidP="00B12BC9">
            <w:pPr>
              <w:spacing w:line="251" w:lineRule="auto"/>
              <w:rPr>
                <w:lang w:eastAsia="zh-CN"/>
              </w:rPr>
            </w:pPr>
          </w:p>
          <w:p w:rsidR="00907D5F" w:rsidRDefault="00907D5F" w:rsidP="00B12BC9">
            <w:pPr>
              <w:spacing w:line="251" w:lineRule="auto"/>
              <w:rPr>
                <w:lang w:eastAsia="zh-CN"/>
              </w:rPr>
            </w:pPr>
          </w:p>
          <w:p w:rsidR="00907D5F" w:rsidRDefault="00907D5F" w:rsidP="00B12BC9">
            <w:pPr>
              <w:spacing w:line="251" w:lineRule="auto"/>
              <w:rPr>
                <w:lang w:eastAsia="zh-CN"/>
              </w:rPr>
            </w:pPr>
          </w:p>
          <w:p w:rsidR="00907D5F" w:rsidRDefault="00907D5F" w:rsidP="00B12BC9">
            <w:pPr>
              <w:spacing w:line="251" w:lineRule="auto"/>
              <w:rPr>
                <w:lang w:eastAsia="zh-CN"/>
              </w:rPr>
            </w:pPr>
          </w:p>
          <w:p w:rsidR="00907D5F" w:rsidRDefault="00907D5F" w:rsidP="00B12BC9">
            <w:pPr>
              <w:spacing w:line="251" w:lineRule="auto"/>
              <w:rPr>
                <w:lang w:eastAsia="zh-CN"/>
              </w:rPr>
            </w:pPr>
          </w:p>
          <w:p w:rsidR="00907D5F" w:rsidRDefault="00907D5F" w:rsidP="00B12BC9">
            <w:pPr>
              <w:spacing w:line="251" w:lineRule="auto"/>
              <w:rPr>
                <w:lang w:eastAsia="zh-CN"/>
              </w:rPr>
            </w:pPr>
          </w:p>
          <w:p w:rsidR="00907D5F" w:rsidRDefault="00907D5F" w:rsidP="00B12BC9">
            <w:pPr>
              <w:spacing w:line="251" w:lineRule="auto"/>
              <w:rPr>
                <w:lang w:eastAsia="zh-CN"/>
              </w:rPr>
            </w:pPr>
          </w:p>
          <w:p w:rsidR="00907D5F" w:rsidRDefault="00907D5F" w:rsidP="00B12BC9">
            <w:pPr>
              <w:spacing w:line="251" w:lineRule="auto"/>
              <w:rPr>
                <w:lang w:eastAsia="zh-CN"/>
              </w:rPr>
            </w:pPr>
          </w:p>
          <w:p w:rsidR="00907D5F" w:rsidRDefault="00907D5F" w:rsidP="00B12BC9">
            <w:pPr>
              <w:spacing w:line="251" w:lineRule="auto"/>
              <w:rPr>
                <w:lang w:eastAsia="zh-CN"/>
              </w:rPr>
            </w:pPr>
          </w:p>
          <w:p w:rsidR="00907D5F" w:rsidRDefault="00907D5F" w:rsidP="00B12BC9">
            <w:pPr>
              <w:pStyle w:val="TableText"/>
              <w:spacing w:before="82" w:line="228" w:lineRule="auto"/>
              <w:ind w:left="94"/>
              <w:rPr>
                <w:sz w:val="25"/>
                <w:szCs w:val="25"/>
              </w:rPr>
            </w:pPr>
            <w:r>
              <w:rPr>
                <w:sz w:val="25"/>
                <w:szCs w:val="25"/>
              </w:rPr>
              <w:t>1、网络存</w:t>
            </w:r>
            <w:r>
              <w:rPr>
                <w:spacing w:val="3"/>
                <w:sz w:val="25"/>
                <w:szCs w:val="25"/>
              </w:rPr>
              <w:t xml:space="preserve"> </w:t>
            </w:r>
            <w:r>
              <w:rPr>
                <w:spacing w:val="-3"/>
                <w:sz w:val="25"/>
                <w:szCs w:val="25"/>
              </w:rPr>
              <w:t>储矩阵</w:t>
            </w:r>
          </w:p>
        </w:tc>
        <w:tc>
          <w:tcPr>
            <w:tcW w:w="8246" w:type="dxa"/>
          </w:tcPr>
          <w:p w:rsidR="00907D5F" w:rsidRDefault="00907D5F" w:rsidP="00B12BC9">
            <w:pPr>
              <w:pStyle w:val="af4"/>
              <w:numPr>
                <w:ilvl w:val="0"/>
                <w:numId w:val="1"/>
              </w:numPr>
              <w:contextualSpacing w:val="0"/>
            </w:pPr>
            <w:r>
              <w:rPr>
                <w:rFonts w:hint="eastAsia"/>
              </w:rPr>
              <w:t>磁盘阵列服务器配置：≥</w:t>
            </w:r>
            <w:r>
              <w:t>1</w:t>
            </w:r>
            <w:r>
              <w:t>颗</w:t>
            </w:r>
            <w:r>
              <w:t>64</w:t>
            </w:r>
            <w:r>
              <w:t>位多核处理器，</w:t>
            </w:r>
            <w:r>
              <w:t>≥4GB</w:t>
            </w:r>
            <w:r>
              <w:t>内存，内存支持扩展到</w:t>
            </w:r>
            <w:r>
              <w:t>≥256GB</w:t>
            </w:r>
            <w:r>
              <w:t>，内置</w:t>
            </w:r>
            <w:r>
              <w:t>SSD</w:t>
            </w:r>
            <w:r>
              <w:t>固态硬盘（可以扩展到</w:t>
            </w:r>
            <w:r>
              <w:t>4</w:t>
            </w:r>
            <w:r>
              <w:t>个</w:t>
            </w:r>
            <w:r>
              <w:t>SSD</w:t>
            </w:r>
            <w:r>
              <w:t>作为缓存盘），配置</w:t>
            </w:r>
            <w:r>
              <w:t>≥3</w:t>
            </w:r>
            <w:r>
              <w:t>个风扇，支持风扇热插拔冗余温控调速风扇；支持热插拔</w:t>
            </w:r>
            <w:r>
              <w:t>1+1AC220V</w:t>
            </w:r>
          </w:p>
          <w:p w:rsidR="00907D5F" w:rsidRDefault="00907D5F" w:rsidP="00B12BC9">
            <w:pPr>
              <w:pStyle w:val="af4"/>
              <w:numPr>
                <w:ilvl w:val="0"/>
                <w:numId w:val="1"/>
              </w:numPr>
              <w:contextualSpacing w:val="0"/>
            </w:pPr>
            <w:r>
              <w:rPr>
                <w:rFonts w:hint="eastAsia"/>
              </w:rPr>
              <w:t>应能接入并存储</w:t>
            </w:r>
            <w:r>
              <w:t>4096Mbps</w:t>
            </w:r>
            <w:r>
              <w:t>视频图像，同时转发</w:t>
            </w:r>
            <w:r>
              <w:t>4096Mbps</w:t>
            </w:r>
            <w:r>
              <w:t>的视频图像，同时下载</w:t>
            </w:r>
            <w:r>
              <w:t>4096Mbps</w:t>
            </w:r>
            <w:r>
              <w:t>的视频图像；同时回放</w:t>
            </w:r>
            <w:r>
              <w:t>1400Mbps</w:t>
            </w:r>
            <w:r>
              <w:t>的视频图像；在转发模式下，可进行</w:t>
            </w:r>
            <w:r>
              <w:t>4096</w:t>
            </w:r>
            <w:r>
              <w:t>路</w:t>
            </w:r>
            <w:r>
              <w:t>2Mbps</w:t>
            </w:r>
            <w:r>
              <w:t>视频码流转发；在总带宽不变的情况下，接入、转发、回放间的性能值可自由调整。</w:t>
            </w:r>
          </w:p>
          <w:p w:rsidR="00907D5F" w:rsidRDefault="00907D5F" w:rsidP="00B12BC9">
            <w:pPr>
              <w:pStyle w:val="af4"/>
              <w:numPr>
                <w:ilvl w:val="0"/>
                <w:numId w:val="1"/>
              </w:numPr>
              <w:contextualSpacing w:val="0"/>
            </w:pPr>
            <w:r>
              <w:rPr>
                <w:rFonts w:hint="eastAsia"/>
              </w:rPr>
              <w:t>支持不低于</w:t>
            </w:r>
            <w:r>
              <w:t>2048Mbps</w:t>
            </w:r>
            <w:r>
              <w:t>图片转发；支持不低于</w:t>
            </w:r>
            <w:r>
              <w:t>2048Mbps</w:t>
            </w:r>
            <w:r>
              <w:t>图片并发输入，同时不低于</w:t>
            </w:r>
            <w:r>
              <w:t>2048Mbps</w:t>
            </w:r>
            <w:r>
              <w:t>图片并发输出</w:t>
            </w:r>
          </w:p>
          <w:p w:rsidR="00907D5F" w:rsidRDefault="00907D5F" w:rsidP="00B12BC9">
            <w:pPr>
              <w:pStyle w:val="af4"/>
              <w:numPr>
                <w:ilvl w:val="0"/>
                <w:numId w:val="1"/>
              </w:numPr>
              <w:contextualSpacing w:val="0"/>
            </w:pPr>
            <w:r>
              <w:rPr>
                <w:rFonts w:hint="eastAsia"/>
              </w:rPr>
              <w:t>标配≥</w:t>
            </w:r>
            <w:r>
              <w:t>4</w:t>
            </w:r>
            <w:r>
              <w:t>个千兆网口，支持</w:t>
            </w:r>
            <w:r>
              <w:t>4</w:t>
            </w:r>
            <w:r>
              <w:t>个</w:t>
            </w:r>
            <w:r>
              <w:t>PCI-E3.0</w:t>
            </w:r>
            <w:r>
              <w:t>，或可扩展</w:t>
            </w:r>
            <w:r>
              <w:t xml:space="preserve"> RS485 </w:t>
            </w:r>
            <w:r>
              <w:t>接口、</w:t>
            </w:r>
            <w:r>
              <w:t xml:space="preserve">eSATA </w:t>
            </w:r>
            <w:r>
              <w:t>接口，可扩展至</w:t>
            </w:r>
            <w:r>
              <w:t xml:space="preserve"> 15</w:t>
            </w:r>
            <w:r>
              <w:t>个千兆网口，或增配</w:t>
            </w:r>
            <w:r>
              <w:t xml:space="preserve"> 12</w:t>
            </w:r>
            <w:r>
              <w:t>个</w:t>
            </w:r>
            <w:r>
              <w:t xml:space="preserve"> 10Gb /25Gb</w:t>
            </w:r>
            <w:r>
              <w:t>光纤接口或增配</w:t>
            </w:r>
            <w:r>
              <w:t xml:space="preserve"> 12 </w:t>
            </w:r>
            <w:r>
              <w:t>个</w:t>
            </w:r>
            <w:r>
              <w:t xml:space="preserve"> 8Gb/16Gb/32Gb </w:t>
            </w:r>
            <w:r>
              <w:t>光纤接口或增配</w:t>
            </w:r>
            <w:r>
              <w:t xml:space="preserve"> 12</w:t>
            </w:r>
            <w:r>
              <w:t>个</w:t>
            </w:r>
            <w:r>
              <w:t xml:space="preserve"> HDMI </w:t>
            </w:r>
            <w:r>
              <w:t>接口或增配</w:t>
            </w:r>
            <w:r>
              <w:t xml:space="preserve"> 9 </w:t>
            </w:r>
            <w:r>
              <w:t>个</w:t>
            </w:r>
            <w:r>
              <w:t>Mini SAS HD</w:t>
            </w:r>
            <w:r>
              <w:t>接口，支持</w:t>
            </w:r>
            <w:r>
              <w:t>GPU</w:t>
            </w:r>
            <w:r>
              <w:t>智能卡，支持</w:t>
            </w:r>
            <w:r>
              <w:t>PCI-E X16</w:t>
            </w:r>
            <w:r>
              <w:t>和</w:t>
            </w:r>
            <w:r>
              <w:t>PCI-E X8</w:t>
            </w:r>
            <w:r>
              <w:t>，可支持</w:t>
            </w:r>
            <w:r>
              <w:t>12GB SAS</w:t>
            </w:r>
            <w:r>
              <w:t>扩展口</w:t>
            </w:r>
          </w:p>
          <w:p w:rsidR="00907D5F" w:rsidRDefault="00907D5F" w:rsidP="00B12BC9">
            <w:pPr>
              <w:pStyle w:val="af4"/>
              <w:numPr>
                <w:ilvl w:val="0"/>
                <w:numId w:val="1"/>
              </w:numPr>
              <w:contextualSpacing w:val="0"/>
            </w:pPr>
            <w:r>
              <w:rPr>
                <w:rFonts w:hint="eastAsia"/>
              </w:rPr>
              <w:t>每个控制单元支持双系统应用，系统盘支持</w:t>
            </w:r>
            <w:r>
              <w:t>RAID1</w:t>
            </w:r>
            <w:r>
              <w:t>模式，当主系统出现故障时，备用系统可接管工作</w:t>
            </w:r>
            <w:r>
              <w:t>;</w:t>
            </w:r>
            <w:r>
              <w:t>支持系统盘为独立的</w:t>
            </w:r>
            <w:r>
              <w:t>2</w:t>
            </w:r>
            <w:r>
              <w:t>块</w:t>
            </w:r>
            <w:r>
              <w:t>HDD</w:t>
            </w:r>
            <w:r>
              <w:t>（</w:t>
            </w:r>
            <w:r>
              <w:t>SATA</w:t>
            </w:r>
            <w:r>
              <w:t>、</w:t>
            </w:r>
            <w:r>
              <w:t>SAS</w:t>
            </w:r>
            <w:r>
              <w:t>）或</w:t>
            </w:r>
            <w:r>
              <w:t>SSD</w:t>
            </w:r>
            <w:r>
              <w:t>盘，组成</w:t>
            </w:r>
            <w:r>
              <w:t>RAID1</w:t>
            </w:r>
          </w:p>
          <w:p w:rsidR="00907D5F" w:rsidRDefault="00907D5F" w:rsidP="00B12BC9">
            <w:pPr>
              <w:pStyle w:val="af4"/>
              <w:numPr>
                <w:ilvl w:val="0"/>
                <w:numId w:val="1"/>
              </w:numPr>
              <w:contextualSpacing w:val="0"/>
            </w:pPr>
            <w:r>
              <w:rPr>
                <w:rFonts w:hint="eastAsia"/>
              </w:rPr>
              <w:t>可接入</w:t>
            </w:r>
            <w:r>
              <w:t>2T/3T/4T/6T/8T/10T/12T/14T/16T/18T/20T/25T/26T SATA/SAS</w:t>
            </w:r>
            <w:r>
              <w:t>硬盘；支持</w:t>
            </w:r>
            <w:r>
              <w:t xml:space="preserve">NL-SAS </w:t>
            </w:r>
            <w:r>
              <w:t>硬盘、</w:t>
            </w:r>
            <w:r>
              <w:t>HDD</w:t>
            </w:r>
            <w:r>
              <w:t>硬盘、</w:t>
            </w:r>
            <w:r>
              <w:t>SSD</w:t>
            </w:r>
            <w:r>
              <w:t>硬盘、氦气硬盘、空气硬盘；支持</w:t>
            </w:r>
            <w:r>
              <w:t xml:space="preserve"> CMR</w:t>
            </w:r>
            <w:r>
              <w:t>或</w:t>
            </w:r>
            <w:r>
              <w:t>SMR</w:t>
            </w:r>
            <w:r>
              <w:t>硬盘；支持硬盘交错</w:t>
            </w:r>
            <w:r>
              <w:t>/</w:t>
            </w:r>
            <w:r>
              <w:t>分时启动</w:t>
            </w:r>
          </w:p>
          <w:p w:rsidR="00907D5F" w:rsidRDefault="00907D5F" w:rsidP="00B12BC9">
            <w:pPr>
              <w:pStyle w:val="af4"/>
              <w:numPr>
                <w:ilvl w:val="0"/>
                <w:numId w:val="1"/>
              </w:numPr>
              <w:contextualSpacing w:val="0"/>
            </w:pPr>
            <w:r>
              <w:rPr>
                <w:rFonts w:hint="eastAsia"/>
              </w:rPr>
              <w:t>具有</w:t>
            </w:r>
            <w:r>
              <w:t>36</w:t>
            </w:r>
            <w:r>
              <w:t>块硬盘热插拔插槽；支持硬盘热插拔设备在读写数据时，热插拔设备内的任意块硬盘，设备正常运行不宕机，硬盘不损坏，数据不丢失，业务不中断。</w:t>
            </w:r>
          </w:p>
          <w:p w:rsidR="00907D5F" w:rsidRDefault="00907D5F" w:rsidP="00B12BC9">
            <w:pPr>
              <w:pStyle w:val="af4"/>
              <w:numPr>
                <w:ilvl w:val="0"/>
                <w:numId w:val="1"/>
              </w:numPr>
              <w:contextualSpacing w:val="0"/>
            </w:pPr>
            <w:r>
              <w:rPr>
                <w:rFonts w:hint="eastAsia"/>
              </w:rPr>
              <w:t>支持</w:t>
            </w:r>
            <w:r>
              <w:t>SATA</w:t>
            </w:r>
            <w:r>
              <w:t>和</w:t>
            </w:r>
            <w:r>
              <w:t>SAS</w:t>
            </w:r>
            <w:r>
              <w:t>混插，支持不同品牌（希捷、西数、东芝）的硬盘混插；支持</w:t>
            </w:r>
            <w:r>
              <w:t>SATA</w:t>
            </w:r>
            <w:r>
              <w:t>和</w:t>
            </w:r>
            <w:r>
              <w:t>SAS</w:t>
            </w:r>
            <w:r>
              <w:t>的</w:t>
            </w:r>
            <w:r>
              <w:t>HDD</w:t>
            </w:r>
            <w:r>
              <w:t>硬盘与</w:t>
            </w:r>
            <w:r>
              <w:t>SATA</w:t>
            </w:r>
            <w:r>
              <w:t>和</w:t>
            </w:r>
            <w:r>
              <w:t>NVME</w:t>
            </w:r>
            <w:r>
              <w:t>的</w:t>
            </w:r>
            <w:r>
              <w:t>SSD</w:t>
            </w:r>
            <w:r>
              <w:t>混插；支持不同大小的硬盘混合使用，可显示硬盘的总容量（各个硬盘容量之和）</w:t>
            </w:r>
          </w:p>
          <w:p w:rsidR="00907D5F" w:rsidRDefault="00907D5F" w:rsidP="00B12BC9">
            <w:pPr>
              <w:pStyle w:val="af4"/>
              <w:numPr>
                <w:ilvl w:val="0"/>
                <w:numId w:val="1"/>
              </w:numPr>
              <w:contextualSpacing w:val="0"/>
            </w:pPr>
            <w:r>
              <w:rPr>
                <w:rFonts w:hint="eastAsia"/>
              </w:rPr>
              <w:t>支持视音频、图片、智能数据流进行混合直存，无须存储服务器和图片服务器的参与，平台服务器宕机时，存储业务正常；支持国际</w:t>
            </w:r>
            <w:r>
              <w:t>GB/T 28181</w:t>
            </w:r>
            <w:r>
              <w:t>和</w:t>
            </w:r>
            <w:r>
              <w:t>Onvif</w:t>
            </w:r>
            <w:r>
              <w:t>视频流直存模式；支持</w:t>
            </w:r>
            <w:r>
              <w:t>iSCSI</w:t>
            </w:r>
            <w:r>
              <w:t>直存功能，前端网络摄像机和设备之间可直接通过</w:t>
            </w:r>
            <w:r>
              <w:t>iSCSI</w:t>
            </w:r>
            <w:r>
              <w:t>协议进行块存储；</w:t>
            </w:r>
          </w:p>
          <w:p w:rsidR="00907D5F" w:rsidRDefault="00907D5F" w:rsidP="00B12BC9">
            <w:pPr>
              <w:pStyle w:val="af4"/>
              <w:numPr>
                <w:ilvl w:val="0"/>
                <w:numId w:val="1"/>
              </w:numPr>
              <w:contextualSpacing w:val="0"/>
            </w:pPr>
            <w:r>
              <w:rPr>
                <w:rFonts w:hint="eastAsia"/>
              </w:rPr>
              <w:t>支持</w:t>
            </w:r>
            <w:r>
              <w:t xml:space="preserve"> ONVIF</w:t>
            </w:r>
            <w:r>
              <w:t>、</w:t>
            </w:r>
            <w:r>
              <w:t>PSIA</w:t>
            </w:r>
            <w:r>
              <w:t>、</w:t>
            </w:r>
            <w:r>
              <w:t>TCP/IP</w:t>
            </w:r>
            <w:r>
              <w:t>、</w:t>
            </w:r>
            <w:r>
              <w:t>UDP</w:t>
            </w:r>
            <w:r>
              <w:t>、</w:t>
            </w:r>
            <w:r>
              <w:t>SIP</w:t>
            </w:r>
            <w:r>
              <w:t>、</w:t>
            </w:r>
            <w:r>
              <w:t>SIP2.0</w:t>
            </w:r>
            <w:r>
              <w:t>、</w:t>
            </w:r>
            <w:r>
              <w:t>RTSP</w:t>
            </w:r>
            <w:r>
              <w:t>、</w:t>
            </w:r>
            <w:r>
              <w:t>RTP</w:t>
            </w:r>
            <w:r>
              <w:t>、</w:t>
            </w:r>
            <w:r>
              <w:t>RTCP</w:t>
            </w:r>
            <w:r>
              <w:t>、</w:t>
            </w:r>
            <w:r>
              <w:t>iSCSI</w:t>
            </w:r>
            <w:r>
              <w:t>、</w:t>
            </w:r>
            <w:r>
              <w:t>CIFS(SMB)</w:t>
            </w:r>
            <w:r>
              <w:t>、</w:t>
            </w:r>
            <w:r>
              <w:t>NFS</w:t>
            </w:r>
            <w:r>
              <w:t>、</w:t>
            </w:r>
            <w:r>
              <w:t>FTP</w:t>
            </w:r>
            <w:r>
              <w:t>、</w:t>
            </w:r>
            <w:r>
              <w:t>HTTP</w:t>
            </w:r>
            <w:r>
              <w:t>、</w:t>
            </w:r>
            <w:r>
              <w:t>AFP</w:t>
            </w:r>
            <w:r>
              <w:t>、</w:t>
            </w:r>
            <w:r>
              <w:t>RSYNC</w:t>
            </w:r>
            <w:r>
              <w:t>、</w:t>
            </w:r>
            <w:r>
              <w:t>SNMP</w:t>
            </w:r>
            <w:r>
              <w:t>、</w:t>
            </w:r>
            <w:r>
              <w:t>IPV4</w:t>
            </w:r>
            <w:r>
              <w:t>、</w:t>
            </w:r>
            <w:r>
              <w:t>IPV6</w:t>
            </w:r>
            <w:r>
              <w:t>、</w:t>
            </w:r>
            <w:r>
              <w:t>HLS</w:t>
            </w:r>
            <w:r>
              <w:t>、</w:t>
            </w:r>
            <w:r>
              <w:t>S3</w:t>
            </w:r>
            <w:r>
              <w:t>、</w:t>
            </w:r>
            <w:r>
              <w:t>OSS</w:t>
            </w:r>
            <w:r>
              <w:t>等协议，支持</w:t>
            </w:r>
            <w:r>
              <w:t>IP</w:t>
            </w:r>
            <w:r>
              <w:t>组播</w:t>
            </w:r>
          </w:p>
          <w:p w:rsidR="00907D5F" w:rsidRDefault="00907D5F" w:rsidP="00B12BC9">
            <w:pPr>
              <w:pStyle w:val="af4"/>
              <w:numPr>
                <w:ilvl w:val="0"/>
                <w:numId w:val="1"/>
              </w:numPr>
              <w:contextualSpacing w:val="0"/>
            </w:pPr>
            <w:r>
              <w:rPr>
                <w:rFonts w:hint="eastAsia"/>
              </w:rPr>
              <w:t>支持查看硬盘体检报告、硬盘深度体检和磁盘档案；支持下载单个硬盘或批量硬盘的报告，支持按时间显示硬盘的坏扇区、温度、振动变化趋势的曲线图；可通过硬盘深度体检查看硬盘原始数据读取错误率、上电时间、上电时长计数、意外断电计数、重映射扇区数、磁盘振动等多种硬盘相关健康值；支持查看硬盘体检的历史记录、硬盘健康状态，并对硬盘健康状态进行分级分类，包括健康（良好、正常）、亚健康（警告、即将损坏）、故障（错误、损坏）等；支持硬盘体检报告打印输出；</w:t>
            </w:r>
          </w:p>
          <w:p w:rsidR="00907D5F" w:rsidRDefault="00907D5F" w:rsidP="00B12BC9">
            <w:pPr>
              <w:pStyle w:val="af4"/>
              <w:numPr>
                <w:ilvl w:val="0"/>
                <w:numId w:val="1"/>
              </w:numPr>
              <w:contextualSpacing w:val="0"/>
            </w:pPr>
            <w:r>
              <w:rPr>
                <w:rFonts w:hint="eastAsia"/>
              </w:rPr>
              <w:t>设备具有多个系统镜像，当主用系统出现故障时，备用系统可接替主用系统工作，且支持通过任一备用系统对原主用系统进行修复</w:t>
            </w:r>
          </w:p>
          <w:p w:rsidR="00907D5F" w:rsidRDefault="00907D5F" w:rsidP="00B12BC9">
            <w:pPr>
              <w:pStyle w:val="af4"/>
              <w:numPr>
                <w:ilvl w:val="0"/>
                <w:numId w:val="1"/>
              </w:numPr>
              <w:contextualSpacing w:val="0"/>
            </w:pPr>
            <w:r>
              <w:rPr>
                <w:rFonts w:hint="eastAsia"/>
              </w:rPr>
              <w:t>设备支持版本回退功能，在当前版本出现故障或操作失误后，可进行回退到历史版本，回退后录像正常回放，且历史录像完整</w:t>
            </w:r>
          </w:p>
          <w:p w:rsidR="00907D5F" w:rsidRDefault="00907D5F" w:rsidP="00B12BC9">
            <w:pPr>
              <w:pStyle w:val="af4"/>
              <w:numPr>
                <w:ilvl w:val="0"/>
                <w:numId w:val="1"/>
              </w:numPr>
              <w:contextualSpacing w:val="0"/>
            </w:pPr>
            <w:r>
              <w:rPr>
                <w:rFonts w:hint="eastAsia"/>
              </w:rPr>
              <w:t>支持配置多个录像卷、图片卷、文件卷，支持不同的卷，配置不同的覆盖策略</w:t>
            </w:r>
          </w:p>
          <w:p w:rsidR="00907D5F" w:rsidRDefault="00907D5F" w:rsidP="00B12BC9">
            <w:pPr>
              <w:pStyle w:val="af4"/>
              <w:numPr>
                <w:ilvl w:val="0"/>
                <w:numId w:val="1"/>
              </w:numPr>
              <w:contextualSpacing w:val="0"/>
            </w:pPr>
            <w:r>
              <w:rPr>
                <w:rFonts w:hint="eastAsia"/>
              </w:rPr>
              <w:t>提供</w:t>
            </w:r>
            <w:r>
              <w:t>3C</w:t>
            </w:r>
            <w:r>
              <w:t>、公安部委托型式检验报告、公安部</w:t>
            </w:r>
            <w:r>
              <w:t>GB/T28181</w:t>
            </w:r>
            <w:r>
              <w:t>检测报告</w:t>
            </w:r>
            <w:r>
              <w:t xml:space="preserve">GB 35114-2017 </w:t>
            </w:r>
            <w:r>
              <w:t>公共安全视频监控联网信息安全技术要求检查报告；</w:t>
            </w:r>
          </w:p>
          <w:p w:rsidR="00907D5F" w:rsidRDefault="00907D5F" w:rsidP="00B12BC9">
            <w:pPr>
              <w:pStyle w:val="TableText"/>
              <w:spacing w:before="2" w:line="218" w:lineRule="auto"/>
              <w:jc w:val="both"/>
              <w:rPr>
                <w:sz w:val="25"/>
                <w:szCs w:val="25"/>
                <w:lang w:eastAsia="zh-CN"/>
              </w:rPr>
            </w:pPr>
          </w:p>
        </w:tc>
      </w:tr>
    </w:tbl>
    <w:p w:rsidR="00907D5F" w:rsidRDefault="00907D5F" w:rsidP="00907D5F">
      <w:pPr>
        <w:rPr>
          <w:lang w:eastAsia="zh-CN"/>
        </w:rPr>
        <w:sectPr w:rsidR="00907D5F">
          <w:headerReference w:type="default" r:id="rId5"/>
          <w:footerReference w:type="default" r:id="rId6"/>
          <w:pgSz w:w="11900" w:h="16830"/>
          <w:pgMar w:top="1984" w:right="994" w:bottom="1326" w:left="1415" w:header="0" w:footer="1137" w:gutter="0"/>
          <w:cols w:space="720"/>
        </w:sectPr>
      </w:pPr>
    </w:p>
    <w:p w:rsidR="00907D5F" w:rsidRDefault="00907D5F" w:rsidP="00907D5F">
      <w:pPr>
        <w:spacing w:before="33"/>
        <w:rPr>
          <w:lang w:eastAsia="zh-CN"/>
        </w:rPr>
      </w:pPr>
    </w:p>
    <w:tbl>
      <w:tblPr>
        <w:tblStyle w:val="TableNormal"/>
        <w:tblW w:w="94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24"/>
        <w:gridCol w:w="8256"/>
      </w:tblGrid>
      <w:tr w:rsidR="00907D5F" w:rsidTr="00B12BC9">
        <w:trPr>
          <w:trHeight w:val="2169"/>
        </w:trPr>
        <w:tc>
          <w:tcPr>
            <w:tcW w:w="1224" w:type="dxa"/>
          </w:tcPr>
          <w:p w:rsidR="00907D5F" w:rsidRDefault="00907D5F" w:rsidP="00B12BC9">
            <w:pPr>
              <w:spacing w:line="243" w:lineRule="auto"/>
              <w:rPr>
                <w:lang w:eastAsia="zh-CN"/>
              </w:rPr>
            </w:pPr>
          </w:p>
          <w:p w:rsidR="00907D5F" w:rsidRDefault="00907D5F" w:rsidP="00B12BC9">
            <w:pPr>
              <w:spacing w:line="243" w:lineRule="auto"/>
              <w:rPr>
                <w:lang w:eastAsia="zh-CN"/>
              </w:rPr>
            </w:pPr>
          </w:p>
          <w:p w:rsidR="00907D5F" w:rsidRDefault="00907D5F" w:rsidP="00B12BC9">
            <w:pPr>
              <w:spacing w:line="244" w:lineRule="auto"/>
              <w:rPr>
                <w:lang w:eastAsia="zh-CN"/>
              </w:rPr>
            </w:pPr>
          </w:p>
          <w:p w:rsidR="00907D5F" w:rsidRDefault="00907D5F" w:rsidP="00B12BC9">
            <w:pPr>
              <w:pStyle w:val="TableText"/>
              <w:spacing w:before="78" w:line="222" w:lineRule="auto"/>
              <w:ind w:left="94" w:right="24"/>
            </w:pPr>
            <w:r>
              <w:rPr>
                <w:spacing w:val="2"/>
              </w:rPr>
              <w:t>2、企业级</w:t>
            </w:r>
            <w:r>
              <w:rPr>
                <w:spacing w:val="3"/>
              </w:rPr>
              <w:t xml:space="preserve"> </w:t>
            </w:r>
            <w:r>
              <w:rPr>
                <w:spacing w:val="-3"/>
              </w:rPr>
              <w:t>硬盘</w:t>
            </w:r>
          </w:p>
        </w:tc>
        <w:tc>
          <w:tcPr>
            <w:tcW w:w="8256" w:type="dxa"/>
          </w:tcPr>
          <w:p w:rsidR="00907D5F" w:rsidRDefault="00907D5F" w:rsidP="00B12BC9">
            <w:pPr>
              <w:pStyle w:val="TableText"/>
              <w:spacing w:before="22" w:line="219" w:lineRule="auto"/>
              <w:ind w:left="90"/>
              <w:rPr>
                <w:sz w:val="21"/>
                <w:szCs w:val="21"/>
                <w:lang w:eastAsia="zh-CN"/>
              </w:rPr>
            </w:pPr>
            <w:r>
              <w:rPr>
                <w:sz w:val="21"/>
                <w:szCs w:val="21"/>
                <w:lang w:eastAsia="zh-CN"/>
              </w:rPr>
              <w:t>1、性能：NAS服务器磁盘阵列：</w:t>
            </w:r>
          </w:p>
          <w:p w:rsidR="00907D5F" w:rsidRDefault="00907D5F" w:rsidP="00B12BC9">
            <w:pPr>
              <w:pStyle w:val="TableText"/>
              <w:spacing w:before="24"/>
              <w:ind w:left="90"/>
              <w:rPr>
                <w:sz w:val="21"/>
                <w:szCs w:val="21"/>
                <w:lang w:eastAsia="zh-CN"/>
              </w:rPr>
            </w:pPr>
            <w:r>
              <w:rPr>
                <w:sz w:val="21"/>
                <w:szCs w:val="21"/>
                <w:lang w:eastAsia="zh-CN"/>
              </w:rPr>
              <w:t>2、规格：企业级硬盘≤3.5英寸：</w:t>
            </w:r>
          </w:p>
          <w:p w:rsidR="00907D5F" w:rsidRDefault="00907D5F" w:rsidP="00B12BC9">
            <w:pPr>
              <w:pStyle w:val="TableText"/>
              <w:spacing w:before="1" w:line="220" w:lineRule="auto"/>
              <w:ind w:left="90"/>
              <w:rPr>
                <w:sz w:val="21"/>
                <w:szCs w:val="21"/>
              </w:rPr>
            </w:pPr>
            <w:r>
              <w:rPr>
                <w:spacing w:val="14"/>
                <w:sz w:val="21"/>
                <w:szCs w:val="21"/>
              </w:rPr>
              <w:t>3、接口：</w:t>
            </w:r>
            <w:r>
              <w:rPr>
                <w:sz w:val="21"/>
                <w:szCs w:val="21"/>
              </w:rPr>
              <w:t>SATA</w:t>
            </w:r>
            <w:r>
              <w:rPr>
                <w:spacing w:val="14"/>
                <w:sz w:val="21"/>
                <w:szCs w:val="21"/>
              </w:rPr>
              <w:t>接口；</w:t>
            </w:r>
          </w:p>
          <w:p w:rsidR="00907D5F" w:rsidRDefault="00907D5F" w:rsidP="00B12BC9">
            <w:pPr>
              <w:pStyle w:val="TableText"/>
              <w:spacing w:before="25" w:line="236" w:lineRule="auto"/>
              <w:ind w:left="90"/>
              <w:rPr>
                <w:sz w:val="21"/>
                <w:szCs w:val="21"/>
              </w:rPr>
            </w:pPr>
            <w:r>
              <w:rPr>
                <w:spacing w:val="2"/>
                <w:sz w:val="21"/>
                <w:szCs w:val="21"/>
              </w:rPr>
              <w:t>4、转速：(5400-7200)</w:t>
            </w:r>
            <w:r>
              <w:rPr>
                <w:sz w:val="21"/>
                <w:szCs w:val="21"/>
              </w:rPr>
              <w:t>rpm</w:t>
            </w:r>
            <w:r>
              <w:rPr>
                <w:spacing w:val="2"/>
                <w:sz w:val="21"/>
                <w:szCs w:val="21"/>
              </w:rPr>
              <w:t>;</w:t>
            </w:r>
          </w:p>
          <w:p w:rsidR="00907D5F" w:rsidRDefault="00907D5F" w:rsidP="00B12BC9">
            <w:pPr>
              <w:pStyle w:val="TableText"/>
              <w:spacing w:line="220" w:lineRule="auto"/>
              <w:ind w:left="90"/>
              <w:rPr>
                <w:sz w:val="21"/>
                <w:szCs w:val="21"/>
              </w:rPr>
            </w:pPr>
            <w:r>
              <w:rPr>
                <w:spacing w:val="7"/>
                <w:sz w:val="21"/>
                <w:szCs w:val="21"/>
              </w:rPr>
              <w:t>5、容量：8</w:t>
            </w:r>
            <w:r>
              <w:rPr>
                <w:sz w:val="21"/>
                <w:szCs w:val="21"/>
              </w:rPr>
              <w:t>TB</w:t>
            </w:r>
            <w:r>
              <w:rPr>
                <w:spacing w:val="7"/>
                <w:sz w:val="21"/>
                <w:szCs w:val="21"/>
              </w:rPr>
              <w:t>;</w:t>
            </w:r>
          </w:p>
          <w:p w:rsidR="00907D5F" w:rsidRDefault="00907D5F" w:rsidP="00B12BC9">
            <w:pPr>
              <w:pStyle w:val="TableText"/>
              <w:spacing w:before="13" w:line="219" w:lineRule="auto"/>
              <w:ind w:left="90"/>
              <w:rPr>
                <w:sz w:val="21"/>
                <w:szCs w:val="21"/>
              </w:rPr>
            </w:pPr>
            <w:r>
              <w:rPr>
                <w:spacing w:val="-2"/>
                <w:sz w:val="21"/>
                <w:szCs w:val="21"/>
              </w:rPr>
              <w:t>6、缓存：≥64MB</w:t>
            </w:r>
          </w:p>
          <w:p w:rsidR="00907D5F" w:rsidRDefault="00907D5F" w:rsidP="00B12BC9">
            <w:pPr>
              <w:pStyle w:val="TableText"/>
              <w:spacing w:before="44" w:line="206" w:lineRule="auto"/>
              <w:ind w:left="90"/>
              <w:rPr>
                <w:sz w:val="21"/>
                <w:szCs w:val="21"/>
              </w:rPr>
            </w:pPr>
            <w:r>
              <w:rPr>
                <w:spacing w:val="3"/>
                <w:sz w:val="21"/>
                <w:szCs w:val="21"/>
              </w:rPr>
              <w:t>7、接口传输速率：≥250</w:t>
            </w:r>
            <w:r>
              <w:rPr>
                <w:sz w:val="21"/>
                <w:szCs w:val="21"/>
              </w:rPr>
              <w:t>MB</w:t>
            </w:r>
            <w:r>
              <w:rPr>
                <w:spacing w:val="3"/>
                <w:sz w:val="21"/>
                <w:szCs w:val="21"/>
              </w:rPr>
              <w:t>/s:</w:t>
            </w:r>
          </w:p>
        </w:tc>
      </w:tr>
      <w:tr w:rsidR="00907D5F" w:rsidTr="00B12BC9">
        <w:trPr>
          <w:trHeight w:val="2498"/>
        </w:trPr>
        <w:tc>
          <w:tcPr>
            <w:tcW w:w="1224" w:type="dxa"/>
          </w:tcPr>
          <w:p w:rsidR="00907D5F" w:rsidRDefault="00907D5F" w:rsidP="00B12BC9">
            <w:pPr>
              <w:spacing w:line="262" w:lineRule="auto"/>
            </w:pPr>
          </w:p>
          <w:p w:rsidR="00907D5F" w:rsidRDefault="00907D5F" w:rsidP="00B12BC9">
            <w:pPr>
              <w:spacing w:line="262" w:lineRule="auto"/>
            </w:pPr>
          </w:p>
          <w:p w:rsidR="00907D5F" w:rsidRDefault="00907D5F" w:rsidP="00B12BC9">
            <w:pPr>
              <w:spacing w:line="262" w:lineRule="auto"/>
            </w:pPr>
          </w:p>
          <w:p w:rsidR="00907D5F" w:rsidRDefault="00907D5F" w:rsidP="00B12BC9">
            <w:pPr>
              <w:spacing w:line="263" w:lineRule="auto"/>
            </w:pPr>
          </w:p>
          <w:p w:rsidR="00907D5F" w:rsidRDefault="00907D5F" w:rsidP="00B12BC9">
            <w:pPr>
              <w:pStyle w:val="TableText"/>
              <w:spacing w:before="78" w:line="220" w:lineRule="auto"/>
              <w:ind w:left="94"/>
            </w:pPr>
            <w:r>
              <w:rPr>
                <w:spacing w:val="2"/>
              </w:rPr>
              <w:t>3、许可</w:t>
            </w:r>
          </w:p>
        </w:tc>
        <w:tc>
          <w:tcPr>
            <w:tcW w:w="8256" w:type="dxa"/>
          </w:tcPr>
          <w:p w:rsidR="00907D5F" w:rsidRDefault="00907D5F" w:rsidP="00B12BC9">
            <w:pPr>
              <w:pStyle w:val="TableText"/>
              <w:spacing w:before="33" w:line="219" w:lineRule="auto"/>
              <w:ind w:left="90"/>
              <w:rPr>
                <w:sz w:val="21"/>
                <w:szCs w:val="21"/>
                <w:lang w:eastAsia="zh-CN"/>
              </w:rPr>
            </w:pPr>
            <w:r>
              <w:rPr>
                <w:sz w:val="21"/>
                <w:szCs w:val="21"/>
                <w:lang w:eastAsia="zh-CN"/>
              </w:rPr>
              <w:t>1、每台服务器摄像头不限数量：</w:t>
            </w:r>
          </w:p>
          <w:p w:rsidR="00907D5F" w:rsidRDefault="00907D5F" w:rsidP="00B12BC9">
            <w:pPr>
              <w:pStyle w:val="TableText"/>
              <w:spacing w:before="45" w:line="215" w:lineRule="auto"/>
              <w:ind w:left="90"/>
              <w:rPr>
                <w:sz w:val="21"/>
                <w:szCs w:val="21"/>
                <w:lang w:eastAsia="zh-CN"/>
              </w:rPr>
            </w:pPr>
            <w:r>
              <w:rPr>
                <w:spacing w:val="13"/>
                <w:sz w:val="21"/>
                <w:szCs w:val="21"/>
                <w:lang w:eastAsia="zh-CN"/>
              </w:rPr>
              <w:t>2、支持边缘存储；</w:t>
            </w:r>
          </w:p>
          <w:p w:rsidR="00907D5F" w:rsidRDefault="00907D5F" w:rsidP="00B12BC9">
            <w:pPr>
              <w:pStyle w:val="TableText"/>
              <w:spacing w:line="219" w:lineRule="auto"/>
              <w:ind w:left="90"/>
              <w:rPr>
                <w:sz w:val="21"/>
                <w:szCs w:val="21"/>
                <w:lang w:eastAsia="zh-CN"/>
              </w:rPr>
            </w:pPr>
            <w:r>
              <w:rPr>
                <w:spacing w:val="13"/>
                <w:sz w:val="21"/>
                <w:szCs w:val="21"/>
                <w:lang w:eastAsia="zh-CN"/>
              </w:rPr>
              <w:t>3、自动响应警报；</w:t>
            </w:r>
          </w:p>
          <w:p w:rsidR="00907D5F" w:rsidRDefault="00907D5F" w:rsidP="00B12BC9">
            <w:pPr>
              <w:pStyle w:val="TableText"/>
              <w:spacing w:before="35" w:line="219" w:lineRule="auto"/>
              <w:ind w:left="90"/>
              <w:rPr>
                <w:sz w:val="21"/>
                <w:szCs w:val="21"/>
                <w:lang w:eastAsia="zh-CN"/>
              </w:rPr>
            </w:pPr>
            <w:r>
              <w:rPr>
                <w:spacing w:val="15"/>
                <w:sz w:val="21"/>
                <w:szCs w:val="21"/>
                <w:lang w:eastAsia="zh-CN"/>
              </w:rPr>
              <w:t>4、支持多码流；</w:t>
            </w:r>
          </w:p>
          <w:p w:rsidR="00907D5F" w:rsidRDefault="00907D5F" w:rsidP="00B12BC9">
            <w:pPr>
              <w:pStyle w:val="TableText"/>
              <w:spacing w:before="35" w:line="238" w:lineRule="auto"/>
              <w:ind w:left="90"/>
              <w:rPr>
                <w:sz w:val="21"/>
                <w:szCs w:val="21"/>
                <w:lang w:eastAsia="zh-CN"/>
              </w:rPr>
            </w:pPr>
            <w:r>
              <w:rPr>
                <w:spacing w:val="12"/>
                <w:sz w:val="21"/>
                <w:szCs w:val="21"/>
                <w:lang w:eastAsia="zh-CN"/>
              </w:rPr>
              <w:t>5、移动或警报录制；</w:t>
            </w:r>
          </w:p>
          <w:p w:rsidR="00907D5F" w:rsidRDefault="00907D5F" w:rsidP="00B12BC9">
            <w:pPr>
              <w:pStyle w:val="TableText"/>
              <w:spacing w:line="219" w:lineRule="auto"/>
              <w:ind w:left="90"/>
              <w:rPr>
                <w:sz w:val="21"/>
                <w:szCs w:val="21"/>
              </w:rPr>
            </w:pPr>
            <w:r>
              <w:rPr>
                <w:spacing w:val="12"/>
                <w:sz w:val="21"/>
                <w:szCs w:val="21"/>
              </w:rPr>
              <w:t>6、集成式站点地图；</w:t>
            </w:r>
          </w:p>
          <w:p w:rsidR="00907D5F" w:rsidRDefault="00907D5F" w:rsidP="00B12BC9">
            <w:pPr>
              <w:pStyle w:val="TableText"/>
              <w:spacing w:before="14" w:line="330" w:lineRule="exact"/>
              <w:ind w:left="90"/>
              <w:rPr>
                <w:sz w:val="21"/>
                <w:szCs w:val="21"/>
              </w:rPr>
            </w:pPr>
            <w:r>
              <w:rPr>
                <w:spacing w:val="4"/>
                <w:position w:val="6"/>
                <w:sz w:val="21"/>
                <w:szCs w:val="21"/>
              </w:rPr>
              <w:t>7、支持移动设备(</w:t>
            </w:r>
            <w:r>
              <w:rPr>
                <w:position w:val="6"/>
                <w:sz w:val="21"/>
                <w:szCs w:val="21"/>
              </w:rPr>
              <w:t>ios</w:t>
            </w:r>
            <w:r>
              <w:rPr>
                <w:spacing w:val="4"/>
                <w:position w:val="6"/>
                <w:sz w:val="21"/>
                <w:szCs w:val="21"/>
              </w:rPr>
              <w:t>/</w:t>
            </w:r>
            <w:r>
              <w:rPr>
                <w:position w:val="6"/>
                <w:sz w:val="21"/>
                <w:szCs w:val="21"/>
              </w:rPr>
              <w:t>Android</w:t>
            </w:r>
            <w:r>
              <w:rPr>
                <w:spacing w:val="4"/>
                <w:position w:val="6"/>
                <w:sz w:val="21"/>
                <w:szCs w:val="21"/>
              </w:rPr>
              <w:t>)</w:t>
            </w:r>
          </w:p>
          <w:p w:rsidR="00907D5F" w:rsidRDefault="00907D5F" w:rsidP="00B12BC9">
            <w:pPr>
              <w:pStyle w:val="TableText"/>
              <w:spacing w:before="1" w:line="204" w:lineRule="auto"/>
              <w:ind w:left="90"/>
              <w:rPr>
                <w:sz w:val="21"/>
                <w:szCs w:val="21"/>
              </w:rPr>
            </w:pPr>
            <w:r>
              <w:rPr>
                <w:spacing w:val="1"/>
                <w:sz w:val="21"/>
                <w:szCs w:val="21"/>
              </w:rPr>
              <w:t>8、支持视频分析</w:t>
            </w:r>
          </w:p>
        </w:tc>
      </w:tr>
      <w:tr w:rsidR="00907D5F" w:rsidTr="00B12BC9">
        <w:trPr>
          <w:trHeight w:val="6820"/>
        </w:trPr>
        <w:tc>
          <w:tcPr>
            <w:tcW w:w="1224" w:type="dxa"/>
          </w:tcPr>
          <w:p w:rsidR="00907D5F" w:rsidRDefault="00907D5F" w:rsidP="00B12BC9">
            <w:pPr>
              <w:spacing w:line="253" w:lineRule="auto"/>
            </w:pPr>
          </w:p>
          <w:p w:rsidR="00907D5F" w:rsidRDefault="00907D5F" w:rsidP="00B12BC9">
            <w:pPr>
              <w:spacing w:line="253" w:lineRule="auto"/>
            </w:pPr>
          </w:p>
          <w:p w:rsidR="00907D5F" w:rsidRDefault="00907D5F" w:rsidP="00B12BC9">
            <w:pPr>
              <w:spacing w:line="253" w:lineRule="auto"/>
            </w:pPr>
          </w:p>
          <w:p w:rsidR="00907D5F" w:rsidRDefault="00907D5F" w:rsidP="00B12BC9">
            <w:pPr>
              <w:spacing w:line="253" w:lineRule="auto"/>
            </w:pPr>
          </w:p>
          <w:p w:rsidR="00907D5F" w:rsidRDefault="00907D5F" w:rsidP="00B12BC9">
            <w:pPr>
              <w:spacing w:line="253" w:lineRule="auto"/>
            </w:pPr>
          </w:p>
          <w:p w:rsidR="00907D5F" w:rsidRDefault="00907D5F" w:rsidP="00B12BC9">
            <w:pPr>
              <w:spacing w:line="253" w:lineRule="auto"/>
            </w:pPr>
          </w:p>
          <w:p w:rsidR="00907D5F" w:rsidRDefault="00907D5F" w:rsidP="00B12BC9">
            <w:pPr>
              <w:spacing w:line="253" w:lineRule="auto"/>
            </w:pPr>
          </w:p>
          <w:p w:rsidR="00907D5F" w:rsidRDefault="00907D5F" w:rsidP="00B12BC9">
            <w:pPr>
              <w:spacing w:line="253" w:lineRule="auto"/>
            </w:pPr>
          </w:p>
          <w:p w:rsidR="00907D5F" w:rsidRDefault="00907D5F" w:rsidP="00B12BC9">
            <w:pPr>
              <w:spacing w:line="253" w:lineRule="auto"/>
            </w:pPr>
          </w:p>
          <w:p w:rsidR="00907D5F" w:rsidRDefault="00907D5F" w:rsidP="00B12BC9">
            <w:pPr>
              <w:spacing w:line="253" w:lineRule="auto"/>
            </w:pPr>
          </w:p>
          <w:p w:rsidR="00907D5F" w:rsidRDefault="00907D5F" w:rsidP="00B12BC9">
            <w:pPr>
              <w:spacing w:line="254" w:lineRule="auto"/>
            </w:pPr>
          </w:p>
          <w:p w:rsidR="00907D5F" w:rsidRDefault="00907D5F" w:rsidP="00B12BC9">
            <w:pPr>
              <w:spacing w:line="254" w:lineRule="auto"/>
            </w:pPr>
          </w:p>
          <w:p w:rsidR="00907D5F" w:rsidRDefault="00907D5F" w:rsidP="00B12BC9">
            <w:pPr>
              <w:pStyle w:val="TableText"/>
              <w:spacing w:before="78" w:line="231" w:lineRule="auto"/>
              <w:ind w:left="94" w:right="47"/>
            </w:pPr>
            <w:r>
              <w:rPr>
                <w:spacing w:val="-2"/>
              </w:rPr>
              <w:t>4、管理平</w:t>
            </w:r>
            <w:r>
              <w:t xml:space="preserve"> 台</w:t>
            </w:r>
          </w:p>
        </w:tc>
        <w:tc>
          <w:tcPr>
            <w:tcW w:w="8256" w:type="dxa"/>
          </w:tcPr>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要求支持小区场景、通用场景化应用配置（需提供公安部检验报告复印件并加盖公章）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支持对用户、角色、组织、区域、人员、车辆、卡片、设备等基础资源进行管理调配（需提供公安部检验报告复印件并加盖公章）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最大支持</w:t>
            </w:r>
            <w:r>
              <w:rPr>
                <w:rFonts w:ascii="宋体" w:eastAsia="宋体" w:hAnsi="宋体"/>
              </w:rPr>
              <w:t>200000个用户管理，最大支持500个用户并发登录请求以及5000个用户同时在线</w:t>
            </w:r>
            <w:r>
              <w:rPr>
                <w:rFonts w:ascii="宋体" w:eastAsia="宋体" w:hAnsi="宋体" w:hint="eastAsia"/>
              </w:rPr>
              <w:t>（需提供公安部检验报告复印件并加盖公章）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支持用户权限管理（需提供公安部检验报告复印件并加盖公章）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支持用户密码有效时间段进行设置管理，支持用户</w:t>
            </w:r>
            <w:r>
              <w:rPr>
                <w:rFonts w:ascii="宋体" w:eastAsia="宋体" w:hAnsi="宋体"/>
              </w:rPr>
              <w:t>IP绑定，指定IP地址用户才能登陆平台</w:t>
            </w:r>
            <w:r>
              <w:rPr>
                <w:rFonts w:ascii="宋体" w:eastAsia="宋体" w:hAnsi="宋体" w:hint="eastAsia"/>
              </w:rPr>
              <w:t>（需提供公安部检验报告复印件并加盖公章）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最大支持管理</w:t>
            </w:r>
            <w:r>
              <w:rPr>
                <w:rFonts w:ascii="宋体" w:eastAsia="宋体" w:hAnsi="宋体"/>
              </w:rPr>
              <w:t>1000000个人员，每个人员可涉及人脸、指纹、卡</w:t>
            </w:r>
            <w:r>
              <w:rPr>
                <w:rFonts w:ascii="宋体" w:eastAsia="宋体" w:hAnsi="宋体" w:hint="eastAsia"/>
              </w:rPr>
              <w:t>（需提供公安部检验报告复印件并加盖公章）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支持通过资源包方式扩展区域、人员、组织、车辆字段属性（需提供公安部检验报告复印件并加盖公章）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支持人员信息采集途径，并支持人脸照片质量评分。采集途径包括：①通过多功能采集设备在线采集人脸、指纹、身份证信息；②在公网或内网环境下，通过</w:t>
            </w:r>
            <w:r>
              <w:rPr>
                <w:rFonts w:ascii="宋体" w:eastAsia="宋体" w:hAnsi="宋体"/>
              </w:rPr>
              <w:t>APP方式实现人脸照片采集；③通过人证比对设备实现离线或在线自助采集人脸照片；④通过平台批量导入人脸照片，人脸照片可通过人脸照片预处理工具校验照片命名、大小和质量是否符合规范</w:t>
            </w:r>
            <w:r>
              <w:rPr>
                <w:rFonts w:ascii="宋体" w:eastAsia="宋体" w:hAnsi="宋体" w:hint="eastAsia"/>
              </w:rPr>
              <w:t>（需提供公安部检验报告复印件并加盖公章）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系统要求支持软授权方式（需提供公安部检验报告复印件并加盖公章）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系统要求支持</w:t>
            </w:r>
            <w:r>
              <w:rPr>
                <w:rFonts w:ascii="宋体" w:eastAsia="宋体" w:hAnsi="宋体"/>
              </w:rPr>
              <w:t>BS、CS客户端以及IOS、Android移动端应用</w:t>
            </w:r>
            <w:r>
              <w:rPr>
                <w:rFonts w:ascii="宋体" w:eastAsia="宋体" w:hAnsi="宋体" w:hint="eastAsia"/>
              </w:rPr>
              <w:t>（需提供公安部检验报告复印件并加盖公章）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要求支持平台事件图片存储到</w:t>
            </w:r>
            <w:r>
              <w:rPr>
                <w:rFonts w:ascii="宋体" w:eastAsia="宋体" w:hAnsi="宋体"/>
              </w:rPr>
              <w:t>CVR、云存储</w:t>
            </w:r>
            <w:r>
              <w:rPr>
                <w:rFonts w:ascii="宋体" w:eastAsia="宋体" w:hAnsi="宋体" w:hint="eastAsia"/>
              </w:rPr>
              <w:t>（需提供公安部检验报告复印件并加盖公章）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要求支持用户权限根据组织、资源点进行权限配置；支持用户账号启用、禁用</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要求人员删除后，支持人员恢复（需提供公安部检验报告复印件并加盖公章）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要求支持提供人脸导出工具，支持从平台导出人脸数据（需提供公安部检验报告复印件并加盖公章）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lastRenderedPageBreak/>
              <w:t>要求支持提供</w:t>
            </w:r>
            <w:r>
              <w:rPr>
                <w:rFonts w:ascii="宋体" w:eastAsia="宋体" w:hAnsi="宋体"/>
              </w:rPr>
              <w:t>M1卡扇区加密工具，支持将M1卡1-16扇区加密、解密、并可查询加密状态</w:t>
            </w:r>
            <w:r>
              <w:rPr>
                <w:rFonts w:ascii="宋体" w:eastAsia="宋体" w:hAnsi="宋体" w:hint="eastAsia"/>
              </w:rPr>
              <w:t>（需提供公安部检验报告复印件并加盖公章）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支持配置不同角色权限，包括菜单权限、组织权限、区域权限、资源权限、功能控制权限；（需提供公安部检验报告复印件并加盖公章）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w:t>
            </w:r>
            <w:r>
              <w:rPr>
                <w:rFonts w:ascii="宋体" w:eastAsia="宋体" w:hAnsi="宋体"/>
              </w:rPr>
              <w:t>APP移动账户管理，对账户启用、禁用和密码重置；</w:t>
            </w:r>
            <w:r>
              <w:rPr>
                <w:rFonts w:ascii="宋体" w:eastAsia="宋体" w:hAnsi="宋体" w:hint="eastAsia"/>
              </w:rPr>
              <w:t>（需提供公安部检验报告复印件并加盖公章）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w:t>
            </w:r>
            <w:r>
              <w:rPr>
                <w:rFonts w:ascii="宋体" w:eastAsia="宋体" w:hAnsi="宋体"/>
              </w:rPr>
              <w:t>IPv6</w:t>
            </w:r>
            <w:r>
              <w:rPr>
                <w:rFonts w:ascii="宋体" w:eastAsia="宋体" w:hAnsi="宋体" w:hint="eastAsia"/>
              </w:rPr>
              <w:t>网络</w:t>
            </w:r>
            <w:r>
              <w:rPr>
                <w:rFonts w:ascii="宋体" w:eastAsia="宋体" w:hAnsi="宋体"/>
              </w:rPr>
              <w:t>适配</w:t>
            </w:r>
            <w:r>
              <w:rPr>
                <w:rFonts w:ascii="宋体" w:eastAsia="宋体" w:hAnsi="宋体" w:hint="eastAsia"/>
              </w:rPr>
              <w:t>，支持IPv6网络环境下平台部署，并支持用户以IPv6的方式进行平台访问和业务应用实现；支持通过IPv6的方式添加视频设备、停车场出入口设备、门禁设备等（需提供公安部检验报告复印件并加盖公章）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支持系统部署在欧拉操作系统、银河麒麟操作系统环境中（需提供公安部检验报告复印件并加盖公章）要求运行管理中心提供统一的认证、授权管理机制，支持</w:t>
            </w:r>
            <w:r>
              <w:rPr>
                <w:rFonts w:ascii="宋体" w:eastAsia="宋体" w:hAnsi="宋体"/>
              </w:rPr>
              <w:t>HTTPS以及密码安全加密访问认证</w:t>
            </w:r>
            <w:r>
              <w:rPr>
                <w:rFonts w:ascii="宋体" w:eastAsia="宋体" w:hAnsi="宋体" w:hint="eastAsia"/>
              </w:rPr>
              <w:t>（需提供公安部检验报告复印件并加盖公章）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要求支持验证码、连续登陆尝试次数、用户</w:t>
            </w:r>
            <w:r>
              <w:rPr>
                <w:rFonts w:ascii="宋体" w:eastAsia="宋体" w:hAnsi="宋体"/>
              </w:rPr>
              <w:t>IP地址限制等多种验证方式</w:t>
            </w:r>
            <w:r>
              <w:rPr>
                <w:rFonts w:ascii="宋体" w:eastAsia="宋体" w:hAnsi="宋体" w:hint="eastAsia"/>
              </w:rPr>
              <w:t>（需提供公安部检验报告复印件并加盖公章）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要求支持多网域访问（需提供公安部检验报告复印件并加盖公章）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w:t>
            </w:r>
            <w:r>
              <w:rPr>
                <w:rFonts w:ascii="宋体" w:eastAsia="宋体" w:hAnsi="宋体"/>
              </w:rPr>
              <w:t>AD域</w:t>
            </w:r>
            <w:r>
              <w:rPr>
                <w:rFonts w:ascii="宋体" w:eastAsia="宋体" w:hAnsi="宋体" w:hint="eastAsia"/>
              </w:rPr>
              <w:t>（需提供公安部检验报告复印件并加盖公章）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要求支持数据库的管理，支持数据库的备份和恢复（需提供公安部检验报告复印件并加盖公章）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要求支持风格自定义，可自定义视图风格（需提供公安部检验报告复印件并加盖公章）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要求支持双机热备（需提供公安部检验报告复印件并加盖公章）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要求支持平台所有的用户密码、设备密码非明文显示和传输（需提供公安部检验报告复印件并加盖公章）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要求支持业务应用组件化，各组件独立运行、维护，支持独立安装或卸载（需提供公安部检验报告复印件并加盖公章）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要求支持身份认证和信息防篡改校验，供内部程序对授权信息的访问，避免外部程序破解授权文件（需提供公安部检验报告复印件并加盖公章）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要求支持实时计算考勤、重新计算考勤的能力（需提供公安部检验报告复印件并加盖公章）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要求支持部署组件（服务）到服务器集群，并进行集群管理（需提供公安部检验报告复印件并加盖公章）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多类数据自定义扩展，包括门禁事件展示信息与查询信息自定义扩展、考勤数据来源自定义扩展、考勤事件类型自定义扩展、考勤规则自定义扩展、食堂消费规则自定义扩展、巡更点自定义扩展、车辆和卡片信息自定义扩展、停车场放行规则自定义扩展、停车场收费规则自定义扩展、停车场支付方式自定义扩展（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要求支持提供数据同步工具，支持从第三方</w:t>
            </w:r>
            <w:r>
              <w:rPr>
                <w:rFonts w:ascii="宋体" w:eastAsia="宋体" w:hAnsi="宋体"/>
              </w:rPr>
              <w:t>postgresql数据库同步数据到平台</w:t>
            </w:r>
            <w:r>
              <w:rPr>
                <w:rFonts w:ascii="宋体" w:eastAsia="宋体" w:hAnsi="宋体" w:hint="eastAsia"/>
              </w:rPr>
              <w:t>（需提供公安部检验报告复印件并加盖公章）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lastRenderedPageBreak/>
              <w:t>要求支持校时功能，使设备和平台时间一致（需提供公安部检验报告复印件并加盖公章）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要求支持为第三方对接提供数据型、应用型、资源型接口（需提供公安部检验报告复印件并加盖公章）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要求支持用户登录平台延时保护，多次密码错误后需验证码验证（需提供公安部检验报告复印件并加盖公章）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要求支持在线或离线方式进行平台激活（需提供公安部检验报告复印件并加盖公章）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要求支持通过密码充值工具修改管理员密码（需提供公安部检验报告复印件并加盖公章）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要求支持通过服务器</w:t>
            </w:r>
            <w:r>
              <w:rPr>
                <w:rFonts w:ascii="宋体" w:eastAsia="宋体" w:hAnsi="宋体"/>
              </w:rPr>
              <w:t>IP修改工具修改服务器IP</w:t>
            </w:r>
            <w:r>
              <w:rPr>
                <w:rFonts w:ascii="宋体" w:eastAsia="宋体" w:hAnsi="宋体" w:hint="eastAsia"/>
              </w:rPr>
              <w:t>（需提供公安部检验报告复印件并加盖公章）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支持服务接口调用采用DH共享秘钥交互加密传输（需提供公安部检验报告复印件并加盖公章）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支持外部网络或者公网WEB请求采用HTTPS协议传输（需提供公安部检验报告复印件并加盖公章）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支持敏感</w:t>
            </w:r>
            <w:r>
              <w:rPr>
                <w:rFonts w:ascii="宋体" w:eastAsia="宋体" w:hAnsi="宋体"/>
              </w:rPr>
              <w:t>数据</w:t>
            </w:r>
            <w:r>
              <w:rPr>
                <w:rFonts w:ascii="宋体" w:eastAsia="宋体" w:hAnsi="宋体" w:hint="eastAsia"/>
              </w:rPr>
              <w:t>采用RSA非对称加密2048位加密传输（需提供公安部检验报告复印件并加盖公章）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支持敏感数据传输采用AES对称加密256位加密存储（需提供公安部检验报告复印件并加盖公章）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要求用户密码采用SHA256加盐值算法（需提供公安部检验报告复印件并加盖公章）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要求支持数据密钥采用根密钥保护（需提供公安部检验报告复印件并加盖公章）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重要环节安全认证，包括服务接口调用安全认证、媒体网关取流安全认证、图片存储访问安全认证、CVR/云存储访问安全认证、数据库/消息系统/缓存系统访问安全认证（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支持系统分布式、负载均衡等技术，支持多级架构进行系统平台规模扩展（需提供公安部检验报告复印件并加盖公章）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平台支持通过初始管理员Admin的密码重置工具和服务器IP修改工具修改</w:t>
            </w:r>
            <w:r>
              <w:rPr>
                <w:rFonts w:ascii="宋体" w:eastAsia="宋体" w:hAnsi="宋体"/>
              </w:rPr>
              <w:t>密码和IP地址</w:t>
            </w:r>
            <w:r>
              <w:rPr>
                <w:rFonts w:ascii="宋体" w:eastAsia="宋体" w:hAnsi="宋体" w:hint="eastAsia"/>
              </w:rPr>
              <w:t>。（需提供公安部检验报告复印件并加盖公章）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要求支持服务异常的自动重启（需提供公安部检验报告复印件并加盖公章）</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支持N</w:t>
            </w:r>
            <w:r>
              <w:rPr>
                <w:rFonts w:ascii="宋体" w:eastAsia="宋体" w:hAnsi="宋体"/>
              </w:rPr>
              <w:t>TP</w:t>
            </w:r>
            <w:r>
              <w:rPr>
                <w:rFonts w:ascii="宋体" w:eastAsia="宋体" w:hAnsi="宋体" w:hint="eastAsia"/>
              </w:rPr>
              <w:t>服务校时功能，支持对设备和平台服务统一校时</w:t>
            </w:r>
          </w:p>
          <w:p w:rsidR="00907D5F" w:rsidRDefault="00907D5F" w:rsidP="00B12BC9">
            <w:pPr>
              <w:pStyle w:val="af4"/>
              <w:numPr>
                <w:ilvl w:val="0"/>
                <w:numId w:val="2"/>
              </w:numPr>
              <w:spacing w:line="360" w:lineRule="auto"/>
              <w:contextualSpacing w:val="0"/>
              <w:jc w:val="left"/>
              <w:rPr>
                <w:rFonts w:ascii="宋体" w:eastAsia="宋体" w:hAnsi="宋体"/>
              </w:rPr>
            </w:pPr>
            <w:r>
              <w:rPr>
                <w:rFonts w:ascii="宋体" w:eastAsia="宋体" w:hAnsi="宋体" w:hint="eastAsia"/>
              </w:rPr>
              <w:t>支持开放A</w:t>
            </w:r>
            <w:r>
              <w:rPr>
                <w:rFonts w:ascii="宋体" w:eastAsia="宋体" w:hAnsi="宋体"/>
              </w:rPr>
              <w:t>PI</w:t>
            </w:r>
            <w:r>
              <w:rPr>
                <w:rFonts w:ascii="宋体" w:eastAsia="宋体" w:hAnsi="宋体" w:hint="eastAsia"/>
              </w:rPr>
              <w:t>接口供第三方系统对接</w:t>
            </w:r>
          </w:p>
        </w:tc>
      </w:tr>
    </w:tbl>
    <w:p w:rsidR="00907D5F" w:rsidRDefault="00907D5F" w:rsidP="00907D5F">
      <w:pPr>
        <w:spacing w:before="49"/>
        <w:rPr>
          <w:lang w:eastAsia="zh-CN"/>
        </w:rPr>
      </w:pPr>
    </w:p>
    <w:p w:rsidR="00907D5F" w:rsidRDefault="00907D5F" w:rsidP="00907D5F">
      <w:pPr>
        <w:pStyle w:val="a6"/>
        <w:spacing w:line="14" w:lineRule="auto"/>
        <w:rPr>
          <w:sz w:val="2"/>
          <w:lang w:eastAsia="zh-CN"/>
        </w:rPr>
      </w:pPr>
    </w:p>
    <w:p w:rsidR="00907D5F" w:rsidRDefault="00907D5F" w:rsidP="00907D5F">
      <w:pPr>
        <w:spacing w:line="14" w:lineRule="auto"/>
        <w:rPr>
          <w:sz w:val="2"/>
          <w:szCs w:val="2"/>
          <w:lang w:eastAsia="zh-CN"/>
        </w:rPr>
        <w:sectPr w:rsidR="00907D5F">
          <w:headerReference w:type="default" r:id="rId7"/>
          <w:footerReference w:type="default" r:id="rId8"/>
          <w:type w:val="continuous"/>
          <w:pgSz w:w="12090" w:h="16960"/>
          <w:pgMar w:top="400" w:right="1120" w:bottom="1328" w:left="1454" w:header="0" w:footer="1093" w:gutter="0"/>
          <w:cols w:space="720" w:equalWidth="0">
            <w:col w:w="9515"/>
          </w:cols>
        </w:sectPr>
      </w:pPr>
    </w:p>
    <w:p w:rsidR="00907D5F" w:rsidRDefault="00907D5F" w:rsidP="00907D5F">
      <w:pPr>
        <w:spacing w:before="13"/>
        <w:rPr>
          <w:lang w:eastAsia="zh-CN"/>
        </w:rPr>
      </w:pPr>
    </w:p>
    <w:tbl>
      <w:tblPr>
        <w:tblStyle w:val="TableNormal"/>
        <w:tblW w:w="9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23"/>
        <w:gridCol w:w="8256"/>
      </w:tblGrid>
      <w:tr w:rsidR="00907D5F" w:rsidTr="00B12BC9">
        <w:trPr>
          <w:trHeight w:val="1559"/>
        </w:trPr>
        <w:tc>
          <w:tcPr>
            <w:tcW w:w="1223" w:type="dxa"/>
          </w:tcPr>
          <w:p w:rsidR="00907D5F" w:rsidRDefault="00907D5F" w:rsidP="00B12BC9">
            <w:pPr>
              <w:spacing w:line="411" w:lineRule="auto"/>
              <w:rPr>
                <w:lang w:eastAsia="zh-CN"/>
              </w:rPr>
            </w:pPr>
          </w:p>
          <w:p w:rsidR="00907D5F" w:rsidRDefault="00907D5F" w:rsidP="00B12BC9">
            <w:pPr>
              <w:pStyle w:val="TableText"/>
              <w:spacing w:before="78" w:line="234" w:lineRule="auto"/>
              <w:ind w:left="95" w:right="26"/>
            </w:pPr>
            <w:r>
              <w:rPr>
                <w:spacing w:val="2"/>
              </w:rPr>
              <w:t>5、紧急报</w:t>
            </w:r>
            <w:r>
              <w:t xml:space="preserve"> </w:t>
            </w:r>
            <w:r>
              <w:rPr>
                <w:spacing w:val="5"/>
              </w:rPr>
              <w:t>警联动</w:t>
            </w:r>
          </w:p>
        </w:tc>
        <w:tc>
          <w:tcPr>
            <w:tcW w:w="8256" w:type="dxa"/>
          </w:tcPr>
          <w:p w:rsidR="00907D5F" w:rsidRDefault="00907D5F" w:rsidP="00B12BC9">
            <w:pPr>
              <w:pStyle w:val="TableText"/>
              <w:spacing w:before="23" w:line="232" w:lineRule="auto"/>
              <w:ind w:left="82" w:right="86" w:firstLine="20"/>
              <w:rPr>
                <w:lang w:eastAsia="zh-CN"/>
              </w:rPr>
            </w:pPr>
            <w:r>
              <w:rPr>
                <w:lang w:eastAsia="zh-CN"/>
              </w:rPr>
              <w:t>1、紧急报警系统可与监控系统平台进行对接，当监控中心接到前端报警信息</w:t>
            </w:r>
            <w:r>
              <w:rPr>
                <w:spacing w:val="16"/>
                <w:lang w:eastAsia="zh-CN"/>
              </w:rPr>
              <w:t xml:space="preserve"> </w:t>
            </w:r>
            <w:r>
              <w:rPr>
                <w:lang w:eastAsia="zh-CN"/>
              </w:rPr>
              <w:t>后，监控中心大屏自动弹出实况，同时启动声光报警器提醒操作员：</w:t>
            </w:r>
          </w:p>
          <w:p w:rsidR="00907D5F" w:rsidRDefault="00907D5F" w:rsidP="00B12BC9">
            <w:pPr>
              <w:pStyle w:val="TableText"/>
              <w:spacing w:before="24" w:line="229" w:lineRule="auto"/>
              <w:ind w:left="82" w:right="81" w:firstLine="10"/>
              <w:rPr>
                <w:lang w:eastAsia="zh-CN"/>
              </w:rPr>
            </w:pPr>
            <w:r>
              <w:rPr>
                <w:spacing w:val="1"/>
                <w:lang w:eastAsia="zh-CN"/>
              </w:rPr>
              <w:t>2、人为触发紧急报警后，报警信号同步上传至监控中心管理平台，管</w:t>
            </w:r>
            <w:r>
              <w:rPr>
                <w:lang w:eastAsia="zh-CN"/>
              </w:rPr>
              <w:t>理人员 通过预设的关联高清摄像头进行视频复核，即时了解警情并采取相应措施：</w:t>
            </w:r>
          </w:p>
          <w:p w:rsidR="00907D5F" w:rsidRDefault="00907D5F" w:rsidP="00B12BC9">
            <w:pPr>
              <w:pStyle w:val="TableText"/>
              <w:spacing w:before="16" w:line="219" w:lineRule="auto"/>
              <w:ind w:left="82"/>
              <w:rPr>
                <w:lang w:eastAsia="zh-CN"/>
              </w:rPr>
            </w:pPr>
            <w:r>
              <w:rPr>
                <w:lang w:eastAsia="zh-CN"/>
              </w:rPr>
              <w:t>3、可在监控系统平台设置报警类型，报警联动，查看及打印报警记录</w:t>
            </w:r>
            <w:r>
              <w:rPr>
                <w:spacing w:val="-1"/>
                <w:lang w:eastAsia="zh-CN"/>
              </w:rPr>
              <w:t>等。</w:t>
            </w:r>
          </w:p>
        </w:tc>
      </w:tr>
      <w:tr w:rsidR="00907D5F" w:rsidTr="00B12BC9">
        <w:trPr>
          <w:trHeight w:val="1549"/>
        </w:trPr>
        <w:tc>
          <w:tcPr>
            <w:tcW w:w="1223" w:type="dxa"/>
          </w:tcPr>
          <w:p w:rsidR="00907D5F" w:rsidRDefault="00907D5F" w:rsidP="00B12BC9">
            <w:pPr>
              <w:spacing w:line="425" w:lineRule="auto"/>
              <w:rPr>
                <w:lang w:eastAsia="zh-CN"/>
              </w:rPr>
            </w:pPr>
          </w:p>
          <w:p w:rsidR="00907D5F" w:rsidRDefault="00907D5F" w:rsidP="00B12BC9">
            <w:pPr>
              <w:pStyle w:val="TableText"/>
              <w:spacing w:before="78" w:line="233" w:lineRule="auto"/>
              <w:ind w:left="95" w:right="26"/>
            </w:pPr>
            <w:r>
              <w:rPr>
                <w:spacing w:val="2"/>
              </w:rPr>
              <w:t>6、消防报</w:t>
            </w:r>
            <w:r>
              <w:t xml:space="preserve"> </w:t>
            </w:r>
            <w:r>
              <w:rPr>
                <w:spacing w:val="5"/>
              </w:rPr>
              <w:t>警联动</w:t>
            </w:r>
          </w:p>
        </w:tc>
        <w:tc>
          <w:tcPr>
            <w:tcW w:w="8256" w:type="dxa"/>
          </w:tcPr>
          <w:p w:rsidR="00907D5F" w:rsidRDefault="00907D5F" w:rsidP="00B12BC9">
            <w:pPr>
              <w:pStyle w:val="TableText"/>
              <w:spacing w:before="35" w:line="228" w:lineRule="auto"/>
              <w:ind w:left="82" w:right="93" w:firstLine="20"/>
              <w:rPr>
                <w:lang w:eastAsia="zh-CN"/>
              </w:rPr>
            </w:pPr>
            <w:r>
              <w:rPr>
                <w:lang w:eastAsia="zh-CN"/>
              </w:rPr>
              <w:t>1、可实现消防报警联动视频监控，实现消防信息共享和有效利用，为及时发</w:t>
            </w:r>
            <w:r>
              <w:rPr>
                <w:spacing w:val="9"/>
                <w:lang w:eastAsia="zh-CN"/>
              </w:rPr>
              <w:t xml:space="preserve"> </w:t>
            </w:r>
            <w:r>
              <w:rPr>
                <w:lang w:eastAsia="zh-CN"/>
              </w:rPr>
              <w:t>现火灾、监视火情、人员疏散、应急处置等提供有效手段：</w:t>
            </w:r>
          </w:p>
          <w:p w:rsidR="00907D5F" w:rsidRDefault="00907D5F" w:rsidP="00B12BC9">
            <w:pPr>
              <w:pStyle w:val="TableText"/>
              <w:spacing w:before="14" w:line="229" w:lineRule="auto"/>
              <w:ind w:left="82" w:right="102" w:firstLine="10"/>
              <w:rPr>
                <w:lang w:eastAsia="zh-CN"/>
              </w:rPr>
            </w:pPr>
            <w:r>
              <w:rPr>
                <w:lang w:eastAsia="zh-CN"/>
              </w:rPr>
              <w:t>2、消防系统触发后，报警信号上传至监控中心管理平台，管理人员通过预设</w:t>
            </w:r>
            <w:r>
              <w:rPr>
                <w:spacing w:val="10"/>
                <w:lang w:eastAsia="zh-CN"/>
              </w:rPr>
              <w:t xml:space="preserve"> </w:t>
            </w:r>
            <w:r>
              <w:rPr>
                <w:spacing w:val="4"/>
                <w:lang w:eastAsia="zh-CN"/>
              </w:rPr>
              <w:t>的关联高清摄像头进行视频复核，即时了解警情并采取相应措施；</w:t>
            </w:r>
          </w:p>
          <w:p w:rsidR="00907D5F" w:rsidRDefault="00907D5F" w:rsidP="00B12BC9">
            <w:pPr>
              <w:pStyle w:val="TableText"/>
              <w:spacing w:before="26" w:line="211" w:lineRule="auto"/>
              <w:ind w:left="82"/>
              <w:rPr>
                <w:lang w:eastAsia="zh-CN"/>
              </w:rPr>
            </w:pPr>
            <w:r>
              <w:rPr>
                <w:lang w:eastAsia="zh-CN"/>
              </w:rPr>
              <w:t>3、可在监控系统平台设置报警类型，报警联动，查看及打印报警记录</w:t>
            </w:r>
            <w:r>
              <w:rPr>
                <w:spacing w:val="-1"/>
                <w:lang w:eastAsia="zh-CN"/>
              </w:rPr>
              <w:t>等。</w:t>
            </w:r>
          </w:p>
        </w:tc>
      </w:tr>
      <w:tr w:rsidR="00907D5F" w:rsidTr="00B12BC9">
        <w:trPr>
          <w:trHeight w:val="4951"/>
        </w:trPr>
        <w:tc>
          <w:tcPr>
            <w:tcW w:w="1223" w:type="dxa"/>
          </w:tcPr>
          <w:p w:rsidR="00907D5F" w:rsidRDefault="00907D5F" w:rsidP="00B12BC9">
            <w:pPr>
              <w:spacing w:line="263" w:lineRule="auto"/>
              <w:rPr>
                <w:lang w:eastAsia="zh-CN"/>
              </w:rPr>
            </w:pPr>
          </w:p>
          <w:p w:rsidR="00907D5F" w:rsidRDefault="00907D5F" w:rsidP="00B12BC9">
            <w:pPr>
              <w:spacing w:line="263" w:lineRule="auto"/>
              <w:rPr>
                <w:lang w:eastAsia="zh-CN"/>
              </w:rPr>
            </w:pPr>
          </w:p>
          <w:p w:rsidR="00907D5F" w:rsidRDefault="00907D5F" w:rsidP="00B12BC9">
            <w:pPr>
              <w:spacing w:line="263" w:lineRule="auto"/>
              <w:rPr>
                <w:lang w:eastAsia="zh-CN"/>
              </w:rPr>
            </w:pPr>
          </w:p>
          <w:p w:rsidR="00907D5F" w:rsidRDefault="00907D5F" w:rsidP="00B12BC9">
            <w:pPr>
              <w:spacing w:line="263" w:lineRule="auto"/>
              <w:rPr>
                <w:lang w:eastAsia="zh-CN"/>
              </w:rPr>
            </w:pPr>
          </w:p>
          <w:p w:rsidR="00907D5F" w:rsidRDefault="00907D5F" w:rsidP="00B12BC9">
            <w:pPr>
              <w:spacing w:line="263" w:lineRule="auto"/>
              <w:rPr>
                <w:lang w:eastAsia="zh-CN"/>
              </w:rPr>
            </w:pPr>
          </w:p>
          <w:p w:rsidR="00907D5F" w:rsidRDefault="00907D5F" w:rsidP="00B12BC9">
            <w:pPr>
              <w:spacing w:line="263" w:lineRule="auto"/>
              <w:rPr>
                <w:lang w:eastAsia="zh-CN"/>
              </w:rPr>
            </w:pPr>
          </w:p>
          <w:p w:rsidR="00907D5F" w:rsidRDefault="00907D5F" w:rsidP="00B12BC9">
            <w:pPr>
              <w:spacing w:line="264" w:lineRule="auto"/>
              <w:rPr>
                <w:lang w:eastAsia="zh-CN"/>
              </w:rPr>
            </w:pPr>
          </w:p>
          <w:p w:rsidR="00907D5F" w:rsidRDefault="00907D5F" w:rsidP="00B12BC9">
            <w:pPr>
              <w:spacing w:line="264" w:lineRule="auto"/>
              <w:rPr>
                <w:lang w:eastAsia="zh-CN"/>
              </w:rPr>
            </w:pPr>
          </w:p>
          <w:p w:rsidR="00907D5F" w:rsidRDefault="00907D5F" w:rsidP="00B12BC9">
            <w:pPr>
              <w:pStyle w:val="TableText"/>
              <w:spacing w:before="78" w:line="239" w:lineRule="auto"/>
              <w:ind w:left="95" w:right="27"/>
            </w:pPr>
            <w:r>
              <w:rPr>
                <w:spacing w:val="2"/>
              </w:rPr>
              <w:t>7、汇聚交</w:t>
            </w:r>
            <w:r>
              <w:t xml:space="preserve"> </w:t>
            </w:r>
            <w:r>
              <w:rPr>
                <w:spacing w:val="4"/>
              </w:rPr>
              <w:t>换机</w:t>
            </w:r>
          </w:p>
        </w:tc>
        <w:tc>
          <w:tcPr>
            <w:tcW w:w="8256" w:type="dxa"/>
          </w:tcPr>
          <w:p w:rsidR="00907D5F" w:rsidRDefault="00907D5F" w:rsidP="00B12BC9">
            <w:pPr>
              <w:pStyle w:val="TableText"/>
              <w:spacing w:before="32" w:line="216" w:lineRule="auto"/>
              <w:ind w:left="112"/>
              <w:rPr>
                <w:lang w:eastAsia="zh-CN"/>
              </w:rPr>
            </w:pPr>
            <w:r>
              <w:rPr>
                <w:spacing w:val="1"/>
                <w:lang w:eastAsia="zh-CN"/>
              </w:rPr>
              <w:t>1、配置须满足：可用千兆电接口数量≥24,千兆光口数量≥24,万兆光</w:t>
            </w:r>
            <w:r>
              <w:rPr>
                <w:lang w:eastAsia="zh-CN"/>
              </w:rPr>
              <w:t>接口</w:t>
            </w:r>
          </w:p>
          <w:p w:rsidR="00907D5F" w:rsidRDefault="00907D5F" w:rsidP="00B12BC9">
            <w:pPr>
              <w:pStyle w:val="TableText"/>
              <w:spacing w:before="52" w:line="210" w:lineRule="auto"/>
              <w:ind w:left="82"/>
              <w:rPr>
                <w:lang w:eastAsia="zh-CN"/>
              </w:rPr>
            </w:pPr>
            <w:r>
              <w:rPr>
                <w:spacing w:val="3"/>
                <w:lang w:eastAsia="zh-CN"/>
              </w:rPr>
              <w:t>数量≥6</w:t>
            </w:r>
          </w:p>
          <w:p w:rsidR="00907D5F" w:rsidRDefault="00907D5F" w:rsidP="00B12BC9">
            <w:pPr>
              <w:pStyle w:val="TableText"/>
              <w:spacing w:line="230" w:lineRule="auto"/>
              <w:ind w:left="82" w:right="465"/>
              <w:rPr>
                <w:lang w:eastAsia="zh-CN"/>
              </w:rPr>
            </w:pPr>
            <w:r>
              <w:rPr>
                <w:lang w:eastAsia="zh-CN"/>
              </w:rPr>
              <w:t>2、须支持独立的console管理串口交换容量≥598Gbps转发性能≥252Mpps</w:t>
            </w:r>
            <w:r>
              <w:rPr>
                <w:spacing w:val="17"/>
                <w:lang w:eastAsia="zh-CN"/>
              </w:rPr>
              <w:t xml:space="preserve"> </w:t>
            </w:r>
            <w:r>
              <w:rPr>
                <w:lang w:eastAsia="zh-CN"/>
              </w:rPr>
              <w:t>3、须提供工信部入网许可证、入网检测报告证明及CQC认证证书</w:t>
            </w:r>
          </w:p>
          <w:p w:rsidR="00907D5F" w:rsidRDefault="00907D5F" w:rsidP="00B12BC9">
            <w:pPr>
              <w:pStyle w:val="TableText"/>
              <w:spacing w:before="27" w:line="239" w:lineRule="auto"/>
              <w:ind w:left="82"/>
              <w:rPr>
                <w:lang w:eastAsia="zh-CN"/>
              </w:rPr>
            </w:pPr>
            <w:r>
              <w:rPr>
                <w:lang w:eastAsia="zh-CN"/>
              </w:rPr>
              <w:t>4、须支持802.3ad规定的链路聚合功能</w:t>
            </w:r>
          </w:p>
          <w:p w:rsidR="00907D5F" w:rsidRDefault="00907D5F" w:rsidP="00B12BC9">
            <w:pPr>
              <w:pStyle w:val="TableText"/>
              <w:spacing w:line="219" w:lineRule="auto"/>
              <w:ind w:left="82"/>
              <w:rPr>
                <w:lang w:eastAsia="zh-CN"/>
              </w:rPr>
            </w:pPr>
            <w:r>
              <w:rPr>
                <w:spacing w:val="1"/>
                <w:lang w:eastAsia="zh-CN"/>
              </w:rPr>
              <w:t>5、须支持</w:t>
            </w:r>
            <w:r>
              <w:rPr>
                <w:lang w:eastAsia="zh-CN"/>
              </w:rPr>
              <w:t>MAC</w:t>
            </w:r>
            <w:r>
              <w:rPr>
                <w:spacing w:val="1"/>
                <w:lang w:eastAsia="zh-CN"/>
              </w:rPr>
              <w:t>地址绑定功能</w:t>
            </w:r>
          </w:p>
          <w:p w:rsidR="00907D5F" w:rsidRDefault="00907D5F" w:rsidP="00B12BC9">
            <w:pPr>
              <w:pStyle w:val="TableText"/>
              <w:spacing w:before="41" w:line="226" w:lineRule="auto"/>
              <w:ind w:left="82" w:right="453" w:firstLine="20"/>
            </w:pPr>
            <w:r>
              <w:t>6、须支持按端口划分VLAN,支持VLAN TRUNK支持ERPS以太网环网保护协议</w:t>
            </w:r>
            <w:r>
              <w:rPr>
                <w:spacing w:val="9"/>
              </w:rPr>
              <w:t xml:space="preserve"> </w:t>
            </w:r>
            <w:r>
              <w:t>支持静态路由、策略路由、RIP、OSPF、BGP、IS-IS路由协议</w:t>
            </w:r>
          </w:p>
          <w:p w:rsidR="00907D5F" w:rsidRDefault="00907D5F" w:rsidP="00B12BC9">
            <w:pPr>
              <w:pStyle w:val="TableText"/>
              <w:spacing w:before="18" w:line="214" w:lineRule="auto"/>
              <w:ind w:left="82"/>
            </w:pPr>
            <w:r>
              <w:rPr>
                <w:spacing w:val="1"/>
              </w:rPr>
              <w:t>7、须支持</w:t>
            </w:r>
            <w:r>
              <w:t>IGMP</w:t>
            </w:r>
            <w:r>
              <w:rPr>
                <w:spacing w:val="1"/>
              </w:rPr>
              <w:t xml:space="preserve"> </w:t>
            </w:r>
            <w:r>
              <w:t>Snooping</w:t>
            </w:r>
          </w:p>
          <w:p w:rsidR="00907D5F" w:rsidRDefault="00907D5F" w:rsidP="00B12BC9">
            <w:pPr>
              <w:pStyle w:val="TableText"/>
              <w:spacing w:before="39" w:line="230" w:lineRule="auto"/>
              <w:ind w:left="82" w:right="688"/>
            </w:pPr>
            <w:r>
              <w:rPr>
                <w:spacing w:val="1"/>
              </w:rPr>
              <w:t>8、须支持基于源</w:t>
            </w:r>
            <w:r>
              <w:t>MAC</w:t>
            </w:r>
            <w:r>
              <w:rPr>
                <w:spacing w:val="1"/>
              </w:rPr>
              <w:t>地址、源</w:t>
            </w:r>
            <w:r>
              <w:t>IP</w:t>
            </w:r>
            <w:r>
              <w:rPr>
                <w:spacing w:val="1"/>
              </w:rPr>
              <w:t>地址、目的</w:t>
            </w:r>
            <w:r>
              <w:t>IP</w:t>
            </w:r>
            <w:r>
              <w:rPr>
                <w:spacing w:val="1"/>
              </w:rPr>
              <w:t>地址、源端口、目的端口</w:t>
            </w:r>
            <w:r>
              <w:rPr>
                <w:spacing w:val="6"/>
              </w:rPr>
              <w:t xml:space="preserve"> </w:t>
            </w:r>
            <w:r>
              <w:rPr>
                <w:spacing w:val="-2"/>
              </w:rPr>
              <w:t>指定协议的ACL</w:t>
            </w:r>
          </w:p>
          <w:p w:rsidR="00907D5F" w:rsidRDefault="00907D5F" w:rsidP="00B12BC9">
            <w:pPr>
              <w:pStyle w:val="TableText"/>
              <w:spacing w:before="13" w:line="320" w:lineRule="exact"/>
              <w:ind w:left="82"/>
              <w:rPr>
                <w:lang w:eastAsia="zh-CN"/>
              </w:rPr>
            </w:pPr>
            <w:r>
              <w:rPr>
                <w:spacing w:val="1"/>
                <w:position w:val="5"/>
                <w:lang w:eastAsia="zh-CN"/>
              </w:rPr>
              <w:t>9、须支持</w:t>
            </w:r>
            <w:r>
              <w:rPr>
                <w:position w:val="5"/>
                <w:lang w:eastAsia="zh-CN"/>
              </w:rPr>
              <w:t>STP</w:t>
            </w:r>
            <w:r>
              <w:rPr>
                <w:spacing w:val="1"/>
                <w:position w:val="5"/>
                <w:lang w:eastAsia="zh-CN"/>
              </w:rPr>
              <w:t>/</w:t>
            </w:r>
            <w:r>
              <w:rPr>
                <w:position w:val="5"/>
                <w:lang w:eastAsia="zh-CN"/>
              </w:rPr>
              <w:t>RSTP</w:t>
            </w:r>
            <w:r>
              <w:rPr>
                <w:spacing w:val="1"/>
                <w:position w:val="5"/>
                <w:lang w:eastAsia="zh-CN"/>
              </w:rPr>
              <w:t>功能</w:t>
            </w:r>
          </w:p>
          <w:p w:rsidR="00907D5F" w:rsidRDefault="00907D5F" w:rsidP="00B12BC9">
            <w:pPr>
              <w:pStyle w:val="TableText"/>
              <w:spacing w:before="1" w:line="219" w:lineRule="auto"/>
              <w:ind w:left="82"/>
              <w:rPr>
                <w:lang w:eastAsia="zh-CN"/>
              </w:rPr>
            </w:pPr>
            <w:r>
              <w:rPr>
                <w:spacing w:val="1"/>
                <w:lang w:eastAsia="zh-CN"/>
              </w:rPr>
              <w:t>10、须支持端口镜像</w:t>
            </w:r>
          </w:p>
          <w:p w:rsidR="00907D5F" w:rsidRDefault="00907D5F" w:rsidP="00B12BC9">
            <w:pPr>
              <w:pStyle w:val="TableText"/>
              <w:spacing w:before="14" w:line="233" w:lineRule="auto"/>
              <w:ind w:left="82" w:firstLine="49"/>
              <w:rPr>
                <w:lang w:eastAsia="zh-CN"/>
              </w:rPr>
            </w:pPr>
            <w:r>
              <w:rPr>
                <w:spacing w:val="-1"/>
                <w:lang w:eastAsia="zh-CN"/>
              </w:rPr>
              <w:t>11、须支持用户的分级分权控制，可以为用户分配</w:t>
            </w:r>
            <w:r>
              <w:rPr>
                <w:spacing w:val="-2"/>
                <w:lang w:eastAsia="zh-CN"/>
              </w:rPr>
              <w:t>不同权限，每个用户只能进</w:t>
            </w:r>
            <w:r>
              <w:rPr>
                <w:lang w:eastAsia="zh-CN"/>
              </w:rPr>
              <w:t xml:space="preserve"> </w:t>
            </w:r>
            <w:r>
              <w:rPr>
                <w:spacing w:val="1"/>
                <w:lang w:eastAsia="zh-CN"/>
              </w:rPr>
              <w:t>行其权限所允许的操作</w:t>
            </w:r>
          </w:p>
          <w:p w:rsidR="00907D5F" w:rsidRDefault="00907D5F" w:rsidP="00B12BC9">
            <w:pPr>
              <w:pStyle w:val="TableText"/>
              <w:spacing w:before="14" w:line="205" w:lineRule="auto"/>
              <w:ind w:left="82"/>
              <w:rPr>
                <w:lang w:eastAsia="zh-CN"/>
              </w:rPr>
            </w:pPr>
            <w:r>
              <w:rPr>
                <w:lang w:eastAsia="zh-CN"/>
              </w:rPr>
              <w:t>12、须支持为远程连接用户提供访问控制，拒绝未通过验证的连接</w:t>
            </w:r>
          </w:p>
          <w:p w:rsidR="00907D5F" w:rsidRDefault="00907D5F" w:rsidP="00B12BC9">
            <w:pPr>
              <w:pStyle w:val="TableText"/>
              <w:spacing w:before="14" w:line="205" w:lineRule="auto"/>
              <w:ind w:left="82"/>
              <w:rPr>
                <w:lang w:eastAsia="zh-CN"/>
              </w:rPr>
            </w:pPr>
            <w:r>
              <w:rPr>
                <w:sz w:val="25"/>
                <w:szCs w:val="25"/>
                <w:lang w:eastAsia="zh-CN"/>
              </w:rPr>
              <w:t>13、须提供厂家盖章的检验检测报告或彩页响应以上参数要</w:t>
            </w:r>
            <w:r>
              <w:rPr>
                <w:rFonts w:hint="eastAsia"/>
                <w:sz w:val="25"/>
                <w:szCs w:val="25"/>
                <w:lang w:eastAsia="zh-CN"/>
              </w:rPr>
              <w:t>求</w:t>
            </w:r>
          </w:p>
        </w:tc>
      </w:tr>
      <w:tr w:rsidR="00907D5F" w:rsidTr="00B12BC9">
        <w:trPr>
          <w:trHeight w:val="1797"/>
        </w:trPr>
        <w:tc>
          <w:tcPr>
            <w:tcW w:w="1223" w:type="dxa"/>
            <w:shd w:val="clear" w:color="auto" w:fill="auto"/>
          </w:tcPr>
          <w:p w:rsidR="00907D5F" w:rsidRDefault="00907D5F" w:rsidP="00B12BC9">
            <w:pPr>
              <w:spacing w:line="287" w:lineRule="auto"/>
              <w:rPr>
                <w:lang w:eastAsia="zh-CN"/>
              </w:rPr>
            </w:pPr>
          </w:p>
          <w:p w:rsidR="00907D5F" w:rsidRDefault="00907D5F" w:rsidP="00B12BC9">
            <w:pPr>
              <w:spacing w:line="288" w:lineRule="auto"/>
              <w:rPr>
                <w:lang w:eastAsia="zh-CN"/>
              </w:rPr>
            </w:pPr>
          </w:p>
          <w:p w:rsidR="00907D5F" w:rsidRDefault="00907D5F" w:rsidP="00B12BC9">
            <w:pPr>
              <w:pStyle w:val="TableText"/>
              <w:spacing w:before="81" w:line="219" w:lineRule="auto"/>
              <w:ind w:left="44"/>
              <w:rPr>
                <w:sz w:val="25"/>
                <w:szCs w:val="25"/>
              </w:rPr>
            </w:pPr>
            <w:r>
              <w:rPr>
                <w:spacing w:val="-2"/>
                <w:sz w:val="25"/>
                <w:szCs w:val="25"/>
              </w:rPr>
              <w:t>8、光模块</w:t>
            </w:r>
          </w:p>
        </w:tc>
        <w:tc>
          <w:tcPr>
            <w:tcW w:w="8256" w:type="dxa"/>
            <w:shd w:val="clear" w:color="auto" w:fill="auto"/>
          </w:tcPr>
          <w:p w:rsidR="00907D5F" w:rsidRDefault="00907D5F" w:rsidP="00B12BC9">
            <w:pPr>
              <w:pStyle w:val="TableText"/>
              <w:spacing w:before="61" w:line="221" w:lineRule="auto"/>
              <w:ind w:left="81"/>
              <w:rPr>
                <w:sz w:val="25"/>
                <w:szCs w:val="25"/>
                <w:lang w:eastAsia="zh-CN"/>
              </w:rPr>
            </w:pPr>
            <w:r>
              <w:rPr>
                <w:spacing w:val="8"/>
                <w:sz w:val="25"/>
                <w:szCs w:val="25"/>
                <w:lang w:eastAsia="zh-CN"/>
              </w:rPr>
              <w:t>1、接口：</w:t>
            </w:r>
            <w:r>
              <w:rPr>
                <w:sz w:val="25"/>
                <w:szCs w:val="25"/>
                <w:lang w:eastAsia="zh-CN"/>
              </w:rPr>
              <w:t>LC</w:t>
            </w:r>
            <w:r>
              <w:rPr>
                <w:spacing w:val="8"/>
                <w:sz w:val="25"/>
                <w:szCs w:val="25"/>
                <w:lang w:eastAsia="zh-CN"/>
              </w:rPr>
              <w:t>;</w:t>
            </w:r>
          </w:p>
          <w:p w:rsidR="00907D5F" w:rsidRDefault="00907D5F" w:rsidP="00B12BC9">
            <w:pPr>
              <w:pStyle w:val="TableText"/>
              <w:spacing w:before="8" w:line="207" w:lineRule="auto"/>
              <w:ind w:left="81"/>
              <w:rPr>
                <w:sz w:val="25"/>
                <w:szCs w:val="25"/>
                <w:lang w:eastAsia="zh-CN"/>
              </w:rPr>
            </w:pPr>
            <w:r>
              <w:rPr>
                <w:spacing w:val="14"/>
                <w:sz w:val="25"/>
                <w:szCs w:val="25"/>
                <w:lang w:eastAsia="zh-CN"/>
              </w:rPr>
              <w:t>2、类型：单模；</w:t>
            </w:r>
          </w:p>
          <w:p w:rsidR="00907D5F" w:rsidRDefault="00907D5F" w:rsidP="00B12BC9">
            <w:pPr>
              <w:pStyle w:val="TableText"/>
              <w:spacing w:line="219" w:lineRule="auto"/>
              <w:ind w:left="81"/>
              <w:rPr>
                <w:sz w:val="25"/>
                <w:szCs w:val="25"/>
                <w:lang w:eastAsia="zh-CN"/>
              </w:rPr>
            </w:pPr>
            <w:r>
              <w:rPr>
                <w:spacing w:val="5"/>
                <w:sz w:val="25"/>
                <w:szCs w:val="25"/>
                <w:lang w:eastAsia="zh-CN"/>
              </w:rPr>
              <w:t>3、规格：1310</w:t>
            </w:r>
            <w:r>
              <w:rPr>
                <w:sz w:val="25"/>
                <w:szCs w:val="25"/>
                <w:lang w:eastAsia="zh-CN"/>
              </w:rPr>
              <w:t>nm</w:t>
            </w:r>
            <w:r>
              <w:rPr>
                <w:spacing w:val="5"/>
                <w:sz w:val="25"/>
                <w:szCs w:val="25"/>
                <w:lang w:eastAsia="zh-CN"/>
              </w:rPr>
              <w:t>;</w:t>
            </w:r>
          </w:p>
          <w:p w:rsidR="00907D5F" w:rsidRDefault="00907D5F" w:rsidP="00B12BC9">
            <w:pPr>
              <w:pStyle w:val="TableText"/>
              <w:spacing w:before="41" w:line="222" w:lineRule="auto"/>
              <w:ind w:left="81"/>
              <w:rPr>
                <w:sz w:val="25"/>
                <w:szCs w:val="25"/>
                <w:lang w:eastAsia="zh-CN"/>
              </w:rPr>
            </w:pPr>
            <w:r>
              <w:rPr>
                <w:spacing w:val="4"/>
                <w:sz w:val="25"/>
                <w:szCs w:val="25"/>
                <w:lang w:eastAsia="zh-CN"/>
              </w:rPr>
              <w:t>4、有效传输距离：≥10</w:t>
            </w:r>
            <w:r>
              <w:rPr>
                <w:sz w:val="25"/>
                <w:szCs w:val="25"/>
                <w:lang w:eastAsia="zh-CN"/>
              </w:rPr>
              <w:t>KM</w:t>
            </w:r>
            <w:r>
              <w:rPr>
                <w:spacing w:val="4"/>
                <w:sz w:val="25"/>
                <w:szCs w:val="25"/>
                <w:lang w:eastAsia="zh-CN"/>
              </w:rPr>
              <w:t>;</w:t>
            </w:r>
          </w:p>
          <w:p w:rsidR="00907D5F" w:rsidRDefault="00907D5F" w:rsidP="00B12BC9">
            <w:pPr>
              <w:pStyle w:val="TableText"/>
              <w:spacing w:before="1" w:line="191" w:lineRule="auto"/>
              <w:ind w:left="81"/>
              <w:rPr>
                <w:sz w:val="25"/>
                <w:szCs w:val="25"/>
                <w:lang w:eastAsia="zh-CN"/>
              </w:rPr>
            </w:pPr>
            <w:r>
              <w:rPr>
                <w:spacing w:val="-2"/>
                <w:sz w:val="25"/>
                <w:szCs w:val="25"/>
                <w:lang w:eastAsia="zh-CN"/>
              </w:rPr>
              <w:t>5、可匹配医院现有交换机</w:t>
            </w:r>
          </w:p>
        </w:tc>
      </w:tr>
      <w:tr w:rsidR="00907D5F" w:rsidTr="00B12BC9">
        <w:trPr>
          <w:trHeight w:val="1443"/>
        </w:trPr>
        <w:tc>
          <w:tcPr>
            <w:tcW w:w="1223" w:type="dxa"/>
            <w:shd w:val="clear" w:color="auto" w:fill="auto"/>
          </w:tcPr>
          <w:p w:rsidR="00907D5F" w:rsidRDefault="00907D5F" w:rsidP="00B12BC9">
            <w:pPr>
              <w:spacing w:line="257" w:lineRule="auto"/>
              <w:rPr>
                <w:lang w:eastAsia="zh-CN"/>
              </w:rPr>
            </w:pPr>
          </w:p>
          <w:p w:rsidR="00907D5F" w:rsidRDefault="00907D5F" w:rsidP="00B12BC9">
            <w:pPr>
              <w:pStyle w:val="TableText"/>
              <w:spacing w:before="81" w:line="229" w:lineRule="auto"/>
              <w:ind w:left="113" w:right="63" w:hanging="69"/>
              <w:rPr>
                <w:sz w:val="25"/>
                <w:szCs w:val="25"/>
              </w:rPr>
            </w:pPr>
            <w:r>
              <w:rPr>
                <w:spacing w:val="-3"/>
                <w:sz w:val="25"/>
                <w:szCs w:val="25"/>
              </w:rPr>
              <w:t>9、光纤接</w:t>
            </w:r>
            <w:r>
              <w:rPr>
                <w:spacing w:val="3"/>
                <w:sz w:val="25"/>
                <w:szCs w:val="25"/>
              </w:rPr>
              <w:t xml:space="preserve"> </w:t>
            </w:r>
            <w:r>
              <w:rPr>
                <w:spacing w:val="4"/>
                <w:sz w:val="25"/>
                <w:szCs w:val="25"/>
              </w:rPr>
              <w:t>线盒</w:t>
            </w:r>
          </w:p>
        </w:tc>
        <w:tc>
          <w:tcPr>
            <w:tcW w:w="8256" w:type="dxa"/>
            <w:shd w:val="clear" w:color="auto" w:fill="auto"/>
          </w:tcPr>
          <w:p w:rsidR="00907D5F" w:rsidRDefault="00907D5F" w:rsidP="00B12BC9">
            <w:pPr>
              <w:pStyle w:val="TableText"/>
              <w:spacing w:before="20" w:line="222" w:lineRule="auto"/>
              <w:ind w:left="81"/>
              <w:rPr>
                <w:sz w:val="25"/>
                <w:szCs w:val="25"/>
                <w:lang w:eastAsia="zh-CN"/>
              </w:rPr>
            </w:pPr>
            <w:r>
              <w:rPr>
                <w:spacing w:val="2"/>
                <w:sz w:val="25"/>
                <w:szCs w:val="25"/>
                <w:lang w:eastAsia="zh-CN"/>
              </w:rPr>
              <w:t>1、规格：单模，满配(含</w:t>
            </w:r>
            <w:r>
              <w:rPr>
                <w:sz w:val="25"/>
                <w:szCs w:val="25"/>
                <w:lang w:eastAsia="zh-CN"/>
              </w:rPr>
              <w:t>LC</w:t>
            </w:r>
            <w:r>
              <w:rPr>
                <w:spacing w:val="2"/>
                <w:sz w:val="25"/>
                <w:szCs w:val="25"/>
                <w:lang w:eastAsia="zh-CN"/>
              </w:rPr>
              <w:t>双口法兰，24根单模</w:t>
            </w:r>
            <w:r>
              <w:rPr>
                <w:sz w:val="25"/>
                <w:szCs w:val="25"/>
                <w:lang w:eastAsia="zh-CN"/>
              </w:rPr>
              <w:t>LC</w:t>
            </w:r>
            <w:r>
              <w:rPr>
                <w:spacing w:val="2"/>
                <w:sz w:val="25"/>
                <w:szCs w:val="25"/>
                <w:lang w:eastAsia="zh-CN"/>
              </w:rPr>
              <w:t>尾纤);</w:t>
            </w:r>
          </w:p>
          <w:p w:rsidR="00907D5F" w:rsidRDefault="00907D5F" w:rsidP="00B12BC9">
            <w:pPr>
              <w:pStyle w:val="TableText"/>
              <w:spacing w:line="219" w:lineRule="auto"/>
              <w:ind w:left="81"/>
              <w:rPr>
                <w:sz w:val="25"/>
                <w:szCs w:val="25"/>
                <w:lang w:eastAsia="zh-CN"/>
              </w:rPr>
            </w:pPr>
            <w:r>
              <w:rPr>
                <w:spacing w:val="9"/>
                <w:sz w:val="25"/>
                <w:szCs w:val="25"/>
                <w:lang w:eastAsia="zh-CN"/>
              </w:rPr>
              <w:t>2、拔插次数：≥700次；</w:t>
            </w:r>
          </w:p>
          <w:p w:rsidR="00907D5F" w:rsidRDefault="00907D5F" w:rsidP="00B12BC9">
            <w:pPr>
              <w:pStyle w:val="TableText"/>
              <w:spacing w:before="52" w:line="215" w:lineRule="auto"/>
              <w:ind w:left="81"/>
              <w:rPr>
                <w:sz w:val="25"/>
                <w:szCs w:val="25"/>
                <w:lang w:eastAsia="zh-CN"/>
              </w:rPr>
            </w:pPr>
            <w:r>
              <w:rPr>
                <w:spacing w:val="4"/>
                <w:sz w:val="25"/>
                <w:szCs w:val="25"/>
                <w:lang w:eastAsia="zh-CN"/>
              </w:rPr>
              <w:t>3、插入衰耗：≤0.15</w:t>
            </w:r>
            <w:r>
              <w:rPr>
                <w:sz w:val="25"/>
                <w:szCs w:val="25"/>
                <w:lang w:eastAsia="zh-CN"/>
              </w:rPr>
              <w:t>dB</w:t>
            </w:r>
            <w:r>
              <w:rPr>
                <w:spacing w:val="4"/>
                <w:sz w:val="25"/>
                <w:szCs w:val="25"/>
                <w:lang w:eastAsia="zh-CN"/>
              </w:rPr>
              <w:t>;</w:t>
            </w:r>
          </w:p>
          <w:p w:rsidR="00907D5F" w:rsidRDefault="00907D5F" w:rsidP="00B12BC9">
            <w:pPr>
              <w:pStyle w:val="TableText"/>
              <w:spacing w:line="197" w:lineRule="auto"/>
              <w:ind w:left="81"/>
              <w:rPr>
                <w:sz w:val="25"/>
                <w:szCs w:val="25"/>
                <w:lang w:eastAsia="zh-CN"/>
              </w:rPr>
            </w:pPr>
            <w:r>
              <w:rPr>
                <w:spacing w:val="-5"/>
                <w:sz w:val="25"/>
                <w:szCs w:val="25"/>
                <w:lang w:eastAsia="zh-CN"/>
              </w:rPr>
              <w:t>4、工作温度范围：</w:t>
            </w:r>
            <w:r>
              <w:rPr>
                <w:spacing w:val="78"/>
                <w:sz w:val="25"/>
                <w:szCs w:val="25"/>
                <w:lang w:eastAsia="zh-CN"/>
              </w:rPr>
              <w:t xml:space="preserve"> </w:t>
            </w:r>
            <w:r>
              <w:rPr>
                <w:spacing w:val="-5"/>
                <w:sz w:val="25"/>
                <w:szCs w:val="25"/>
                <w:lang w:eastAsia="zh-CN"/>
              </w:rPr>
              <w:t>—20至70度；</w:t>
            </w:r>
          </w:p>
        </w:tc>
      </w:tr>
      <w:tr w:rsidR="00907D5F" w:rsidTr="00B12BC9">
        <w:trPr>
          <w:trHeight w:val="1551"/>
        </w:trPr>
        <w:tc>
          <w:tcPr>
            <w:tcW w:w="1223" w:type="dxa"/>
            <w:shd w:val="clear" w:color="auto" w:fill="auto"/>
          </w:tcPr>
          <w:p w:rsidR="00907D5F" w:rsidRDefault="00907D5F" w:rsidP="00B12BC9">
            <w:pPr>
              <w:spacing w:line="278" w:lineRule="auto"/>
              <w:rPr>
                <w:lang w:eastAsia="zh-CN"/>
              </w:rPr>
            </w:pPr>
          </w:p>
          <w:p w:rsidR="00907D5F" w:rsidRDefault="00907D5F" w:rsidP="00B12BC9">
            <w:pPr>
              <w:pStyle w:val="TableText"/>
              <w:spacing w:before="82" w:line="233" w:lineRule="auto"/>
              <w:ind w:left="104" w:right="107"/>
              <w:rPr>
                <w:sz w:val="25"/>
                <w:szCs w:val="25"/>
              </w:rPr>
            </w:pPr>
            <w:r>
              <w:rPr>
                <w:spacing w:val="2"/>
                <w:sz w:val="25"/>
                <w:szCs w:val="25"/>
              </w:rPr>
              <w:t>10、耦合</w:t>
            </w:r>
            <w:r>
              <w:rPr>
                <w:sz w:val="25"/>
                <w:szCs w:val="25"/>
              </w:rPr>
              <w:t xml:space="preserve"> 器</w:t>
            </w:r>
          </w:p>
        </w:tc>
        <w:tc>
          <w:tcPr>
            <w:tcW w:w="8256" w:type="dxa"/>
            <w:shd w:val="clear" w:color="auto" w:fill="auto"/>
          </w:tcPr>
          <w:p w:rsidR="00907D5F" w:rsidRDefault="00907D5F" w:rsidP="00B12BC9">
            <w:pPr>
              <w:pStyle w:val="TableText"/>
              <w:spacing w:before="52" w:line="214" w:lineRule="auto"/>
              <w:ind w:left="81"/>
              <w:rPr>
                <w:sz w:val="25"/>
                <w:szCs w:val="25"/>
                <w:lang w:eastAsia="zh-CN"/>
              </w:rPr>
            </w:pPr>
            <w:r>
              <w:rPr>
                <w:spacing w:val="9"/>
                <w:sz w:val="25"/>
                <w:szCs w:val="25"/>
                <w:lang w:eastAsia="zh-CN"/>
              </w:rPr>
              <w:t>1、模块化设计，即插即用；</w:t>
            </w:r>
          </w:p>
          <w:p w:rsidR="00907D5F" w:rsidRDefault="00907D5F" w:rsidP="00B12BC9">
            <w:pPr>
              <w:pStyle w:val="TableText"/>
              <w:spacing w:line="236" w:lineRule="auto"/>
              <w:ind w:left="81"/>
              <w:rPr>
                <w:sz w:val="25"/>
                <w:szCs w:val="25"/>
                <w:lang w:eastAsia="zh-CN"/>
              </w:rPr>
            </w:pPr>
            <w:r>
              <w:rPr>
                <w:spacing w:val="8"/>
                <w:sz w:val="25"/>
                <w:szCs w:val="25"/>
                <w:lang w:eastAsia="zh-CN"/>
              </w:rPr>
              <w:t>2、包含6/12个双工</w:t>
            </w:r>
            <w:r>
              <w:rPr>
                <w:sz w:val="25"/>
                <w:szCs w:val="25"/>
                <w:lang w:eastAsia="zh-CN"/>
              </w:rPr>
              <w:t>LC</w:t>
            </w:r>
            <w:r>
              <w:rPr>
                <w:spacing w:val="8"/>
                <w:sz w:val="25"/>
                <w:szCs w:val="25"/>
                <w:lang w:eastAsia="zh-CN"/>
              </w:rPr>
              <w:t>耦合器；</w:t>
            </w:r>
          </w:p>
          <w:p w:rsidR="00907D5F" w:rsidRDefault="00907D5F" w:rsidP="00B12BC9">
            <w:pPr>
              <w:pStyle w:val="TableText"/>
              <w:spacing w:line="219" w:lineRule="auto"/>
              <w:ind w:left="81"/>
              <w:rPr>
                <w:sz w:val="25"/>
                <w:szCs w:val="25"/>
              </w:rPr>
            </w:pPr>
            <w:r>
              <w:rPr>
                <w:spacing w:val="9"/>
                <w:sz w:val="25"/>
                <w:szCs w:val="25"/>
              </w:rPr>
              <w:t>3、支持12或24芯光纤；</w:t>
            </w:r>
          </w:p>
          <w:p w:rsidR="00907D5F" w:rsidRDefault="00907D5F" w:rsidP="00B12BC9">
            <w:pPr>
              <w:pStyle w:val="TableText"/>
              <w:spacing w:before="3" w:line="204" w:lineRule="auto"/>
              <w:ind w:left="81"/>
              <w:rPr>
                <w:sz w:val="25"/>
                <w:szCs w:val="25"/>
                <w:lang w:eastAsia="zh-CN"/>
              </w:rPr>
            </w:pPr>
            <w:r>
              <w:rPr>
                <w:spacing w:val="6"/>
                <w:sz w:val="25"/>
                <w:szCs w:val="25"/>
              </w:rPr>
              <w:t>4、支持</w:t>
            </w:r>
            <w:r>
              <w:rPr>
                <w:sz w:val="25"/>
                <w:szCs w:val="25"/>
              </w:rPr>
              <w:t>OM</w:t>
            </w:r>
            <w:r>
              <w:rPr>
                <w:spacing w:val="6"/>
                <w:sz w:val="25"/>
                <w:szCs w:val="25"/>
              </w:rPr>
              <w:t>3、</w:t>
            </w:r>
            <w:r>
              <w:rPr>
                <w:sz w:val="25"/>
                <w:szCs w:val="25"/>
              </w:rPr>
              <w:t>OM</w:t>
            </w:r>
            <w:r>
              <w:rPr>
                <w:spacing w:val="6"/>
                <w:sz w:val="25"/>
                <w:szCs w:val="25"/>
              </w:rPr>
              <w:t>4及单模0S2光纤类型；</w:t>
            </w:r>
          </w:p>
        </w:tc>
      </w:tr>
    </w:tbl>
    <w:p w:rsidR="00907D5F" w:rsidRDefault="00907D5F" w:rsidP="00907D5F">
      <w:pPr>
        <w:pStyle w:val="a6"/>
        <w:rPr>
          <w:lang w:eastAsia="zh-CN"/>
        </w:rPr>
      </w:pPr>
    </w:p>
    <w:p w:rsidR="00907D5F" w:rsidRDefault="00907D5F" w:rsidP="00907D5F">
      <w:pPr>
        <w:rPr>
          <w:lang w:eastAsia="zh-CN"/>
        </w:rPr>
        <w:sectPr w:rsidR="00907D5F">
          <w:headerReference w:type="default" r:id="rId9"/>
          <w:footerReference w:type="default" r:id="rId10"/>
          <w:pgSz w:w="12050" w:h="16930"/>
          <w:pgMar w:top="1259" w:right="1100" w:bottom="1349" w:left="1444" w:header="994" w:footer="1169" w:gutter="0"/>
          <w:cols w:space="720"/>
        </w:sectPr>
      </w:pPr>
    </w:p>
    <w:tbl>
      <w:tblPr>
        <w:tblStyle w:val="TableNormal"/>
        <w:tblW w:w="9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33"/>
        <w:gridCol w:w="8247"/>
        <w:gridCol w:w="20"/>
      </w:tblGrid>
      <w:tr w:rsidR="00907D5F" w:rsidTr="00B12BC9">
        <w:trPr>
          <w:gridAfter w:val="1"/>
          <w:wAfter w:w="20" w:type="dxa"/>
          <w:trHeight w:val="1859"/>
        </w:trPr>
        <w:tc>
          <w:tcPr>
            <w:tcW w:w="1233" w:type="dxa"/>
          </w:tcPr>
          <w:p w:rsidR="00907D5F" w:rsidRDefault="00907D5F" w:rsidP="00B12BC9">
            <w:pPr>
              <w:spacing w:line="299" w:lineRule="auto"/>
            </w:pPr>
          </w:p>
          <w:p w:rsidR="00907D5F" w:rsidRDefault="00907D5F" w:rsidP="00B12BC9">
            <w:pPr>
              <w:spacing w:line="299" w:lineRule="auto"/>
            </w:pPr>
          </w:p>
          <w:p w:rsidR="00907D5F" w:rsidRDefault="00907D5F" w:rsidP="00B12BC9">
            <w:pPr>
              <w:pStyle w:val="TableText"/>
              <w:spacing w:before="81" w:line="213" w:lineRule="auto"/>
              <w:ind w:left="84" w:right="107" w:firstLine="19"/>
              <w:rPr>
                <w:sz w:val="25"/>
                <w:szCs w:val="25"/>
              </w:rPr>
            </w:pPr>
            <w:r>
              <w:rPr>
                <w:spacing w:val="2"/>
                <w:sz w:val="25"/>
                <w:szCs w:val="25"/>
              </w:rPr>
              <w:t>11、光纤</w:t>
            </w:r>
            <w:r>
              <w:rPr>
                <w:sz w:val="25"/>
                <w:szCs w:val="25"/>
              </w:rPr>
              <w:t xml:space="preserve"> </w:t>
            </w:r>
            <w:r>
              <w:rPr>
                <w:spacing w:val="5"/>
                <w:sz w:val="25"/>
                <w:szCs w:val="25"/>
              </w:rPr>
              <w:t>尾纤</w:t>
            </w:r>
          </w:p>
        </w:tc>
        <w:tc>
          <w:tcPr>
            <w:tcW w:w="8247" w:type="dxa"/>
          </w:tcPr>
          <w:p w:rsidR="00907D5F" w:rsidRDefault="00907D5F" w:rsidP="00B12BC9">
            <w:pPr>
              <w:pStyle w:val="TableText"/>
              <w:spacing w:before="23" w:line="219" w:lineRule="auto"/>
              <w:ind w:left="81"/>
              <w:rPr>
                <w:sz w:val="25"/>
                <w:szCs w:val="25"/>
                <w:lang w:eastAsia="zh-CN"/>
              </w:rPr>
            </w:pPr>
            <w:r>
              <w:rPr>
                <w:spacing w:val="9"/>
                <w:sz w:val="25"/>
                <w:szCs w:val="25"/>
                <w:lang w:eastAsia="zh-CN"/>
              </w:rPr>
              <w:t>1、光纤连接器：</w:t>
            </w:r>
            <w:r>
              <w:rPr>
                <w:sz w:val="25"/>
                <w:szCs w:val="25"/>
                <w:lang w:eastAsia="zh-CN"/>
              </w:rPr>
              <w:t>SC</w:t>
            </w:r>
            <w:r>
              <w:rPr>
                <w:spacing w:val="9"/>
                <w:sz w:val="25"/>
                <w:szCs w:val="25"/>
                <w:lang w:eastAsia="zh-CN"/>
              </w:rPr>
              <w:t>单工单模；</w:t>
            </w:r>
          </w:p>
          <w:p w:rsidR="00907D5F" w:rsidRDefault="00907D5F" w:rsidP="00B12BC9">
            <w:pPr>
              <w:pStyle w:val="TableText"/>
              <w:spacing w:before="43" w:line="206" w:lineRule="auto"/>
              <w:ind w:left="81"/>
              <w:rPr>
                <w:sz w:val="25"/>
                <w:szCs w:val="25"/>
              </w:rPr>
            </w:pPr>
            <w:r>
              <w:rPr>
                <w:spacing w:val="17"/>
                <w:sz w:val="25"/>
                <w:szCs w:val="25"/>
              </w:rPr>
              <w:t>2、</w:t>
            </w:r>
            <w:r>
              <w:rPr>
                <w:sz w:val="25"/>
                <w:szCs w:val="25"/>
              </w:rPr>
              <w:t>PC</w:t>
            </w:r>
            <w:r>
              <w:rPr>
                <w:spacing w:val="17"/>
                <w:sz w:val="25"/>
                <w:szCs w:val="25"/>
              </w:rPr>
              <w:t>打磨方式；</w:t>
            </w:r>
          </w:p>
          <w:p w:rsidR="00907D5F" w:rsidRDefault="00907D5F" w:rsidP="00B12BC9">
            <w:pPr>
              <w:pStyle w:val="TableText"/>
              <w:spacing w:line="218" w:lineRule="auto"/>
              <w:ind w:left="81"/>
              <w:rPr>
                <w:sz w:val="25"/>
                <w:szCs w:val="25"/>
              </w:rPr>
            </w:pPr>
            <w:r>
              <w:rPr>
                <w:spacing w:val="12"/>
                <w:sz w:val="25"/>
                <w:szCs w:val="25"/>
              </w:rPr>
              <w:t>3、套圈材料：陶瓷；</w:t>
            </w:r>
          </w:p>
          <w:p w:rsidR="00907D5F" w:rsidRDefault="00907D5F" w:rsidP="00B12BC9">
            <w:pPr>
              <w:pStyle w:val="TableText"/>
              <w:spacing w:before="23" w:line="341" w:lineRule="exact"/>
              <w:ind w:left="81"/>
              <w:rPr>
                <w:sz w:val="25"/>
                <w:szCs w:val="25"/>
              </w:rPr>
            </w:pPr>
            <w:r>
              <w:rPr>
                <w:spacing w:val="9"/>
                <w:position w:val="6"/>
                <w:sz w:val="25"/>
                <w:szCs w:val="25"/>
              </w:rPr>
              <w:t>4、材料：符合</w:t>
            </w:r>
            <w:r>
              <w:rPr>
                <w:position w:val="6"/>
                <w:sz w:val="25"/>
                <w:szCs w:val="25"/>
              </w:rPr>
              <w:t>RoHS</w:t>
            </w:r>
            <w:r>
              <w:rPr>
                <w:spacing w:val="9"/>
                <w:position w:val="6"/>
                <w:sz w:val="25"/>
                <w:szCs w:val="25"/>
              </w:rPr>
              <w:t>材料指令；</w:t>
            </w:r>
          </w:p>
          <w:p w:rsidR="00907D5F" w:rsidRDefault="00907D5F" w:rsidP="00B12BC9">
            <w:pPr>
              <w:pStyle w:val="TableText"/>
              <w:spacing w:line="219" w:lineRule="auto"/>
              <w:ind w:left="81"/>
              <w:rPr>
                <w:sz w:val="25"/>
                <w:szCs w:val="25"/>
                <w:lang w:eastAsia="zh-CN"/>
              </w:rPr>
            </w:pPr>
            <w:r>
              <w:rPr>
                <w:spacing w:val="2"/>
                <w:sz w:val="25"/>
                <w:szCs w:val="25"/>
                <w:lang w:eastAsia="zh-CN"/>
              </w:rPr>
              <w:t>5、标准：满足</w:t>
            </w:r>
            <w:r>
              <w:rPr>
                <w:sz w:val="25"/>
                <w:szCs w:val="25"/>
                <w:lang w:eastAsia="zh-CN"/>
              </w:rPr>
              <w:t>TIA</w:t>
            </w:r>
            <w:r>
              <w:rPr>
                <w:spacing w:val="2"/>
                <w:sz w:val="25"/>
                <w:szCs w:val="25"/>
                <w:lang w:eastAsia="zh-CN"/>
              </w:rPr>
              <w:t xml:space="preserve"> 568-C.3;</w:t>
            </w:r>
          </w:p>
          <w:p w:rsidR="00907D5F" w:rsidRDefault="00907D5F" w:rsidP="00B12BC9">
            <w:pPr>
              <w:pStyle w:val="TableText"/>
              <w:spacing w:before="3" w:line="182" w:lineRule="auto"/>
              <w:ind w:left="81"/>
              <w:rPr>
                <w:sz w:val="25"/>
                <w:szCs w:val="25"/>
              </w:rPr>
            </w:pPr>
            <w:r>
              <w:rPr>
                <w:spacing w:val="9"/>
                <w:sz w:val="25"/>
                <w:szCs w:val="25"/>
              </w:rPr>
              <w:t>6、耐用性≥500次连接；</w:t>
            </w:r>
          </w:p>
        </w:tc>
      </w:tr>
      <w:tr w:rsidR="00907D5F" w:rsidTr="00B12BC9">
        <w:trPr>
          <w:gridAfter w:val="1"/>
          <w:wAfter w:w="20" w:type="dxa"/>
          <w:trHeight w:val="2178"/>
        </w:trPr>
        <w:tc>
          <w:tcPr>
            <w:tcW w:w="1233" w:type="dxa"/>
          </w:tcPr>
          <w:p w:rsidR="00907D5F" w:rsidRDefault="00907D5F" w:rsidP="00B12BC9">
            <w:pPr>
              <w:spacing w:line="283" w:lineRule="auto"/>
            </w:pPr>
          </w:p>
          <w:p w:rsidR="00907D5F" w:rsidRDefault="00907D5F" w:rsidP="00B12BC9">
            <w:pPr>
              <w:spacing w:line="284" w:lineRule="auto"/>
            </w:pPr>
          </w:p>
          <w:p w:rsidR="00907D5F" w:rsidRDefault="00907D5F" w:rsidP="00B12BC9">
            <w:pPr>
              <w:pStyle w:val="TableText"/>
              <w:spacing w:before="82" w:line="231" w:lineRule="auto"/>
              <w:ind w:left="84" w:right="82" w:firstLine="19"/>
              <w:jc w:val="both"/>
              <w:rPr>
                <w:sz w:val="25"/>
                <w:szCs w:val="25"/>
              </w:rPr>
            </w:pPr>
            <w:r>
              <w:rPr>
                <w:spacing w:val="2"/>
                <w:sz w:val="25"/>
                <w:szCs w:val="25"/>
              </w:rPr>
              <w:t>12、多模</w:t>
            </w:r>
            <w:r>
              <w:rPr>
                <w:sz w:val="25"/>
                <w:szCs w:val="25"/>
              </w:rPr>
              <w:t xml:space="preserve"> </w:t>
            </w:r>
            <w:r>
              <w:rPr>
                <w:spacing w:val="-23"/>
                <w:sz w:val="25"/>
                <w:szCs w:val="25"/>
              </w:rPr>
              <w:t>跳</w:t>
            </w:r>
            <w:r>
              <w:rPr>
                <w:spacing w:val="-7"/>
                <w:sz w:val="25"/>
                <w:szCs w:val="25"/>
              </w:rPr>
              <w:t xml:space="preserve"> </w:t>
            </w:r>
            <w:r>
              <w:rPr>
                <w:spacing w:val="-23"/>
                <w:sz w:val="25"/>
                <w:szCs w:val="25"/>
              </w:rPr>
              <w:t>线</w:t>
            </w:r>
            <w:r>
              <w:rPr>
                <w:spacing w:val="34"/>
                <w:sz w:val="25"/>
                <w:szCs w:val="25"/>
              </w:rPr>
              <w:t xml:space="preserve"> </w:t>
            </w:r>
            <w:r>
              <w:rPr>
                <w:spacing w:val="-23"/>
                <w:sz w:val="25"/>
                <w:szCs w:val="25"/>
              </w:rPr>
              <w:t>(</w:t>
            </w:r>
            <w:r>
              <w:rPr>
                <w:spacing w:val="-5"/>
                <w:sz w:val="25"/>
                <w:szCs w:val="25"/>
              </w:rPr>
              <w:t xml:space="preserve"> </w:t>
            </w:r>
            <w:r>
              <w:rPr>
                <w:spacing w:val="-23"/>
                <w:sz w:val="25"/>
                <w:szCs w:val="25"/>
              </w:rPr>
              <w:t>5</w:t>
            </w:r>
            <w:r>
              <w:rPr>
                <w:sz w:val="25"/>
                <w:szCs w:val="25"/>
              </w:rPr>
              <w:t xml:space="preserve"> </w:t>
            </w:r>
            <w:r>
              <w:rPr>
                <w:spacing w:val="-5"/>
                <w:sz w:val="25"/>
                <w:szCs w:val="25"/>
              </w:rPr>
              <w:t>米</w:t>
            </w:r>
            <w:r>
              <w:rPr>
                <w:spacing w:val="-55"/>
                <w:sz w:val="25"/>
                <w:szCs w:val="25"/>
              </w:rPr>
              <w:t xml:space="preserve"> </w:t>
            </w:r>
            <w:r>
              <w:rPr>
                <w:spacing w:val="-5"/>
                <w:sz w:val="25"/>
                <w:szCs w:val="25"/>
              </w:rPr>
              <w:t>)</w:t>
            </w:r>
          </w:p>
        </w:tc>
        <w:tc>
          <w:tcPr>
            <w:tcW w:w="8247" w:type="dxa"/>
          </w:tcPr>
          <w:p w:rsidR="00907D5F" w:rsidRDefault="00907D5F" w:rsidP="00B12BC9">
            <w:pPr>
              <w:pStyle w:val="TableText"/>
              <w:spacing w:before="24" w:line="219" w:lineRule="auto"/>
              <w:ind w:left="81"/>
              <w:rPr>
                <w:sz w:val="25"/>
                <w:szCs w:val="25"/>
                <w:lang w:eastAsia="zh-CN"/>
              </w:rPr>
            </w:pPr>
            <w:r>
              <w:rPr>
                <w:spacing w:val="6"/>
                <w:sz w:val="25"/>
                <w:szCs w:val="25"/>
                <w:lang w:eastAsia="zh-CN"/>
              </w:rPr>
              <w:t>1、产品需符合</w:t>
            </w:r>
            <w:r>
              <w:rPr>
                <w:sz w:val="25"/>
                <w:szCs w:val="25"/>
                <w:lang w:eastAsia="zh-CN"/>
              </w:rPr>
              <w:t>YD</w:t>
            </w:r>
            <w:r>
              <w:rPr>
                <w:spacing w:val="6"/>
                <w:sz w:val="25"/>
                <w:szCs w:val="25"/>
                <w:lang w:eastAsia="zh-CN"/>
              </w:rPr>
              <w:t>/T 926.3标准；</w:t>
            </w:r>
          </w:p>
          <w:p w:rsidR="00907D5F" w:rsidRDefault="00907D5F" w:rsidP="00B12BC9">
            <w:pPr>
              <w:pStyle w:val="TableText"/>
              <w:spacing w:before="13" w:line="228" w:lineRule="auto"/>
              <w:ind w:left="81"/>
              <w:rPr>
                <w:sz w:val="25"/>
                <w:szCs w:val="25"/>
                <w:lang w:eastAsia="zh-CN"/>
              </w:rPr>
            </w:pPr>
            <w:r>
              <w:rPr>
                <w:spacing w:val="6"/>
                <w:sz w:val="25"/>
                <w:szCs w:val="25"/>
                <w:lang w:eastAsia="zh-CN"/>
              </w:rPr>
              <w:t>2、防火阻燃需符合</w:t>
            </w:r>
            <w:r>
              <w:rPr>
                <w:sz w:val="25"/>
                <w:szCs w:val="25"/>
                <w:lang w:eastAsia="zh-CN"/>
              </w:rPr>
              <w:t>IEC</w:t>
            </w:r>
            <w:r>
              <w:rPr>
                <w:spacing w:val="6"/>
                <w:sz w:val="25"/>
                <w:szCs w:val="25"/>
                <w:lang w:eastAsia="zh-CN"/>
              </w:rPr>
              <w:t xml:space="preserve"> 60332-1标准；</w:t>
            </w:r>
          </w:p>
          <w:p w:rsidR="00907D5F" w:rsidRDefault="00907D5F" w:rsidP="00B12BC9">
            <w:pPr>
              <w:pStyle w:val="TableText"/>
              <w:spacing w:line="218" w:lineRule="auto"/>
              <w:ind w:left="81"/>
              <w:rPr>
                <w:sz w:val="25"/>
                <w:szCs w:val="25"/>
                <w:lang w:eastAsia="zh-CN"/>
              </w:rPr>
            </w:pPr>
            <w:r>
              <w:rPr>
                <w:spacing w:val="10"/>
                <w:sz w:val="25"/>
                <w:szCs w:val="25"/>
                <w:lang w:eastAsia="zh-CN"/>
              </w:rPr>
              <w:t>3、需采用标准</w:t>
            </w:r>
            <w:r>
              <w:rPr>
                <w:sz w:val="25"/>
                <w:szCs w:val="25"/>
                <w:lang w:eastAsia="zh-CN"/>
              </w:rPr>
              <w:t>SC</w:t>
            </w:r>
            <w:r>
              <w:rPr>
                <w:spacing w:val="10"/>
                <w:sz w:val="25"/>
                <w:szCs w:val="25"/>
                <w:lang w:eastAsia="zh-CN"/>
              </w:rPr>
              <w:t>连接器；</w:t>
            </w:r>
          </w:p>
          <w:p w:rsidR="00907D5F" w:rsidRDefault="00907D5F" w:rsidP="00B12BC9">
            <w:pPr>
              <w:pStyle w:val="TableText"/>
              <w:spacing w:before="55" w:line="219" w:lineRule="auto"/>
              <w:ind w:left="81"/>
              <w:rPr>
                <w:sz w:val="25"/>
                <w:szCs w:val="25"/>
                <w:lang w:eastAsia="zh-CN"/>
              </w:rPr>
            </w:pPr>
            <w:r>
              <w:rPr>
                <w:spacing w:val="13"/>
                <w:sz w:val="25"/>
                <w:szCs w:val="25"/>
                <w:lang w:eastAsia="zh-CN"/>
              </w:rPr>
              <w:t>4、多模千兆规格；</w:t>
            </w:r>
          </w:p>
          <w:p w:rsidR="00907D5F" w:rsidRDefault="00907D5F" w:rsidP="00B12BC9">
            <w:pPr>
              <w:pStyle w:val="TableText"/>
              <w:spacing w:before="12" w:line="229" w:lineRule="auto"/>
              <w:ind w:left="81"/>
              <w:rPr>
                <w:sz w:val="25"/>
                <w:szCs w:val="25"/>
                <w:lang w:eastAsia="zh-CN"/>
              </w:rPr>
            </w:pPr>
            <w:r>
              <w:rPr>
                <w:spacing w:val="3"/>
                <w:sz w:val="25"/>
                <w:szCs w:val="25"/>
                <w:lang w:eastAsia="zh-CN"/>
              </w:rPr>
              <w:t>5、插入损耗需小于0.3</w:t>
            </w:r>
            <w:r>
              <w:rPr>
                <w:sz w:val="25"/>
                <w:szCs w:val="25"/>
                <w:lang w:eastAsia="zh-CN"/>
              </w:rPr>
              <w:t>dB</w:t>
            </w:r>
            <w:r>
              <w:rPr>
                <w:spacing w:val="3"/>
                <w:sz w:val="25"/>
                <w:szCs w:val="25"/>
                <w:lang w:eastAsia="zh-CN"/>
              </w:rPr>
              <w:t>;</w:t>
            </w:r>
          </w:p>
          <w:p w:rsidR="00907D5F" w:rsidRDefault="00907D5F" w:rsidP="00B12BC9">
            <w:pPr>
              <w:pStyle w:val="TableText"/>
              <w:spacing w:before="1" w:line="214" w:lineRule="auto"/>
              <w:ind w:left="81"/>
              <w:rPr>
                <w:sz w:val="25"/>
                <w:szCs w:val="25"/>
                <w:lang w:eastAsia="zh-CN"/>
              </w:rPr>
            </w:pPr>
            <w:r>
              <w:rPr>
                <w:spacing w:val="4"/>
                <w:sz w:val="25"/>
                <w:szCs w:val="25"/>
                <w:lang w:eastAsia="zh-CN"/>
              </w:rPr>
              <w:t>6、回波损耗需大于50</w:t>
            </w:r>
            <w:r>
              <w:rPr>
                <w:sz w:val="25"/>
                <w:szCs w:val="25"/>
                <w:lang w:eastAsia="zh-CN"/>
              </w:rPr>
              <w:t>dB</w:t>
            </w:r>
            <w:r>
              <w:rPr>
                <w:spacing w:val="4"/>
                <w:sz w:val="25"/>
                <w:szCs w:val="25"/>
                <w:lang w:eastAsia="zh-CN"/>
              </w:rPr>
              <w:t>;</w:t>
            </w:r>
          </w:p>
          <w:p w:rsidR="00907D5F" w:rsidRDefault="00907D5F" w:rsidP="00B12BC9">
            <w:pPr>
              <w:pStyle w:val="TableText"/>
              <w:spacing w:before="1" w:line="194" w:lineRule="auto"/>
              <w:ind w:left="81"/>
              <w:rPr>
                <w:sz w:val="25"/>
                <w:szCs w:val="25"/>
                <w:lang w:eastAsia="zh-CN"/>
              </w:rPr>
            </w:pPr>
            <w:r>
              <w:rPr>
                <w:spacing w:val="15"/>
                <w:sz w:val="25"/>
                <w:szCs w:val="25"/>
                <w:lang w:eastAsia="zh-CN"/>
              </w:rPr>
              <w:t>7、长度：5米；</w:t>
            </w:r>
          </w:p>
        </w:tc>
      </w:tr>
      <w:tr w:rsidR="00907D5F" w:rsidTr="00B12BC9">
        <w:trPr>
          <w:gridAfter w:val="1"/>
          <w:wAfter w:w="20" w:type="dxa"/>
          <w:trHeight w:val="2168"/>
        </w:trPr>
        <w:tc>
          <w:tcPr>
            <w:tcW w:w="1233" w:type="dxa"/>
          </w:tcPr>
          <w:p w:rsidR="00907D5F" w:rsidRDefault="00907D5F" w:rsidP="00B12BC9">
            <w:pPr>
              <w:spacing w:line="290" w:lineRule="auto"/>
              <w:rPr>
                <w:lang w:eastAsia="zh-CN"/>
              </w:rPr>
            </w:pPr>
          </w:p>
          <w:p w:rsidR="00907D5F" w:rsidRDefault="00907D5F" w:rsidP="00B12BC9">
            <w:pPr>
              <w:spacing w:line="290" w:lineRule="auto"/>
              <w:rPr>
                <w:lang w:eastAsia="zh-CN"/>
              </w:rPr>
            </w:pPr>
          </w:p>
          <w:p w:rsidR="00907D5F" w:rsidRDefault="00907D5F" w:rsidP="00B12BC9">
            <w:pPr>
              <w:pStyle w:val="TableText"/>
              <w:spacing w:before="81" w:line="226" w:lineRule="auto"/>
              <w:ind w:left="84" w:right="82" w:firstLine="19"/>
              <w:jc w:val="both"/>
              <w:rPr>
                <w:sz w:val="25"/>
                <w:szCs w:val="25"/>
              </w:rPr>
            </w:pPr>
            <w:r>
              <w:rPr>
                <w:spacing w:val="2"/>
                <w:sz w:val="25"/>
                <w:szCs w:val="25"/>
              </w:rPr>
              <w:t>13、单模</w:t>
            </w:r>
            <w:r>
              <w:rPr>
                <w:sz w:val="25"/>
                <w:szCs w:val="25"/>
              </w:rPr>
              <w:t xml:space="preserve"> </w:t>
            </w:r>
            <w:r>
              <w:rPr>
                <w:spacing w:val="-23"/>
                <w:sz w:val="25"/>
                <w:szCs w:val="25"/>
              </w:rPr>
              <w:t>跳</w:t>
            </w:r>
            <w:r>
              <w:rPr>
                <w:spacing w:val="-7"/>
                <w:sz w:val="25"/>
                <w:szCs w:val="25"/>
              </w:rPr>
              <w:t xml:space="preserve"> </w:t>
            </w:r>
            <w:r>
              <w:rPr>
                <w:spacing w:val="-23"/>
                <w:sz w:val="25"/>
                <w:szCs w:val="25"/>
              </w:rPr>
              <w:t>线</w:t>
            </w:r>
            <w:r>
              <w:rPr>
                <w:spacing w:val="34"/>
                <w:sz w:val="25"/>
                <w:szCs w:val="25"/>
              </w:rPr>
              <w:t xml:space="preserve"> </w:t>
            </w:r>
            <w:r>
              <w:rPr>
                <w:spacing w:val="-23"/>
                <w:sz w:val="25"/>
                <w:szCs w:val="25"/>
              </w:rPr>
              <w:t>(</w:t>
            </w:r>
            <w:r>
              <w:rPr>
                <w:spacing w:val="-5"/>
                <w:sz w:val="25"/>
                <w:szCs w:val="25"/>
              </w:rPr>
              <w:t xml:space="preserve"> </w:t>
            </w:r>
            <w:r>
              <w:rPr>
                <w:spacing w:val="-23"/>
                <w:sz w:val="25"/>
                <w:szCs w:val="25"/>
              </w:rPr>
              <w:t>5</w:t>
            </w:r>
            <w:r>
              <w:rPr>
                <w:sz w:val="25"/>
                <w:szCs w:val="25"/>
              </w:rPr>
              <w:t xml:space="preserve"> 米</w:t>
            </w:r>
            <w:r>
              <w:rPr>
                <w:spacing w:val="-55"/>
                <w:sz w:val="25"/>
                <w:szCs w:val="25"/>
              </w:rPr>
              <w:t xml:space="preserve"> </w:t>
            </w:r>
            <w:r>
              <w:rPr>
                <w:sz w:val="25"/>
                <w:szCs w:val="25"/>
              </w:rPr>
              <w:t>)</w:t>
            </w:r>
          </w:p>
        </w:tc>
        <w:tc>
          <w:tcPr>
            <w:tcW w:w="8247" w:type="dxa"/>
          </w:tcPr>
          <w:p w:rsidR="00907D5F" w:rsidRDefault="00907D5F" w:rsidP="00B12BC9">
            <w:pPr>
              <w:pStyle w:val="TableText"/>
              <w:spacing w:before="36" w:line="221" w:lineRule="auto"/>
              <w:ind w:left="81"/>
              <w:rPr>
                <w:sz w:val="25"/>
                <w:szCs w:val="25"/>
                <w:lang w:eastAsia="zh-CN"/>
              </w:rPr>
            </w:pPr>
            <w:r>
              <w:rPr>
                <w:spacing w:val="5"/>
                <w:sz w:val="25"/>
                <w:szCs w:val="25"/>
                <w:lang w:eastAsia="zh-CN"/>
              </w:rPr>
              <w:t>1、规格：0S2单模光缆，要求支持电子配线架；</w:t>
            </w:r>
          </w:p>
          <w:p w:rsidR="00907D5F" w:rsidRDefault="00907D5F" w:rsidP="00B12BC9">
            <w:pPr>
              <w:pStyle w:val="TableText"/>
              <w:spacing w:line="218" w:lineRule="auto"/>
              <w:ind w:left="81"/>
              <w:rPr>
                <w:sz w:val="25"/>
                <w:szCs w:val="25"/>
                <w:lang w:eastAsia="zh-CN"/>
              </w:rPr>
            </w:pPr>
            <w:r>
              <w:rPr>
                <w:spacing w:val="10"/>
                <w:sz w:val="25"/>
                <w:szCs w:val="25"/>
                <w:lang w:eastAsia="zh-CN"/>
              </w:rPr>
              <w:t>2、采用</w:t>
            </w:r>
            <w:r>
              <w:rPr>
                <w:sz w:val="25"/>
                <w:szCs w:val="25"/>
                <w:lang w:eastAsia="zh-CN"/>
              </w:rPr>
              <w:t>LC</w:t>
            </w:r>
            <w:r>
              <w:rPr>
                <w:spacing w:val="10"/>
                <w:sz w:val="25"/>
                <w:szCs w:val="25"/>
                <w:lang w:eastAsia="zh-CN"/>
              </w:rPr>
              <w:t>双芯标准跳线；</w:t>
            </w:r>
          </w:p>
          <w:p w:rsidR="00907D5F" w:rsidRDefault="00907D5F" w:rsidP="00B12BC9">
            <w:pPr>
              <w:pStyle w:val="TableText"/>
              <w:spacing w:before="34" w:line="228" w:lineRule="auto"/>
              <w:ind w:left="81" w:right="982"/>
              <w:rPr>
                <w:sz w:val="25"/>
                <w:szCs w:val="25"/>
              </w:rPr>
            </w:pPr>
            <w:r>
              <w:rPr>
                <w:spacing w:val="1"/>
                <w:sz w:val="25"/>
                <w:szCs w:val="25"/>
              </w:rPr>
              <w:t xml:space="preserve">3、纤芯最大衰耗：0.50 </w:t>
            </w:r>
            <w:r>
              <w:rPr>
                <w:sz w:val="25"/>
                <w:szCs w:val="25"/>
              </w:rPr>
              <w:t>dB</w:t>
            </w:r>
            <w:r>
              <w:rPr>
                <w:spacing w:val="1"/>
                <w:sz w:val="25"/>
                <w:szCs w:val="25"/>
              </w:rPr>
              <w:t>/</w:t>
            </w:r>
            <w:r>
              <w:rPr>
                <w:sz w:val="25"/>
                <w:szCs w:val="25"/>
              </w:rPr>
              <w:t>km</w:t>
            </w:r>
            <w:r>
              <w:rPr>
                <w:spacing w:val="1"/>
                <w:sz w:val="25"/>
                <w:szCs w:val="25"/>
              </w:rPr>
              <w:t xml:space="preserve"> @1310 </w:t>
            </w:r>
            <w:r>
              <w:rPr>
                <w:sz w:val="25"/>
                <w:szCs w:val="25"/>
              </w:rPr>
              <w:t>nm</w:t>
            </w:r>
            <w:r>
              <w:rPr>
                <w:spacing w:val="1"/>
                <w:sz w:val="25"/>
                <w:szCs w:val="25"/>
              </w:rPr>
              <w:t>;</w:t>
            </w:r>
            <w:r>
              <w:rPr>
                <w:sz w:val="25"/>
                <w:szCs w:val="25"/>
              </w:rPr>
              <w:t>0.50 dB/km</w:t>
            </w:r>
            <w:r>
              <w:rPr>
                <w:spacing w:val="13"/>
                <w:sz w:val="25"/>
                <w:szCs w:val="25"/>
              </w:rPr>
              <w:t xml:space="preserve"> </w:t>
            </w:r>
            <w:r>
              <w:rPr>
                <w:sz w:val="25"/>
                <w:szCs w:val="25"/>
              </w:rPr>
              <w:t>@1550</w:t>
            </w:r>
            <w:r>
              <w:rPr>
                <w:spacing w:val="10"/>
                <w:sz w:val="25"/>
                <w:szCs w:val="25"/>
              </w:rPr>
              <w:t xml:space="preserve"> </w:t>
            </w:r>
            <w:r>
              <w:rPr>
                <w:sz w:val="25"/>
                <w:szCs w:val="25"/>
              </w:rPr>
              <w:t xml:space="preserve">nm; </w:t>
            </w:r>
            <w:r>
              <w:rPr>
                <w:spacing w:val="8"/>
                <w:sz w:val="25"/>
                <w:szCs w:val="25"/>
              </w:rPr>
              <w:t>4、最小连接次数：≥500次；</w:t>
            </w:r>
          </w:p>
          <w:p w:rsidR="00907D5F" w:rsidRDefault="00907D5F" w:rsidP="00B12BC9">
            <w:pPr>
              <w:pStyle w:val="TableText"/>
              <w:spacing w:before="13" w:line="207" w:lineRule="auto"/>
              <w:ind w:left="81"/>
              <w:rPr>
                <w:sz w:val="25"/>
                <w:szCs w:val="25"/>
              </w:rPr>
            </w:pPr>
            <w:r>
              <w:rPr>
                <w:spacing w:val="2"/>
                <w:sz w:val="25"/>
                <w:szCs w:val="25"/>
              </w:rPr>
              <w:t>5、连接头衰耗：≤0.2</w:t>
            </w:r>
            <w:r>
              <w:rPr>
                <w:sz w:val="25"/>
                <w:szCs w:val="25"/>
              </w:rPr>
              <w:t>dB</w:t>
            </w:r>
            <w:r>
              <w:rPr>
                <w:spacing w:val="2"/>
                <w:sz w:val="25"/>
                <w:szCs w:val="25"/>
              </w:rPr>
              <w:t>15.6;</w:t>
            </w:r>
          </w:p>
          <w:p w:rsidR="00907D5F" w:rsidRDefault="00907D5F" w:rsidP="00B12BC9">
            <w:pPr>
              <w:pStyle w:val="TableText"/>
              <w:spacing w:line="220" w:lineRule="auto"/>
              <w:ind w:left="81"/>
              <w:rPr>
                <w:sz w:val="25"/>
                <w:szCs w:val="25"/>
              </w:rPr>
            </w:pPr>
            <w:r>
              <w:rPr>
                <w:spacing w:val="-5"/>
                <w:sz w:val="25"/>
                <w:szCs w:val="25"/>
              </w:rPr>
              <w:t>6、工作温度范围：</w:t>
            </w:r>
            <w:r>
              <w:rPr>
                <w:spacing w:val="78"/>
                <w:sz w:val="25"/>
                <w:szCs w:val="25"/>
              </w:rPr>
              <w:t xml:space="preserve"> </w:t>
            </w:r>
            <w:r>
              <w:rPr>
                <w:spacing w:val="-5"/>
                <w:sz w:val="25"/>
                <w:szCs w:val="25"/>
              </w:rPr>
              <w:t>—20至70度；</w:t>
            </w:r>
          </w:p>
          <w:p w:rsidR="00907D5F" w:rsidRDefault="00907D5F" w:rsidP="00B12BC9">
            <w:pPr>
              <w:pStyle w:val="TableText"/>
              <w:spacing w:before="31" w:line="186" w:lineRule="auto"/>
              <w:ind w:left="81"/>
              <w:rPr>
                <w:sz w:val="25"/>
                <w:szCs w:val="25"/>
              </w:rPr>
            </w:pPr>
            <w:r>
              <w:rPr>
                <w:spacing w:val="1"/>
                <w:sz w:val="25"/>
                <w:szCs w:val="25"/>
              </w:rPr>
              <w:t>7、长度：5米</w:t>
            </w:r>
          </w:p>
        </w:tc>
      </w:tr>
      <w:tr w:rsidR="00907D5F" w:rsidTr="00B12BC9">
        <w:trPr>
          <w:gridAfter w:val="1"/>
          <w:wAfter w:w="20" w:type="dxa"/>
          <w:trHeight w:val="3103"/>
        </w:trPr>
        <w:tc>
          <w:tcPr>
            <w:tcW w:w="1233" w:type="dxa"/>
          </w:tcPr>
          <w:p w:rsidR="00907D5F" w:rsidRDefault="00907D5F" w:rsidP="00B12BC9"/>
          <w:p w:rsidR="00907D5F" w:rsidRDefault="00907D5F" w:rsidP="00B12BC9"/>
          <w:p w:rsidR="00907D5F" w:rsidRDefault="00907D5F" w:rsidP="00B12BC9"/>
          <w:p w:rsidR="00907D5F" w:rsidRDefault="00907D5F" w:rsidP="00B12BC9">
            <w:pPr>
              <w:spacing w:line="241" w:lineRule="auto"/>
            </w:pPr>
          </w:p>
          <w:p w:rsidR="00907D5F" w:rsidRDefault="00907D5F" w:rsidP="00B12BC9">
            <w:pPr>
              <w:spacing w:line="241" w:lineRule="auto"/>
            </w:pPr>
          </w:p>
          <w:p w:rsidR="00907D5F" w:rsidRDefault="00907D5F" w:rsidP="00B12BC9">
            <w:pPr>
              <w:pStyle w:val="TableText"/>
              <w:spacing w:before="81" w:line="226" w:lineRule="auto"/>
              <w:ind w:left="94" w:right="107" w:firstLine="9"/>
              <w:rPr>
                <w:sz w:val="25"/>
                <w:szCs w:val="25"/>
              </w:rPr>
            </w:pPr>
            <w:r>
              <w:rPr>
                <w:spacing w:val="2"/>
                <w:sz w:val="25"/>
                <w:szCs w:val="25"/>
              </w:rPr>
              <w:t>14、接入</w:t>
            </w:r>
            <w:r>
              <w:rPr>
                <w:sz w:val="25"/>
                <w:szCs w:val="25"/>
              </w:rPr>
              <w:t xml:space="preserve"> </w:t>
            </w:r>
            <w:r>
              <w:rPr>
                <w:spacing w:val="3"/>
                <w:sz w:val="25"/>
                <w:szCs w:val="25"/>
              </w:rPr>
              <w:t>交换机</w:t>
            </w:r>
          </w:p>
        </w:tc>
        <w:tc>
          <w:tcPr>
            <w:tcW w:w="8247" w:type="dxa"/>
          </w:tcPr>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1.</w:t>
            </w:r>
            <w:r>
              <w:rPr>
                <w:rFonts w:hint="eastAsia"/>
                <w:spacing w:val="-8"/>
                <w:sz w:val="25"/>
                <w:szCs w:val="25"/>
                <w:lang w:eastAsia="zh-CN"/>
              </w:rPr>
              <w:tab/>
              <w:t>配置：可用百兆PoE电口数量≥24，千兆光电复用口数量≥2</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2.</w:t>
            </w:r>
            <w:r>
              <w:rPr>
                <w:rFonts w:hint="eastAsia"/>
                <w:spacing w:val="-8"/>
                <w:sz w:val="25"/>
                <w:szCs w:val="25"/>
                <w:lang w:eastAsia="zh-CN"/>
              </w:rPr>
              <w:tab/>
              <w:t>交换容量≥14.8Gbps</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3.</w:t>
            </w:r>
            <w:r>
              <w:rPr>
                <w:rFonts w:hint="eastAsia"/>
                <w:spacing w:val="-8"/>
                <w:sz w:val="25"/>
                <w:szCs w:val="25"/>
                <w:lang w:eastAsia="zh-CN"/>
              </w:rPr>
              <w:tab/>
              <w:t>转发性能≥11Mpps</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4.</w:t>
            </w:r>
            <w:r>
              <w:rPr>
                <w:rFonts w:hint="eastAsia"/>
                <w:spacing w:val="-8"/>
                <w:sz w:val="25"/>
                <w:szCs w:val="25"/>
                <w:lang w:eastAsia="zh-CN"/>
              </w:rPr>
              <w:tab/>
              <w:t>提供CQC认证证书</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5.</w:t>
            </w:r>
            <w:r>
              <w:rPr>
                <w:rFonts w:hint="eastAsia"/>
                <w:spacing w:val="-8"/>
                <w:sz w:val="25"/>
                <w:szCs w:val="25"/>
                <w:lang w:eastAsia="zh-CN"/>
              </w:rPr>
              <w:tab/>
              <w:t>支持通过管理平台和手机APP对交换机进行远程控制和状态查看</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6.</w:t>
            </w:r>
            <w:r>
              <w:rPr>
                <w:rFonts w:hint="eastAsia"/>
                <w:spacing w:val="-8"/>
                <w:sz w:val="25"/>
                <w:szCs w:val="25"/>
                <w:lang w:eastAsia="zh-CN"/>
              </w:rPr>
              <w:tab/>
              <w:t>支持通过管理平台和手机APP展示并管理交换机的拓扑</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7.</w:t>
            </w:r>
            <w:r>
              <w:rPr>
                <w:rFonts w:hint="eastAsia"/>
                <w:spacing w:val="-8"/>
                <w:sz w:val="25"/>
                <w:szCs w:val="25"/>
                <w:lang w:eastAsia="zh-CN"/>
              </w:rPr>
              <w:tab/>
              <w:t>支持通过管理平台和手机APP对交换机进行远程升级、远程重启功能</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8.</w:t>
            </w:r>
            <w:r>
              <w:rPr>
                <w:rFonts w:hint="eastAsia"/>
                <w:spacing w:val="-8"/>
                <w:sz w:val="25"/>
                <w:szCs w:val="25"/>
                <w:lang w:eastAsia="zh-CN"/>
              </w:rPr>
              <w:tab/>
              <w:t>交换机支持不同拓扑连接方式，包括网线连接、光纤连接、无线连接</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9.</w:t>
            </w:r>
            <w:r>
              <w:rPr>
                <w:rFonts w:hint="eastAsia"/>
                <w:spacing w:val="-8"/>
                <w:sz w:val="25"/>
                <w:szCs w:val="25"/>
                <w:lang w:eastAsia="zh-CN"/>
              </w:rPr>
              <w:tab/>
              <w:t>支持通过管理平台和手机APP在网络拓扑中展示交换机详情，包括基本信息、交换机性能使用信息、交换机面板状态、端口信息</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10.</w:t>
            </w:r>
            <w:r>
              <w:rPr>
                <w:rFonts w:hint="eastAsia"/>
                <w:spacing w:val="-8"/>
                <w:sz w:val="25"/>
                <w:szCs w:val="25"/>
                <w:lang w:eastAsia="zh-CN"/>
              </w:rPr>
              <w:tab/>
              <w:t>支持通过管理平台和手机APP在交换机网络断开、电源故障、端口故障等异常情况时，能实时显示交换机告警内容</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11.</w:t>
            </w:r>
            <w:r>
              <w:rPr>
                <w:rFonts w:hint="eastAsia"/>
                <w:spacing w:val="-8"/>
                <w:sz w:val="25"/>
                <w:szCs w:val="25"/>
                <w:lang w:eastAsia="zh-CN"/>
              </w:rPr>
              <w:tab/>
              <w:t>支持通过管理平台和手机APP对交换机的端口进行速率、流控、使能配置</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12.</w:t>
            </w:r>
            <w:r>
              <w:rPr>
                <w:rFonts w:hint="eastAsia"/>
                <w:spacing w:val="-8"/>
                <w:sz w:val="25"/>
                <w:szCs w:val="25"/>
                <w:lang w:eastAsia="zh-CN"/>
              </w:rPr>
              <w:tab/>
              <w:t>支持通过管理平台和手机APP对交换机的端口进行实时收发速率、峰值收发速率统计</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13.</w:t>
            </w:r>
            <w:r>
              <w:rPr>
                <w:rFonts w:hint="eastAsia"/>
                <w:spacing w:val="-8"/>
                <w:sz w:val="25"/>
                <w:szCs w:val="25"/>
                <w:lang w:eastAsia="zh-CN"/>
              </w:rPr>
              <w:tab/>
              <w:t>支持通过管理平台和手机APP对交换机的VLAN功能进行配置</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14.</w:t>
            </w:r>
            <w:r>
              <w:rPr>
                <w:rFonts w:hint="eastAsia"/>
                <w:spacing w:val="-8"/>
                <w:sz w:val="25"/>
                <w:szCs w:val="25"/>
                <w:lang w:eastAsia="zh-CN"/>
              </w:rPr>
              <w:tab/>
              <w:t>支持通过管理平台和手机APP对交换机进行准入配置，识别接入终端并进行终端准入管控，阻止异常终端接入</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15.</w:t>
            </w:r>
            <w:r>
              <w:rPr>
                <w:rFonts w:hint="eastAsia"/>
                <w:spacing w:val="-8"/>
                <w:sz w:val="25"/>
                <w:szCs w:val="25"/>
                <w:lang w:eastAsia="zh-CN"/>
              </w:rPr>
              <w:tab/>
              <w:t>支持通过管理平台和手机APP对交换机进行POE功率管理，包括监控整机/端口功率，开启/关闭POE功能</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16.</w:t>
            </w:r>
            <w:r>
              <w:rPr>
                <w:rFonts w:hint="eastAsia"/>
                <w:spacing w:val="-8"/>
                <w:sz w:val="25"/>
                <w:szCs w:val="25"/>
                <w:lang w:eastAsia="zh-CN"/>
              </w:rPr>
              <w:tab/>
              <w:t>支持自适应802.3af/at供电标准，整机最大输出功率≥370W，支持POE 过载保护/过压保护功能，支持POE上电/下电功率管理功能，支持POE看门狗功能</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17.</w:t>
            </w:r>
            <w:r>
              <w:rPr>
                <w:rFonts w:hint="eastAsia"/>
                <w:spacing w:val="-8"/>
                <w:sz w:val="25"/>
                <w:szCs w:val="25"/>
                <w:lang w:eastAsia="zh-CN"/>
              </w:rPr>
              <w:tab/>
              <w:t>支持SNMP管理、LLDP功能</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18.</w:t>
            </w:r>
            <w:r>
              <w:rPr>
                <w:rFonts w:hint="eastAsia"/>
                <w:spacing w:val="-8"/>
                <w:sz w:val="25"/>
                <w:szCs w:val="25"/>
                <w:lang w:eastAsia="zh-CN"/>
              </w:rPr>
              <w:tab/>
              <w:t>支持链路聚合、QoS、STP/RSTP、端口镜像、端口隔离、风暴抑制功能</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lastRenderedPageBreak/>
              <w:t>19.</w:t>
            </w:r>
            <w:r>
              <w:rPr>
                <w:rFonts w:hint="eastAsia"/>
                <w:spacing w:val="-8"/>
                <w:sz w:val="25"/>
                <w:szCs w:val="25"/>
                <w:lang w:eastAsia="zh-CN"/>
              </w:rPr>
              <w:tab/>
              <w:t>支持通过管理平台和手机APP 对交换机远距离数据传输和远距离 POE 供电进行管理配置，在使用超五类线缆条件下，POE 供电和网络数据传输的最大距离应≥250米，在使用六类线缆条件下，POE供电和网络数据传输的最大距离应≥300 米</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20.</w:t>
            </w:r>
            <w:r>
              <w:rPr>
                <w:rFonts w:hint="eastAsia"/>
                <w:spacing w:val="-8"/>
                <w:sz w:val="25"/>
                <w:szCs w:val="25"/>
                <w:lang w:eastAsia="zh-CN"/>
              </w:rPr>
              <w:tab/>
              <w:t>浪涌（冲击）抗扰度符合GB/T17626.5</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21.</w:t>
            </w:r>
            <w:r>
              <w:rPr>
                <w:rFonts w:hint="eastAsia"/>
                <w:spacing w:val="-8"/>
                <w:sz w:val="25"/>
                <w:szCs w:val="25"/>
                <w:lang w:eastAsia="zh-CN"/>
              </w:rPr>
              <w:tab/>
              <w:t>支持工作温度范围为0℃-45℃</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22.</w:t>
            </w:r>
            <w:r>
              <w:rPr>
                <w:rFonts w:hint="eastAsia"/>
                <w:spacing w:val="-8"/>
                <w:sz w:val="25"/>
                <w:szCs w:val="25"/>
                <w:lang w:eastAsia="zh-CN"/>
              </w:rPr>
              <w:tab/>
              <w:t>支持64Bytes-1518Bytes下均能线速转发</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23.</w:t>
            </w:r>
            <w:r>
              <w:rPr>
                <w:rFonts w:hint="eastAsia"/>
                <w:spacing w:val="-8"/>
                <w:sz w:val="25"/>
                <w:szCs w:val="25"/>
                <w:lang w:eastAsia="zh-CN"/>
              </w:rPr>
              <w:tab/>
              <w:t>支持高优先级端口数量≥8</w:t>
            </w:r>
          </w:p>
          <w:p w:rsidR="00907D5F" w:rsidRDefault="00907D5F" w:rsidP="00B12BC9">
            <w:pPr>
              <w:pStyle w:val="TableText"/>
              <w:spacing w:before="34" w:line="229" w:lineRule="auto"/>
              <w:ind w:left="81" w:firstLine="29"/>
              <w:jc w:val="both"/>
              <w:rPr>
                <w:spacing w:val="-8"/>
                <w:sz w:val="25"/>
                <w:szCs w:val="25"/>
                <w:lang w:eastAsia="zh-CN"/>
              </w:rPr>
            </w:pPr>
            <w:r>
              <w:rPr>
                <w:rFonts w:hint="eastAsia"/>
                <w:spacing w:val="-8"/>
                <w:sz w:val="25"/>
                <w:szCs w:val="25"/>
                <w:lang w:eastAsia="zh-CN"/>
              </w:rPr>
              <w:t>24.</w:t>
            </w:r>
            <w:r>
              <w:rPr>
                <w:rFonts w:hint="eastAsia"/>
                <w:spacing w:val="-8"/>
                <w:sz w:val="25"/>
                <w:szCs w:val="25"/>
                <w:lang w:eastAsia="zh-CN"/>
              </w:rPr>
              <w:tab/>
              <w:t>提供至少2年原厂维保服务，标星项需提供公安部所属检验机构出具的检测报告复印件并加盖制造商鲜章证明</w:t>
            </w:r>
          </w:p>
          <w:p w:rsidR="00907D5F" w:rsidRDefault="00907D5F" w:rsidP="00B12BC9">
            <w:pPr>
              <w:pStyle w:val="TableText"/>
              <w:spacing w:before="24" w:line="196" w:lineRule="auto"/>
              <w:jc w:val="right"/>
              <w:rPr>
                <w:sz w:val="25"/>
                <w:szCs w:val="25"/>
                <w:lang w:eastAsia="zh-CN"/>
              </w:rPr>
            </w:pPr>
          </w:p>
        </w:tc>
      </w:tr>
      <w:tr w:rsidR="00907D5F" w:rsidTr="00B12BC9">
        <w:trPr>
          <w:trHeight w:val="1569"/>
        </w:trPr>
        <w:tc>
          <w:tcPr>
            <w:tcW w:w="1233" w:type="dxa"/>
          </w:tcPr>
          <w:p w:rsidR="00907D5F" w:rsidRDefault="00907D5F" w:rsidP="00B12BC9">
            <w:pPr>
              <w:spacing w:line="458" w:lineRule="auto"/>
              <w:rPr>
                <w:lang w:eastAsia="zh-CN"/>
              </w:rPr>
            </w:pPr>
          </w:p>
          <w:p w:rsidR="00907D5F" w:rsidRDefault="00907D5F" w:rsidP="00B12BC9">
            <w:pPr>
              <w:pStyle w:val="TableText"/>
              <w:spacing w:before="78" w:line="222" w:lineRule="auto"/>
              <w:ind w:left="94" w:right="126" w:firstLine="30"/>
            </w:pPr>
            <w:r>
              <w:rPr>
                <w:spacing w:val="2"/>
              </w:rPr>
              <w:t>15、网络</w:t>
            </w:r>
            <w:r>
              <w:t xml:space="preserve"> </w:t>
            </w:r>
            <w:r>
              <w:rPr>
                <w:spacing w:val="6"/>
              </w:rPr>
              <w:t>机柜</w:t>
            </w:r>
          </w:p>
        </w:tc>
        <w:tc>
          <w:tcPr>
            <w:tcW w:w="8267" w:type="dxa"/>
            <w:gridSpan w:val="2"/>
          </w:tcPr>
          <w:p w:rsidR="00907D5F" w:rsidRDefault="00907D5F" w:rsidP="00B12BC9">
            <w:pPr>
              <w:pStyle w:val="TableText"/>
              <w:spacing w:before="51" w:line="219" w:lineRule="auto"/>
              <w:ind w:left="61"/>
              <w:rPr>
                <w:lang w:eastAsia="zh-CN"/>
              </w:rPr>
            </w:pPr>
            <w:r>
              <w:rPr>
                <w:spacing w:val="-1"/>
                <w:lang w:eastAsia="zh-CN"/>
              </w:rPr>
              <w:t>1、表面处理：脱脂、陶化、静电喷塑：</w:t>
            </w:r>
          </w:p>
          <w:p w:rsidR="00907D5F" w:rsidRDefault="00907D5F" w:rsidP="00B12BC9">
            <w:pPr>
              <w:pStyle w:val="TableText"/>
              <w:spacing w:before="5" w:line="237" w:lineRule="auto"/>
              <w:ind w:left="61" w:right="514"/>
              <w:rPr>
                <w:lang w:eastAsia="zh-CN"/>
              </w:rPr>
            </w:pPr>
            <w:r>
              <w:rPr>
                <w:spacing w:val="4"/>
                <w:lang w:eastAsia="zh-CN"/>
              </w:rPr>
              <w:t>2、材料：方孔条与安装梁：耐指纹敷铝锌板；其余：</w:t>
            </w:r>
            <w:r>
              <w:rPr>
                <w:lang w:eastAsia="zh-CN"/>
              </w:rPr>
              <w:t>SPCC</w:t>
            </w:r>
            <w:r>
              <w:rPr>
                <w:spacing w:val="4"/>
                <w:lang w:eastAsia="zh-CN"/>
              </w:rPr>
              <w:t>优质冷轧板；</w:t>
            </w:r>
            <w:r>
              <w:rPr>
                <w:lang w:eastAsia="zh-CN"/>
              </w:rPr>
              <w:t xml:space="preserve"> </w:t>
            </w:r>
            <w:r>
              <w:rPr>
                <w:spacing w:val="2"/>
                <w:lang w:eastAsia="zh-CN"/>
              </w:rPr>
              <w:t>3、厚度：方孔条2.0</w:t>
            </w:r>
            <w:r>
              <w:rPr>
                <w:lang w:eastAsia="zh-CN"/>
              </w:rPr>
              <w:t>mm</w:t>
            </w:r>
            <w:r>
              <w:rPr>
                <w:spacing w:val="2"/>
                <w:lang w:eastAsia="zh-CN"/>
              </w:rPr>
              <w:t>;安装梁1.5</w:t>
            </w:r>
            <w:r>
              <w:rPr>
                <w:lang w:eastAsia="zh-CN"/>
              </w:rPr>
              <w:t>mm</w:t>
            </w:r>
            <w:r>
              <w:rPr>
                <w:spacing w:val="2"/>
                <w:lang w:eastAsia="zh-CN"/>
              </w:rPr>
              <w:t>;其余：</w:t>
            </w:r>
            <w:r>
              <w:rPr>
                <w:spacing w:val="1"/>
                <w:lang w:eastAsia="zh-CN"/>
              </w:rPr>
              <w:t>1.2</w:t>
            </w:r>
            <w:r>
              <w:rPr>
                <w:lang w:eastAsia="zh-CN"/>
              </w:rPr>
              <w:t>mm</w:t>
            </w:r>
            <w:r>
              <w:rPr>
                <w:spacing w:val="1"/>
                <w:lang w:eastAsia="zh-CN"/>
              </w:rPr>
              <w:t>:</w:t>
            </w:r>
          </w:p>
          <w:p w:rsidR="00907D5F" w:rsidRDefault="00907D5F" w:rsidP="00B12BC9">
            <w:pPr>
              <w:pStyle w:val="TableText"/>
              <w:spacing w:before="14" w:line="348" w:lineRule="exact"/>
              <w:ind w:left="61"/>
              <w:rPr>
                <w:lang w:eastAsia="zh-CN"/>
              </w:rPr>
            </w:pPr>
            <w:r>
              <w:rPr>
                <w:position w:val="7"/>
                <w:lang w:eastAsia="zh-CN"/>
              </w:rPr>
              <w:t>4、耐热性能：铝锌合金钢板可承受≥300多摄氏度的高温：</w:t>
            </w:r>
          </w:p>
          <w:p w:rsidR="00907D5F" w:rsidRDefault="00907D5F" w:rsidP="00B12BC9">
            <w:pPr>
              <w:pStyle w:val="TableText"/>
              <w:spacing w:line="183" w:lineRule="auto"/>
              <w:ind w:left="61"/>
            </w:pPr>
            <w:r>
              <w:rPr>
                <w:spacing w:val="2"/>
              </w:rPr>
              <w:t>5、机柜尺寸：350*550*400;</w:t>
            </w:r>
          </w:p>
        </w:tc>
      </w:tr>
      <w:tr w:rsidR="00907D5F" w:rsidTr="00B12BC9">
        <w:trPr>
          <w:trHeight w:val="1549"/>
        </w:trPr>
        <w:tc>
          <w:tcPr>
            <w:tcW w:w="1233" w:type="dxa"/>
          </w:tcPr>
          <w:p w:rsidR="00907D5F" w:rsidRDefault="00907D5F" w:rsidP="00B12BC9">
            <w:pPr>
              <w:pStyle w:val="TableText"/>
              <w:spacing w:before="270" w:line="184" w:lineRule="auto"/>
              <w:ind w:left="104"/>
            </w:pPr>
            <w:r>
              <w:rPr>
                <w:spacing w:val="-11"/>
              </w:rPr>
              <w:t>16、</w:t>
            </w:r>
          </w:p>
          <w:p w:rsidR="00907D5F" w:rsidRDefault="00907D5F" w:rsidP="00B12BC9">
            <w:pPr>
              <w:pStyle w:val="TableText"/>
              <w:spacing w:before="55" w:line="205" w:lineRule="auto"/>
              <w:ind w:left="64" w:right="139" w:firstLine="60"/>
            </w:pPr>
            <w:r>
              <w:rPr>
                <w:spacing w:val="-1"/>
              </w:rPr>
              <w:t>Mini-GBI</w:t>
            </w:r>
            <w:r>
              <w:rPr>
                <w:spacing w:val="5"/>
              </w:rPr>
              <w:t xml:space="preserve"> </w:t>
            </w:r>
            <w:r>
              <w:rPr>
                <w:spacing w:val="-6"/>
              </w:rPr>
              <w:t>C</w:t>
            </w:r>
            <w:r>
              <w:rPr>
                <w:spacing w:val="-23"/>
              </w:rPr>
              <w:t xml:space="preserve"> </w:t>
            </w:r>
            <w:r>
              <w:rPr>
                <w:spacing w:val="-6"/>
              </w:rPr>
              <w:t>模</w:t>
            </w:r>
            <w:r>
              <w:rPr>
                <w:spacing w:val="-22"/>
              </w:rPr>
              <w:t xml:space="preserve"> </w:t>
            </w:r>
            <w:r>
              <w:rPr>
                <w:spacing w:val="-6"/>
              </w:rPr>
              <w:t>块</w:t>
            </w:r>
          </w:p>
          <w:p w:rsidR="00907D5F" w:rsidRDefault="00907D5F" w:rsidP="00B12BC9">
            <w:pPr>
              <w:pStyle w:val="TableText"/>
              <w:spacing w:before="35" w:line="220" w:lineRule="auto"/>
              <w:ind w:left="125"/>
            </w:pPr>
            <w:r>
              <w:t>SX</w:t>
            </w:r>
            <w:r>
              <w:rPr>
                <w:spacing w:val="3"/>
              </w:rPr>
              <w:t>转发器</w:t>
            </w:r>
          </w:p>
        </w:tc>
        <w:tc>
          <w:tcPr>
            <w:tcW w:w="8267" w:type="dxa"/>
            <w:gridSpan w:val="2"/>
          </w:tcPr>
          <w:p w:rsidR="00907D5F" w:rsidRDefault="00907D5F" w:rsidP="00B12BC9">
            <w:pPr>
              <w:pStyle w:val="TableText"/>
              <w:spacing w:before="23" w:line="320" w:lineRule="exact"/>
              <w:ind w:left="61"/>
              <w:rPr>
                <w:lang w:eastAsia="zh-CN"/>
              </w:rPr>
            </w:pPr>
            <w:r>
              <w:rPr>
                <w:spacing w:val="1"/>
                <w:position w:val="5"/>
                <w:lang w:eastAsia="zh-CN"/>
              </w:rPr>
              <w:t>1、接口类型：</w:t>
            </w:r>
            <w:r>
              <w:rPr>
                <w:position w:val="5"/>
                <w:lang w:eastAsia="zh-CN"/>
              </w:rPr>
              <w:t>SFP</w:t>
            </w:r>
          </w:p>
          <w:p w:rsidR="00907D5F" w:rsidRDefault="00907D5F" w:rsidP="00B12BC9">
            <w:pPr>
              <w:pStyle w:val="TableText"/>
              <w:spacing w:line="219" w:lineRule="auto"/>
              <w:ind w:left="61"/>
              <w:rPr>
                <w:lang w:eastAsia="zh-CN"/>
              </w:rPr>
            </w:pPr>
            <w:r>
              <w:rPr>
                <w:spacing w:val="1"/>
                <w:lang w:eastAsia="zh-CN"/>
              </w:rPr>
              <w:t>2、接头类型：</w:t>
            </w:r>
            <w:r>
              <w:rPr>
                <w:lang w:eastAsia="zh-CN"/>
              </w:rPr>
              <w:t>LC</w:t>
            </w:r>
          </w:p>
          <w:p w:rsidR="00907D5F" w:rsidRDefault="00907D5F" w:rsidP="00B12BC9">
            <w:pPr>
              <w:pStyle w:val="TableText"/>
              <w:spacing w:before="15" w:line="220" w:lineRule="auto"/>
              <w:ind w:left="61"/>
              <w:rPr>
                <w:lang w:eastAsia="zh-CN"/>
              </w:rPr>
            </w:pPr>
            <w:r>
              <w:rPr>
                <w:spacing w:val="1"/>
                <w:lang w:eastAsia="zh-CN"/>
              </w:rPr>
              <w:t>3、中心波长：1310</w:t>
            </w:r>
          </w:p>
          <w:p w:rsidR="00907D5F" w:rsidRDefault="00907D5F" w:rsidP="00B12BC9">
            <w:pPr>
              <w:pStyle w:val="TableText"/>
              <w:spacing w:before="42" w:line="328" w:lineRule="exact"/>
              <w:ind w:left="61"/>
              <w:rPr>
                <w:lang w:eastAsia="zh-CN"/>
              </w:rPr>
            </w:pPr>
            <w:r>
              <w:rPr>
                <w:spacing w:val="-1"/>
                <w:position w:val="6"/>
                <w:lang w:eastAsia="zh-CN"/>
              </w:rPr>
              <w:t>4、最大布线距离：不低于10KM</w:t>
            </w:r>
          </w:p>
          <w:p w:rsidR="00907D5F" w:rsidRDefault="00907D5F" w:rsidP="00B12BC9">
            <w:pPr>
              <w:pStyle w:val="TableText"/>
              <w:spacing w:line="183" w:lineRule="auto"/>
              <w:ind w:left="61"/>
            </w:pPr>
            <w:r>
              <w:rPr>
                <w:spacing w:val="1"/>
              </w:rPr>
              <w:t>5、需支持热插拔</w:t>
            </w:r>
          </w:p>
        </w:tc>
      </w:tr>
      <w:tr w:rsidR="00907D5F" w:rsidTr="00B12BC9">
        <w:trPr>
          <w:trHeight w:val="929"/>
        </w:trPr>
        <w:tc>
          <w:tcPr>
            <w:tcW w:w="1233" w:type="dxa"/>
          </w:tcPr>
          <w:p w:rsidR="00907D5F" w:rsidRDefault="00907D5F" w:rsidP="00B12BC9">
            <w:pPr>
              <w:pStyle w:val="TableText"/>
              <w:spacing w:before="33" w:line="227" w:lineRule="auto"/>
              <w:ind w:left="84" w:right="87" w:firstLine="40"/>
              <w:jc w:val="both"/>
            </w:pPr>
            <w:r>
              <w:rPr>
                <w:spacing w:val="2"/>
              </w:rPr>
              <w:t>17、光纤</w:t>
            </w:r>
            <w:r>
              <w:t xml:space="preserve"> </w:t>
            </w:r>
            <w:r>
              <w:rPr>
                <w:spacing w:val="-22"/>
              </w:rPr>
              <w:t>跳</w:t>
            </w:r>
            <w:r>
              <w:rPr>
                <w:spacing w:val="-33"/>
              </w:rPr>
              <w:t xml:space="preserve"> </w:t>
            </w:r>
            <w:r>
              <w:rPr>
                <w:spacing w:val="-22"/>
              </w:rPr>
              <w:t>线</w:t>
            </w:r>
            <w:r>
              <w:rPr>
                <w:spacing w:val="5"/>
              </w:rPr>
              <w:t xml:space="preserve"> </w:t>
            </w:r>
            <w:r>
              <w:rPr>
                <w:spacing w:val="-22"/>
              </w:rPr>
              <w:t>(</w:t>
            </w:r>
            <w:r>
              <w:rPr>
                <w:spacing w:val="-35"/>
              </w:rPr>
              <w:t xml:space="preserve"> </w:t>
            </w:r>
            <w:r>
              <w:rPr>
                <w:spacing w:val="-22"/>
              </w:rPr>
              <w:t>单</w:t>
            </w:r>
            <w:r>
              <w:t xml:space="preserve"> </w:t>
            </w:r>
            <w:r>
              <w:rPr>
                <w:spacing w:val="30"/>
              </w:rPr>
              <w:t>模20米)</w:t>
            </w:r>
          </w:p>
        </w:tc>
        <w:tc>
          <w:tcPr>
            <w:tcW w:w="8267" w:type="dxa"/>
            <w:gridSpan w:val="2"/>
          </w:tcPr>
          <w:p w:rsidR="00907D5F" w:rsidRDefault="00907D5F" w:rsidP="00B12BC9">
            <w:pPr>
              <w:pStyle w:val="TableText"/>
              <w:spacing w:before="34" w:line="231" w:lineRule="auto"/>
              <w:ind w:left="61"/>
              <w:rPr>
                <w:lang w:eastAsia="zh-CN"/>
              </w:rPr>
            </w:pPr>
            <w:r>
              <w:rPr>
                <w:spacing w:val="9"/>
                <w:lang w:eastAsia="zh-CN"/>
              </w:rPr>
              <w:t>1、光纤连接器：</w:t>
            </w:r>
            <w:r>
              <w:rPr>
                <w:lang w:eastAsia="zh-CN"/>
              </w:rPr>
              <w:t>LC</w:t>
            </w:r>
            <w:r>
              <w:rPr>
                <w:spacing w:val="9"/>
                <w:lang w:eastAsia="zh-CN"/>
              </w:rPr>
              <w:t>单工单模；</w:t>
            </w:r>
          </w:p>
          <w:p w:rsidR="00907D5F" w:rsidRDefault="00907D5F" w:rsidP="00B12BC9">
            <w:pPr>
              <w:pStyle w:val="TableText"/>
              <w:spacing w:line="219" w:lineRule="auto"/>
              <w:ind w:left="61"/>
              <w:rPr>
                <w:lang w:eastAsia="zh-CN"/>
              </w:rPr>
            </w:pPr>
            <w:r>
              <w:rPr>
                <w:spacing w:val="9"/>
                <w:lang w:eastAsia="zh-CN"/>
              </w:rPr>
              <w:t>2、耐用性≥500次连接；</w:t>
            </w:r>
          </w:p>
          <w:p w:rsidR="00907D5F" w:rsidRDefault="00907D5F" w:rsidP="00B12BC9">
            <w:pPr>
              <w:pStyle w:val="TableText"/>
              <w:spacing w:before="35" w:line="203" w:lineRule="auto"/>
              <w:ind w:left="61"/>
              <w:rPr>
                <w:lang w:eastAsia="zh-CN"/>
              </w:rPr>
            </w:pPr>
            <w:r>
              <w:rPr>
                <w:spacing w:val="13"/>
                <w:lang w:eastAsia="zh-CN"/>
              </w:rPr>
              <w:t>3、长度：20米；</w:t>
            </w:r>
          </w:p>
        </w:tc>
      </w:tr>
      <w:tr w:rsidR="00907D5F" w:rsidTr="00B12BC9">
        <w:trPr>
          <w:trHeight w:val="929"/>
        </w:trPr>
        <w:tc>
          <w:tcPr>
            <w:tcW w:w="1233" w:type="dxa"/>
          </w:tcPr>
          <w:p w:rsidR="00907D5F" w:rsidRDefault="00907D5F" w:rsidP="00B12BC9">
            <w:pPr>
              <w:pStyle w:val="TableText"/>
              <w:spacing w:before="45" w:line="224" w:lineRule="auto"/>
              <w:ind w:left="84" w:right="87" w:firstLine="40"/>
              <w:jc w:val="both"/>
            </w:pPr>
            <w:r>
              <w:rPr>
                <w:spacing w:val="2"/>
              </w:rPr>
              <w:t>18、光纤</w:t>
            </w:r>
            <w:r>
              <w:t xml:space="preserve"> </w:t>
            </w:r>
            <w:r>
              <w:rPr>
                <w:spacing w:val="-22"/>
              </w:rPr>
              <w:t>跳</w:t>
            </w:r>
            <w:r>
              <w:rPr>
                <w:spacing w:val="-33"/>
              </w:rPr>
              <w:t xml:space="preserve"> </w:t>
            </w:r>
            <w:r>
              <w:rPr>
                <w:spacing w:val="-22"/>
              </w:rPr>
              <w:t>线</w:t>
            </w:r>
            <w:r>
              <w:rPr>
                <w:spacing w:val="5"/>
              </w:rPr>
              <w:t xml:space="preserve"> </w:t>
            </w:r>
            <w:r>
              <w:rPr>
                <w:spacing w:val="-22"/>
              </w:rPr>
              <w:t>(</w:t>
            </w:r>
            <w:r>
              <w:rPr>
                <w:spacing w:val="-35"/>
              </w:rPr>
              <w:t xml:space="preserve"> </w:t>
            </w:r>
            <w:r>
              <w:rPr>
                <w:spacing w:val="-22"/>
              </w:rPr>
              <w:t>单</w:t>
            </w:r>
            <w:r>
              <w:t xml:space="preserve"> </w:t>
            </w:r>
            <w:r>
              <w:rPr>
                <w:spacing w:val="30"/>
              </w:rPr>
              <w:t>模10米)</w:t>
            </w:r>
          </w:p>
        </w:tc>
        <w:tc>
          <w:tcPr>
            <w:tcW w:w="8267" w:type="dxa"/>
            <w:gridSpan w:val="2"/>
          </w:tcPr>
          <w:p w:rsidR="00907D5F" w:rsidRDefault="00907D5F" w:rsidP="00B12BC9">
            <w:pPr>
              <w:pStyle w:val="TableText"/>
              <w:spacing w:before="36" w:line="238" w:lineRule="auto"/>
              <w:ind w:left="61"/>
              <w:rPr>
                <w:lang w:eastAsia="zh-CN"/>
              </w:rPr>
            </w:pPr>
            <w:r>
              <w:rPr>
                <w:spacing w:val="9"/>
                <w:lang w:eastAsia="zh-CN"/>
              </w:rPr>
              <w:t>1、光纤连接器：</w:t>
            </w:r>
            <w:r>
              <w:rPr>
                <w:lang w:eastAsia="zh-CN"/>
              </w:rPr>
              <w:t>LC</w:t>
            </w:r>
            <w:r>
              <w:rPr>
                <w:spacing w:val="9"/>
                <w:lang w:eastAsia="zh-CN"/>
              </w:rPr>
              <w:t>单工单模；</w:t>
            </w:r>
          </w:p>
          <w:p w:rsidR="00907D5F" w:rsidRDefault="00907D5F" w:rsidP="00B12BC9">
            <w:pPr>
              <w:pStyle w:val="TableText"/>
              <w:spacing w:line="219" w:lineRule="auto"/>
              <w:ind w:left="61"/>
              <w:rPr>
                <w:lang w:eastAsia="zh-CN"/>
              </w:rPr>
            </w:pPr>
            <w:r>
              <w:rPr>
                <w:spacing w:val="9"/>
                <w:lang w:eastAsia="zh-CN"/>
              </w:rPr>
              <w:t>2、耐用性≥500次连接；</w:t>
            </w:r>
          </w:p>
          <w:p w:rsidR="00907D5F" w:rsidRDefault="00907D5F" w:rsidP="00B12BC9">
            <w:pPr>
              <w:pStyle w:val="TableText"/>
              <w:spacing w:before="45" w:line="187" w:lineRule="auto"/>
              <w:ind w:left="61"/>
              <w:rPr>
                <w:lang w:eastAsia="zh-CN"/>
              </w:rPr>
            </w:pPr>
            <w:r>
              <w:rPr>
                <w:spacing w:val="13"/>
                <w:lang w:eastAsia="zh-CN"/>
              </w:rPr>
              <w:t>3、长度：10米；</w:t>
            </w:r>
          </w:p>
        </w:tc>
      </w:tr>
      <w:tr w:rsidR="00907D5F" w:rsidTr="00B12BC9">
        <w:trPr>
          <w:trHeight w:val="929"/>
        </w:trPr>
        <w:tc>
          <w:tcPr>
            <w:tcW w:w="1233" w:type="dxa"/>
          </w:tcPr>
          <w:p w:rsidR="00907D5F" w:rsidRDefault="00907D5F" w:rsidP="00B12BC9">
            <w:pPr>
              <w:pStyle w:val="TableText"/>
              <w:spacing w:before="37" w:line="226" w:lineRule="auto"/>
              <w:ind w:left="84" w:right="87" w:firstLine="40"/>
              <w:jc w:val="both"/>
            </w:pPr>
            <w:r>
              <w:rPr>
                <w:spacing w:val="2"/>
              </w:rPr>
              <w:t>19、光纤</w:t>
            </w:r>
            <w:r>
              <w:t xml:space="preserve"> </w:t>
            </w:r>
            <w:r>
              <w:rPr>
                <w:spacing w:val="-22"/>
              </w:rPr>
              <w:t>跳</w:t>
            </w:r>
            <w:r>
              <w:rPr>
                <w:spacing w:val="-33"/>
              </w:rPr>
              <w:t xml:space="preserve"> </w:t>
            </w:r>
            <w:r>
              <w:rPr>
                <w:spacing w:val="-22"/>
              </w:rPr>
              <w:t>线</w:t>
            </w:r>
            <w:r>
              <w:rPr>
                <w:spacing w:val="5"/>
              </w:rPr>
              <w:t xml:space="preserve"> </w:t>
            </w:r>
            <w:r>
              <w:rPr>
                <w:spacing w:val="-22"/>
              </w:rPr>
              <w:t>(</w:t>
            </w:r>
            <w:r>
              <w:rPr>
                <w:spacing w:val="-35"/>
              </w:rPr>
              <w:t xml:space="preserve"> </w:t>
            </w:r>
            <w:r>
              <w:rPr>
                <w:spacing w:val="-22"/>
              </w:rPr>
              <w:t>单</w:t>
            </w:r>
            <w:r>
              <w:t xml:space="preserve"> </w:t>
            </w:r>
            <w:r>
              <w:rPr>
                <w:spacing w:val="14"/>
              </w:rPr>
              <w:t>模</w:t>
            </w:r>
            <w:r>
              <w:rPr>
                <w:spacing w:val="-38"/>
              </w:rPr>
              <w:t xml:space="preserve"> </w:t>
            </w:r>
            <w:r>
              <w:rPr>
                <w:spacing w:val="14"/>
              </w:rPr>
              <w:t>3</w:t>
            </w:r>
            <w:r>
              <w:rPr>
                <w:spacing w:val="-44"/>
              </w:rPr>
              <w:t xml:space="preserve"> </w:t>
            </w:r>
            <w:r>
              <w:rPr>
                <w:spacing w:val="14"/>
              </w:rPr>
              <w:t>米</w:t>
            </w:r>
            <w:r>
              <w:rPr>
                <w:spacing w:val="-43"/>
              </w:rPr>
              <w:t xml:space="preserve"> </w:t>
            </w:r>
            <w:r>
              <w:rPr>
                <w:spacing w:val="14"/>
              </w:rPr>
              <w:t>)</w:t>
            </w:r>
          </w:p>
        </w:tc>
        <w:tc>
          <w:tcPr>
            <w:tcW w:w="8267" w:type="dxa"/>
            <w:gridSpan w:val="2"/>
          </w:tcPr>
          <w:p w:rsidR="00907D5F" w:rsidRDefault="00907D5F" w:rsidP="00B12BC9">
            <w:pPr>
              <w:pStyle w:val="TableText"/>
              <w:spacing w:before="26" w:line="340" w:lineRule="exact"/>
              <w:ind w:left="61"/>
              <w:rPr>
                <w:lang w:eastAsia="zh-CN"/>
              </w:rPr>
            </w:pPr>
            <w:r>
              <w:rPr>
                <w:spacing w:val="9"/>
                <w:position w:val="7"/>
                <w:lang w:eastAsia="zh-CN"/>
              </w:rPr>
              <w:t>1、光纤连接器：</w:t>
            </w:r>
            <w:r>
              <w:rPr>
                <w:position w:val="7"/>
                <w:lang w:eastAsia="zh-CN"/>
              </w:rPr>
              <w:t>LC</w:t>
            </w:r>
            <w:r>
              <w:rPr>
                <w:spacing w:val="9"/>
                <w:position w:val="7"/>
                <w:lang w:eastAsia="zh-CN"/>
              </w:rPr>
              <w:t>单工单模；</w:t>
            </w:r>
          </w:p>
          <w:p w:rsidR="00907D5F" w:rsidRDefault="00907D5F" w:rsidP="00B12BC9">
            <w:pPr>
              <w:pStyle w:val="TableText"/>
              <w:spacing w:line="219" w:lineRule="auto"/>
              <w:ind w:left="61"/>
              <w:rPr>
                <w:lang w:eastAsia="zh-CN"/>
              </w:rPr>
            </w:pPr>
            <w:r>
              <w:rPr>
                <w:spacing w:val="9"/>
                <w:lang w:eastAsia="zh-CN"/>
              </w:rPr>
              <w:t>2、耐用性≥500次连接；</w:t>
            </w:r>
          </w:p>
          <w:p w:rsidR="00907D5F" w:rsidRDefault="00907D5F" w:rsidP="00B12BC9">
            <w:pPr>
              <w:pStyle w:val="TableText"/>
              <w:spacing w:before="15" w:line="194" w:lineRule="auto"/>
              <w:ind w:left="61"/>
              <w:rPr>
                <w:lang w:eastAsia="zh-CN"/>
              </w:rPr>
            </w:pPr>
            <w:r>
              <w:rPr>
                <w:spacing w:val="15"/>
                <w:lang w:eastAsia="zh-CN"/>
              </w:rPr>
              <w:t>3、长度：3米；</w:t>
            </w:r>
          </w:p>
        </w:tc>
      </w:tr>
      <w:tr w:rsidR="00907D5F" w:rsidTr="00B12BC9">
        <w:trPr>
          <w:trHeight w:val="3413"/>
        </w:trPr>
        <w:tc>
          <w:tcPr>
            <w:tcW w:w="1233" w:type="dxa"/>
          </w:tcPr>
          <w:p w:rsidR="00907D5F" w:rsidRDefault="00907D5F" w:rsidP="00B12BC9">
            <w:pPr>
              <w:spacing w:line="297" w:lineRule="auto"/>
              <w:rPr>
                <w:lang w:eastAsia="zh-CN"/>
              </w:rPr>
            </w:pPr>
          </w:p>
          <w:p w:rsidR="00907D5F" w:rsidRDefault="00907D5F" w:rsidP="00B12BC9">
            <w:pPr>
              <w:spacing w:line="298" w:lineRule="auto"/>
              <w:rPr>
                <w:lang w:eastAsia="zh-CN"/>
              </w:rPr>
            </w:pPr>
          </w:p>
          <w:p w:rsidR="00907D5F" w:rsidRDefault="00907D5F" w:rsidP="00B12BC9">
            <w:pPr>
              <w:spacing w:line="298" w:lineRule="auto"/>
              <w:rPr>
                <w:lang w:eastAsia="zh-CN"/>
              </w:rPr>
            </w:pPr>
          </w:p>
          <w:p w:rsidR="00907D5F" w:rsidRDefault="00907D5F" w:rsidP="00B12BC9">
            <w:pPr>
              <w:spacing w:line="298" w:lineRule="auto"/>
              <w:rPr>
                <w:lang w:eastAsia="zh-CN"/>
              </w:rPr>
            </w:pPr>
          </w:p>
          <w:p w:rsidR="00907D5F" w:rsidRDefault="00907D5F" w:rsidP="00B12BC9">
            <w:pPr>
              <w:pStyle w:val="TableText"/>
              <w:spacing w:before="78" w:line="242" w:lineRule="auto"/>
              <w:ind w:left="84" w:right="125" w:firstLine="40"/>
              <w:jc w:val="both"/>
            </w:pPr>
            <w:r>
              <w:rPr>
                <w:spacing w:val="2"/>
              </w:rPr>
              <w:t>20、高清</w:t>
            </w:r>
            <w:r>
              <w:rPr>
                <w:spacing w:val="1"/>
              </w:rPr>
              <w:t xml:space="preserve"> </w:t>
            </w:r>
            <w:r>
              <w:rPr>
                <w:spacing w:val="12"/>
              </w:rPr>
              <w:t>数字摄像</w:t>
            </w:r>
            <w:r>
              <w:rPr>
                <w:spacing w:val="1"/>
              </w:rPr>
              <w:t xml:space="preserve"> </w:t>
            </w:r>
            <w:r>
              <w:t>机</w:t>
            </w:r>
          </w:p>
        </w:tc>
        <w:tc>
          <w:tcPr>
            <w:tcW w:w="8267" w:type="dxa"/>
            <w:gridSpan w:val="2"/>
          </w:tcPr>
          <w:p w:rsidR="00907D5F" w:rsidRDefault="00907D5F" w:rsidP="00B12BC9">
            <w:pPr>
              <w:pStyle w:val="TableText"/>
              <w:spacing w:before="34" w:line="197" w:lineRule="auto"/>
              <w:ind w:left="61"/>
              <w:rPr>
                <w:lang w:eastAsia="zh-CN"/>
              </w:rPr>
            </w:pPr>
            <w:r>
              <w:rPr>
                <w:rFonts w:hint="eastAsia"/>
                <w:lang w:eastAsia="zh-CN"/>
              </w:rPr>
              <w:t>1、具有不低于1/3英寸靶面；</w:t>
            </w:r>
          </w:p>
          <w:p w:rsidR="00907D5F" w:rsidRDefault="00907D5F" w:rsidP="00B12BC9">
            <w:pPr>
              <w:pStyle w:val="TableText"/>
              <w:spacing w:before="34" w:line="197" w:lineRule="auto"/>
              <w:ind w:left="61"/>
              <w:rPr>
                <w:lang w:eastAsia="zh-CN"/>
              </w:rPr>
            </w:pPr>
            <w:r>
              <w:rPr>
                <w:rFonts w:hint="eastAsia"/>
                <w:lang w:eastAsia="zh-CN"/>
              </w:rPr>
              <w:t>2、 一体机，内置2.7-12mm，F1.6电动变焦镜头；</w:t>
            </w:r>
          </w:p>
          <w:p w:rsidR="00907D5F" w:rsidRDefault="00907D5F" w:rsidP="00B12BC9">
            <w:pPr>
              <w:pStyle w:val="TableText"/>
              <w:spacing w:before="34" w:line="197" w:lineRule="auto"/>
              <w:ind w:left="61"/>
              <w:rPr>
                <w:lang w:eastAsia="zh-CN"/>
              </w:rPr>
            </w:pPr>
            <w:r>
              <w:rPr>
                <w:rFonts w:hint="eastAsia"/>
                <w:lang w:eastAsia="zh-CN"/>
              </w:rPr>
              <w:t>3、支持宽动态功能，延时不大于150ms；</w:t>
            </w:r>
          </w:p>
          <w:p w:rsidR="00907D5F" w:rsidRDefault="00907D5F" w:rsidP="00B12BC9">
            <w:pPr>
              <w:pStyle w:val="TableText"/>
              <w:spacing w:before="34" w:line="197" w:lineRule="auto"/>
              <w:ind w:left="61"/>
              <w:rPr>
                <w:lang w:eastAsia="zh-CN"/>
              </w:rPr>
            </w:pPr>
            <w:r>
              <w:rPr>
                <w:rFonts w:hint="eastAsia"/>
                <w:lang w:eastAsia="zh-CN"/>
              </w:rPr>
              <w:t>4、信噪比≥60db；</w:t>
            </w:r>
          </w:p>
          <w:p w:rsidR="00907D5F" w:rsidRDefault="00907D5F" w:rsidP="00B12BC9">
            <w:pPr>
              <w:pStyle w:val="TableText"/>
              <w:spacing w:before="34" w:line="197" w:lineRule="auto"/>
              <w:ind w:left="61"/>
              <w:rPr>
                <w:lang w:eastAsia="zh-CN"/>
              </w:rPr>
            </w:pPr>
            <w:r>
              <w:rPr>
                <w:rFonts w:hint="eastAsia"/>
                <w:lang w:eastAsia="zh-CN"/>
              </w:rPr>
              <w:t>5、图片尺寸≥2560 × 1440；（提供公安部出具的产品检测报告）</w:t>
            </w:r>
          </w:p>
          <w:p w:rsidR="00907D5F" w:rsidRDefault="00907D5F" w:rsidP="00B12BC9">
            <w:pPr>
              <w:pStyle w:val="TableText"/>
              <w:spacing w:before="34" w:line="197" w:lineRule="auto"/>
              <w:ind w:left="61"/>
              <w:rPr>
                <w:lang w:eastAsia="zh-CN"/>
              </w:rPr>
            </w:pPr>
            <w:r>
              <w:rPr>
                <w:rFonts w:hint="eastAsia"/>
                <w:lang w:eastAsia="zh-CN"/>
              </w:rPr>
              <w:t>6、最低照度彩色≤0.005 lx，黑白≤0.001lx；</w:t>
            </w:r>
          </w:p>
          <w:p w:rsidR="00907D5F" w:rsidRDefault="00907D5F" w:rsidP="00B12BC9">
            <w:pPr>
              <w:pStyle w:val="TableText"/>
              <w:spacing w:before="34" w:line="197" w:lineRule="auto"/>
              <w:ind w:left="61"/>
              <w:rPr>
                <w:lang w:eastAsia="zh-CN"/>
              </w:rPr>
            </w:pPr>
            <w:r>
              <w:rPr>
                <w:rFonts w:hint="eastAsia"/>
                <w:lang w:eastAsia="zh-CN"/>
              </w:rPr>
              <w:t>7、内置1个麦克风；</w:t>
            </w:r>
          </w:p>
          <w:p w:rsidR="00907D5F" w:rsidRDefault="00907D5F" w:rsidP="00B12BC9">
            <w:pPr>
              <w:pStyle w:val="TableText"/>
              <w:spacing w:before="34" w:line="197" w:lineRule="auto"/>
              <w:ind w:left="61"/>
              <w:rPr>
                <w:lang w:eastAsia="zh-CN"/>
              </w:rPr>
            </w:pPr>
            <w:r>
              <w:rPr>
                <w:rFonts w:hint="eastAsia"/>
                <w:lang w:eastAsia="zh-CN"/>
              </w:rPr>
              <w:t>8、分辨力≥1200TVL；（提供公安部出具的产品检测报告）</w:t>
            </w:r>
          </w:p>
          <w:p w:rsidR="00907D5F" w:rsidRDefault="00907D5F" w:rsidP="00B12BC9">
            <w:pPr>
              <w:pStyle w:val="TableText"/>
              <w:spacing w:before="34" w:line="197" w:lineRule="auto"/>
              <w:ind w:left="61"/>
              <w:rPr>
                <w:lang w:eastAsia="zh-CN"/>
              </w:rPr>
            </w:pPr>
            <w:r>
              <w:rPr>
                <w:rFonts w:hint="eastAsia"/>
                <w:lang w:eastAsia="zh-CN"/>
              </w:rPr>
              <w:t>9、具有智能行为分析功能，包括区域入侵、越界入侵、人员聚集、快速移动、物品遗留等，支持行为分析触发后可联动多种报警触发方式；</w:t>
            </w:r>
          </w:p>
          <w:p w:rsidR="00907D5F" w:rsidRDefault="00907D5F" w:rsidP="00B12BC9">
            <w:pPr>
              <w:pStyle w:val="TableText"/>
              <w:spacing w:before="34" w:line="197" w:lineRule="auto"/>
              <w:ind w:left="61"/>
              <w:rPr>
                <w:lang w:eastAsia="zh-CN"/>
              </w:rPr>
            </w:pPr>
            <w:r>
              <w:rPr>
                <w:rFonts w:hint="eastAsia"/>
                <w:lang w:eastAsia="zh-CN"/>
              </w:rPr>
              <w:t>10、供电方式应支持AC 24V、DC 12V、POE供电。</w:t>
            </w:r>
          </w:p>
        </w:tc>
      </w:tr>
    </w:tbl>
    <w:p w:rsidR="00907D5F" w:rsidRDefault="00907D5F" w:rsidP="00907D5F">
      <w:pPr>
        <w:rPr>
          <w:lang w:eastAsia="zh-CN"/>
        </w:rPr>
        <w:sectPr w:rsidR="00907D5F">
          <w:headerReference w:type="default" r:id="rId11"/>
          <w:footerReference w:type="default" r:id="rId12"/>
          <w:pgSz w:w="12060" w:h="16940"/>
          <w:pgMar w:top="1204" w:right="1084" w:bottom="1368" w:left="1464" w:header="954" w:footer="1124" w:gutter="0"/>
          <w:cols w:space="720"/>
        </w:sectPr>
      </w:pPr>
    </w:p>
    <w:p w:rsidR="00907D5F" w:rsidRDefault="00907D5F" w:rsidP="00907D5F">
      <w:pPr>
        <w:spacing w:before="33"/>
        <w:rPr>
          <w:lang w:eastAsia="zh-CN"/>
        </w:rPr>
      </w:pPr>
    </w:p>
    <w:tbl>
      <w:tblPr>
        <w:tblStyle w:val="TableNormal"/>
        <w:tblW w:w="9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3"/>
        <w:gridCol w:w="8266"/>
      </w:tblGrid>
      <w:tr w:rsidR="00907D5F" w:rsidTr="00B12BC9">
        <w:trPr>
          <w:trHeight w:val="6146"/>
        </w:trPr>
        <w:tc>
          <w:tcPr>
            <w:tcW w:w="1213" w:type="dxa"/>
          </w:tcPr>
          <w:p w:rsidR="00907D5F" w:rsidRDefault="00907D5F" w:rsidP="00B12BC9">
            <w:pPr>
              <w:spacing w:line="249" w:lineRule="auto"/>
              <w:rPr>
                <w:lang w:eastAsia="zh-CN"/>
              </w:rPr>
            </w:pPr>
          </w:p>
          <w:p w:rsidR="00907D5F" w:rsidRDefault="00907D5F" w:rsidP="00B12BC9">
            <w:pPr>
              <w:spacing w:line="249" w:lineRule="auto"/>
              <w:rPr>
                <w:lang w:eastAsia="zh-CN"/>
              </w:rPr>
            </w:pPr>
          </w:p>
          <w:p w:rsidR="00907D5F" w:rsidRDefault="00907D5F" w:rsidP="00B12BC9">
            <w:pPr>
              <w:spacing w:line="249" w:lineRule="auto"/>
              <w:rPr>
                <w:lang w:eastAsia="zh-CN"/>
              </w:rPr>
            </w:pPr>
          </w:p>
          <w:p w:rsidR="00907D5F" w:rsidRDefault="00907D5F" w:rsidP="00B12BC9">
            <w:pPr>
              <w:spacing w:line="249" w:lineRule="auto"/>
              <w:rPr>
                <w:lang w:eastAsia="zh-CN"/>
              </w:rPr>
            </w:pPr>
          </w:p>
          <w:p w:rsidR="00907D5F" w:rsidRDefault="00907D5F" w:rsidP="00B12BC9">
            <w:pPr>
              <w:spacing w:line="249" w:lineRule="auto"/>
              <w:rPr>
                <w:lang w:eastAsia="zh-CN"/>
              </w:rPr>
            </w:pPr>
          </w:p>
          <w:p w:rsidR="00907D5F" w:rsidRDefault="00907D5F" w:rsidP="00B12BC9">
            <w:pPr>
              <w:spacing w:line="250" w:lineRule="auto"/>
              <w:rPr>
                <w:lang w:eastAsia="zh-CN"/>
              </w:rPr>
            </w:pPr>
          </w:p>
          <w:p w:rsidR="00907D5F" w:rsidRDefault="00907D5F" w:rsidP="00B12BC9">
            <w:pPr>
              <w:spacing w:line="250" w:lineRule="auto"/>
              <w:rPr>
                <w:lang w:eastAsia="zh-CN"/>
              </w:rPr>
            </w:pPr>
          </w:p>
          <w:p w:rsidR="00907D5F" w:rsidRDefault="00907D5F" w:rsidP="00B12BC9">
            <w:pPr>
              <w:spacing w:line="250" w:lineRule="auto"/>
              <w:rPr>
                <w:lang w:eastAsia="zh-CN"/>
              </w:rPr>
            </w:pPr>
          </w:p>
          <w:p w:rsidR="00907D5F" w:rsidRDefault="00907D5F" w:rsidP="00B12BC9">
            <w:pPr>
              <w:spacing w:line="250" w:lineRule="auto"/>
              <w:rPr>
                <w:lang w:eastAsia="zh-CN"/>
              </w:rPr>
            </w:pPr>
          </w:p>
          <w:p w:rsidR="00907D5F" w:rsidRDefault="00907D5F" w:rsidP="00B12BC9">
            <w:pPr>
              <w:spacing w:line="250" w:lineRule="auto"/>
              <w:rPr>
                <w:lang w:eastAsia="zh-CN"/>
              </w:rPr>
            </w:pPr>
          </w:p>
          <w:p w:rsidR="00907D5F" w:rsidRDefault="00907D5F" w:rsidP="00B12BC9">
            <w:pPr>
              <w:spacing w:line="250" w:lineRule="auto"/>
              <w:rPr>
                <w:lang w:eastAsia="zh-CN"/>
              </w:rPr>
            </w:pPr>
          </w:p>
          <w:p w:rsidR="00907D5F" w:rsidRDefault="00907D5F" w:rsidP="00B12BC9">
            <w:pPr>
              <w:spacing w:line="250" w:lineRule="auto"/>
              <w:rPr>
                <w:lang w:eastAsia="zh-CN"/>
              </w:rPr>
            </w:pPr>
          </w:p>
          <w:p w:rsidR="00907D5F" w:rsidRDefault="00907D5F" w:rsidP="00B12BC9">
            <w:pPr>
              <w:spacing w:line="250" w:lineRule="auto"/>
              <w:rPr>
                <w:lang w:eastAsia="zh-CN"/>
              </w:rPr>
            </w:pPr>
          </w:p>
          <w:p w:rsidR="00907D5F" w:rsidRDefault="00907D5F" w:rsidP="00B12BC9">
            <w:pPr>
              <w:spacing w:line="250" w:lineRule="auto"/>
              <w:rPr>
                <w:lang w:eastAsia="zh-CN"/>
              </w:rPr>
            </w:pPr>
          </w:p>
          <w:p w:rsidR="00907D5F" w:rsidRDefault="00907D5F" w:rsidP="00B12BC9">
            <w:pPr>
              <w:spacing w:line="250" w:lineRule="auto"/>
              <w:rPr>
                <w:lang w:eastAsia="zh-CN"/>
              </w:rPr>
            </w:pPr>
          </w:p>
          <w:p w:rsidR="00907D5F" w:rsidRDefault="00907D5F" w:rsidP="00B12BC9">
            <w:pPr>
              <w:spacing w:line="250" w:lineRule="auto"/>
              <w:rPr>
                <w:lang w:eastAsia="zh-CN"/>
              </w:rPr>
            </w:pPr>
          </w:p>
          <w:p w:rsidR="00907D5F" w:rsidRDefault="00907D5F" w:rsidP="00B12BC9">
            <w:pPr>
              <w:spacing w:line="250" w:lineRule="auto"/>
              <w:rPr>
                <w:lang w:eastAsia="zh-CN"/>
              </w:rPr>
            </w:pPr>
          </w:p>
          <w:p w:rsidR="00907D5F" w:rsidRDefault="00907D5F" w:rsidP="00B12BC9">
            <w:pPr>
              <w:spacing w:line="250" w:lineRule="auto"/>
              <w:rPr>
                <w:lang w:eastAsia="zh-CN"/>
              </w:rPr>
            </w:pPr>
          </w:p>
          <w:p w:rsidR="00907D5F" w:rsidRDefault="00907D5F" w:rsidP="00B12BC9">
            <w:pPr>
              <w:spacing w:line="250" w:lineRule="auto"/>
              <w:rPr>
                <w:lang w:eastAsia="zh-CN"/>
              </w:rPr>
            </w:pPr>
          </w:p>
          <w:p w:rsidR="00907D5F" w:rsidRDefault="00907D5F" w:rsidP="00B12BC9">
            <w:pPr>
              <w:pStyle w:val="TableText"/>
              <w:spacing w:before="78" w:line="228" w:lineRule="auto"/>
              <w:ind w:left="74" w:right="155"/>
            </w:pPr>
            <w:r>
              <w:rPr>
                <w:spacing w:val="2"/>
              </w:rPr>
              <w:t>21、高清</w:t>
            </w:r>
            <w:r>
              <w:rPr>
                <w:spacing w:val="1"/>
              </w:rPr>
              <w:t xml:space="preserve"> </w:t>
            </w:r>
            <w:r>
              <w:rPr>
                <w:spacing w:val="2"/>
              </w:rPr>
              <w:t>数字球机</w:t>
            </w:r>
          </w:p>
        </w:tc>
        <w:tc>
          <w:tcPr>
            <w:tcW w:w="8266" w:type="dxa"/>
          </w:tcPr>
          <w:p w:rsidR="00907D5F" w:rsidRDefault="00907D5F" w:rsidP="00B12BC9">
            <w:pPr>
              <w:pStyle w:val="TableText"/>
              <w:spacing w:before="1" w:line="203" w:lineRule="auto"/>
              <w:rPr>
                <w:lang w:eastAsia="zh-CN"/>
              </w:rPr>
            </w:pPr>
            <w:r>
              <w:rPr>
                <w:rFonts w:hint="eastAsia"/>
                <w:lang w:eastAsia="zh-CN"/>
              </w:rPr>
              <w:t>1、一体机，内置COMS双镜头，6.0mm-135mm,F1.5电动变焦；内置GPU芯片</w:t>
            </w:r>
          </w:p>
          <w:p w:rsidR="00907D5F" w:rsidRDefault="00907D5F" w:rsidP="00B12BC9">
            <w:pPr>
              <w:pStyle w:val="TableText"/>
              <w:spacing w:before="1" w:line="203" w:lineRule="auto"/>
              <w:rPr>
                <w:lang w:eastAsia="zh-CN"/>
              </w:rPr>
            </w:pPr>
            <w:r>
              <w:rPr>
                <w:rFonts w:hint="eastAsia"/>
                <w:lang w:eastAsia="zh-CN"/>
              </w:rPr>
              <w:t>2、宽动态不小于120dB；（提供公安部出具的产品检测报告）</w:t>
            </w:r>
          </w:p>
          <w:p w:rsidR="00907D5F" w:rsidRDefault="00907D5F" w:rsidP="00B12BC9">
            <w:pPr>
              <w:pStyle w:val="TableText"/>
              <w:spacing w:before="1" w:line="203" w:lineRule="auto"/>
              <w:rPr>
                <w:lang w:eastAsia="zh-CN"/>
              </w:rPr>
            </w:pPr>
            <w:r>
              <w:rPr>
                <w:rFonts w:hint="eastAsia"/>
                <w:lang w:eastAsia="zh-CN"/>
              </w:rPr>
              <w:t>3、信噪比≥58db，分辨力≥1400TVL；（提供公安部出具的产品检测报告）</w:t>
            </w:r>
          </w:p>
          <w:p w:rsidR="00907D5F" w:rsidRDefault="00907D5F" w:rsidP="00B12BC9">
            <w:pPr>
              <w:pStyle w:val="TableText"/>
              <w:spacing w:before="1" w:line="203" w:lineRule="auto"/>
              <w:rPr>
                <w:lang w:eastAsia="zh-CN"/>
              </w:rPr>
            </w:pPr>
            <w:r>
              <w:rPr>
                <w:rFonts w:hint="eastAsia"/>
                <w:lang w:eastAsia="zh-CN"/>
              </w:rPr>
              <w:t>4、抓拍图片像素≥2560*1440; （提供公安部出具的产品检测报告）</w:t>
            </w:r>
          </w:p>
          <w:p w:rsidR="00907D5F" w:rsidRDefault="00907D5F" w:rsidP="00B12BC9">
            <w:pPr>
              <w:pStyle w:val="TableText"/>
              <w:spacing w:before="1" w:line="203" w:lineRule="auto"/>
              <w:rPr>
                <w:lang w:eastAsia="zh-CN"/>
              </w:rPr>
            </w:pPr>
            <w:r>
              <w:rPr>
                <w:rFonts w:hint="eastAsia"/>
                <w:lang w:eastAsia="zh-CN"/>
              </w:rPr>
              <w:t>5、最低照度彩色≤0.005 lx，黑白≤0.001 lx；</w:t>
            </w:r>
          </w:p>
          <w:p w:rsidR="00907D5F" w:rsidRDefault="00907D5F" w:rsidP="00B12BC9">
            <w:pPr>
              <w:pStyle w:val="TableText"/>
              <w:spacing w:before="1" w:line="203" w:lineRule="auto"/>
              <w:rPr>
                <w:lang w:eastAsia="zh-CN"/>
              </w:rPr>
            </w:pPr>
            <w:r>
              <w:rPr>
                <w:rFonts w:hint="eastAsia"/>
                <w:lang w:eastAsia="zh-CN"/>
              </w:rPr>
              <w:t>6、支持至少1路音频输出/输出，2路报警输入；</w:t>
            </w:r>
          </w:p>
          <w:p w:rsidR="00907D5F" w:rsidRDefault="00907D5F" w:rsidP="00B12BC9">
            <w:pPr>
              <w:pStyle w:val="TableText"/>
              <w:spacing w:before="1" w:line="203" w:lineRule="auto"/>
              <w:rPr>
                <w:lang w:eastAsia="zh-CN"/>
              </w:rPr>
            </w:pPr>
            <w:r>
              <w:rPr>
                <w:rFonts w:hint="eastAsia"/>
                <w:lang w:eastAsia="zh-CN"/>
              </w:rPr>
              <w:t>7、支持水平360°连续旋转，垂直-45°-90°自动翻转，图像始终保持正像。</w:t>
            </w:r>
          </w:p>
          <w:p w:rsidR="00907D5F" w:rsidRDefault="00907D5F" w:rsidP="00B12BC9">
            <w:pPr>
              <w:pStyle w:val="TableText"/>
              <w:spacing w:before="1" w:line="203" w:lineRule="auto"/>
              <w:rPr>
                <w:lang w:eastAsia="zh-CN"/>
              </w:rPr>
            </w:pPr>
            <w:r>
              <w:rPr>
                <w:rFonts w:hint="eastAsia"/>
                <w:lang w:eastAsia="zh-CN"/>
              </w:rPr>
              <w:t>8、防止突发情况可快速响应，设备需具有语音播放功能，支持播放本地存储的音频，并可远程广播；（提供公安部出具的产品检测报告）</w:t>
            </w:r>
          </w:p>
          <w:p w:rsidR="00907D5F" w:rsidRDefault="00907D5F" w:rsidP="00B12BC9">
            <w:pPr>
              <w:pStyle w:val="TableText"/>
              <w:spacing w:before="1" w:line="203" w:lineRule="auto"/>
              <w:rPr>
                <w:lang w:eastAsia="zh-CN"/>
              </w:rPr>
            </w:pPr>
            <w:r>
              <w:rPr>
                <w:rFonts w:hint="eastAsia"/>
                <w:lang w:eastAsia="zh-CN"/>
              </w:rPr>
              <w:t>9、具有多场景巡航功能，支持按设定的时间自动切换检测场景；设备上电后，可在128S内预览全景画面。</w:t>
            </w:r>
          </w:p>
          <w:p w:rsidR="00907D5F" w:rsidRDefault="00907D5F" w:rsidP="00B12BC9">
            <w:pPr>
              <w:pStyle w:val="TableText"/>
              <w:spacing w:before="1" w:line="203" w:lineRule="auto"/>
              <w:rPr>
                <w:lang w:eastAsia="zh-CN"/>
              </w:rPr>
            </w:pPr>
            <w:r>
              <w:rPr>
                <w:rFonts w:hint="eastAsia"/>
                <w:lang w:eastAsia="zh-CN"/>
              </w:rPr>
              <w:t>10、可对设置区域进行人脸检测和跟踪，当抓拍到人脸图片后，联动聚焦、目标跟踪，报警上传，联动录像等;</w:t>
            </w:r>
          </w:p>
          <w:p w:rsidR="00907D5F" w:rsidRDefault="00907D5F" w:rsidP="00B12BC9">
            <w:pPr>
              <w:pStyle w:val="TableText"/>
              <w:spacing w:before="1" w:line="203" w:lineRule="auto"/>
              <w:rPr>
                <w:lang w:eastAsia="zh-CN"/>
              </w:rPr>
            </w:pPr>
            <w:r>
              <w:rPr>
                <w:rFonts w:hint="eastAsia"/>
                <w:lang w:eastAsia="zh-CN"/>
              </w:rPr>
              <w:t>11、具有数字降噪、强光抑制、透雾设置、电子防抖设置、噪声过滤设置功能;</w:t>
            </w:r>
          </w:p>
          <w:p w:rsidR="00907D5F" w:rsidRDefault="00907D5F" w:rsidP="00B12BC9">
            <w:pPr>
              <w:pStyle w:val="TableText"/>
              <w:spacing w:before="1" w:line="203" w:lineRule="auto"/>
              <w:rPr>
                <w:lang w:eastAsia="zh-CN"/>
              </w:rPr>
            </w:pPr>
            <w:r>
              <w:rPr>
                <w:rFonts w:hint="eastAsia"/>
                <w:lang w:eastAsia="zh-CN"/>
              </w:rPr>
              <w:t>12、可以根据不同场景自动调节光圈大小；</w:t>
            </w:r>
          </w:p>
          <w:p w:rsidR="00907D5F" w:rsidRDefault="00907D5F" w:rsidP="00B12BC9">
            <w:pPr>
              <w:pStyle w:val="TableText"/>
              <w:spacing w:before="1" w:line="203" w:lineRule="auto"/>
              <w:rPr>
                <w:lang w:eastAsia="zh-CN"/>
              </w:rPr>
            </w:pPr>
            <w:r>
              <w:rPr>
                <w:rFonts w:hint="eastAsia"/>
                <w:lang w:eastAsia="zh-CN"/>
              </w:rPr>
              <w:t>13、具有音频陡升、陡降检测、音频输入异常检测设置功能。（提供公安部出具的产品检测报告）</w:t>
            </w:r>
          </w:p>
          <w:p w:rsidR="00907D5F" w:rsidRDefault="00907D5F" w:rsidP="00B12BC9">
            <w:pPr>
              <w:pStyle w:val="TableText"/>
              <w:spacing w:before="1" w:line="203" w:lineRule="auto"/>
              <w:rPr>
                <w:lang w:eastAsia="zh-CN"/>
              </w:rPr>
            </w:pPr>
            <w:r>
              <w:rPr>
                <w:rFonts w:hint="eastAsia"/>
                <w:lang w:eastAsia="zh-CN"/>
              </w:rPr>
              <w:t>14、支持水平手控速度不小于160°/S，垂直速度不小于120°/S;</w:t>
            </w:r>
          </w:p>
          <w:p w:rsidR="00907D5F" w:rsidRDefault="00907D5F" w:rsidP="00B12BC9">
            <w:pPr>
              <w:pStyle w:val="TableText"/>
              <w:spacing w:before="1" w:line="203" w:lineRule="auto"/>
              <w:rPr>
                <w:lang w:eastAsia="zh-CN"/>
              </w:rPr>
            </w:pPr>
            <w:r>
              <w:rPr>
                <w:rFonts w:hint="eastAsia"/>
                <w:lang w:eastAsia="zh-CN"/>
              </w:rPr>
              <w:t>15、具有一键巡航、一键守望控制功能。</w:t>
            </w:r>
          </w:p>
          <w:p w:rsidR="00907D5F" w:rsidRDefault="00907D5F" w:rsidP="00B12BC9">
            <w:pPr>
              <w:pStyle w:val="TableText"/>
              <w:spacing w:before="1" w:line="203" w:lineRule="auto"/>
              <w:rPr>
                <w:lang w:eastAsia="zh-CN"/>
              </w:rPr>
            </w:pPr>
            <w:r>
              <w:rPr>
                <w:rFonts w:hint="eastAsia"/>
                <w:lang w:eastAsia="zh-CN"/>
              </w:rPr>
              <w:t>16、当智能行为设置为区域入侵、越界入侵、进入区域、离开区域、快速移动侦测时，可以对人、车、自行车、电瓶车、摩托车、三轮车等进行检测；</w:t>
            </w:r>
          </w:p>
        </w:tc>
      </w:tr>
      <w:tr w:rsidR="00907D5F" w:rsidTr="00B12BC9">
        <w:trPr>
          <w:trHeight w:val="5354"/>
        </w:trPr>
        <w:tc>
          <w:tcPr>
            <w:tcW w:w="1213" w:type="dxa"/>
          </w:tcPr>
          <w:p w:rsidR="00907D5F" w:rsidRDefault="00907D5F" w:rsidP="00B12BC9">
            <w:pPr>
              <w:spacing w:line="279" w:lineRule="auto"/>
              <w:rPr>
                <w:lang w:eastAsia="zh-CN"/>
              </w:rPr>
            </w:pPr>
          </w:p>
          <w:p w:rsidR="00907D5F" w:rsidRDefault="00907D5F" w:rsidP="00B12BC9">
            <w:pPr>
              <w:pStyle w:val="TableText"/>
              <w:spacing w:before="78" w:line="236" w:lineRule="auto"/>
              <w:ind w:left="74" w:right="154"/>
            </w:pPr>
            <w:r>
              <w:rPr>
                <w:spacing w:val="2"/>
              </w:rPr>
              <w:t xml:space="preserve">22、电梯 </w:t>
            </w:r>
            <w:r>
              <w:rPr>
                <w:spacing w:val="-3"/>
              </w:rPr>
              <w:t>摄像机</w:t>
            </w:r>
          </w:p>
        </w:tc>
        <w:tc>
          <w:tcPr>
            <w:tcW w:w="8266" w:type="dxa"/>
          </w:tcPr>
          <w:p w:rsidR="00907D5F" w:rsidRDefault="00907D5F" w:rsidP="00B12BC9">
            <w:pPr>
              <w:pStyle w:val="TableText"/>
              <w:spacing w:before="14" w:line="204" w:lineRule="auto"/>
              <w:rPr>
                <w:lang w:eastAsia="zh-CN"/>
              </w:rPr>
            </w:pPr>
            <w:r>
              <w:rPr>
                <w:rFonts w:hint="eastAsia"/>
                <w:lang w:eastAsia="zh-CN"/>
              </w:rPr>
              <w:t>1、具有不低于1/2.7英寸靶面；</w:t>
            </w:r>
          </w:p>
          <w:p w:rsidR="00907D5F" w:rsidRDefault="00907D5F" w:rsidP="00B12BC9">
            <w:pPr>
              <w:pStyle w:val="TableText"/>
              <w:spacing w:before="14" w:line="204" w:lineRule="auto"/>
              <w:rPr>
                <w:lang w:eastAsia="zh-CN"/>
              </w:rPr>
            </w:pPr>
            <w:r>
              <w:rPr>
                <w:rFonts w:hint="eastAsia"/>
                <w:lang w:eastAsia="zh-CN"/>
              </w:rPr>
              <w:t>2、宽动态不小于120dB；</w:t>
            </w:r>
          </w:p>
          <w:p w:rsidR="00907D5F" w:rsidRDefault="00907D5F" w:rsidP="00B12BC9">
            <w:pPr>
              <w:pStyle w:val="TableText"/>
              <w:spacing w:before="14" w:line="204" w:lineRule="auto"/>
              <w:rPr>
                <w:lang w:eastAsia="zh-CN"/>
              </w:rPr>
            </w:pPr>
            <w:r>
              <w:rPr>
                <w:rFonts w:hint="eastAsia"/>
                <w:lang w:eastAsia="zh-CN"/>
              </w:rPr>
              <w:t>3、信噪比≥55db，延时≤100ms；</w:t>
            </w:r>
          </w:p>
          <w:p w:rsidR="00907D5F" w:rsidRDefault="00907D5F" w:rsidP="00B12BC9">
            <w:pPr>
              <w:pStyle w:val="TableText"/>
              <w:spacing w:before="14" w:line="204" w:lineRule="auto"/>
              <w:rPr>
                <w:lang w:eastAsia="zh-CN"/>
              </w:rPr>
            </w:pPr>
            <w:r>
              <w:rPr>
                <w:rFonts w:hint="eastAsia"/>
                <w:lang w:eastAsia="zh-CN"/>
              </w:rPr>
              <w:t>4、图片尺寸≥1920*1080；</w:t>
            </w:r>
          </w:p>
          <w:p w:rsidR="00907D5F" w:rsidRDefault="00907D5F" w:rsidP="00B12BC9">
            <w:pPr>
              <w:pStyle w:val="TableText"/>
              <w:spacing w:before="14" w:line="204" w:lineRule="auto"/>
              <w:rPr>
                <w:lang w:eastAsia="zh-CN"/>
              </w:rPr>
            </w:pPr>
            <w:r>
              <w:rPr>
                <w:rFonts w:hint="eastAsia"/>
                <w:lang w:eastAsia="zh-CN"/>
              </w:rPr>
              <w:t>5、最低照度≤0.0002 lx；</w:t>
            </w:r>
          </w:p>
          <w:p w:rsidR="00907D5F" w:rsidRDefault="00907D5F" w:rsidP="00B12BC9">
            <w:pPr>
              <w:pStyle w:val="TableText"/>
              <w:spacing w:before="14" w:line="204" w:lineRule="auto"/>
              <w:rPr>
                <w:lang w:eastAsia="zh-CN"/>
              </w:rPr>
            </w:pPr>
            <w:r>
              <w:rPr>
                <w:rFonts w:hint="eastAsia"/>
                <w:lang w:eastAsia="zh-CN"/>
              </w:rPr>
              <w:t>6、内置1个麦克风，1个扬声器；</w:t>
            </w:r>
          </w:p>
          <w:p w:rsidR="00907D5F" w:rsidRDefault="00907D5F" w:rsidP="00B12BC9">
            <w:pPr>
              <w:pStyle w:val="TableText"/>
              <w:spacing w:before="14" w:line="204" w:lineRule="auto"/>
              <w:rPr>
                <w:lang w:eastAsia="zh-CN"/>
              </w:rPr>
            </w:pPr>
            <w:r>
              <w:rPr>
                <w:rFonts w:hint="eastAsia"/>
                <w:lang w:eastAsia="zh-CN"/>
              </w:rPr>
              <w:t>7、分辨力≥1000TVL；</w:t>
            </w:r>
          </w:p>
          <w:p w:rsidR="00907D5F" w:rsidRDefault="00907D5F" w:rsidP="00B12BC9">
            <w:pPr>
              <w:pStyle w:val="TableText"/>
              <w:spacing w:before="14" w:line="204" w:lineRule="auto"/>
              <w:rPr>
                <w:lang w:eastAsia="zh-CN"/>
              </w:rPr>
            </w:pPr>
            <w:r>
              <w:rPr>
                <w:rFonts w:hint="eastAsia"/>
                <w:lang w:eastAsia="zh-CN"/>
              </w:rPr>
              <w:t>8、支持电瓶车遗留侦测功能：可设置警戒区域，可对电瓶车遗留侦测功能，可设置警戒区域，可对电瓶车停留时间进行设置，可对停留时间超过设置阈值的电瓶车进行检验测试，叠加目标提示框，并产生报警；（提供公安部出具的产品检测报告）</w:t>
            </w:r>
          </w:p>
          <w:p w:rsidR="00907D5F" w:rsidRDefault="00907D5F" w:rsidP="00B12BC9">
            <w:pPr>
              <w:pStyle w:val="TableText"/>
              <w:spacing w:before="14" w:line="204" w:lineRule="auto"/>
              <w:rPr>
                <w:lang w:eastAsia="zh-CN"/>
              </w:rPr>
            </w:pPr>
            <w:r>
              <w:rPr>
                <w:rFonts w:hint="eastAsia"/>
                <w:lang w:eastAsia="zh-CN"/>
              </w:rPr>
              <w:t>9、支持电梯楼层信息显示，通过OSD显示楼层信息及电梯运行状态；</w:t>
            </w:r>
          </w:p>
          <w:p w:rsidR="00907D5F" w:rsidRDefault="00907D5F" w:rsidP="00B12BC9">
            <w:pPr>
              <w:pStyle w:val="TableText"/>
              <w:spacing w:before="14" w:line="204" w:lineRule="auto"/>
              <w:rPr>
                <w:lang w:eastAsia="zh-CN"/>
              </w:rPr>
            </w:pPr>
            <w:r>
              <w:rPr>
                <w:rFonts w:hint="eastAsia"/>
                <w:lang w:eastAsia="zh-CN"/>
              </w:rPr>
              <w:t>10、支持温湿度状态叠加显示，通过OSD显示温湿度状态；</w:t>
            </w:r>
          </w:p>
          <w:p w:rsidR="00907D5F" w:rsidRDefault="00907D5F" w:rsidP="00B12BC9">
            <w:pPr>
              <w:pStyle w:val="TableText"/>
              <w:spacing w:before="14" w:line="204" w:lineRule="auto"/>
              <w:rPr>
                <w:lang w:eastAsia="zh-CN"/>
              </w:rPr>
            </w:pPr>
            <w:r>
              <w:rPr>
                <w:rFonts w:hint="eastAsia"/>
                <w:lang w:eastAsia="zh-CN"/>
              </w:rPr>
              <w:t>11、支持声音报警功能，当遮挡报警、电瓶车遗留侦测报警产生报警时，可在报警布撤防时间内触发联动声音报警，报警声音模式可设置为警戒音和提示音两种；</w:t>
            </w:r>
          </w:p>
          <w:p w:rsidR="00907D5F" w:rsidRDefault="00907D5F" w:rsidP="00B12BC9">
            <w:pPr>
              <w:pStyle w:val="TableText"/>
              <w:spacing w:before="14" w:line="204" w:lineRule="auto"/>
              <w:rPr>
                <w:lang w:eastAsia="zh-CN"/>
              </w:rPr>
            </w:pPr>
            <w:r>
              <w:rPr>
                <w:rFonts w:hint="eastAsia"/>
                <w:lang w:eastAsia="zh-CN"/>
              </w:rPr>
              <w:t>12、供电方式应支持AC 24V、DC 12V、POE。</w:t>
            </w:r>
          </w:p>
        </w:tc>
      </w:tr>
    </w:tbl>
    <w:p w:rsidR="00907D5F" w:rsidRDefault="00907D5F" w:rsidP="00907D5F">
      <w:pPr>
        <w:rPr>
          <w:lang w:eastAsia="zh-CN"/>
        </w:rPr>
        <w:sectPr w:rsidR="00907D5F">
          <w:headerReference w:type="default" r:id="rId13"/>
          <w:footerReference w:type="default" r:id="rId14"/>
          <w:pgSz w:w="12100" w:h="16970"/>
          <w:pgMar w:top="1290" w:right="1100" w:bottom="1356" w:left="1484" w:header="1004" w:footer="1166" w:gutter="0"/>
          <w:cols w:space="720"/>
        </w:sectPr>
      </w:pPr>
    </w:p>
    <w:p w:rsidR="00907D5F" w:rsidRDefault="00907D5F" w:rsidP="00907D5F">
      <w:pPr>
        <w:spacing w:before="23"/>
        <w:rPr>
          <w:lang w:eastAsia="zh-CN"/>
        </w:rPr>
      </w:pPr>
    </w:p>
    <w:tbl>
      <w:tblPr>
        <w:tblStyle w:val="TableNormal"/>
        <w:tblW w:w="95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23"/>
        <w:gridCol w:w="21"/>
        <w:gridCol w:w="8242"/>
        <w:gridCol w:w="13"/>
        <w:gridCol w:w="16"/>
      </w:tblGrid>
      <w:tr w:rsidR="00907D5F" w:rsidTr="00B12BC9">
        <w:trPr>
          <w:trHeight w:val="4342"/>
        </w:trPr>
        <w:tc>
          <w:tcPr>
            <w:tcW w:w="1243" w:type="dxa"/>
            <w:gridSpan w:val="2"/>
          </w:tcPr>
          <w:p w:rsidR="00907D5F" w:rsidRDefault="00907D5F" w:rsidP="00B12BC9">
            <w:pPr>
              <w:spacing w:line="279" w:lineRule="auto"/>
              <w:rPr>
                <w:lang w:eastAsia="zh-CN"/>
              </w:rPr>
            </w:pPr>
          </w:p>
          <w:p w:rsidR="00907D5F" w:rsidRDefault="00907D5F" w:rsidP="00B12BC9">
            <w:pPr>
              <w:spacing w:line="279" w:lineRule="auto"/>
              <w:rPr>
                <w:lang w:eastAsia="zh-CN"/>
              </w:rPr>
            </w:pPr>
          </w:p>
          <w:p w:rsidR="00907D5F" w:rsidRDefault="00907D5F" w:rsidP="00B12BC9">
            <w:pPr>
              <w:spacing w:line="280" w:lineRule="auto"/>
              <w:rPr>
                <w:lang w:eastAsia="zh-CN"/>
              </w:rPr>
            </w:pPr>
          </w:p>
          <w:p w:rsidR="00907D5F" w:rsidRDefault="00907D5F" w:rsidP="00B12BC9">
            <w:pPr>
              <w:spacing w:line="280" w:lineRule="auto"/>
              <w:rPr>
                <w:lang w:eastAsia="zh-CN"/>
              </w:rPr>
            </w:pPr>
          </w:p>
          <w:p w:rsidR="00907D5F" w:rsidRDefault="00907D5F" w:rsidP="00B12BC9">
            <w:pPr>
              <w:spacing w:line="280" w:lineRule="auto"/>
              <w:rPr>
                <w:lang w:eastAsia="zh-CN"/>
              </w:rPr>
            </w:pPr>
          </w:p>
          <w:p w:rsidR="00907D5F" w:rsidRDefault="00907D5F" w:rsidP="00B12BC9">
            <w:pPr>
              <w:spacing w:line="280" w:lineRule="auto"/>
              <w:rPr>
                <w:lang w:eastAsia="zh-CN"/>
              </w:rPr>
            </w:pPr>
          </w:p>
          <w:p w:rsidR="00907D5F" w:rsidRDefault="00907D5F" w:rsidP="00B12BC9">
            <w:pPr>
              <w:pStyle w:val="TableText"/>
              <w:spacing w:before="78" w:line="224" w:lineRule="auto"/>
              <w:ind w:left="84" w:right="126" w:firstLine="50"/>
              <w:jc w:val="both"/>
            </w:pPr>
            <w:r>
              <w:rPr>
                <w:spacing w:val="2"/>
              </w:rPr>
              <w:t>23、双光</w:t>
            </w:r>
            <w:r>
              <w:t xml:space="preserve"> </w:t>
            </w:r>
            <w:r>
              <w:rPr>
                <w:spacing w:val="10"/>
              </w:rPr>
              <w:t>谱半球摄</w:t>
            </w:r>
            <w:r>
              <w:t xml:space="preserve"> </w:t>
            </w:r>
            <w:r>
              <w:rPr>
                <w:spacing w:val="-3"/>
              </w:rPr>
              <w:t>像机</w:t>
            </w:r>
          </w:p>
        </w:tc>
        <w:tc>
          <w:tcPr>
            <w:tcW w:w="8272" w:type="dxa"/>
            <w:gridSpan w:val="3"/>
          </w:tcPr>
          <w:p w:rsidR="00907D5F" w:rsidRDefault="00907D5F" w:rsidP="00B12BC9">
            <w:pPr>
              <w:pStyle w:val="TableText"/>
              <w:spacing w:before="16" w:line="221" w:lineRule="auto"/>
              <w:ind w:right="108"/>
              <w:rPr>
                <w:lang w:eastAsia="zh-CN"/>
              </w:rPr>
            </w:pPr>
            <w:r>
              <w:rPr>
                <w:rFonts w:hint="eastAsia"/>
                <w:lang w:eastAsia="zh-CN"/>
              </w:rPr>
              <w:t>1.</w:t>
            </w:r>
            <w:r>
              <w:rPr>
                <w:rFonts w:hint="eastAsia"/>
                <w:lang w:eastAsia="zh-CN"/>
              </w:rPr>
              <w:tab/>
              <w:t>可通过IE浏览器开启或关闭畸变校正功能，开启后样机视场角应减小，开启畸变校正功能后，样机几何失真率应≤2%</w:t>
            </w:r>
          </w:p>
          <w:p w:rsidR="00907D5F" w:rsidRDefault="00907D5F" w:rsidP="00B12BC9">
            <w:pPr>
              <w:pStyle w:val="TableText"/>
              <w:spacing w:before="16" w:line="221" w:lineRule="auto"/>
              <w:ind w:right="108"/>
              <w:rPr>
                <w:lang w:eastAsia="zh-CN"/>
              </w:rPr>
            </w:pPr>
            <w:r>
              <w:rPr>
                <w:rFonts w:hint="eastAsia"/>
                <w:lang w:eastAsia="zh-CN"/>
              </w:rPr>
              <w:t>2.</w:t>
            </w:r>
            <w:r>
              <w:rPr>
                <w:rFonts w:hint="eastAsia"/>
                <w:lang w:eastAsia="zh-CN"/>
              </w:rPr>
              <w:tab/>
              <w:t>热成像分辨率：不小于256 × 192</w:t>
            </w:r>
          </w:p>
          <w:p w:rsidR="00907D5F" w:rsidRDefault="00907D5F" w:rsidP="00B12BC9">
            <w:pPr>
              <w:pStyle w:val="TableText"/>
              <w:spacing w:before="16" w:line="221" w:lineRule="auto"/>
              <w:ind w:right="108"/>
              <w:rPr>
                <w:lang w:eastAsia="zh-CN"/>
              </w:rPr>
            </w:pPr>
            <w:r>
              <w:rPr>
                <w:rFonts w:hint="eastAsia"/>
                <w:lang w:eastAsia="zh-CN"/>
              </w:rPr>
              <w:t>3.</w:t>
            </w:r>
            <w:r>
              <w:rPr>
                <w:rFonts w:hint="eastAsia"/>
                <w:lang w:eastAsia="zh-CN"/>
              </w:rPr>
              <w:tab/>
              <w:t>测温精度：±8℃或者读数的±8%（取最大值）</w:t>
            </w:r>
          </w:p>
          <w:p w:rsidR="00907D5F" w:rsidRDefault="00907D5F" w:rsidP="00B12BC9">
            <w:pPr>
              <w:pStyle w:val="TableText"/>
              <w:spacing w:before="16" w:line="221" w:lineRule="auto"/>
              <w:ind w:right="108"/>
              <w:rPr>
                <w:lang w:eastAsia="zh-CN"/>
              </w:rPr>
            </w:pPr>
            <w:r>
              <w:rPr>
                <w:rFonts w:hint="eastAsia"/>
                <w:lang w:eastAsia="zh-CN"/>
              </w:rPr>
              <w:t>4.</w:t>
            </w:r>
            <w:r>
              <w:rPr>
                <w:rFonts w:hint="eastAsia"/>
                <w:lang w:eastAsia="zh-CN"/>
              </w:rPr>
              <w:tab/>
              <w:t>可见光分辨率：不小于2688 × 1520，不小于400万</w:t>
            </w:r>
          </w:p>
          <w:p w:rsidR="00907D5F" w:rsidRDefault="00907D5F" w:rsidP="00B12BC9">
            <w:pPr>
              <w:pStyle w:val="TableText"/>
              <w:spacing w:before="16" w:line="221" w:lineRule="auto"/>
              <w:ind w:right="108"/>
              <w:rPr>
                <w:lang w:eastAsia="zh-CN"/>
              </w:rPr>
            </w:pPr>
            <w:r>
              <w:rPr>
                <w:rFonts w:hint="eastAsia"/>
                <w:lang w:eastAsia="zh-CN"/>
              </w:rPr>
              <w:t>5.</w:t>
            </w:r>
            <w:r>
              <w:rPr>
                <w:rFonts w:hint="eastAsia"/>
                <w:lang w:eastAsia="zh-CN"/>
              </w:rPr>
              <w:tab/>
              <w:t xml:space="preserve">可见光补光功能：红外补光最远15米 </w:t>
            </w:r>
          </w:p>
          <w:p w:rsidR="00907D5F" w:rsidRDefault="00907D5F" w:rsidP="00B12BC9">
            <w:pPr>
              <w:pStyle w:val="TableText"/>
              <w:spacing w:before="16" w:line="221" w:lineRule="auto"/>
              <w:ind w:right="108"/>
              <w:rPr>
                <w:lang w:eastAsia="zh-CN"/>
              </w:rPr>
            </w:pPr>
            <w:r>
              <w:rPr>
                <w:rFonts w:hint="eastAsia"/>
                <w:lang w:eastAsia="zh-CN"/>
              </w:rPr>
              <w:t>6.</w:t>
            </w:r>
            <w:r>
              <w:rPr>
                <w:rFonts w:hint="eastAsia"/>
                <w:lang w:eastAsia="zh-CN"/>
              </w:rPr>
              <w:tab/>
              <w:t>目标物最远测温距离（以0.1×0.1米为准）：不小于4.5m</w:t>
            </w:r>
          </w:p>
          <w:p w:rsidR="00907D5F" w:rsidRDefault="00907D5F" w:rsidP="00B12BC9">
            <w:pPr>
              <w:pStyle w:val="TableText"/>
              <w:spacing w:before="16" w:line="221" w:lineRule="auto"/>
              <w:ind w:right="108"/>
              <w:rPr>
                <w:lang w:eastAsia="zh-CN"/>
              </w:rPr>
            </w:pPr>
            <w:r>
              <w:rPr>
                <w:rFonts w:hint="eastAsia"/>
                <w:lang w:eastAsia="zh-CN"/>
              </w:rPr>
              <w:t>7.</w:t>
            </w:r>
            <w:r>
              <w:rPr>
                <w:rFonts w:hint="eastAsia"/>
                <w:lang w:eastAsia="zh-CN"/>
              </w:rPr>
              <w:tab/>
              <w:t>热成像视频图像具有白热黑热融合1、融合2、彩虹、铁红1、铁红2、深褐色、色彩1、色彩2、冰火、雨、红热、绿热、深 蓝、热点、冰火2、冰、热点2、绚丽、青紫、聚变1、聚变2、金秋1、金秋2、午日1、午日2、彩虹1、彩虹2、夕阳1、夕阳2、琥珀1、琥珀2、玉石1、玉石2、油画、石榴人翡翠、春、夏、秋、冬、深红、浅蓝、黄昏48种显示模式</w:t>
            </w:r>
          </w:p>
          <w:p w:rsidR="00907D5F" w:rsidRDefault="00907D5F" w:rsidP="00B12BC9">
            <w:pPr>
              <w:pStyle w:val="TableText"/>
              <w:spacing w:before="16" w:line="221" w:lineRule="auto"/>
              <w:ind w:right="108"/>
              <w:rPr>
                <w:lang w:eastAsia="zh-CN"/>
              </w:rPr>
            </w:pPr>
            <w:r>
              <w:rPr>
                <w:rFonts w:hint="eastAsia"/>
                <w:lang w:eastAsia="zh-CN"/>
              </w:rPr>
              <w:t>8.</w:t>
            </w:r>
            <w:r>
              <w:rPr>
                <w:rFonts w:hint="eastAsia"/>
                <w:lang w:eastAsia="zh-CN"/>
              </w:rPr>
              <w:tab/>
              <w:t>可对监控画面中由目标发生镜面反射而产生的报警进行过滤</w:t>
            </w:r>
          </w:p>
          <w:p w:rsidR="00907D5F" w:rsidRDefault="00907D5F" w:rsidP="00B12BC9">
            <w:pPr>
              <w:pStyle w:val="TableText"/>
              <w:spacing w:before="16" w:line="221" w:lineRule="auto"/>
              <w:ind w:right="108"/>
              <w:rPr>
                <w:lang w:eastAsia="zh-CN"/>
              </w:rPr>
            </w:pPr>
            <w:r>
              <w:rPr>
                <w:rFonts w:hint="eastAsia"/>
                <w:lang w:eastAsia="zh-CN"/>
              </w:rPr>
              <w:t>9.</w:t>
            </w:r>
            <w:r>
              <w:rPr>
                <w:rFonts w:hint="eastAsia"/>
                <w:lang w:eastAsia="zh-CN"/>
              </w:rPr>
              <w:tab/>
              <w:t>噪声等效温差(NETD)≤10mk</w:t>
            </w:r>
          </w:p>
          <w:p w:rsidR="00907D5F" w:rsidRDefault="00907D5F" w:rsidP="00B12BC9">
            <w:pPr>
              <w:pStyle w:val="TableText"/>
              <w:spacing w:before="16" w:line="221" w:lineRule="auto"/>
              <w:ind w:right="108"/>
              <w:rPr>
                <w:lang w:eastAsia="zh-CN"/>
              </w:rPr>
            </w:pPr>
            <w:r>
              <w:rPr>
                <w:rFonts w:hint="eastAsia"/>
                <w:lang w:eastAsia="zh-CN"/>
              </w:rPr>
              <w:t>10.</w:t>
            </w:r>
            <w:r>
              <w:rPr>
                <w:rFonts w:hint="eastAsia"/>
                <w:lang w:eastAsia="zh-CN"/>
              </w:rPr>
              <w:tab/>
              <w:t>样机外接温湿度传感器后，可在预览画面中显示温湿度信息</w:t>
            </w:r>
          </w:p>
          <w:p w:rsidR="00907D5F" w:rsidRDefault="00907D5F" w:rsidP="00B12BC9">
            <w:pPr>
              <w:pStyle w:val="TableText"/>
              <w:spacing w:before="16" w:line="221" w:lineRule="auto"/>
              <w:ind w:right="108"/>
              <w:rPr>
                <w:lang w:eastAsia="zh-CN"/>
              </w:rPr>
            </w:pPr>
            <w:r>
              <w:rPr>
                <w:rFonts w:hint="eastAsia"/>
                <w:lang w:eastAsia="zh-CN"/>
              </w:rPr>
              <w:t>11.</w:t>
            </w:r>
            <w:r>
              <w:rPr>
                <w:rFonts w:hint="eastAsia"/>
                <w:lang w:eastAsia="zh-CN"/>
              </w:rPr>
              <w:tab/>
              <w:t>在丢包率设置为35%的网络环境下，可正常显示监视画面</w:t>
            </w:r>
          </w:p>
          <w:p w:rsidR="00907D5F" w:rsidRDefault="00907D5F" w:rsidP="00B12BC9">
            <w:pPr>
              <w:pStyle w:val="TableText"/>
              <w:spacing w:before="16" w:line="221" w:lineRule="auto"/>
              <w:ind w:right="108"/>
              <w:rPr>
                <w:lang w:eastAsia="zh-CN"/>
              </w:rPr>
            </w:pPr>
            <w:r>
              <w:rPr>
                <w:rFonts w:hint="eastAsia"/>
                <w:lang w:eastAsia="zh-CN"/>
              </w:rPr>
              <w:t>12.</w:t>
            </w:r>
            <w:r>
              <w:rPr>
                <w:rFonts w:hint="eastAsia"/>
                <w:lang w:eastAsia="zh-CN"/>
              </w:rPr>
              <w:tab/>
              <w:t>支持SD卡热拔插，最大支持512GB</w:t>
            </w:r>
          </w:p>
          <w:p w:rsidR="00907D5F" w:rsidRDefault="00907D5F" w:rsidP="00B12BC9">
            <w:pPr>
              <w:pStyle w:val="TableText"/>
              <w:spacing w:before="16" w:line="221" w:lineRule="auto"/>
              <w:ind w:right="108"/>
              <w:rPr>
                <w:lang w:eastAsia="zh-CN"/>
              </w:rPr>
            </w:pPr>
            <w:r>
              <w:rPr>
                <w:rFonts w:hint="eastAsia"/>
                <w:lang w:eastAsia="zh-CN"/>
              </w:rPr>
              <w:t>13.</w:t>
            </w:r>
            <w:r>
              <w:rPr>
                <w:rFonts w:hint="eastAsia"/>
                <w:lang w:eastAsia="zh-CN"/>
              </w:rPr>
              <w:tab/>
              <w:t>可通过IE浏览器添加、修改、删除算法库，并可对算法库名称，是否生成状态等进行设置和查看，最多应支持4个算法库</w:t>
            </w:r>
          </w:p>
          <w:p w:rsidR="00907D5F" w:rsidRDefault="00907D5F" w:rsidP="00B12BC9">
            <w:pPr>
              <w:pStyle w:val="TableText"/>
              <w:spacing w:before="16" w:line="221" w:lineRule="auto"/>
              <w:ind w:right="108"/>
              <w:rPr>
                <w:lang w:eastAsia="zh-CN"/>
              </w:rPr>
            </w:pPr>
            <w:r>
              <w:rPr>
                <w:rFonts w:hint="eastAsia"/>
                <w:lang w:eastAsia="zh-CN"/>
              </w:rPr>
              <w:t>14.</w:t>
            </w:r>
            <w:r>
              <w:rPr>
                <w:rFonts w:hint="eastAsia"/>
                <w:lang w:eastAsia="zh-CN"/>
              </w:rPr>
              <w:tab/>
              <w:t>当监控场景中出现点燃的香烟且有明显吸烟动作时，可联动报警并在视频画面上进行框选提示，检测灵敏度1-100级可设置</w:t>
            </w:r>
          </w:p>
          <w:p w:rsidR="00907D5F" w:rsidRDefault="00907D5F" w:rsidP="00B12BC9">
            <w:pPr>
              <w:pStyle w:val="TableText"/>
              <w:spacing w:before="16" w:line="221" w:lineRule="auto"/>
              <w:ind w:right="108"/>
              <w:rPr>
                <w:lang w:eastAsia="zh-CN"/>
              </w:rPr>
            </w:pPr>
            <w:r>
              <w:rPr>
                <w:rFonts w:hint="eastAsia"/>
                <w:lang w:eastAsia="zh-CN"/>
              </w:rPr>
              <w:t>15.</w:t>
            </w:r>
            <w:r>
              <w:rPr>
                <w:rFonts w:hint="eastAsia"/>
                <w:lang w:eastAsia="zh-CN"/>
              </w:rPr>
              <w:tab/>
              <w:t>断电恢复后可保存断电前的设置，系统软件升级过程中断电，上电后可恢复到升级前的软件版本</w:t>
            </w:r>
          </w:p>
        </w:tc>
      </w:tr>
      <w:tr w:rsidR="00907D5F" w:rsidTr="00B12BC9">
        <w:trPr>
          <w:gridAfter w:val="2"/>
          <w:wAfter w:w="28" w:type="dxa"/>
          <w:trHeight w:val="2488"/>
        </w:trPr>
        <w:tc>
          <w:tcPr>
            <w:tcW w:w="1223" w:type="dxa"/>
          </w:tcPr>
          <w:p w:rsidR="00907D5F" w:rsidRDefault="00907D5F" w:rsidP="00B12BC9">
            <w:pPr>
              <w:spacing w:line="299" w:lineRule="auto"/>
              <w:rPr>
                <w:lang w:eastAsia="zh-CN"/>
              </w:rPr>
            </w:pPr>
          </w:p>
          <w:p w:rsidR="00907D5F" w:rsidRDefault="00907D5F" w:rsidP="00B12BC9">
            <w:pPr>
              <w:spacing w:line="299" w:lineRule="auto"/>
              <w:rPr>
                <w:lang w:eastAsia="zh-CN"/>
              </w:rPr>
            </w:pPr>
          </w:p>
          <w:p w:rsidR="00907D5F" w:rsidRDefault="00907D5F" w:rsidP="00B12BC9">
            <w:pPr>
              <w:spacing w:line="299" w:lineRule="auto"/>
              <w:rPr>
                <w:lang w:eastAsia="zh-CN"/>
              </w:rPr>
            </w:pPr>
          </w:p>
          <w:p w:rsidR="00907D5F" w:rsidRDefault="00907D5F" w:rsidP="00B12BC9">
            <w:pPr>
              <w:pStyle w:val="TableText"/>
              <w:spacing w:before="78" w:line="230" w:lineRule="auto"/>
              <w:ind w:left="103" w:right="154" w:hanging="19"/>
            </w:pPr>
            <w:r>
              <w:rPr>
                <w:spacing w:val="2"/>
              </w:rPr>
              <w:t xml:space="preserve">24、拾音 </w:t>
            </w:r>
            <w:r>
              <w:t>器</w:t>
            </w:r>
          </w:p>
        </w:tc>
        <w:tc>
          <w:tcPr>
            <w:tcW w:w="8264" w:type="dxa"/>
            <w:gridSpan w:val="2"/>
          </w:tcPr>
          <w:p w:rsidR="00907D5F" w:rsidRDefault="00907D5F" w:rsidP="00B12BC9">
            <w:pPr>
              <w:pStyle w:val="TableText"/>
              <w:spacing w:line="213" w:lineRule="auto"/>
              <w:rPr>
                <w:lang w:eastAsia="zh-CN"/>
              </w:rPr>
            </w:pPr>
            <w:r>
              <w:rPr>
                <w:rFonts w:hint="eastAsia"/>
                <w:lang w:eastAsia="zh-CN"/>
              </w:rPr>
              <w:t>1.</w:t>
            </w:r>
            <w:r>
              <w:rPr>
                <w:rFonts w:hint="eastAsia"/>
                <w:lang w:eastAsia="zh-CN"/>
              </w:rPr>
              <w:tab/>
              <w:t>拾音器音频输出不应存在与拾音器环境不相符的音量变化、声音断续等现象，且能够清晰地探测到现场的语音和凿、锯、砸等动作发出的声音。（公安部检验报告证明）</w:t>
            </w:r>
          </w:p>
          <w:p w:rsidR="00907D5F" w:rsidRDefault="00907D5F" w:rsidP="00B12BC9">
            <w:pPr>
              <w:pStyle w:val="TableText"/>
              <w:spacing w:line="213" w:lineRule="auto"/>
              <w:rPr>
                <w:lang w:eastAsia="zh-CN"/>
              </w:rPr>
            </w:pPr>
            <w:r>
              <w:rPr>
                <w:rFonts w:hint="eastAsia"/>
                <w:lang w:eastAsia="zh-CN"/>
              </w:rPr>
              <w:t>2.</w:t>
            </w:r>
            <w:r>
              <w:rPr>
                <w:rFonts w:hint="eastAsia"/>
                <w:lang w:eastAsia="zh-CN"/>
              </w:rPr>
              <w:tab/>
              <w:t>拾音器典型频率响应曲线应至少覆盖100Hz~12000Hz频率范围，频率范围内典型频率响应相对于1kHz典型频率响应的偏离应不大于5dB。（公安部检验报告证明）</w:t>
            </w:r>
          </w:p>
          <w:p w:rsidR="00907D5F" w:rsidRDefault="00907D5F" w:rsidP="00B12BC9">
            <w:pPr>
              <w:pStyle w:val="TableText"/>
              <w:spacing w:line="213" w:lineRule="auto"/>
              <w:rPr>
                <w:lang w:eastAsia="zh-CN"/>
              </w:rPr>
            </w:pPr>
            <w:r>
              <w:rPr>
                <w:rFonts w:hint="eastAsia"/>
                <w:lang w:eastAsia="zh-CN"/>
              </w:rPr>
              <w:t>3.</w:t>
            </w:r>
            <w:r>
              <w:rPr>
                <w:rFonts w:hint="eastAsia"/>
                <w:lang w:eastAsia="zh-CN"/>
              </w:rPr>
              <w:tab/>
              <w:t>对于灵敏度可调的拾音器，单只拾音器自由场灵敏度级调节范围应不小于30dB。（公安部检验报告证明）</w:t>
            </w:r>
          </w:p>
          <w:p w:rsidR="00907D5F" w:rsidRDefault="00907D5F" w:rsidP="00B12BC9">
            <w:pPr>
              <w:pStyle w:val="TableText"/>
              <w:spacing w:line="213" w:lineRule="auto"/>
              <w:rPr>
                <w:lang w:eastAsia="zh-CN"/>
              </w:rPr>
            </w:pPr>
            <w:r>
              <w:rPr>
                <w:rFonts w:hint="eastAsia"/>
                <w:lang w:eastAsia="zh-CN"/>
              </w:rPr>
              <w:t>4.</w:t>
            </w:r>
            <w:r>
              <w:rPr>
                <w:rFonts w:hint="eastAsia"/>
                <w:lang w:eastAsia="zh-CN"/>
              </w:rPr>
              <w:tab/>
              <w:t>支持DC12V供电，电源电压在额定值的75%~125%范围变化时，拾音器应能正常工作。（公安部检验报告证明）</w:t>
            </w:r>
          </w:p>
          <w:p w:rsidR="00907D5F" w:rsidRDefault="00907D5F" w:rsidP="00B12BC9">
            <w:pPr>
              <w:pStyle w:val="TableText"/>
              <w:spacing w:line="213" w:lineRule="auto"/>
              <w:rPr>
                <w:lang w:eastAsia="zh-CN"/>
              </w:rPr>
            </w:pPr>
            <w:r>
              <w:rPr>
                <w:rFonts w:hint="eastAsia"/>
                <w:lang w:eastAsia="zh-CN"/>
              </w:rPr>
              <w:t>5.</w:t>
            </w:r>
            <w:r>
              <w:rPr>
                <w:rFonts w:hint="eastAsia"/>
                <w:lang w:eastAsia="zh-CN"/>
              </w:rPr>
              <w:tab/>
              <w:t>拾音器静电放电抗扰度等级应符合GB/T 30148-2013中9.3.4的要求（公安部检验报告证明）</w:t>
            </w:r>
          </w:p>
          <w:p w:rsidR="00907D5F" w:rsidRDefault="00907D5F" w:rsidP="00B12BC9">
            <w:pPr>
              <w:pStyle w:val="TableText"/>
              <w:spacing w:line="213" w:lineRule="auto"/>
              <w:rPr>
                <w:lang w:eastAsia="zh-CN"/>
              </w:rPr>
            </w:pPr>
            <w:r>
              <w:rPr>
                <w:rFonts w:hint="eastAsia"/>
                <w:lang w:eastAsia="zh-CN"/>
              </w:rPr>
              <w:t>6.</w:t>
            </w:r>
            <w:r>
              <w:rPr>
                <w:rFonts w:hint="eastAsia"/>
                <w:lang w:eastAsia="zh-CN"/>
              </w:rPr>
              <w:tab/>
              <w:t>拾音器应能在-10~55摄氏度环境下稳定工作。（公安部检验报告证明）</w:t>
            </w:r>
          </w:p>
          <w:p w:rsidR="00907D5F" w:rsidRDefault="00907D5F" w:rsidP="00B12BC9">
            <w:pPr>
              <w:pStyle w:val="TableText"/>
              <w:spacing w:line="213" w:lineRule="auto"/>
              <w:rPr>
                <w:lang w:eastAsia="zh-CN"/>
              </w:rPr>
            </w:pPr>
            <w:r>
              <w:rPr>
                <w:rFonts w:hint="eastAsia"/>
                <w:lang w:eastAsia="zh-CN"/>
              </w:rPr>
              <w:t>7.</w:t>
            </w:r>
            <w:r>
              <w:rPr>
                <w:rFonts w:hint="eastAsia"/>
                <w:lang w:eastAsia="zh-CN"/>
              </w:rPr>
              <w:tab/>
              <w:t>拾音范围: 0 m~5 m</w:t>
            </w:r>
          </w:p>
          <w:p w:rsidR="00907D5F" w:rsidRDefault="00907D5F" w:rsidP="00B12BC9">
            <w:pPr>
              <w:pStyle w:val="TableText"/>
              <w:spacing w:line="213" w:lineRule="auto"/>
              <w:rPr>
                <w:lang w:eastAsia="zh-CN"/>
              </w:rPr>
            </w:pPr>
            <w:r>
              <w:rPr>
                <w:rFonts w:hint="eastAsia"/>
                <w:lang w:eastAsia="zh-CN"/>
              </w:rPr>
              <w:t>8.</w:t>
            </w:r>
            <w:r>
              <w:rPr>
                <w:rFonts w:hint="eastAsia"/>
                <w:lang w:eastAsia="zh-CN"/>
              </w:rPr>
              <w:tab/>
              <w:t>灵敏度: -32 dB</w:t>
            </w:r>
          </w:p>
          <w:p w:rsidR="00907D5F" w:rsidRDefault="00907D5F" w:rsidP="00B12BC9">
            <w:pPr>
              <w:pStyle w:val="TableText"/>
              <w:spacing w:line="213" w:lineRule="auto"/>
              <w:rPr>
                <w:lang w:eastAsia="zh-CN"/>
              </w:rPr>
            </w:pPr>
            <w:r>
              <w:rPr>
                <w:rFonts w:hint="eastAsia"/>
                <w:lang w:eastAsia="zh-CN"/>
              </w:rPr>
              <w:t>9.</w:t>
            </w:r>
            <w:r>
              <w:rPr>
                <w:rFonts w:hint="eastAsia"/>
                <w:lang w:eastAsia="zh-CN"/>
              </w:rPr>
              <w:tab/>
              <w:t>音频传输距离: ≥500 m</w:t>
            </w:r>
          </w:p>
          <w:p w:rsidR="00907D5F" w:rsidRDefault="00907D5F" w:rsidP="00B12BC9">
            <w:pPr>
              <w:pStyle w:val="TableText"/>
              <w:spacing w:line="213" w:lineRule="auto"/>
              <w:rPr>
                <w:lang w:eastAsia="zh-CN"/>
              </w:rPr>
            </w:pPr>
            <w:r>
              <w:rPr>
                <w:rFonts w:hint="eastAsia"/>
                <w:lang w:eastAsia="zh-CN"/>
              </w:rPr>
              <w:t>10.</w:t>
            </w:r>
            <w:r>
              <w:rPr>
                <w:rFonts w:hint="eastAsia"/>
                <w:lang w:eastAsia="zh-CN"/>
              </w:rPr>
              <w:tab/>
              <w:t>指向特性: 全指向</w:t>
            </w:r>
          </w:p>
        </w:tc>
      </w:tr>
      <w:tr w:rsidR="00907D5F" w:rsidTr="00B12BC9">
        <w:trPr>
          <w:gridAfter w:val="2"/>
          <w:wAfter w:w="28" w:type="dxa"/>
          <w:trHeight w:val="6659"/>
        </w:trPr>
        <w:tc>
          <w:tcPr>
            <w:tcW w:w="1223" w:type="dxa"/>
          </w:tcPr>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pStyle w:val="TableText"/>
              <w:spacing w:line="280" w:lineRule="exact"/>
              <w:rPr>
                <w:sz w:val="21"/>
                <w:szCs w:val="21"/>
              </w:rPr>
            </w:pPr>
            <w:r>
              <w:rPr>
                <w:spacing w:val="2"/>
                <w:sz w:val="21"/>
                <w:szCs w:val="21"/>
              </w:rPr>
              <w:t>25、六类</w:t>
            </w:r>
            <w:r>
              <w:rPr>
                <w:sz w:val="21"/>
                <w:szCs w:val="21"/>
              </w:rPr>
              <w:t xml:space="preserve"> </w:t>
            </w:r>
            <w:r>
              <w:rPr>
                <w:spacing w:val="8"/>
                <w:sz w:val="21"/>
                <w:szCs w:val="21"/>
              </w:rPr>
              <w:t>网线</w:t>
            </w:r>
          </w:p>
        </w:tc>
        <w:tc>
          <w:tcPr>
            <w:tcW w:w="8264" w:type="dxa"/>
            <w:gridSpan w:val="2"/>
          </w:tcPr>
          <w:p w:rsidR="00907D5F" w:rsidRDefault="00907D5F" w:rsidP="00B12BC9">
            <w:pPr>
              <w:pStyle w:val="TableText"/>
              <w:spacing w:line="280" w:lineRule="exact"/>
              <w:rPr>
                <w:sz w:val="21"/>
                <w:szCs w:val="21"/>
                <w:lang w:eastAsia="zh-CN"/>
              </w:rPr>
            </w:pPr>
            <w:r>
              <w:rPr>
                <w:sz w:val="21"/>
                <w:szCs w:val="21"/>
                <w:lang w:eastAsia="zh-CN"/>
              </w:rPr>
              <w:t>1、材料：</w:t>
            </w:r>
          </w:p>
          <w:p w:rsidR="00907D5F" w:rsidRDefault="00907D5F" w:rsidP="00B12BC9">
            <w:pPr>
              <w:pStyle w:val="TableText"/>
              <w:spacing w:line="280" w:lineRule="exact"/>
              <w:rPr>
                <w:sz w:val="21"/>
                <w:szCs w:val="21"/>
                <w:lang w:eastAsia="zh-CN"/>
              </w:rPr>
            </w:pPr>
            <w:r>
              <w:rPr>
                <w:spacing w:val="10"/>
                <w:sz w:val="21"/>
                <w:szCs w:val="21"/>
                <w:lang w:eastAsia="zh-CN"/>
              </w:rPr>
              <w:t>1.1、导体材料：裸铜；</w:t>
            </w:r>
          </w:p>
          <w:p w:rsidR="00907D5F" w:rsidRDefault="00907D5F" w:rsidP="00B12BC9">
            <w:pPr>
              <w:pStyle w:val="TableText"/>
              <w:spacing w:line="280" w:lineRule="exact"/>
              <w:rPr>
                <w:sz w:val="21"/>
                <w:szCs w:val="21"/>
                <w:lang w:eastAsia="zh-CN"/>
              </w:rPr>
            </w:pPr>
            <w:r>
              <w:rPr>
                <w:spacing w:val="3"/>
                <w:sz w:val="21"/>
                <w:szCs w:val="21"/>
                <w:lang w:eastAsia="zh-CN"/>
              </w:rPr>
              <w:t>1.2、护套材料：低烟无卤(</w:t>
            </w:r>
            <w:r>
              <w:rPr>
                <w:sz w:val="21"/>
                <w:szCs w:val="21"/>
                <w:lang w:eastAsia="zh-CN"/>
              </w:rPr>
              <w:t>LSZH</w:t>
            </w:r>
            <w:r>
              <w:rPr>
                <w:spacing w:val="3"/>
                <w:sz w:val="21"/>
                <w:szCs w:val="21"/>
                <w:lang w:eastAsia="zh-CN"/>
              </w:rPr>
              <w:t>);</w:t>
            </w:r>
          </w:p>
          <w:p w:rsidR="00907D5F" w:rsidRDefault="00907D5F" w:rsidP="00B12BC9">
            <w:pPr>
              <w:pStyle w:val="TableText"/>
              <w:spacing w:line="280" w:lineRule="exact"/>
              <w:rPr>
                <w:sz w:val="21"/>
                <w:szCs w:val="21"/>
                <w:lang w:eastAsia="zh-CN"/>
              </w:rPr>
            </w:pPr>
            <w:r>
              <w:rPr>
                <w:sz w:val="21"/>
                <w:szCs w:val="21"/>
                <w:lang w:eastAsia="zh-CN"/>
              </w:rPr>
              <w:t>2、主要特点：</w:t>
            </w:r>
          </w:p>
          <w:p w:rsidR="00907D5F" w:rsidRDefault="00907D5F" w:rsidP="00B12BC9">
            <w:pPr>
              <w:pStyle w:val="TableText"/>
              <w:spacing w:line="280" w:lineRule="exact"/>
              <w:rPr>
                <w:sz w:val="21"/>
                <w:szCs w:val="21"/>
                <w:lang w:eastAsia="zh-CN"/>
              </w:rPr>
            </w:pPr>
            <w:r>
              <w:rPr>
                <w:spacing w:val="2"/>
                <w:sz w:val="21"/>
                <w:szCs w:val="21"/>
                <w:lang w:eastAsia="zh-CN"/>
              </w:rPr>
              <w:t>2.1、最大带宽达到或超越300</w:t>
            </w:r>
            <w:r>
              <w:rPr>
                <w:sz w:val="21"/>
                <w:szCs w:val="21"/>
                <w:lang w:eastAsia="zh-CN"/>
              </w:rPr>
              <w:t>MHz</w:t>
            </w:r>
            <w:r>
              <w:rPr>
                <w:spacing w:val="2"/>
                <w:sz w:val="21"/>
                <w:szCs w:val="21"/>
                <w:lang w:eastAsia="zh-CN"/>
              </w:rPr>
              <w:t>;</w:t>
            </w:r>
          </w:p>
          <w:p w:rsidR="00907D5F" w:rsidRDefault="00907D5F" w:rsidP="00B12BC9">
            <w:pPr>
              <w:pStyle w:val="TableText"/>
              <w:spacing w:line="280" w:lineRule="exact"/>
              <w:ind w:firstLine="19"/>
              <w:rPr>
                <w:sz w:val="21"/>
                <w:szCs w:val="21"/>
              </w:rPr>
            </w:pPr>
            <w:r>
              <w:rPr>
                <w:sz w:val="21"/>
                <w:szCs w:val="21"/>
              </w:rPr>
              <w:t>2.2、性能达到或超越：ANSI/TIA-568-C.2、CENELEC EN 50288-6-1、ISO/IEC</w:t>
            </w:r>
            <w:r>
              <w:rPr>
                <w:spacing w:val="1"/>
                <w:sz w:val="21"/>
                <w:szCs w:val="21"/>
              </w:rPr>
              <w:t xml:space="preserve"> </w:t>
            </w:r>
            <w:r>
              <w:rPr>
                <w:spacing w:val="-3"/>
                <w:sz w:val="21"/>
                <w:szCs w:val="21"/>
              </w:rPr>
              <w:t>11801</w:t>
            </w:r>
            <w:r>
              <w:rPr>
                <w:spacing w:val="85"/>
                <w:sz w:val="21"/>
                <w:szCs w:val="21"/>
              </w:rPr>
              <w:t xml:space="preserve"> </w:t>
            </w:r>
            <w:r>
              <w:rPr>
                <w:spacing w:val="-3"/>
                <w:sz w:val="21"/>
                <w:szCs w:val="21"/>
              </w:rPr>
              <w:t>ClassE;</w:t>
            </w:r>
          </w:p>
          <w:p w:rsidR="00907D5F" w:rsidRDefault="00907D5F" w:rsidP="00B12BC9">
            <w:pPr>
              <w:pStyle w:val="TableText"/>
              <w:spacing w:line="280" w:lineRule="exact"/>
              <w:rPr>
                <w:sz w:val="21"/>
                <w:szCs w:val="21"/>
              </w:rPr>
            </w:pPr>
            <w:r>
              <w:rPr>
                <w:spacing w:val="9"/>
                <w:sz w:val="21"/>
                <w:szCs w:val="21"/>
              </w:rPr>
              <w:t>2.3、线对采用一字隔离；</w:t>
            </w:r>
          </w:p>
          <w:p w:rsidR="00907D5F" w:rsidRDefault="00907D5F" w:rsidP="00B12BC9">
            <w:pPr>
              <w:pStyle w:val="TableText"/>
              <w:spacing w:line="280" w:lineRule="exact"/>
              <w:rPr>
                <w:sz w:val="21"/>
                <w:szCs w:val="21"/>
              </w:rPr>
            </w:pPr>
            <w:r>
              <w:rPr>
                <w:spacing w:val="4"/>
                <w:sz w:val="21"/>
                <w:szCs w:val="21"/>
              </w:rPr>
              <w:t>2.4、最高支持至少1</w:t>
            </w:r>
            <w:r>
              <w:rPr>
                <w:sz w:val="21"/>
                <w:szCs w:val="21"/>
              </w:rPr>
              <w:t>G</w:t>
            </w:r>
            <w:r>
              <w:rPr>
                <w:spacing w:val="4"/>
                <w:sz w:val="21"/>
                <w:szCs w:val="21"/>
              </w:rPr>
              <w:t xml:space="preserve"> </w:t>
            </w:r>
            <w:r>
              <w:rPr>
                <w:sz w:val="21"/>
                <w:szCs w:val="21"/>
              </w:rPr>
              <w:t>Base</w:t>
            </w:r>
            <w:r>
              <w:rPr>
                <w:spacing w:val="4"/>
                <w:sz w:val="21"/>
                <w:szCs w:val="21"/>
              </w:rPr>
              <w:t>-T,622</w:t>
            </w:r>
            <w:r>
              <w:rPr>
                <w:sz w:val="21"/>
                <w:szCs w:val="21"/>
              </w:rPr>
              <w:t>M</w:t>
            </w:r>
            <w:r>
              <w:rPr>
                <w:spacing w:val="4"/>
                <w:sz w:val="21"/>
                <w:szCs w:val="21"/>
              </w:rPr>
              <w:t xml:space="preserve"> </w:t>
            </w:r>
            <w:r>
              <w:rPr>
                <w:sz w:val="21"/>
                <w:szCs w:val="21"/>
              </w:rPr>
              <w:t>ATM</w:t>
            </w:r>
            <w:r>
              <w:rPr>
                <w:spacing w:val="4"/>
                <w:sz w:val="21"/>
                <w:szCs w:val="21"/>
              </w:rPr>
              <w:t>等高带宽应用；</w:t>
            </w:r>
          </w:p>
          <w:p w:rsidR="00907D5F" w:rsidRDefault="00907D5F" w:rsidP="00B12BC9">
            <w:pPr>
              <w:pStyle w:val="TableText"/>
              <w:spacing w:line="280" w:lineRule="exact"/>
              <w:rPr>
                <w:sz w:val="21"/>
                <w:szCs w:val="21"/>
                <w:lang w:eastAsia="zh-CN"/>
              </w:rPr>
            </w:pPr>
            <w:r>
              <w:rPr>
                <w:spacing w:val="5"/>
                <w:sz w:val="21"/>
                <w:szCs w:val="21"/>
                <w:lang w:eastAsia="zh-CN"/>
              </w:rPr>
              <w:t>2.5、满足</w:t>
            </w:r>
            <w:r>
              <w:rPr>
                <w:sz w:val="21"/>
                <w:szCs w:val="21"/>
                <w:lang w:eastAsia="zh-CN"/>
              </w:rPr>
              <w:t>IEC</w:t>
            </w:r>
            <w:r>
              <w:rPr>
                <w:spacing w:val="5"/>
                <w:sz w:val="21"/>
                <w:szCs w:val="21"/>
                <w:lang w:eastAsia="zh-CN"/>
              </w:rPr>
              <w:t xml:space="preserve"> 60332-3 </w:t>
            </w:r>
            <w:r>
              <w:rPr>
                <w:sz w:val="21"/>
                <w:szCs w:val="21"/>
                <w:lang w:eastAsia="zh-CN"/>
              </w:rPr>
              <w:t>LSZH</w:t>
            </w:r>
            <w:r>
              <w:rPr>
                <w:spacing w:val="5"/>
                <w:sz w:val="21"/>
                <w:szCs w:val="21"/>
                <w:lang w:eastAsia="zh-CN"/>
              </w:rPr>
              <w:t>低烟无卤外皮；</w:t>
            </w:r>
          </w:p>
          <w:p w:rsidR="00907D5F" w:rsidRDefault="00907D5F" w:rsidP="00B12BC9">
            <w:pPr>
              <w:pStyle w:val="TableText"/>
              <w:spacing w:line="280" w:lineRule="exact"/>
              <w:rPr>
                <w:sz w:val="21"/>
                <w:szCs w:val="21"/>
                <w:lang w:eastAsia="zh-CN"/>
              </w:rPr>
            </w:pPr>
            <w:r>
              <w:rPr>
                <w:spacing w:val="7"/>
                <w:position w:val="7"/>
                <w:sz w:val="21"/>
                <w:szCs w:val="21"/>
                <w:lang w:eastAsia="zh-CN"/>
              </w:rPr>
              <w:t>2.6、享受25年产品与应用担保；</w:t>
            </w:r>
          </w:p>
          <w:p w:rsidR="00907D5F" w:rsidRDefault="00907D5F" w:rsidP="00B12BC9">
            <w:pPr>
              <w:pStyle w:val="TableText"/>
              <w:spacing w:line="280" w:lineRule="exact"/>
              <w:rPr>
                <w:sz w:val="21"/>
                <w:szCs w:val="21"/>
              </w:rPr>
            </w:pPr>
            <w:r>
              <w:rPr>
                <w:sz w:val="21"/>
                <w:szCs w:val="21"/>
              </w:rPr>
              <w:t>3、物理参数：</w:t>
            </w:r>
          </w:p>
          <w:p w:rsidR="00907D5F" w:rsidRDefault="00907D5F" w:rsidP="00B12BC9">
            <w:pPr>
              <w:pStyle w:val="TableText"/>
              <w:spacing w:line="280" w:lineRule="exact"/>
              <w:rPr>
                <w:sz w:val="21"/>
                <w:szCs w:val="21"/>
              </w:rPr>
            </w:pPr>
            <w:r>
              <w:rPr>
                <w:spacing w:val="1"/>
                <w:sz w:val="21"/>
                <w:szCs w:val="21"/>
              </w:rPr>
              <w:t xml:space="preserve">3.1、重量：25.6 </w:t>
            </w:r>
            <w:r>
              <w:rPr>
                <w:sz w:val="21"/>
                <w:szCs w:val="21"/>
              </w:rPr>
              <w:t>lbs</w:t>
            </w:r>
            <w:r>
              <w:rPr>
                <w:spacing w:val="1"/>
                <w:sz w:val="21"/>
                <w:szCs w:val="21"/>
              </w:rPr>
              <w:t>/1,000</w:t>
            </w:r>
            <w:r>
              <w:rPr>
                <w:spacing w:val="25"/>
                <w:sz w:val="21"/>
                <w:szCs w:val="21"/>
              </w:rPr>
              <w:t xml:space="preserve"> </w:t>
            </w:r>
            <w:r>
              <w:rPr>
                <w:sz w:val="21"/>
                <w:szCs w:val="21"/>
              </w:rPr>
              <w:t>ft</w:t>
            </w:r>
            <w:r>
              <w:rPr>
                <w:spacing w:val="1"/>
                <w:sz w:val="21"/>
                <w:szCs w:val="21"/>
              </w:rPr>
              <w:t xml:space="preserve">(38.2 </w:t>
            </w:r>
            <w:r>
              <w:rPr>
                <w:sz w:val="21"/>
                <w:szCs w:val="21"/>
              </w:rPr>
              <w:t>kg</w:t>
            </w:r>
            <w:r>
              <w:rPr>
                <w:spacing w:val="1"/>
                <w:sz w:val="21"/>
                <w:szCs w:val="21"/>
              </w:rPr>
              <w:t>/</w:t>
            </w:r>
            <w:r>
              <w:rPr>
                <w:sz w:val="21"/>
                <w:szCs w:val="21"/>
              </w:rPr>
              <w:t>km</w:t>
            </w:r>
            <w:r>
              <w:rPr>
                <w:spacing w:val="1"/>
                <w:sz w:val="21"/>
                <w:szCs w:val="21"/>
              </w:rPr>
              <w:t>)</w:t>
            </w:r>
          </w:p>
          <w:p w:rsidR="00907D5F" w:rsidRDefault="00907D5F" w:rsidP="00B12BC9">
            <w:pPr>
              <w:pStyle w:val="TableText"/>
              <w:spacing w:line="280" w:lineRule="exact"/>
              <w:rPr>
                <w:sz w:val="21"/>
                <w:szCs w:val="21"/>
              </w:rPr>
            </w:pPr>
            <w:r>
              <w:rPr>
                <w:spacing w:val="2"/>
                <w:sz w:val="21"/>
                <w:szCs w:val="21"/>
              </w:rPr>
              <w:t xml:space="preserve">3.2、额定护套厚度：0.022 </w:t>
            </w:r>
            <w:r>
              <w:rPr>
                <w:sz w:val="21"/>
                <w:szCs w:val="21"/>
              </w:rPr>
              <w:t>in</w:t>
            </w:r>
            <w:r>
              <w:rPr>
                <w:spacing w:val="2"/>
                <w:sz w:val="21"/>
                <w:szCs w:val="21"/>
              </w:rPr>
              <w:t xml:space="preserve">(0.56 </w:t>
            </w:r>
            <w:r>
              <w:rPr>
                <w:sz w:val="21"/>
                <w:szCs w:val="21"/>
              </w:rPr>
              <w:t>mm</w:t>
            </w:r>
            <w:r>
              <w:rPr>
                <w:spacing w:val="2"/>
                <w:sz w:val="21"/>
                <w:szCs w:val="21"/>
              </w:rPr>
              <w:t>);</w:t>
            </w:r>
          </w:p>
          <w:p w:rsidR="00907D5F" w:rsidRDefault="00907D5F" w:rsidP="00B12BC9">
            <w:pPr>
              <w:pStyle w:val="TableText"/>
              <w:spacing w:line="280" w:lineRule="exact"/>
              <w:rPr>
                <w:sz w:val="21"/>
                <w:szCs w:val="21"/>
              </w:rPr>
            </w:pPr>
            <w:r>
              <w:rPr>
                <w:spacing w:val="1"/>
                <w:position w:val="6"/>
                <w:sz w:val="21"/>
                <w:szCs w:val="21"/>
              </w:rPr>
              <w:t xml:space="preserve">3.3、额定外径：0.232 </w:t>
            </w:r>
            <w:r>
              <w:rPr>
                <w:position w:val="6"/>
                <w:sz w:val="21"/>
                <w:szCs w:val="21"/>
              </w:rPr>
              <w:t>in</w:t>
            </w:r>
            <w:r>
              <w:rPr>
                <w:spacing w:val="1"/>
                <w:position w:val="6"/>
                <w:sz w:val="21"/>
                <w:szCs w:val="21"/>
              </w:rPr>
              <w:t>(5.893</w:t>
            </w:r>
            <w:r>
              <w:rPr>
                <w:spacing w:val="26"/>
                <w:position w:val="6"/>
                <w:sz w:val="21"/>
                <w:szCs w:val="21"/>
              </w:rPr>
              <w:t xml:space="preserve"> </w:t>
            </w:r>
            <w:r>
              <w:rPr>
                <w:position w:val="6"/>
                <w:sz w:val="21"/>
                <w:szCs w:val="21"/>
              </w:rPr>
              <w:t>mm</w:t>
            </w:r>
            <w:r>
              <w:rPr>
                <w:spacing w:val="1"/>
                <w:position w:val="6"/>
                <w:sz w:val="21"/>
                <w:szCs w:val="21"/>
              </w:rPr>
              <w:t>);</w:t>
            </w:r>
          </w:p>
          <w:p w:rsidR="00907D5F" w:rsidRDefault="00907D5F" w:rsidP="00B12BC9">
            <w:pPr>
              <w:pStyle w:val="TableText"/>
              <w:spacing w:line="280" w:lineRule="exact"/>
              <w:rPr>
                <w:sz w:val="21"/>
                <w:szCs w:val="21"/>
              </w:rPr>
            </w:pPr>
            <w:r>
              <w:rPr>
                <w:spacing w:val="2"/>
                <w:sz w:val="21"/>
                <w:szCs w:val="21"/>
              </w:rPr>
              <w:t>3.4、最大拉伸张力：251</w:t>
            </w:r>
            <w:r>
              <w:rPr>
                <w:sz w:val="21"/>
                <w:szCs w:val="21"/>
              </w:rPr>
              <w:t>bs</w:t>
            </w:r>
            <w:r>
              <w:rPr>
                <w:spacing w:val="2"/>
                <w:sz w:val="21"/>
                <w:szCs w:val="21"/>
              </w:rPr>
              <w:t xml:space="preserve">(11.34 </w:t>
            </w:r>
            <w:r>
              <w:rPr>
                <w:sz w:val="21"/>
                <w:szCs w:val="21"/>
              </w:rPr>
              <w:t>kg</w:t>
            </w:r>
            <w:r>
              <w:rPr>
                <w:spacing w:val="2"/>
                <w:sz w:val="21"/>
                <w:szCs w:val="21"/>
              </w:rPr>
              <w:t>);</w:t>
            </w:r>
          </w:p>
          <w:p w:rsidR="00907D5F" w:rsidRDefault="00907D5F" w:rsidP="00B12BC9">
            <w:pPr>
              <w:pStyle w:val="TableText"/>
              <w:spacing w:line="280" w:lineRule="exact"/>
              <w:rPr>
                <w:sz w:val="21"/>
                <w:szCs w:val="21"/>
              </w:rPr>
            </w:pPr>
            <w:r>
              <w:rPr>
                <w:spacing w:val="29"/>
                <w:sz w:val="21"/>
                <w:szCs w:val="21"/>
              </w:rPr>
              <w:t>3</w:t>
            </w:r>
            <w:r>
              <w:rPr>
                <w:spacing w:val="-69"/>
                <w:sz w:val="21"/>
                <w:szCs w:val="21"/>
              </w:rPr>
              <w:t xml:space="preserve"> </w:t>
            </w:r>
            <w:r>
              <w:rPr>
                <w:spacing w:val="29"/>
                <w:sz w:val="21"/>
                <w:szCs w:val="21"/>
              </w:rPr>
              <w:t>.</w:t>
            </w:r>
            <w:r>
              <w:rPr>
                <w:spacing w:val="-72"/>
                <w:sz w:val="21"/>
                <w:szCs w:val="21"/>
              </w:rPr>
              <w:t xml:space="preserve"> </w:t>
            </w:r>
            <w:r>
              <w:rPr>
                <w:spacing w:val="29"/>
                <w:sz w:val="21"/>
                <w:szCs w:val="21"/>
              </w:rPr>
              <w:t>5、安装温度：32F至140F(0℃至6</w:t>
            </w:r>
            <w:r>
              <w:rPr>
                <w:spacing w:val="28"/>
                <w:sz w:val="21"/>
                <w:szCs w:val="21"/>
              </w:rPr>
              <w:t>0℃);</w:t>
            </w:r>
          </w:p>
          <w:p w:rsidR="00907D5F" w:rsidRDefault="00907D5F" w:rsidP="00B12BC9">
            <w:pPr>
              <w:pStyle w:val="TableText"/>
              <w:spacing w:line="280" w:lineRule="exact"/>
              <w:rPr>
                <w:sz w:val="21"/>
                <w:szCs w:val="21"/>
                <w:lang w:eastAsia="zh-CN"/>
              </w:rPr>
            </w:pPr>
            <w:r>
              <w:rPr>
                <w:spacing w:val="-5"/>
                <w:sz w:val="21"/>
                <w:szCs w:val="21"/>
                <w:lang w:eastAsia="zh-CN"/>
              </w:rPr>
              <w:t>3.6、工作温度：</w:t>
            </w:r>
            <w:r>
              <w:rPr>
                <w:spacing w:val="74"/>
                <w:sz w:val="21"/>
                <w:szCs w:val="21"/>
                <w:lang w:eastAsia="zh-CN"/>
              </w:rPr>
              <w:t xml:space="preserve"> </w:t>
            </w:r>
            <w:r>
              <w:rPr>
                <w:spacing w:val="-5"/>
                <w:sz w:val="21"/>
                <w:szCs w:val="21"/>
                <w:lang w:eastAsia="zh-CN"/>
              </w:rPr>
              <w:t>-4°F至140F(-20℃至60℃);</w:t>
            </w:r>
          </w:p>
          <w:p w:rsidR="00907D5F" w:rsidRDefault="00907D5F" w:rsidP="00B12BC9">
            <w:pPr>
              <w:pStyle w:val="TableText"/>
              <w:spacing w:line="280" w:lineRule="exact"/>
              <w:rPr>
                <w:sz w:val="21"/>
                <w:szCs w:val="21"/>
                <w:lang w:eastAsia="zh-CN"/>
              </w:rPr>
            </w:pPr>
            <w:r>
              <w:rPr>
                <w:spacing w:val="3"/>
                <w:sz w:val="21"/>
                <w:szCs w:val="21"/>
                <w:lang w:eastAsia="zh-CN"/>
              </w:rPr>
              <w:t xml:space="preserve">3.7、导线直径：23 </w:t>
            </w:r>
            <w:r>
              <w:rPr>
                <w:sz w:val="21"/>
                <w:szCs w:val="21"/>
                <w:lang w:eastAsia="zh-CN"/>
              </w:rPr>
              <w:t>AWG</w:t>
            </w:r>
            <w:r>
              <w:rPr>
                <w:spacing w:val="3"/>
                <w:sz w:val="21"/>
                <w:szCs w:val="21"/>
                <w:lang w:eastAsia="zh-CN"/>
              </w:rPr>
              <w:t>;</w:t>
            </w:r>
          </w:p>
          <w:p w:rsidR="00907D5F" w:rsidRDefault="00907D5F" w:rsidP="00B12BC9">
            <w:pPr>
              <w:pStyle w:val="TableText"/>
              <w:spacing w:line="280" w:lineRule="exact"/>
              <w:rPr>
                <w:sz w:val="21"/>
                <w:szCs w:val="21"/>
                <w:lang w:eastAsia="zh-CN"/>
              </w:rPr>
            </w:pPr>
            <w:r>
              <w:rPr>
                <w:sz w:val="21"/>
                <w:szCs w:val="21"/>
                <w:lang w:eastAsia="zh-CN"/>
              </w:rPr>
              <w:t>4、电气参数：</w:t>
            </w:r>
          </w:p>
          <w:p w:rsidR="00907D5F" w:rsidRDefault="00907D5F" w:rsidP="00B12BC9">
            <w:pPr>
              <w:pStyle w:val="TableText"/>
              <w:spacing w:line="280" w:lineRule="exact"/>
              <w:rPr>
                <w:sz w:val="21"/>
                <w:szCs w:val="21"/>
                <w:lang w:eastAsia="zh-CN"/>
              </w:rPr>
            </w:pPr>
            <w:r>
              <w:rPr>
                <w:spacing w:val="2"/>
                <w:sz w:val="21"/>
                <w:szCs w:val="21"/>
                <w:lang w:eastAsia="zh-CN"/>
              </w:rPr>
              <w:t>4.1、</w:t>
            </w:r>
            <w:r>
              <w:rPr>
                <w:sz w:val="21"/>
                <w:szCs w:val="21"/>
                <w:lang w:eastAsia="zh-CN"/>
              </w:rPr>
              <w:t>NVP</w:t>
            </w:r>
            <w:r>
              <w:rPr>
                <w:spacing w:val="2"/>
                <w:sz w:val="21"/>
                <w:szCs w:val="21"/>
                <w:lang w:eastAsia="zh-CN"/>
              </w:rPr>
              <w:t xml:space="preserve">(10 </w:t>
            </w:r>
            <w:r>
              <w:rPr>
                <w:sz w:val="21"/>
                <w:szCs w:val="21"/>
                <w:lang w:eastAsia="zh-CN"/>
              </w:rPr>
              <w:t>MHz</w:t>
            </w:r>
            <w:r>
              <w:rPr>
                <w:spacing w:val="2"/>
                <w:sz w:val="21"/>
                <w:szCs w:val="21"/>
                <w:lang w:eastAsia="zh-CN"/>
              </w:rPr>
              <w:t>时的最快线对):69%;</w:t>
            </w:r>
          </w:p>
          <w:p w:rsidR="00907D5F" w:rsidRDefault="00907D5F" w:rsidP="00B12BC9">
            <w:pPr>
              <w:pStyle w:val="TableText"/>
              <w:spacing w:line="280" w:lineRule="exact"/>
              <w:rPr>
                <w:sz w:val="21"/>
                <w:szCs w:val="21"/>
                <w:lang w:eastAsia="zh-CN"/>
              </w:rPr>
            </w:pPr>
            <w:r>
              <w:rPr>
                <w:spacing w:val="2"/>
                <w:sz w:val="21"/>
                <w:szCs w:val="21"/>
                <w:lang w:eastAsia="zh-CN"/>
              </w:rPr>
              <w:t xml:space="preserve">4.2、最大直流电阻：7.61 </w:t>
            </w:r>
            <w:r>
              <w:rPr>
                <w:sz w:val="21"/>
                <w:szCs w:val="21"/>
                <w:lang w:eastAsia="zh-CN"/>
              </w:rPr>
              <w:t>Ohm</w:t>
            </w:r>
            <w:r>
              <w:rPr>
                <w:spacing w:val="2"/>
                <w:sz w:val="21"/>
                <w:szCs w:val="21"/>
                <w:lang w:eastAsia="zh-CN"/>
              </w:rPr>
              <w:t>/100 m;</w:t>
            </w:r>
          </w:p>
          <w:p w:rsidR="00907D5F" w:rsidRDefault="00907D5F" w:rsidP="00B12BC9">
            <w:pPr>
              <w:pStyle w:val="TableText"/>
              <w:spacing w:line="280" w:lineRule="exact"/>
              <w:rPr>
                <w:sz w:val="21"/>
                <w:szCs w:val="21"/>
                <w:lang w:eastAsia="zh-CN"/>
              </w:rPr>
            </w:pPr>
            <w:r>
              <w:rPr>
                <w:spacing w:val="3"/>
                <w:sz w:val="21"/>
                <w:szCs w:val="21"/>
                <w:lang w:eastAsia="zh-CN"/>
              </w:rPr>
              <w:t>4.3、最大失衡直流电阻：3%;</w:t>
            </w:r>
          </w:p>
          <w:p w:rsidR="00907D5F" w:rsidRDefault="00907D5F" w:rsidP="00B12BC9">
            <w:pPr>
              <w:pStyle w:val="TableText"/>
              <w:spacing w:line="280" w:lineRule="exact"/>
              <w:rPr>
                <w:sz w:val="21"/>
                <w:szCs w:val="21"/>
                <w:lang w:eastAsia="zh-CN"/>
              </w:rPr>
            </w:pPr>
            <w:r>
              <w:rPr>
                <w:spacing w:val="2"/>
                <w:sz w:val="21"/>
                <w:szCs w:val="21"/>
                <w:lang w:eastAsia="zh-CN"/>
              </w:rPr>
              <w:t xml:space="preserve">4.4、1 </w:t>
            </w:r>
            <w:r>
              <w:rPr>
                <w:sz w:val="21"/>
                <w:szCs w:val="21"/>
                <w:lang w:eastAsia="zh-CN"/>
              </w:rPr>
              <w:t>KHz</w:t>
            </w:r>
            <w:r>
              <w:rPr>
                <w:spacing w:val="2"/>
                <w:sz w:val="21"/>
                <w:szCs w:val="21"/>
                <w:lang w:eastAsia="zh-CN"/>
              </w:rPr>
              <w:t xml:space="preserve">时的互电容：5.6 </w:t>
            </w:r>
            <w:r>
              <w:rPr>
                <w:sz w:val="21"/>
                <w:szCs w:val="21"/>
                <w:lang w:eastAsia="zh-CN"/>
              </w:rPr>
              <w:t>nF</w:t>
            </w:r>
            <w:r>
              <w:rPr>
                <w:spacing w:val="2"/>
                <w:sz w:val="21"/>
                <w:szCs w:val="21"/>
                <w:lang w:eastAsia="zh-CN"/>
              </w:rPr>
              <w:t>/100 m;</w:t>
            </w:r>
          </w:p>
        </w:tc>
      </w:tr>
      <w:tr w:rsidR="00907D5F" w:rsidTr="00B12BC9">
        <w:trPr>
          <w:gridAfter w:val="2"/>
          <w:wAfter w:w="28" w:type="dxa"/>
          <w:trHeight w:val="1800"/>
        </w:trPr>
        <w:tc>
          <w:tcPr>
            <w:tcW w:w="1223" w:type="dxa"/>
          </w:tcPr>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pStyle w:val="TableText"/>
              <w:spacing w:before="78" w:line="280" w:lineRule="exact"/>
              <w:ind w:hanging="9"/>
              <w:rPr>
                <w:sz w:val="21"/>
                <w:szCs w:val="21"/>
              </w:rPr>
            </w:pPr>
            <w:r>
              <w:rPr>
                <w:spacing w:val="2"/>
                <w:sz w:val="21"/>
                <w:szCs w:val="21"/>
              </w:rPr>
              <w:t>26、超五</w:t>
            </w:r>
            <w:r>
              <w:rPr>
                <w:sz w:val="21"/>
                <w:szCs w:val="21"/>
              </w:rPr>
              <w:t xml:space="preserve"> </w:t>
            </w:r>
            <w:r>
              <w:rPr>
                <w:spacing w:val="5"/>
                <w:sz w:val="21"/>
                <w:szCs w:val="21"/>
              </w:rPr>
              <w:t>类网线</w:t>
            </w:r>
          </w:p>
        </w:tc>
        <w:tc>
          <w:tcPr>
            <w:tcW w:w="8264" w:type="dxa"/>
            <w:gridSpan w:val="2"/>
          </w:tcPr>
          <w:p w:rsidR="00907D5F" w:rsidRDefault="00907D5F" w:rsidP="00B12BC9">
            <w:pPr>
              <w:pStyle w:val="TableText"/>
              <w:spacing w:before="21" w:line="280" w:lineRule="exact"/>
              <w:ind w:firstLine="49"/>
              <w:rPr>
                <w:sz w:val="21"/>
                <w:szCs w:val="21"/>
              </w:rPr>
            </w:pPr>
            <w:r>
              <w:rPr>
                <w:sz w:val="21"/>
                <w:szCs w:val="21"/>
              </w:rPr>
              <w:t>1、标准：符合ANSI/TIA-568-C.2 Category 5e及ISO/IECl1801 Class D</w:t>
            </w:r>
            <w:r>
              <w:rPr>
                <w:spacing w:val="7"/>
                <w:sz w:val="21"/>
                <w:szCs w:val="21"/>
              </w:rPr>
              <w:t xml:space="preserve"> </w:t>
            </w:r>
            <w:r>
              <w:rPr>
                <w:spacing w:val="5"/>
                <w:sz w:val="21"/>
                <w:szCs w:val="21"/>
              </w:rPr>
              <w:t>标准</w:t>
            </w:r>
          </w:p>
          <w:p w:rsidR="00907D5F" w:rsidRDefault="00907D5F" w:rsidP="00B12BC9">
            <w:pPr>
              <w:pStyle w:val="TableText"/>
              <w:spacing w:before="9" w:line="280" w:lineRule="exact"/>
              <w:rPr>
                <w:sz w:val="21"/>
                <w:szCs w:val="21"/>
              </w:rPr>
            </w:pPr>
            <w:r>
              <w:rPr>
                <w:spacing w:val="1"/>
                <w:position w:val="5"/>
                <w:sz w:val="21"/>
                <w:szCs w:val="21"/>
              </w:rPr>
              <w:t>2、最高支持至少1</w:t>
            </w:r>
            <w:r>
              <w:rPr>
                <w:position w:val="5"/>
                <w:sz w:val="21"/>
                <w:szCs w:val="21"/>
              </w:rPr>
              <w:t>G</w:t>
            </w:r>
            <w:r>
              <w:rPr>
                <w:spacing w:val="1"/>
                <w:position w:val="5"/>
                <w:sz w:val="21"/>
                <w:szCs w:val="21"/>
              </w:rPr>
              <w:t xml:space="preserve"> </w:t>
            </w:r>
            <w:r>
              <w:rPr>
                <w:position w:val="5"/>
                <w:sz w:val="21"/>
                <w:szCs w:val="21"/>
              </w:rPr>
              <w:t>Base</w:t>
            </w:r>
            <w:r>
              <w:rPr>
                <w:spacing w:val="1"/>
                <w:position w:val="5"/>
                <w:sz w:val="21"/>
                <w:szCs w:val="21"/>
              </w:rPr>
              <w:t>-T,622</w:t>
            </w:r>
            <w:r>
              <w:rPr>
                <w:position w:val="5"/>
                <w:sz w:val="21"/>
                <w:szCs w:val="21"/>
              </w:rPr>
              <w:t>M</w:t>
            </w:r>
            <w:r>
              <w:rPr>
                <w:spacing w:val="1"/>
                <w:position w:val="5"/>
                <w:sz w:val="21"/>
                <w:szCs w:val="21"/>
              </w:rPr>
              <w:t xml:space="preserve"> </w:t>
            </w:r>
            <w:r>
              <w:rPr>
                <w:position w:val="5"/>
                <w:sz w:val="21"/>
                <w:szCs w:val="21"/>
              </w:rPr>
              <w:t>ATM</w:t>
            </w:r>
            <w:r>
              <w:rPr>
                <w:spacing w:val="1"/>
                <w:position w:val="5"/>
                <w:sz w:val="21"/>
                <w:szCs w:val="21"/>
              </w:rPr>
              <w:t>等高带宽应用</w:t>
            </w:r>
          </w:p>
          <w:p w:rsidR="00907D5F" w:rsidRDefault="00907D5F" w:rsidP="00B12BC9">
            <w:pPr>
              <w:pStyle w:val="TableText"/>
              <w:spacing w:line="280" w:lineRule="exact"/>
              <w:rPr>
                <w:sz w:val="21"/>
                <w:szCs w:val="21"/>
                <w:lang w:eastAsia="zh-CN"/>
              </w:rPr>
            </w:pPr>
            <w:r>
              <w:rPr>
                <w:spacing w:val="1"/>
                <w:sz w:val="21"/>
                <w:szCs w:val="21"/>
                <w:lang w:eastAsia="zh-CN"/>
              </w:rPr>
              <w:t xml:space="preserve">3、导体直径：24 </w:t>
            </w:r>
            <w:r>
              <w:rPr>
                <w:sz w:val="21"/>
                <w:szCs w:val="21"/>
                <w:lang w:eastAsia="zh-CN"/>
              </w:rPr>
              <w:t>AWG</w:t>
            </w:r>
            <w:r>
              <w:rPr>
                <w:spacing w:val="1"/>
                <w:sz w:val="21"/>
                <w:szCs w:val="21"/>
                <w:lang w:eastAsia="zh-CN"/>
              </w:rPr>
              <w:t>实芯裸线</w:t>
            </w:r>
          </w:p>
          <w:p w:rsidR="00907D5F" w:rsidRDefault="00907D5F" w:rsidP="00B12BC9">
            <w:pPr>
              <w:pStyle w:val="TableText"/>
              <w:spacing w:before="45" w:line="280" w:lineRule="exact"/>
              <w:rPr>
                <w:sz w:val="21"/>
                <w:szCs w:val="21"/>
                <w:lang w:eastAsia="zh-CN"/>
              </w:rPr>
            </w:pPr>
            <w:r>
              <w:rPr>
                <w:spacing w:val="-1"/>
                <w:sz w:val="21"/>
                <w:szCs w:val="21"/>
                <w:lang w:eastAsia="zh-CN"/>
              </w:rPr>
              <w:t>4、满足CM外皮</w:t>
            </w:r>
          </w:p>
          <w:p w:rsidR="00907D5F" w:rsidRDefault="00907D5F" w:rsidP="00B12BC9">
            <w:pPr>
              <w:pStyle w:val="TableText"/>
              <w:spacing w:before="14" w:line="280" w:lineRule="exact"/>
              <w:rPr>
                <w:sz w:val="21"/>
                <w:szCs w:val="21"/>
                <w:lang w:eastAsia="zh-CN"/>
              </w:rPr>
            </w:pPr>
            <w:r>
              <w:rPr>
                <w:spacing w:val="-1"/>
                <w:position w:val="5"/>
                <w:sz w:val="21"/>
                <w:szCs w:val="21"/>
                <w:lang w:eastAsia="zh-CN"/>
              </w:rPr>
              <w:t>5、护套直径：4.8±0.2mm</w:t>
            </w:r>
          </w:p>
          <w:p w:rsidR="00907D5F" w:rsidRDefault="00907D5F" w:rsidP="00B12BC9">
            <w:pPr>
              <w:pStyle w:val="TableText"/>
              <w:spacing w:before="1" w:line="280" w:lineRule="exact"/>
              <w:rPr>
                <w:sz w:val="21"/>
                <w:szCs w:val="21"/>
              </w:rPr>
            </w:pPr>
            <w:r>
              <w:rPr>
                <w:spacing w:val="2"/>
                <w:sz w:val="21"/>
                <w:szCs w:val="21"/>
              </w:rPr>
              <w:t>6、带宽≥100</w:t>
            </w:r>
            <w:r>
              <w:rPr>
                <w:sz w:val="21"/>
                <w:szCs w:val="21"/>
              </w:rPr>
              <w:t>MHz</w:t>
            </w:r>
          </w:p>
        </w:tc>
      </w:tr>
      <w:tr w:rsidR="00907D5F" w:rsidTr="00B12BC9">
        <w:trPr>
          <w:gridAfter w:val="1"/>
          <w:wAfter w:w="15" w:type="dxa"/>
          <w:trHeight w:val="1542"/>
        </w:trPr>
        <w:tc>
          <w:tcPr>
            <w:tcW w:w="1244" w:type="dxa"/>
            <w:gridSpan w:val="2"/>
          </w:tcPr>
          <w:p w:rsidR="00907D5F" w:rsidRDefault="00907D5F" w:rsidP="00B12BC9">
            <w:pPr>
              <w:spacing w:line="280" w:lineRule="exact"/>
            </w:pPr>
          </w:p>
          <w:p w:rsidR="00907D5F" w:rsidRDefault="00907D5F" w:rsidP="00B12BC9">
            <w:pPr>
              <w:pStyle w:val="TableText"/>
              <w:spacing w:before="81" w:line="280" w:lineRule="exact"/>
              <w:ind w:firstLine="9"/>
              <w:rPr>
                <w:sz w:val="21"/>
                <w:szCs w:val="21"/>
              </w:rPr>
            </w:pPr>
            <w:r>
              <w:rPr>
                <w:spacing w:val="2"/>
                <w:sz w:val="21"/>
                <w:szCs w:val="21"/>
              </w:rPr>
              <w:t>27、电源</w:t>
            </w:r>
            <w:r>
              <w:rPr>
                <w:sz w:val="21"/>
                <w:szCs w:val="21"/>
              </w:rPr>
              <w:t xml:space="preserve"> 线</w:t>
            </w:r>
          </w:p>
        </w:tc>
        <w:tc>
          <w:tcPr>
            <w:tcW w:w="8256" w:type="dxa"/>
            <w:gridSpan w:val="2"/>
          </w:tcPr>
          <w:p w:rsidR="00907D5F" w:rsidRDefault="00907D5F" w:rsidP="00B12BC9">
            <w:pPr>
              <w:pStyle w:val="TableText"/>
              <w:spacing w:before="55" w:line="280" w:lineRule="exact"/>
              <w:rPr>
                <w:sz w:val="21"/>
                <w:szCs w:val="21"/>
                <w:lang w:eastAsia="zh-CN"/>
              </w:rPr>
            </w:pPr>
            <w:r>
              <w:rPr>
                <w:spacing w:val="17"/>
                <w:sz w:val="21"/>
                <w:szCs w:val="21"/>
                <w:lang w:eastAsia="zh-CN"/>
              </w:rPr>
              <w:t>1、规格：</w:t>
            </w:r>
            <w:r>
              <w:rPr>
                <w:sz w:val="21"/>
                <w:szCs w:val="21"/>
                <w:lang w:eastAsia="zh-CN"/>
              </w:rPr>
              <w:t>RVV</w:t>
            </w:r>
            <w:r>
              <w:rPr>
                <w:spacing w:val="17"/>
                <w:sz w:val="21"/>
                <w:szCs w:val="21"/>
                <w:lang w:eastAsia="zh-CN"/>
              </w:rPr>
              <w:t>线；</w:t>
            </w:r>
          </w:p>
          <w:p w:rsidR="00907D5F" w:rsidRDefault="00907D5F" w:rsidP="00B12BC9">
            <w:pPr>
              <w:pStyle w:val="TableText"/>
              <w:spacing w:line="280" w:lineRule="exact"/>
              <w:rPr>
                <w:sz w:val="21"/>
                <w:szCs w:val="21"/>
                <w:lang w:eastAsia="zh-CN"/>
              </w:rPr>
            </w:pPr>
            <w:r>
              <w:rPr>
                <w:spacing w:val="9"/>
                <w:position w:val="5"/>
                <w:sz w:val="21"/>
                <w:szCs w:val="21"/>
                <w:lang w:eastAsia="zh-CN"/>
              </w:rPr>
              <w:t>2、导体线芯：多股无氧铜；</w:t>
            </w:r>
          </w:p>
          <w:p w:rsidR="00907D5F" w:rsidRDefault="00907D5F" w:rsidP="00B12BC9">
            <w:pPr>
              <w:pStyle w:val="TableText"/>
              <w:spacing w:line="280" w:lineRule="exact"/>
              <w:rPr>
                <w:sz w:val="21"/>
                <w:szCs w:val="21"/>
                <w:lang w:eastAsia="zh-CN"/>
              </w:rPr>
            </w:pPr>
            <w:r>
              <w:rPr>
                <w:spacing w:val="15"/>
                <w:sz w:val="21"/>
                <w:szCs w:val="21"/>
                <w:lang w:eastAsia="zh-CN"/>
              </w:rPr>
              <w:t>3、芯数：2芯；</w:t>
            </w:r>
          </w:p>
          <w:p w:rsidR="00907D5F" w:rsidRDefault="00907D5F" w:rsidP="00B12BC9">
            <w:pPr>
              <w:pStyle w:val="TableText"/>
              <w:spacing w:before="13" w:line="280" w:lineRule="exact"/>
              <w:rPr>
                <w:sz w:val="21"/>
                <w:szCs w:val="21"/>
                <w:lang w:eastAsia="zh-CN"/>
              </w:rPr>
            </w:pPr>
            <w:r>
              <w:rPr>
                <w:spacing w:val="17"/>
                <w:sz w:val="21"/>
                <w:szCs w:val="21"/>
                <w:lang w:eastAsia="zh-CN"/>
              </w:rPr>
              <w:t>4、线径：1.0</w:t>
            </w:r>
            <w:r>
              <w:rPr>
                <w:sz w:val="21"/>
                <w:szCs w:val="21"/>
                <w:lang w:eastAsia="zh-CN"/>
              </w:rPr>
              <w:t>mm</w:t>
            </w:r>
            <w:r>
              <w:rPr>
                <w:spacing w:val="17"/>
                <w:sz w:val="21"/>
                <w:szCs w:val="21"/>
                <w:lang w:eastAsia="zh-CN"/>
              </w:rPr>
              <w:t>²;</w:t>
            </w:r>
          </w:p>
          <w:p w:rsidR="00907D5F" w:rsidRDefault="00907D5F" w:rsidP="00B12BC9">
            <w:pPr>
              <w:pStyle w:val="TableText"/>
              <w:spacing w:line="280" w:lineRule="exact"/>
              <w:rPr>
                <w:sz w:val="21"/>
                <w:szCs w:val="21"/>
                <w:lang w:eastAsia="zh-CN"/>
              </w:rPr>
            </w:pPr>
            <w:r>
              <w:rPr>
                <w:spacing w:val="-1"/>
                <w:sz w:val="21"/>
                <w:szCs w:val="21"/>
                <w:lang w:eastAsia="zh-CN"/>
              </w:rPr>
              <w:t>5、标准：国标：</w:t>
            </w:r>
          </w:p>
        </w:tc>
      </w:tr>
      <w:tr w:rsidR="00907D5F" w:rsidTr="00B12BC9">
        <w:trPr>
          <w:gridAfter w:val="1"/>
          <w:wAfter w:w="15" w:type="dxa"/>
          <w:trHeight w:val="4047"/>
        </w:trPr>
        <w:tc>
          <w:tcPr>
            <w:tcW w:w="1244" w:type="dxa"/>
            <w:gridSpan w:val="2"/>
          </w:tcPr>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spacing w:line="280" w:lineRule="exact"/>
              <w:rPr>
                <w:lang w:eastAsia="zh-CN"/>
              </w:rPr>
            </w:pPr>
          </w:p>
          <w:p w:rsidR="00907D5F" w:rsidRDefault="00907D5F" w:rsidP="00B12BC9">
            <w:pPr>
              <w:pStyle w:val="TableText"/>
              <w:spacing w:before="82" w:line="280" w:lineRule="exact"/>
              <w:rPr>
                <w:sz w:val="21"/>
                <w:szCs w:val="21"/>
              </w:rPr>
            </w:pPr>
            <w:r>
              <w:rPr>
                <w:spacing w:val="2"/>
                <w:sz w:val="21"/>
                <w:szCs w:val="21"/>
              </w:rPr>
              <w:t>28、电源</w:t>
            </w:r>
          </w:p>
        </w:tc>
        <w:tc>
          <w:tcPr>
            <w:tcW w:w="8256" w:type="dxa"/>
            <w:gridSpan w:val="2"/>
          </w:tcPr>
          <w:p w:rsidR="00907D5F" w:rsidRDefault="00907D5F" w:rsidP="00B12BC9">
            <w:pPr>
              <w:pStyle w:val="TableText"/>
              <w:spacing w:before="33" w:line="280" w:lineRule="exact"/>
              <w:rPr>
                <w:sz w:val="21"/>
                <w:szCs w:val="21"/>
                <w:lang w:eastAsia="zh-CN"/>
              </w:rPr>
            </w:pPr>
            <w:r>
              <w:rPr>
                <w:spacing w:val="2"/>
                <w:sz w:val="21"/>
                <w:szCs w:val="21"/>
                <w:lang w:eastAsia="zh-CN"/>
              </w:rPr>
              <w:t>1、输入电压：110V/220V±15%(通</w:t>
            </w:r>
            <w:r>
              <w:rPr>
                <w:spacing w:val="1"/>
                <w:sz w:val="21"/>
                <w:szCs w:val="21"/>
                <w:lang w:eastAsia="zh-CN"/>
              </w:rPr>
              <w:t>过开关切换);</w:t>
            </w:r>
          </w:p>
          <w:p w:rsidR="00907D5F" w:rsidRDefault="00907D5F" w:rsidP="00B12BC9">
            <w:pPr>
              <w:pStyle w:val="TableText"/>
              <w:spacing w:line="280" w:lineRule="exact"/>
              <w:rPr>
                <w:sz w:val="21"/>
                <w:szCs w:val="21"/>
                <w:lang w:eastAsia="zh-CN"/>
              </w:rPr>
            </w:pPr>
            <w:r>
              <w:rPr>
                <w:spacing w:val="3"/>
                <w:sz w:val="21"/>
                <w:szCs w:val="21"/>
                <w:lang w:eastAsia="zh-CN"/>
              </w:rPr>
              <w:t>2、输入频率：47~63</w:t>
            </w:r>
            <w:r>
              <w:rPr>
                <w:sz w:val="21"/>
                <w:szCs w:val="21"/>
                <w:lang w:eastAsia="zh-CN"/>
              </w:rPr>
              <w:t>HZ</w:t>
            </w:r>
            <w:r>
              <w:rPr>
                <w:spacing w:val="3"/>
                <w:sz w:val="21"/>
                <w:szCs w:val="21"/>
                <w:lang w:eastAsia="zh-CN"/>
              </w:rPr>
              <w:t>;</w:t>
            </w:r>
          </w:p>
          <w:p w:rsidR="00907D5F" w:rsidRDefault="00907D5F" w:rsidP="00B12BC9">
            <w:pPr>
              <w:pStyle w:val="TableText"/>
              <w:spacing w:line="280" w:lineRule="exact"/>
              <w:rPr>
                <w:sz w:val="21"/>
                <w:szCs w:val="21"/>
                <w:lang w:eastAsia="zh-CN"/>
              </w:rPr>
            </w:pPr>
            <w:r>
              <w:rPr>
                <w:spacing w:val="1"/>
                <w:position w:val="5"/>
                <w:sz w:val="21"/>
                <w:szCs w:val="21"/>
                <w:lang w:eastAsia="zh-CN"/>
              </w:rPr>
              <w:t>3、输入启动冲击电源：5A/115V,30A/230V(冷启动);</w:t>
            </w:r>
          </w:p>
          <w:p w:rsidR="00907D5F" w:rsidRDefault="00907D5F" w:rsidP="00B12BC9">
            <w:pPr>
              <w:pStyle w:val="TableText"/>
              <w:spacing w:before="1" w:line="280" w:lineRule="exact"/>
              <w:rPr>
                <w:sz w:val="21"/>
                <w:szCs w:val="21"/>
                <w:lang w:eastAsia="zh-CN"/>
              </w:rPr>
            </w:pPr>
            <w:r>
              <w:rPr>
                <w:spacing w:val="2"/>
                <w:sz w:val="21"/>
                <w:szCs w:val="21"/>
                <w:lang w:eastAsia="zh-CN"/>
              </w:rPr>
              <w:t>4、输出电压调整范围：±20%(额定输出电压</w:t>
            </w:r>
            <w:r>
              <w:rPr>
                <w:spacing w:val="1"/>
                <w:sz w:val="21"/>
                <w:szCs w:val="21"/>
                <w:lang w:eastAsia="zh-CN"/>
              </w:rPr>
              <w:t>);</w:t>
            </w:r>
          </w:p>
          <w:p w:rsidR="00907D5F" w:rsidRDefault="00907D5F" w:rsidP="00B12BC9">
            <w:pPr>
              <w:pStyle w:val="TableText"/>
              <w:spacing w:line="280" w:lineRule="exact"/>
              <w:rPr>
                <w:sz w:val="21"/>
                <w:szCs w:val="21"/>
                <w:lang w:eastAsia="zh-CN"/>
              </w:rPr>
            </w:pPr>
            <w:r>
              <w:rPr>
                <w:spacing w:val="4"/>
                <w:sz w:val="21"/>
                <w:szCs w:val="21"/>
                <w:lang w:eastAsia="zh-CN"/>
              </w:rPr>
              <w:t>5、过载保护：105%~150%(额定负载),自恢复；</w:t>
            </w:r>
          </w:p>
          <w:p w:rsidR="00907D5F" w:rsidRDefault="00907D5F" w:rsidP="00B12BC9">
            <w:pPr>
              <w:pStyle w:val="TableText"/>
              <w:spacing w:before="1" w:line="280" w:lineRule="exact"/>
              <w:rPr>
                <w:sz w:val="21"/>
                <w:szCs w:val="21"/>
                <w:lang w:eastAsia="zh-CN"/>
              </w:rPr>
            </w:pPr>
            <w:r>
              <w:rPr>
                <w:spacing w:val="2"/>
                <w:sz w:val="21"/>
                <w:szCs w:val="21"/>
                <w:lang w:eastAsia="zh-CN"/>
              </w:rPr>
              <w:t>6、过压保护：115%~135%(额定输出</w:t>
            </w:r>
            <w:r>
              <w:rPr>
                <w:spacing w:val="1"/>
                <w:sz w:val="21"/>
                <w:szCs w:val="21"/>
                <w:lang w:eastAsia="zh-CN"/>
              </w:rPr>
              <w:t>电压);</w:t>
            </w:r>
          </w:p>
          <w:p w:rsidR="00907D5F" w:rsidRDefault="00907D5F" w:rsidP="00B12BC9">
            <w:pPr>
              <w:pStyle w:val="TableText"/>
              <w:spacing w:before="43" w:line="280" w:lineRule="exact"/>
              <w:rPr>
                <w:sz w:val="21"/>
                <w:szCs w:val="21"/>
              </w:rPr>
            </w:pPr>
            <w:r>
              <w:rPr>
                <w:spacing w:val="10"/>
                <w:sz w:val="21"/>
                <w:szCs w:val="21"/>
              </w:rPr>
              <w:t>7、短路保护：自恢复；</w:t>
            </w:r>
          </w:p>
          <w:p w:rsidR="00907D5F" w:rsidRDefault="00907D5F" w:rsidP="00B12BC9">
            <w:pPr>
              <w:pStyle w:val="TableText"/>
              <w:spacing w:before="1" w:line="280" w:lineRule="exact"/>
              <w:rPr>
                <w:sz w:val="21"/>
                <w:szCs w:val="21"/>
              </w:rPr>
            </w:pPr>
            <w:r>
              <w:rPr>
                <w:spacing w:val="2"/>
                <w:sz w:val="21"/>
                <w:szCs w:val="21"/>
              </w:rPr>
              <w:t>8、输出启动时间：≤2S@120</w:t>
            </w:r>
            <w:r>
              <w:rPr>
                <w:sz w:val="21"/>
                <w:szCs w:val="21"/>
              </w:rPr>
              <w:t>VAC</w:t>
            </w:r>
            <w:r>
              <w:rPr>
                <w:spacing w:val="2"/>
                <w:sz w:val="21"/>
                <w:szCs w:val="21"/>
              </w:rPr>
              <w:t xml:space="preserve">,≤1S@230 </w:t>
            </w:r>
            <w:r>
              <w:rPr>
                <w:sz w:val="21"/>
                <w:szCs w:val="21"/>
              </w:rPr>
              <w:t>VAC</w:t>
            </w:r>
            <w:r>
              <w:rPr>
                <w:spacing w:val="2"/>
                <w:sz w:val="21"/>
                <w:szCs w:val="21"/>
              </w:rPr>
              <w:t>;</w:t>
            </w:r>
          </w:p>
          <w:p w:rsidR="00907D5F" w:rsidRDefault="00907D5F" w:rsidP="00B12BC9">
            <w:pPr>
              <w:pStyle w:val="TableText"/>
              <w:spacing w:before="27" w:line="280" w:lineRule="exact"/>
              <w:rPr>
                <w:sz w:val="21"/>
                <w:szCs w:val="21"/>
              </w:rPr>
            </w:pPr>
            <w:r>
              <w:rPr>
                <w:spacing w:val="2"/>
                <w:sz w:val="21"/>
                <w:szCs w:val="21"/>
              </w:rPr>
              <w:t>9、输出保持时间：≥10</w:t>
            </w:r>
            <w:r>
              <w:rPr>
                <w:sz w:val="21"/>
                <w:szCs w:val="21"/>
              </w:rPr>
              <w:t>ms</w:t>
            </w:r>
            <w:r>
              <w:rPr>
                <w:spacing w:val="2"/>
                <w:sz w:val="21"/>
                <w:szCs w:val="21"/>
              </w:rPr>
              <w:t>@120</w:t>
            </w:r>
            <w:r>
              <w:rPr>
                <w:sz w:val="21"/>
                <w:szCs w:val="21"/>
              </w:rPr>
              <w:t>VAC</w:t>
            </w:r>
            <w:r>
              <w:rPr>
                <w:spacing w:val="2"/>
                <w:sz w:val="21"/>
                <w:szCs w:val="21"/>
              </w:rPr>
              <w:t>,≥20</w:t>
            </w:r>
            <w:r>
              <w:rPr>
                <w:sz w:val="21"/>
                <w:szCs w:val="21"/>
              </w:rPr>
              <w:t>ms</w:t>
            </w:r>
            <w:r>
              <w:rPr>
                <w:spacing w:val="2"/>
                <w:sz w:val="21"/>
                <w:szCs w:val="21"/>
              </w:rPr>
              <w:t xml:space="preserve">@230 </w:t>
            </w:r>
            <w:r>
              <w:rPr>
                <w:sz w:val="21"/>
                <w:szCs w:val="21"/>
              </w:rPr>
              <w:t>VAC</w:t>
            </w:r>
            <w:r>
              <w:rPr>
                <w:spacing w:val="2"/>
                <w:sz w:val="21"/>
                <w:szCs w:val="21"/>
              </w:rPr>
              <w:t>;</w:t>
            </w:r>
          </w:p>
          <w:p w:rsidR="00907D5F" w:rsidRDefault="00907D5F" w:rsidP="00B12BC9">
            <w:pPr>
              <w:pStyle w:val="TableText"/>
              <w:spacing w:before="1" w:line="280" w:lineRule="exact"/>
              <w:rPr>
                <w:sz w:val="21"/>
                <w:szCs w:val="21"/>
                <w:lang w:eastAsia="zh-CN"/>
              </w:rPr>
            </w:pPr>
            <w:r>
              <w:rPr>
                <w:spacing w:val="-4"/>
                <w:sz w:val="21"/>
                <w:szCs w:val="21"/>
                <w:lang w:eastAsia="zh-CN"/>
              </w:rPr>
              <w:t>10、工作环境：</w:t>
            </w:r>
            <w:r>
              <w:rPr>
                <w:spacing w:val="68"/>
                <w:sz w:val="21"/>
                <w:szCs w:val="21"/>
                <w:lang w:eastAsia="zh-CN"/>
              </w:rPr>
              <w:t xml:space="preserve"> </w:t>
            </w:r>
            <w:r>
              <w:rPr>
                <w:spacing w:val="-4"/>
                <w:sz w:val="21"/>
                <w:szCs w:val="21"/>
                <w:lang w:eastAsia="zh-CN"/>
              </w:rPr>
              <w:t>-20℃~+55℃,20%~93</w:t>
            </w:r>
            <w:r>
              <w:rPr>
                <w:spacing w:val="-5"/>
                <w:sz w:val="21"/>
                <w:szCs w:val="21"/>
                <w:lang w:eastAsia="zh-CN"/>
              </w:rPr>
              <w:t>%RH(无银霜);</w:t>
            </w:r>
          </w:p>
          <w:p w:rsidR="00907D5F" w:rsidRDefault="00907D5F" w:rsidP="00B12BC9">
            <w:pPr>
              <w:pStyle w:val="TableText"/>
              <w:spacing w:before="17" w:line="280" w:lineRule="exact"/>
              <w:rPr>
                <w:sz w:val="21"/>
                <w:szCs w:val="21"/>
                <w:lang w:eastAsia="zh-CN"/>
              </w:rPr>
            </w:pPr>
            <w:r>
              <w:rPr>
                <w:spacing w:val="-5"/>
                <w:sz w:val="21"/>
                <w:szCs w:val="21"/>
                <w:lang w:eastAsia="zh-CN"/>
              </w:rPr>
              <w:t>11、储存环境：</w:t>
            </w:r>
            <w:r>
              <w:rPr>
                <w:spacing w:val="68"/>
                <w:sz w:val="21"/>
                <w:szCs w:val="21"/>
                <w:lang w:eastAsia="zh-CN"/>
              </w:rPr>
              <w:t xml:space="preserve"> </w:t>
            </w:r>
            <w:r>
              <w:rPr>
                <w:spacing w:val="-5"/>
                <w:sz w:val="21"/>
                <w:szCs w:val="21"/>
                <w:lang w:eastAsia="zh-CN"/>
              </w:rPr>
              <w:t>-40℃~+85℃,10%~95%R</w:t>
            </w:r>
            <w:r>
              <w:rPr>
                <w:spacing w:val="-6"/>
                <w:sz w:val="21"/>
                <w:szCs w:val="21"/>
                <w:lang w:eastAsia="zh-CN"/>
              </w:rPr>
              <w:t>H;</w:t>
            </w:r>
          </w:p>
          <w:p w:rsidR="00907D5F" w:rsidRDefault="00907D5F" w:rsidP="00B12BC9">
            <w:pPr>
              <w:pStyle w:val="TableText"/>
              <w:spacing w:line="280" w:lineRule="exact"/>
              <w:rPr>
                <w:sz w:val="21"/>
                <w:szCs w:val="21"/>
                <w:lang w:eastAsia="zh-CN"/>
              </w:rPr>
            </w:pPr>
            <w:r>
              <w:rPr>
                <w:spacing w:val="7"/>
                <w:sz w:val="21"/>
                <w:szCs w:val="21"/>
                <w:lang w:eastAsia="zh-CN"/>
              </w:rPr>
              <w:t>12、冷却方式：空气自然对流冷却；</w:t>
            </w:r>
          </w:p>
          <w:p w:rsidR="00907D5F" w:rsidRDefault="00907D5F" w:rsidP="00B12BC9">
            <w:pPr>
              <w:pStyle w:val="TableText"/>
              <w:spacing w:before="42" w:line="280" w:lineRule="exact"/>
              <w:rPr>
                <w:sz w:val="21"/>
                <w:szCs w:val="21"/>
                <w:lang w:eastAsia="zh-CN"/>
              </w:rPr>
            </w:pPr>
            <w:r>
              <w:rPr>
                <w:spacing w:val="9"/>
                <w:sz w:val="21"/>
                <w:szCs w:val="21"/>
                <w:lang w:eastAsia="zh-CN"/>
              </w:rPr>
              <w:t>13、电源指示灯：</w:t>
            </w:r>
            <w:r>
              <w:rPr>
                <w:sz w:val="21"/>
                <w:szCs w:val="21"/>
                <w:lang w:eastAsia="zh-CN"/>
              </w:rPr>
              <w:t>LED</w:t>
            </w:r>
            <w:r>
              <w:rPr>
                <w:spacing w:val="9"/>
                <w:sz w:val="21"/>
                <w:szCs w:val="21"/>
                <w:lang w:eastAsia="zh-CN"/>
              </w:rPr>
              <w:t>指示灯；</w:t>
            </w:r>
          </w:p>
        </w:tc>
      </w:tr>
    </w:tbl>
    <w:p w:rsidR="00907D5F" w:rsidRDefault="00907D5F" w:rsidP="00907D5F">
      <w:pPr>
        <w:rPr>
          <w:lang w:eastAsia="zh-CN"/>
        </w:rPr>
        <w:sectPr w:rsidR="00907D5F">
          <w:headerReference w:type="default" r:id="rId15"/>
          <w:footerReference w:type="default" r:id="rId16"/>
          <w:pgSz w:w="11900" w:h="16830"/>
          <w:pgMar w:top="1203" w:right="1024" w:bottom="1326" w:left="1365" w:header="936" w:footer="1137" w:gutter="0"/>
          <w:cols w:space="720"/>
        </w:sectPr>
      </w:pPr>
      <w:bookmarkStart w:id="2" w:name="bookmark4"/>
      <w:bookmarkEnd w:id="2"/>
    </w:p>
    <w:p w:rsidR="00593996" w:rsidRPr="00907D5F" w:rsidRDefault="00593996">
      <w:pPr>
        <w:rPr>
          <w:b/>
          <w:bCs/>
          <w:lang w:eastAsia="zh-CN"/>
        </w:rPr>
      </w:pPr>
    </w:p>
    <w:sectPr w:rsidR="00593996" w:rsidRPr="00907D5F" w:rsidSect="008459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A" w:rsidRDefault="00AA7A88">
    <w:pPr>
      <w:spacing w:line="178" w:lineRule="auto"/>
      <w:ind w:left="9304"/>
      <w:rPr>
        <w:rFonts w:ascii="Times New Roman" w:eastAsia="Times New Roman" w:hAnsi="Times New Roman" w:cs="Times New Roman"/>
      </w:rPr>
    </w:pPr>
    <w:r w:rsidRPr="006D0CDA">
      <w:rPr>
        <w:lang w:eastAsia="zh-CN"/>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540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SqKI2AgAAZwQAAA4AAABkcnMvZTJvRG9jLnhtbK1UzY7TMBC+I/EO&#10;lu80aWGXbtV0VbYqQqrYlQri7DpOE8l/st0m5QHgDThx4c5z9Tn4nDTtauGwBy7OeMbzzcw3M5ne&#10;NkqSvXC+Mjqjw0FKidDc5JXeZvTzp+WrMSU+MJ0zabTI6EF4ejt7+WJa24kYmdLIXDgCEO0ntc1o&#10;GYKdJInnpVDMD4wVGsbCOMUCrm6b5I7VQFcyGaXpdVIbl1tnuPAe2kVnpCdE9xxAUxQVFwvDd0ro&#10;0KE6IVlASb6srKezNtuiEDzcF4UXgciMotLQnggCeRPPZDZlk61jtqz4KQX2nBSe1KRYpRH0DLVg&#10;gZGdq/6CUhV3xpsiDLhRSVdIywiqGKZPuFmXzIq2FlDt7Zl0//9g+cf9gyNVjklI374ZDm+u0htK&#10;NFPo/PHH9+PP38df38gjGwirrZ/Ab23hGZp3poFzJDLqPZSRh6ZwKn5RIYEddB/OdIsmEB6dxqPx&#10;OIWJw9ZfgJNc3K3z4b0wikQhow79bGlm+5UP3dP+SYymzbKSEno2kZrUGb1+fZW2DmcLwKVGjEuy&#10;UQrNpjlVsDH5AYU5082Kt3xZIfiK+fDAHIYDCWN9wj2OQhoEMSeJktK4r//Sx/foGayU1Bi2jGrs&#10;FiXyg0YvARh6wfXCphf0Tt0ZTO8Qa2l5K8LBBdmLhTPqC3ZqHmPAxDRHpIyGXrwL3cBjJ7mYz9tH&#10;mD7LwkqvLY/QkTFv57sAAlteIykdEyeuMH9tZ067Egf88b19dfk/z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iSqKI2AgAAZwQAAA4AAAAAAAAAAQAgAAAAHwEAAGRycy9lMm9Eb2MueG1s&#10;UEsFBgAAAAAGAAYAWQEAAMcFAAAAAA==&#10;" filled="f" stroked="f" strokeweight=".5pt">
          <v:textbox style="mso-fit-shape-to-text:t" inset="0,0,0,0">
            <w:txbxContent>
              <w:p w:rsidR="006D0CDA" w:rsidRDefault="00AA7A88">
                <w:pPr>
                  <w:pStyle w:val="ae"/>
                </w:pPr>
                <w:r>
                  <w:fldChar w:fldCharType="begin"/>
                </w:r>
                <w:r>
                  <w:instrText xml:space="preserve"> PAGE  \* MERGEFORMAT </w:instrText>
                </w:r>
                <w:r>
                  <w:fldChar w:fldCharType="separate"/>
                </w:r>
                <w:r w:rsidR="00907D5F">
                  <w:rPr>
                    <w:noProof/>
                  </w:rPr>
                  <w:t>6</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A" w:rsidRDefault="00AA7A88">
    <w:pPr>
      <w:spacing w:line="180" w:lineRule="auto"/>
      <w:ind w:left="9014"/>
      <w:rPr>
        <w:rFonts w:ascii="Times New Roman" w:eastAsia="Times New Roman" w:hAnsi="Times New Roman" w:cs="Times New Roman"/>
        <w:sz w:val="26"/>
        <w:szCs w:val="26"/>
      </w:rPr>
    </w:pPr>
    <w:r w:rsidRPr="006D0CDA">
      <w:rPr>
        <w:sz w:val="26"/>
        <w:lang w:eastAsia="zh-CN"/>
      </w:rP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643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L6ko3AgAAZwQAAA4AAABkcnMvZTJvRG9jLnhtbK1UzY7aMBC+V+o7&#10;WL6XAO2yLCKs6CKqSqi7Eq16No5DIvlPtiGhD9C+QU976b3PxXP0c0Jgte1hD7044xnPNzPfzGR6&#10;WytJ9sL50uiUDnp9SoTmJiv1NqVfPi/fjCnxgemMSaNFSg/C09vZ61fTyk7E0BRGZsIRgGg/qWxK&#10;ixDsJEk8L4Rivmes0DDmxikWcHXbJHOsArqSybDfHyWVcZl1hgvvoV20RnpCdC8BNHlecrEwfKeE&#10;Di2qE5IFlOSL0no6a7LNc8HDfZ57EYhMKSoNzYkgkDfxTGZTNtk6ZouSn1JgL0nhWU2KlRpBz1AL&#10;FhjZufIvKFVyZ7zJQ48blbSFNIygikH/GTfrglnR1AKqvT2T7v8fLP+0f3CkzDAJ1+Obq5vr0fU7&#10;SjRT6Pzx54/j4+/jr+/kiQ2EVdZP4Le28Az1e1PDORIZ9R7KyEOdOxW/qJDADroPZ7pFHQiPTuPh&#10;eNyHicPWXYCTXNyt8+GDMIpEIaUO/WxoZvuVD+3T7kmMps2ylBJ6NpGaVCkdvb3qNw5nC8ClRoxL&#10;slEK9aY+VbAx2QGFOdPOird8WSL4ivnwwByGAwljfcI9jlwaBDEniZLCuG//0sf36BmslFQYtpRq&#10;7BYl8qNGLwEYOsF1wqYT9E7dGUzvAGtpeSPCwQXZibkz6it2ah5jwMQ0R6SUhk68C+3AYye5mM+b&#10;R5g+y8JKry2P0JExb+e7AAIbXiMpLRMnrjB/TWdOuxIH/Om9eXX5P8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y+pKNwIAAGcEAAAOAAAAAAAAAAEAIAAAAB8BAABkcnMvZTJvRG9jLnht&#10;bFBLBQYAAAAABgAGAFkBAADIBQAAAAA=&#10;" filled="f" stroked="f" strokeweight=".5pt">
          <v:textbox style="mso-fit-shape-to-text:t" inset="0,0,0,0">
            <w:txbxContent>
              <w:p w:rsidR="006D0CDA" w:rsidRDefault="00AA7A88">
                <w:pPr>
                  <w:pStyle w:val="ae"/>
                </w:pPr>
                <w:r>
                  <w:fldChar w:fldCharType="begin"/>
                </w:r>
                <w:r>
                  <w:instrText xml:space="preserve"> PAGE  \* MERGEFORMAT </w:instrText>
                </w:r>
                <w:r>
                  <w:fldChar w:fldCharType="separate"/>
                </w:r>
                <w:r w:rsidR="00907D5F">
                  <w:rPr>
                    <w:noProof/>
                  </w:rPr>
                  <w:t>9</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A" w:rsidRDefault="00AA7A88">
    <w:pPr>
      <w:spacing w:line="177" w:lineRule="auto"/>
      <w:ind w:left="9135"/>
      <w:rPr>
        <w:rFonts w:ascii="Times New Roman" w:eastAsia="Times New Roman" w:hAnsi="Times New Roman" w:cs="Times New Roman"/>
        <w:sz w:val="20"/>
        <w:szCs w:val="20"/>
      </w:rPr>
    </w:pPr>
    <w:r w:rsidRPr="006D0CDA">
      <w:rPr>
        <w:sz w:val="20"/>
        <w:lang w:eastAsia="zh-CN"/>
      </w:rP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745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kVHE0AgAAZQQAAA4AAABkcnMvZTJvRG9jLnhtbK1UzY7TMBC+I/EO&#10;lu80aReqUjVdla2KkCp2pYI4u47TRPKfbLdJeQB4A05c9s5z9Tn4nDQtWjjsgYsznvF8M/PNTGa3&#10;jZLkIJyvjM7ocJBSIjQ3eaV3Gf38afVqQokPTOdMGi0yehSe3s5fvpjVdipGpjQyF44ARPtpbTNa&#10;hmCnSeJ5KRTzA2OFhrEwTrGAq9sluWM10JVMRmk6TmrjcusMF95Du+yM9IzongNoiqLiYmn4Xgkd&#10;OlQnJAsoyZeV9XTeZlsUgof7ovAiEJlRVBraE0Egb+OZzGdsunPMlhU/p8Cek8KTmhSrNIJeoJYs&#10;MLJ31V9QquLOeFOEATcq6QppGUEVw/QJN5uSWdHWAqq9vZDu/x8s/3h4cKTKM3qTvn09Ho2GQ0o0&#10;U2j86cf3089fp8dv5GoCXbX1U3htLPxC8840GKJIY9R7KCMLTeFU/KI+AjvIPl7IFk0gPDpNRpNJ&#10;ChOHrb8AJ7m6W+fDe2EUiUJGHbrZkswOax+6p/2TGE2bVSUl9GwqNakzOr55k7YOFwvApUaMa7JR&#10;Cs22OVewNfkRhTnTTYq3fFUh+Jr58MAcRgMJY3nCPY5CGgQxZ4mS0riv/9LH9+gYrJTUGLWMamwW&#10;JfKDRicBGHrB9cK2F/Re3RnMLrqCXFoRDi7IXiycUV+wUYsYAyamOSJlNPTiXejGHRvJxWLRPsLs&#10;WRbWemN5hI6MebvYBxDY8hpJ6Zg4c4Xpaztz3pQ43n/e21fX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D5FRxNAIAAGUEAAAOAAAAAAAAAAEAIAAAAB8BAABkcnMvZTJvRG9jLnhtbFBL&#10;BQYAAAAABgAGAFkBAADFBQAAAAA=&#10;" filled="f" stroked="f" strokeweight=".5pt">
          <v:textbox style="mso-fit-shape-to-text:t" inset="0,0,0,0">
            <w:txbxContent>
              <w:p w:rsidR="006D0CDA" w:rsidRDefault="00AA7A88">
                <w:pPr>
                  <w:pStyle w:val="ae"/>
                </w:pPr>
                <w:r>
                  <w:fldChar w:fldCharType="begin"/>
                </w:r>
                <w:r>
                  <w:instrText xml:space="preserve"> PAGE  \* MERGEFORMAT </w:instrText>
                </w:r>
                <w:r>
                  <w:fldChar w:fldCharType="separate"/>
                </w:r>
                <w:r w:rsidR="00907D5F">
                  <w:rPr>
                    <w:noProof/>
                  </w:rPr>
                  <w:t>10</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A" w:rsidRDefault="00AA7A88">
    <w:pPr>
      <w:spacing w:line="180" w:lineRule="auto"/>
      <w:ind w:left="9025"/>
      <w:rPr>
        <w:rFonts w:ascii="Times New Roman" w:eastAsia="Times New Roman" w:hAnsi="Times New Roman" w:cs="Times New Roman"/>
        <w:sz w:val="27"/>
        <w:szCs w:val="27"/>
      </w:rPr>
    </w:pPr>
    <w:r w:rsidRPr="006D0CDA">
      <w:rPr>
        <w:sz w:val="27"/>
        <w:lang w:eastAsia="zh-CN"/>
      </w:rPr>
      <w:pict>
        <v:shapetype id="_x0000_t202" coordsize="21600,21600" o:spt="202" path="m,l,21600r21600,l21600,xe">
          <v:stroke joinstyle="miter"/>
          <v:path gradientshapeok="t" o:connecttype="rect"/>
        </v:shapetype>
        <v:shape id="_x0000_s1031" type="#_x0000_t202" style="position:absolute;left:0;text-align:left;margin-left:0;margin-top:0;width:2in;height:2in;z-index:25166848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0Rt42AgAAZQQAAA4AAABkcnMvZTJvRG9jLnhtbK1UzY7TMBC+I/EO&#10;lu80aVfb7VZNV2WrIqQVu1JBnF3HaSL5T7bbpDwAvAEnLtx5rj4Hn5OmRQuHPXBxxjOeb2a+mcns&#10;rlGS7IXzldEZHQ5SSoTmJq/0NqOfPq7eTCjxgemcSaNFRg/C07v561ez2k7FyJRG5sIRgGg/rW1G&#10;yxDsNEk8L4VifmCs0DAWxikWcHXbJHesBrqSyShNx0ltXG6d4cJ7aJedkZ4Q3UsATVFUXCwN3ymh&#10;Q4fqhGQBJfmysp7O22yLQvDwWBReBCIzikpDeyII5E08k/mMTbeO2bLipxTYS1J4VpNilUbQM9SS&#10;BUZ2rvoLSlXcGW+KMOBGJV0hLSOoYpg+42ZdMivaWkC1t2fS/f+D5R/2T45UeUYnt8Pbm/HN1TUl&#10;mik0/vj92/HHr+PPr+RiAl219VN4rS38QvPWNBiiSGPUeygjC03hVPyiPgI7yD6cyRZNIDw6TUaT&#10;SQoTh62/ACe5uFvnwzthFIlCRh262ZLM9g8+dE/7JzGaNqtKSujZVGpSZ3R8dZ22DmcLwKVGjEuy&#10;UQrNpjlVsDH5AYU5002Kt3xVIfgD8+GJOYwGEsbyhEcchTQIYk4SJaVxX/6lj+/RMVgpqTFqGdXY&#10;LErke41OAjD0guuFTS/onbo3mN0hltLyVoSDC7IXC2fUZ2zUIsaAiWmOSBkNvXgfunHHRnKxWLSP&#10;MHuWhQe9tjxCR8a8XewCCGx5jaR0TJy4wvS1nTltShzvP+/tq8vfYf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Jr0Rt42AgAAZQQAAA4AAAAAAAAAAQAgAAAAHwEAAGRycy9lMm9Eb2MueG1s&#10;UEsFBgAAAAAGAAYAWQEAAMcFAAAAAA==&#10;" filled="f" stroked="f" strokeweight=".5pt">
          <v:textbox style="mso-fit-shape-to-text:t" inset="0,0,0,0">
            <w:txbxContent>
              <w:p w:rsidR="006D0CDA" w:rsidRDefault="00AA7A88">
                <w:pPr>
                  <w:pStyle w:val="ae"/>
                </w:pPr>
                <w:r>
                  <w:fldChar w:fldCharType="begin"/>
                </w:r>
                <w:r>
                  <w:instrText xml:space="preserve"> PAGE  \* MERGEFORMAT </w:instrText>
                </w:r>
                <w:r>
                  <w:fldChar w:fldCharType="separate"/>
                </w:r>
                <w:r w:rsidR="00907D5F">
                  <w:rPr>
                    <w:noProof/>
                  </w:rPr>
                  <w:t>12</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A" w:rsidRDefault="00AA7A88">
    <w:pPr>
      <w:spacing w:line="178" w:lineRule="auto"/>
      <w:ind w:left="9125"/>
      <w:rPr>
        <w:rFonts w:ascii="Times New Roman" w:eastAsia="Times New Roman" w:hAnsi="Times New Roman" w:cs="Times New Roman"/>
      </w:rPr>
    </w:pPr>
    <w:r w:rsidRPr="006D0CDA">
      <w:rPr>
        <w:lang w:eastAsia="zh-CN"/>
      </w:rPr>
      <w:pict>
        <v:shapetype id="_x0000_t202" coordsize="21600,21600" o:spt="202" path="m,l,21600r21600,l21600,xe">
          <v:stroke joinstyle="miter"/>
          <v:path gradientshapeok="t" o:connecttype="rect"/>
        </v:shapetype>
        <v:shape id="_x0000_s1032" type="#_x0000_t202" style="position:absolute;left:0;text-align:left;margin-left:0;margin-top:0;width:2in;height:2in;z-index:25166950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4VIAw1AgAAZQQAAA4AAABkcnMvZTJvRG9jLnhtbK1UzY7TMBC+I/EO&#10;lu80/dF2S9V0VbYqQqrYlQri7DpOE8l/st0m5QHgDThx2TvP1efgc9K0aOGwBy7OeMbzzcw3M5nd&#10;1UqSg3C+NDqlg16fEqG5yUq9S+nnT6s3E0p8YDpj0miR0qPw9G7++tWsslMxNIWRmXAEINpPK5vS&#10;IgQ7TRLPC6GY7xkrNIy5cYoFXN0uyRyrgK5kMuz3x0llXGad4cJ7aJetkZ4R3UsATZ6XXCwN3yuh&#10;Q4vqhGQBJfmitJ7Om2zzXPDwkOdeBCJTikpDcyII5G08k/mMTXeO2aLk5xTYS1J4VpNipUbQC9SS&#10;BUb2rvwLSpXcGW/y0ONGJW0hDSOoYtB/xs2mYFY0tYBqby+k+/8Hyz8eHh0ps5TejMZvB7e3I7Rf&#10;M4XGn358P/38dXr6Rq4m0FVZP4XXxsIv1O9MjSGKNEa9hzKyUOdOxS/qI7CD7OOFbFEHwqPTZDiZ&#10;9GHisHUX4CRXd+t8eC+MIlFIqUM3G5LZYe1D+7R7EqNpsyqlhJ5NpSZVSsejm37jcLEAXGrEuCYb&#10;pVBv63MFW5MdUZgz7aR4y1clgq+ZD4/MYTSQMJYnPODIpUEQc5YoKYz7+i99fI+OwUpJhVFLqcZm&#10;USI/aHQSgKETXCdsO0Hv1b3B7A6wlJY3IhxckJ2YO6O+YKMWMQZMTHNESmnoxPvQjjs2kovFonmE&#10;2bMsrPXG8ggdGfN2sQ8gsOE1ktIyceYK09d05rwpcbz/vDevrn+H+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nhUgDDUCAABlBAAADgAAAAAAAAABACAAAAAfAQAAZHJzL2Uyb0RvYy54bWxQ&#10;SwUGAAAAAAYABgBZAQAAxgUAAAAA&#10;" filled="f" stroked="f" strokeweight=".5pt">
          <v:textbox style="mso-fit-shape-to-text:t" inset="0,0,0,0">
            <w:txbxContent>
              <w:p w:rsidR="006D0CDA" w:rsidRDefault="00AA7A88">
                <w:pPr>
                  <w:pStyle w:val="ae"/>
                </w:pPr>
                <w:r>
                  <w:fldChar w:fldCharType="begin"/>
                </w:r>
                <w:r>
                  <w:instrText xml:space="preserve"> PAGE  \* MERGEFORMAT </w:instrText>
                </w:r>
                <w:r>
                  <w:fldChar w:fldCharType="separate"/>
                </w:r>
                <w:r w:rsidR="00907D5F">
                  <w:rPr>
                    <w:noProof/>
                  </w:rPr>
                  <w:t>13</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A" w:rsidRDefault="00AA7A88">
    <w:pPr>
      <w:spacing w:line="178" w:lineRule="auto"/>
      <w:ind w:left="9244"/>
      <w:rPr>
        <w:rFonts w:ascii="Times New Roman" w:eastAsia="Times New Roman" w:hAnsi="Times New Roman" w:cs="Times New Roman"/>
      </w:rPr>
    </w:pPr>
    <w:r w:rsidRPr="006D0CDA">
      <w:pict>
        <v:shapetype id="_x0000_t202" coordsize="21600,21600" o:spt="202" path="m,l,21600r21600,l21600,xe">
          <v:stroke joinstyle="miter"/>
          <v:path gradientshapeok="t" o:connecttype="rect"/>
        </v:shapetype>
        <v:shape id="_x0000_s1025"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filled="f" stroked="f" strokeweight=".5pt">
          <v:textbox style="mso-fit-shape-to-text:t" inset="0,0,0,0">
            <w:txbxContent>
              <w:p w:rsidR="006D0CDA" w:rsidRDefault="00AA7A88">
                <w:pPr>
                  <w:pStyle w:val="ae"/>
                </w:pPr>
                <w:r>
                  <w:fldChar w:fldCharType="begin"/>
                </w:r>
                <w:r>
                  <w:instrText xml:space="preserve"> PAGE  \* MERGEFORMAT </w:instrText>
                </w:r>
                <w:r>
                  <w:fldChar w:fldCharType="separate"/>
                </w:r>
                <w:r w:rsidR="00907D5F">
                  <w:rPr>
                    <w:noProof/>
                  </w:rPr>
                  <w:t>15</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A" w:rsidRDefault="00AA7A88">
    <w:pPr>
      <w:pStyle w:val="a6"/>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A" w:rsidRDefault="00AA7A88">
    <w:pPr>
      <w:pStyle w:val="a6"/>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A" w:rsidRDefault="00AA7A88">
    <w:pPr>
      <w:spacing w:line="223" w:lineRule="auto"/>
      <w:ind w:left="125"/>
      <w:rPr>
        <w:rFonts w:ascii="楷体" w:eastAsia="楷体" w:hAnsi="楷体" w:cs="楷体"/>
        <w:sz w:val="20"/>
        <w:szCs w:val="20"/>
      </w:rPr>
    </w:pPr>
    <w:r>
      <w:rPr>
        <w:noProof/>
        <w:lang w:eastAsia="zh-CN"/>
      </w:rPr>
      <w:drawing>
        <wp:anchor distT="0" distB="0" distL="0" distR="0" simplePos="0" relativeHeight="251662336" behindDoc="0" locked="0" layoutInCell="0" allowOverlap="1">
          <wp:simplePos x="0" y="0"/>
          <wp:positionH relativeFrom="page">
            <wp:posOffset>996315</wp:posOffset>
          </wp:positionH>
          <wp:positionV relativeFrom="page">
            <wp:posOffset>793115</wp:posOffset>
          </wp:positionV>
          <wp:extent cx="5956300" cy="6350"/>
          <wp:effectExtent l="0" t="0" r="0" b="0"/>
          <wp:wrapNone/>
          <wp:docPr id="979720250" name="IM 18"/>
          <wp:cNvGraphicFramePr/>
          <a:graphic xmlns:a="http://schemas.openxmlformats.org/drawingml/2006/main">
            <a:graphicData uri="http://schemas.openxmlformats.org/drawingml/2006/picture">
              <pic:pic xmlns:pic="http://schemas.openxmlformats.org/drawingml/2006/picture">
                <pic:nvPicPr>
                  <pic:cNvPr id="979720250" name="IM 18"/>
                  <pic:cNvPicPr/>
                </pic:nvPicPr>
                <pic:blipFill>
                  <a:blip r:embed="rId1"/>
                  <a:stretch>
                    <a:fillRect/>
                  </a:stretch>
                </pic:blipFill>
                <pic:spPr>
                  <a:xfrm>
                    <a:off x="0" y="0"/>
                    <a:ext cx="5956275" cy="6350"/>
                  </a:xfrm>
                  <a:prstGeom prst="rect">
                    <a:avLst/>
                  </a:prstGeom>
                </pic:spPr>
              </pic:pic>
            </a:graphicData>
          </a:graphic>
        </wp:anchor>
      </w:drawing>
    </w:r>
    <w:r w:rsidRPr="006D0CDA">
      <w:rPr>
        <w:rFonts w:eastAsia="Arial"/>
        <w:lang w:eastAsia="zh-CN"/>
      </w:rPr>
      <w:pict>
        <v:shapetype id="_x0000_t202" coordsize="21600,21600" o:spt="202" path="m,l,21600r21600,l21600,xe">
          <v:stroke joinstyle="miter"/>
          <v:path gradientshapeok="t" o:connecttype="rect"/>
        </v:shapetype>
        <v:shape id="文本框 5" o:spid="_x0000_s1026" type="#_x0000_t202" style="position:absolute;left:0;text-align:left;margin-left:403.25pt;margin-top:-.4pt;width:43.25pt;height:14.2pt;z-index:251661312;mso-position-horizontal-relative:text;mso-position-vertical-relative:text" o:gfxdata="UEsDBAoAAAAAAIdO4kAAAAAAAAAAAAAAAAAEAAAAZHJzL1BLAwQUAAAACACHTuJAEyK3KdcAAAAI&#10;AQAADwAAAGRycy9kb3ducmV2LnhtbE2Py07DMBBF90j9B2sqsaN2iwhpyKRCCFZIiDQsWDrxNIka&#10;j0PsPvh73BVdju7VnXPyzdkO4kiT7x0jLBcKBHHjTM8twlf1dpeC8EGz0YNjQvglD5tidpPrzLgT&#10;l3TchlbEEfaZRuhCGDMpfdOR1X7hRuKY7dxkdYjn1Eoz6VMct4NcKZVIq3uOHzo90ktHzX57sAjP&#10;31y+9j8f9We5K/uqWit+T/aIt/OlegIR6Bz+y3DBj+hQRKbaHdh4MSCkKnmIVYSLQczT9X10qxFW&#10;jwnIIpfXAsUfUEsDBBQAAAAIAIdO4kDQtW3lFQIAAAwEAAAOAAAAZHJzL2Uyb0RvYy54bWytU8tu&#10;EzEU3SPxD5b3ZJK0Ke0ok6o0KkIqD6nwAY7Hk7EY+5prJzPhA+gfsGLDnu/Kd3DtmYRSNl2wsa7t&#10;6+Nzjo/nl51p2Fah12ALPhmNOVNWQqntuuCfPt68OOfMB2FL0YBVBd8pzy8Xz5/NW5erKdTQlAoZ&#10;gVift67gdQguzzIva2WEH4FTljYrQCMCTXGdlShaQjdNNh2Pz7IWsHQIUnlPq8t+kw+I+BRAqCot&#10;1RLkxigbelRUjQgkydfaeb5IbKtKyfC+qrwKrCk4KQ1ppEuoXsUxW8xFvkbhai0HCuIpFB5pMkJb&#10;uvQItRRBsA3qf6CMlggeqjCSYLJeSHKEVEzGj7y5q4VTSQtZ7d3RdP//YOW77Qdkuiz4xdnJdHI+&#10;nk04s8LQw++/3+9//Nr//MZm0abW+Zy67xz1h+4VdBSeJNm7W5CfPbNwXQu7VleI0NZKlERzEk9m&#10;D472OD6CrNq3UNI9YhMgAXUVmughucIInZ5od3wi1QUmaXF2ejF9OeNM0haxPTlNT5iJ/HDYoQ+v&#10;FRgWi4IjJSCBi+2tD5GMyA8t8S4LN7ppUgoa+9cCNcaVRD7y7ZmHbtUNZqyg3JEMhD5U9KWoqAG/&#10;ctZSoAruv2wEKs6aN5asiOk7FHgoVodCWElHCx4468vr0Kd041Cva0LuzbZwRXZVOkmJvvYsBp4U&#10;kqRwCHRM4cN56vrziR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MitynXAAAACAEAAA8AAAAA&#10;AAAAAQAgAAAAIgAAAGRycy9kb3ducmV2LnhtbFBLAQIUABQAAAAIAIdO4kDQtW3lFQIAAAwEAAAO&#10;AAAAAAAAAAEAIAAAACYBAABkcnMvZTJvRG9jLnhtbFBLBQYAAAAABgAGAFkBAACtBQAAAAA=&#10;" filled="f" stroked="f">
          <v:textbox inset="0,0,0,0">
            <w:txbxContent>
              <w:p w:rsidR="006D0CDA" w:rsidRDefault="00AA7A88">
                <w:pPr>
                  <w:spacing w:before="20" w:line="225" w:lineRule="auto"/>
                  <w:ind w:left="20"/>
                  <w:rPr>
                    <w:rFonts w:ascii="楷体" w:eastAsia="楷体" w:hAnsi="楷体" w:cs="楷体"/>
                    <w:sz w:val="20"/>
                    <w:szCs w:val="20"/>
                  </w:rPr>
                </w:pPr>
                <w:r>
                  <w:rPr>
                    <w:rFonts w:ascii="楷体" w:eastAsia="楷体" w:hAnsi="楷体" w:cs="楷体"/>
                    <w:spacing w:val="6"/>
                    <w:sz w:val="20"/>
                    <w:szCs w:val="20"/>
                  </w:rPr>
                  <w:t>经济要求</w:t>
                </w:r>
              </w:p>
            </w:txbxContent>
          </v:textbox>
        </v:shape>
      </w:pict>
    </w:r>
    <w:r>
      <w:rPr>
        <w:rFonts w:ascii="楷体" w:eastAsia="楷体" w:hAnsi="楷体" w:cs="楷体"/>
        <w:spacing w:val="6"/>
        <w:sz w:val="20"/>
        <w:szCs w:val="20"/>
      </w:rPr>
      <w:t>采购需求文件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A" w:rsidRDefault="00AA7A88">
    <w:pPr>
      <w:spacing w:line="195" w:lineRule="auto"/>
      <w:ind w:left="114"/>
      <w:rPr>
        <w:rFonts w:ascii="楷体" w:eastAsia="楷体" w:hAnsi="楷体" w:cs="楷体"/>
        <w:lang w:eastAsia="zh-CN"/>
      </w:rPr>
    </w:pPr>
    <w:r>
      <w:rPr>
        <w:rFonts w:ascii="楷体" w:eastAsia="楷体" w:hAnsi="楷体" w:cs="楷体"/>
        <w:spacing w:val="-5"/>
        <w:sz w:val="22"/>
        <w:szCs w:val="22"/>
        <w:u w:val="single"/>
        <w:lang w:eastAsia="zh-CN"/>
      </w:rPr>
      <w:t>采购需求文件</w:t>
    </w:r>
    <w:r>
      <w:rPr>
        <w:rFonts w:ascii="楷体" w:eastAsia="楷体" w:hAnsi="楷体" w:cs="楷体"/>
        <w:spacing w:val="-99"/>
        <w:sz w:val="22"/>
        <w:szCs w:val="22"/>
        <w:lang w:eastAsia="zh-CN"/>
      </w:rPr>
      <w:t xml:space="preserve"> </w:t>
    </w:r>
    <w:r>
      <w:rPr>
        <w:rFonts w:ascii="楷体" w:eastAsia="楷体" w:hAnsi="楷体" w:cs="楷体"/>
        <w:spacing w:val="-5"/>
        <w:position w:val="-1"/>
        <w:u w:val="single"/>
        <w:lang w:eastAsia="zh-CN"/>
      </w:rPr>
      <w:t xml:space="preserve">                  </w:t>
    </w:r>
    <w:r>
      <w:rPr>
        <w:rFonts w:ascii="楷体" w:eastAsia="楷体" w:hAnsi="楷体" w:cs="楷体"/>
        <w:spacing w:val="-6"/>
        <w:position w:val="-1"/>
        <w:u w:val="single"/>
        <w:lang w:eastAsia="zh-CN"/>
      </w:rPr>
      <w:t xml:space="preserve">                                              </w:t>
    </w:r>
    <w:r>
      <w:rPr>
        <w:rFonts w:ascii="楷体" w:eastAsia="楷体" w:hAnsi="楷体" w:cs="楷体"/>
        <w:spacing w:val="-6"/>
        <w:position w:val="-1"/>
        <w:u w:val="single"/>
        <w:lang w:eastAsia="zh-CN"/>
      </w:rPr>
      <w:t>经</w:t>
    </w:r>
    <w:r>
      <w:rPr>
        <w:rFonts w:ascii="楷体" w:eastAsia="楷体" w:hAnsi="楷体" w:cs="楷体"/>
        <w:spacing w:val="42"/>
        <w:position w:val="-1"/>
        <w:u w:val="single"/>
        <w:lang w:eastAsia="zh-CN"/>
      </w:rPr>
      <w:t xml:space="preserve"> </w:t>
    </w:r>
    <w:r>
      <w:rPr>
        <w:rFonts w:ascii="楷体" w:eastAsia="楷体" w:hAnsi="楷体" w:cs="楷体"/>
        <w:spacing w:val="-6"/>
        <w:position w:val="-1"/>
        <w:u w:val="single"/>
        <w:lang w:eastAsia="zh-CN"/>
      </w:rPr>
      <w:t>济</w:t>
    </w:r>
    <w:r>
      <w:rPr>
        <w:rFonts w:ascii="楷体" w:eastAsia="楷体" w:hAnsi="楷体" w:cs="楷体"/>
        <w:spacing w:val="28"/>
        <w:position w:val="-1"/>
        <w:u w:val="single"/>
        <w:lang w:eastAsia="zh-CN"/>
      </w:rPr>
      <w:t xml:space="preserve"> </w:t>
    </w:r>
    <w:r>
      <w:rPr>
        <w:rFonts w:ascii="楷体" w:eastAsia="楷体" w:hAnsi="楷体" w:cs="楷体"/>
        <w:spacing w:val="-6"/>
        <w:position w:val="-1"/>
        <w:u w:val="single"/>
        <w:lang w:eastAsia="zh-CN"/>
      </w:rPr>
      <w:t>要</w:t>
    </w:r>
    <w:r>
      <w:rPr>
        <w:rFonts w:ascii="楷体" w:eastAsia="楷体" w:hAnsi="楷体" w:cs="楷体"/>
        <w:spacing w:val="38"/>
        <w:position w:val="-1"/>
        <w:u w:val="single"/>
        <w:lang w:eastAsia="zh-CN"/>
      </w:rPr>
      <w:t xml:space="preserve"> </w:t>
    </w:r>
    <w:r>
      <w:rPr>
        <w:rFonts w:ascii="楷体" w:eastAsia="楷体" w:hAnsi="楷体" w:cs="楷体"/>
        <w:spacing w:val="-6"/>
        <w:position w:val="-1"/>
        <w:u w:val="single"/>
        <w:lang w:eastAsia="zh-CN"/>
      </w:rPr>
      <w:t>求</w:t>
    </w:r>
    <w:r>
      <w:rPr>
        <w:rFonts w:ascii="楷体" w:eastAsia="楷体" w:hAnsi="楷体" w:cs="楷体"/>
        <w:spacing w:val="-6"/>
        <w:position w:val="-1"/>
        <w:u w:val="single"/>
        <w:lang w:eastAsia="zh-CN"/>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A" w:rsidRDefault="00AA7A88">
    <w:pPr>
      <w:spacing w:line="223" w:lineRule="auto"/>
      <w:ind w:left="134"/>
      <w:rPr>
        <w:rFonts w:ascii="楷体" w:eastAsia="楷体" w:hAnsi="楷体" w:cs="楷体"/>
      </w:rPr>
    </w:pPr>
    <w:r>
      <w:rPr>
        <w:noProof/>
        <w:lang w:eastAsia="zh-CN"/>
      </w:rPr>
      <w:drawing>
        <wp:anchor distT="0" distB="0" distL="0" distR="0" simplePos="0" relativeHeight="251664384" behindDoc="0" locked="0" layoutInCell="0" allowOverlap="1">
          <wp:simplePos x="0" y="0"/>
          <wp:positionH relativeFrom="page">
            <wp:posOffset>1015365</wp:posOffset>
          </wp:positionH>
          <wp:positionV relativeFrom="page">
            <wp:posOffset>812800</wp:posOffset>
          </wp:positionV>
          <wp:extent cx="5969000" cy="6350"/>
          <wp:effectExtent l="0" t="0" r="0" b="0"/>
          <wp:wrapNone/>
          <wp:docPr id="1855594098" name="IM 22"/>
          <wp:cNvGraphicFramePr/>
          <a:graphic xmlns:a="http://schemas.openxmlformats.org/drawingml/2006/main">
            <a:graphicData uri="http://schemas.openxmlformats.org/drawingml/2006/picture">
              <pic:pic xmlns:pic="http://schemas.openxmlformats.org/drawingml/2006/picture">
                <pic:nvPicPr>
                  <pic:cNvPr id="1855594098" name="IM 22"/>
                  <pic:cNvPicPr/>
                </pic:nvPicPr>
                <pic:blipFill>
                  <a:blip r:embed="rId1"/>
                  <a:stretch>
                    <a:fillRect/>
                  </a:stretch>
                </pic:blipFill>
                <pic:spPr>
                  <a:xfrm>
                    <a:off x="0" y="0"/>
                    <a:ext cx="5969003" cy="6357"/>
                  </a:xfrm>
                  <a:prstGeom prst="rect">
                    <a:avLst/>
                  </a:prstGeom>
                </pic:spPr>
              </pic:pic>
            </a:graphicData>
          </a:graphic>
        </wp:anchor>
      </w:drawing>
    </w:r>
    <w:r w:rsidRPr="006D0CDA">
      <w:rPr>
        <w:rFonts w:eastAsia="Arial"/>
        <w:lang w:eastAsia="zh-CN"/>
      </w:rPr>
      <w:pict>
        <v:shapetype id="_x0000_t202" coordsize="21600,21600" o:spt="202" path="m,l,21600r21600,l21600,xe">
          <v:stroke joinstyle="miter"/>
          <v:path gradientshapeok="t" o:connecttype="rect"/>
        </v:shapetype>
        <v:shape id="文本框 7" o:spid="_x0000_s1027" type="#_x0000_t202" style="position:absolute;left:0;text-align:left;margin-left:403.75pt;margin-top:-.4pt;width:43.35pt;height:14.85pt;z-index:251663360;mso-position-horizontal-relative:text;mso-position-vertical-relative:text" o:gfxdata="UEsDBAoAAAAAAIdO4kAAAAAAAAAAAAAAAAAEAAAAZHJzL1BLAwQUAAAACACHTuJATzmO5dcAAAAI&#10;AQAADwAAAGRycy9kb3ducmV2LnhtbE2PzU7DMBCE70i8g7VI3KjdCEoSsqkQghMSIg0Hjk68TaLG&#10;6xC7P7w97okeRzOa+aZYn+woDjT7wTHCcqFAELfODNwhfNVvdykIHzQbPTomhF/ysC6vrwqdG3fk&#10;ig6b0IlYwj7XCH0IUy6lb3uy2i/cRBy9rZutDlHOnTSzPsZyO8pEqZW0euC40OuJXnpqd5u9RXj+&#10;5up1+PloPqttNdR1pvh9tUO8vVmqJxCBTuE/DGf8iA5lZGrcno0XI0KqHh9iFOH8IPppdp+AaBCS&#10;NANZFvLyQPkHUEsDBBQAAAAIAIdO4kB615LBFAIAAA0EAAAOAAAAZHJzL2Uyb0RvYy54bWytU0tu&#10;2zAQ3RfoHQjua8lBFLuC5SCNkaJA+gHSHoCmKIuoxGGHtCX3AO0Nsuqm+57L5+iQkt003WTRjTAi&#10;OW/ee3xcXPZtw3YKnQZT8Okk5UwZCaU2m4J/+njzYs6Z88KUogGjCr5Xjl8unz9bdDZXZ1BDUypk&#10;BGJc3tmC197bPEmcrFUr3ASsMrRZAbbC0y9ukhJFR+htk5yl6UXSAZYWQSrnaHU1bPIREZ8CCFWl&#10;pVqB3LbK+AEVVSM8SXK1to4vI9uqUtK/ryqnPGsKTkp9/NIQqtfhmywXIt+gsLWWIwXxFAqPNLVC&#10;Gxp6gloJL9gW9T9QrZYIDio/kdAmg5DoCKmYpo+8uauFVVELWe3syXT3/2Dlu90HZLqkJKSz83n2&#10;cn4x48yIlm7+cP/98OPX4ec3Ngs+ddbldPzOUoPvX0FPPVGzs7cgPztm4LoWZqOuEKGrlSiJ5zR0&#10;Jg9aBxwXQNbdWyhpjth6iEB9hW0wkWxhhE53tD/dkeo9k7SYZWl2nnEmaWs6J8JZnCDyY7NF518r&#10;aFkoCo4UgQgudrfOBzIiPx4Jswzc6KaJMWjMXwt0MKxE8oHvwNz36340Yw3lnmQgDKmiN0VFDfiV&#10;s44SVXD3ZStQcda8MWRFiN+xwGOxPhbCSGotuOdsKK/9ENOtRb2pCXkw28AV2VXpKCX4OrAYeVJK&#10;osIx0SGGD//jqT+veP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zmO5dcAAAAIAQAADwAAAAAA&#10;AAABACAAAAAiAAAAZHJzL2Rvd25yZXYueG1sUEsBAhQAFAAAAAgAh07iQHrXksEUAgAADQQAAA4A&#10;AAAAAAAAAQAgAAAAJgEAAGRycy9lMm9Eb2MueG1sUEsFBgAAAAAGAAYAWQEAAKwFAAAAAA==&#10;" filled="f" stroked="f">
          <v:textbox inset="0,0,0,0">
            <w:txbxContent>
              <w:p w:rsidR="006D0CDA" w:rsidRDefault="00AA7A88">
                <w:pPr>
                  <w:spacing w:before="20" w:line="225" w:lineRule="auto"/>
                  <w:ind w:left="20"/>
                  <w:rPr>
                    <w:rFonts w:ascii="楷体" w:eastAsia="楷体" w:hAnsi="楷体" w:cs="楷体"/>
                  </w:rPr>
                </w:pPr>
                <w:r>
                  <w:rPr>
                    <w:rFonts w:ascii="楷体" w:eastAsia="楷体" w:hAnsi="楷体" w:cs="楷体"/>
                    <w:spacing w:val="-3"/>
                  </w:rPr>
                  <w:t>经济要求</w:t>
                </w:r>
              </w:p>
            </w:txbxContent>
          </v:textbox>
        </v:shape>
      </w:pict>
    </w:r>
    <w:r>
      <w:rPr>
        <w:rFonts w:ascii="楷体" w:eastAsia="楷体" w:hAnsi="楷体" w:cs="楷体"/>
        <w:spacing w:val="-1"/>
      </w:rPr>
      <w:t>采购需求文件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A" w:rsidRDefault="00AA7A88">
    <w:pPr>
      <w:spacing w:before="1" w:line="192" w:lineRule="auto"/>
      <w:ind w:left="84"/>
      <w:rPr>
        <w:rFonts w:ascii="楷体" w:eastAsia="楷体" w:hAnsi="楷体" w:cs="楷体"/>
        <w:sz w:val="22"/>
        <w:szCs w:val="22"/>
        <w:lang w:eastAsia="zh-CN"/>
      </w:rPr>
    </w:pPr>
    <w:r>
      <w:rPr>
        <w:rFonts w:ascii="楷体" w:eastAsia="楷体" w:hAnsi="楷体" w:cs="楷体"/>
        <w:spacing w:val="-4"/>
        <w:position w:val="-1"/>
        <w:u w:val="single"/>
        <w:lang w:eastAsia="zh-CN"/>
      </w:rPr>
      <w:t>采购需求文件</w:t>
    </w:r>
    <w:r>
      <w:rPr>
        <w:rFonts w:ascii="楷体" w:eastAsia="楷体" w:hAnsi="楷体" w:cs="楷体"/>
        <w:spacing w:val="-81"/>
        <w:position w:val="-1"/>
        <w:lang w:eastAsia="zh-CN"/>
      </w:rPr>
      <w:t xml:space="preserve"> </w:t>
    </w:r>
    <w:r>
      <w:rPr>
        <w:rFonts w:ascii="楷体" w:eastAsia="楷体" w:hAnsi="楷体" w:cs="楷体"/>
        <w:spacing w:val="-4"/>
        <w:position w:val="2"/>
        <w:sz w:val="22"/>
        <w:szCs w:val="22"/>
        <w:u w:val="single"/>
        <w:lang w:eastAsia="zh-CN"/>
      </w:rPr>
      <w:t xml:space="preserve">               </w:t>
    </w:r>
    <w:r>
      <w:rPr>
        <w:rFonts w:ascii="楷体" w:eastAsia="楷体" w:hAnsi="楷体" w:cs="楷体"/>
        <w:spacing w:val="-5"/>
        <w:position w:val="2"/>
        <w:sz w:val="22"/>
        <w:szCs w:val="22"/>
        <w:u w:val="single"/>
        <w:lang w:eastAsia="zh-CN"/>
      </w:rPr>
      <w:t xml:space="preserve">                                             </w:t>
    </w:r>
    <w:r>
      <w:rPr>
        <w:rFonts w:ascii="楷体" w:eastAsia="楷体" w:hAnsi="楷体" w:cs="楷体"/>
        <w:spacing w:val="-5"/>
        <w:position w:val="2"/>
        <w:sz w:val="22"/>
        <w:szCs w:val="22"/>
        <w:u w:val="single"/>
        <w:lang w:eastAsia="zh-CN"/>
      </w:rPr>
      <w:t>经</w:t>
    </w:r>
    <w:r>
      <w:rPr>
        <w:rFonts w:ascii="楷体" w:eastAsia="楷体" w:hAnsi="楷体" w:cs="楷体"/>
        <w:spacing w:val="38"/>
        <w:position w:val="2"/>
        <w:sz w:val="22"/>
        <w:szCs w:val="22"/>
        <w:u w:val="single"/>
        <w:lang w:eastAsia="zh-CN"/>
      </w:rPr>
      <w:t xml:space="preserve"> </w:t>
    </w:r>
    <w:r>
      <w:rPr>
        <w:rFonts w:ascii="楷体" w:eastAsia="楷体" w:hAnsi="楷体" w:cs="楷体"/>
        <w:spacing w:val="-5"/>
        <w:position w:val="2"/>
        <w:sz w:val="22"/>
        <w:szCs w:val="22"/>
        <w:u w:val="single"/>
        <w:lang w:eastAsia="zh-CN"/>
      </w:rPr>
      <w:t>济</w:t>
    </w:r>
    <w:r>
      <w:rPr>
        <w:rFonts w:ascii="楷体" w:eastAsia="楷体" w:hAnsi="楷体" w:cs="楷体"/>
        <w:spacing w:val="26"/>
        <w:position w:val="2"/>
        <w:sz w:val="22"/>
        <w:szCs w:val="22"/>
        <w:u w:val="single"/>
        <w:lang w:eastAsia="zh-CN"/>
      </w:rPr>
      <w:t xml:space="preserve"> </w:t>
    </w:r>
    <w:r>
      <w:rPr>
        <w:rFonts w:ascii="楷体" w:eastAsia="楷体" w:hAnsi="楷体" w:cs="楷体"/>
        <w:spacing w:val="-5"/>
        <w:position w:val="2"/>
        <w:sz w:val="22"/>
        <w:szCs w:val="22"/>
        <w:u w:val="single"/>
        <w:lang w:eastAsia="zh-CN"/>
      </w:rPr>
      <w:t>要</w:t>
    </w:r>
    <w:r>
      <w:rPr>
        <w:rFonts w:ascii="楷体" w:eastAsia="楷体" w:hAnsi="楷体" w:cs="楷体"/>
        <w:spacing w:val="34"/>
        <w:position w:val="2"/>
        <w:sz w:val="22"/>
        <w:szCs w:val="22"/>
        <w:u w:val="single"/>
        <w:lang w:eastAsia="zh-CN"/>
      </w:rPr>
      <w:t xml:space="preserve"> </w:t>
    </w:r>
    <w:r>
      <w:rPr>
        <w:rFonts w:ascii="楷体" w:eastAsia="楷体" w:hAnsi="楷体" w:cs="楷体"/>
        <w:spacing w:val="-5"/>
        <w:position w:val="2"/>
        <w:sz w:val="22"/>
        <w:szCs w:val="22"/>
        <w:u w:val="single"/>
        <w:lang w:eastAsia="zh-CN"/>
      </w:rPr>
      <w:t>求</w:t>
    </w:r>
    <w:r>
      <w:rPr>
        <w:rFonts w:ascii="楷体" w:eastAsia="楷体" w:hAnsi="楷体" w:cs="楷体"/>
        <w:spacing w:val="-5"/>
        <w:position w:val="2"/>
        <w:sz w:val="22"/>
        <w:szCs w:val="22"/>
        <w:u w:val="single"/>
        <w:lang w:eastAsia="zh-C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25A98"/>
    <w:multiLevelType w:val="multilevel"/>
    <w:tmpl w:val="34B25A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6C95314"/>
    <w:multiLevelType w:val="multilevel"/>
    <w:tmpl w:val="46C953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907D5F"/>
    <w:rsid w:val="00330850"/>
    <w:rsid w:val="00367404"/>
    <w:rsid w:val="00593996"/>
    <w:rsid w:val="00845964"/>
    <w:rsid w:val="00907D5F"/>
    <w:rsid w:val="00AA7A88"/>
    <w:rsid w:val="00C31A23"/>
    <w:rsid w:val="00C8255A"/>
    <w:rsid w:val="00FB3B6D"/>
    <w:rsid w:val="00FB74B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locked="1" w:uiPriority="9" w:qFormat="1"/>
    <w:lsdException w:name="heading 4"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locked="1" w:uiPriority="0" w:qFormat="1"/>
    <w:lsdException w:name="annotation reference" w:qFormat="1"/>
    <w:lsdException w:name="page number" w:uiPriority="0" w:qFormat="1"/>
    <w:lsdException w:name="Title" w:locked="1" w:semiHidden="0" w:uiPriority="10" w:unhideWhenUsed="0" w:qFormat="1"/>
    <w:lsdException w:name="Default Paragraph Font" w:uiPriority="1" w:qFormat="1"/>
    <w:lsdException w:name="Body Text" w:uiPriority="0" w:qFormat="1"/>
    <w:lsdException w:name="Body Text Indent" w:uiPriority="0" w:qFormat="1"/>
    <w:lsdException w:name="Subtitle" w:locked="1" w:semiHidden="0" w:uiPriority="11" w:unhideWhenUsed="0" w:qFormat="1"/>
    <w:lsdException w:name="Hyperlink" w:qFormat="1"/>
    <w:lsdException w:name="Strong" w:semiHidden="0" w:uiPriority="22" w:unhideWhenUsed="0" w:qFormat="1"/>
    <w:lsdException w:name="Emphasis" w:locked="1" w:semiHidden="0" w:uiPriority="0" w:unhideWhenUsed="0" w:qFormat="1"/>
    <w:lsdException w:name="Plain Text" w:uiPriority="0"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D5F"/>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paragraph" w:styleId="1">
    <w:name w:val="heading 1"/>
    <w:basedOn w:val="a"/>
    <w:next w:val="a"/>
    <w:link w:val="1Char"/>
    <w:uiPriority w:val="9"/>
    <w:qFormat/>
    <w:rsid w:val="00C31A23"/>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C31A23"/>
    <w:pPr>
      <w:keepNext/>
      <w:keepLines/>
      <w:spacing w:before="260" w:after="260" w:line="416" w:lineRule="auto"/>
      <w:outlineLvl w:val="1"/>
    </w:pPr>
    <w:rPr>
      <w:rFonts w:eastAsia="黑体"/>
      <w:b/>
      <w:sz w:val="32"/>
      <w:szCs w:val="20"/>
    </w:rPr>
  </w:style>
  <w:style w:type="paragraph" w:styleId="3">
    <w:name w:val="heading 3"/>
    <w:basedOn w:val="a"/>
    <w:next w:val="a"/>
    <w:link w:val="3Char"/>
    <w:uiPriority w:val="9"/>
    <w:semiHidden/>
    <w:unhideWhenUsed/>
    <w:qFormat/>
    <w:locked/>
    <w:rsid w:val="00907D5F"/>
    <w:pPr>
      <w:keepNext/>
      <w:keepLines/>
      <w:widowControl w:val="0"/>
      <w:kinsoku/>
      <w:autoSpaceDE/>
      <w:autoSpaceDN/>
      <w:adjustRightInd/>
      <w:snapToGrid/>
      <w:spacing w:before="160" w:after="80"/>
      <w:jc w:val="both"/>
      <w:textAlignment w:val="auto"/>
      <w:outlineLvl w:val="2"/>
    </w:pPr>
    <w:rPr>
      <w:rFonts w:asciiTheme="majorHAnsi" w:eastAsiaTheme="majorEastAsia" w:hAnsiTheme="majorHAnsi" w:cstheme="majorBidi"/>
      <w:snapToGrid/>
      <w:color w:val="365F91" w:themeColor="accent1" w:themeShade="BF"/>
      <w:kern w:val="2"/>
      <w:sz w:val="32"/>
      <w:szCs w:val="32"/>
      <w:lang w:eastAsia="zh-CN"/>
    </w:rPr>
  </w:style>
  <w:style w:type="paragraph" w:styleId="4">
    <w:name w:val="heading 4"/>
    <w:basedOn w:val="a"/>
    <w:next w:val="a0"/>
    <w:link w:val="4Char"/>
    <w:uiPriority w:val="9"/>
    <w:qFormat/>
    <w:rsid w:val="00C31A23"/>
    <w:pPr>
      <w:keepNext/>
      <w:keepLines/>
      <w:spacing w:before="280" w:after="290" w:line="376" w:lineRule="auto"/>
      <w:outlineLvl w:val="3"/>
    </w:pPr>
    <w:rPr>
      <w:rFonts w:eastAsia="黑体"/>
      <w:b/>
      <w:bCs/>
      <w:kern w:val="2"/>
      <w:sz w:val="28"/>
      <w:szCs w:val="28"/>
    </w:rPr>
  </w:style>
  <w:style w:type="paragraph" w:styleId="5">
    <w:name w:val="heading 5"/>
    <w:basedOn w:val="a"/>
    <w:next w:val="a"/>
    <w:link w:val="5Char"/>
    <w:uiPriority w:val="9"/>
    <w:semiHidden/>
    <w:unhideWhenUsed/>
    <w:qFormat/>
    <w:locked/>
    <w:rsid w:val="00907D5F"/>
    <w:pPr>
      <w:keepNext/>
      <w:keepLines/>
      <w:widowControl w:val="0"/>
      <w:kinsoku/>
      <w:autoSpaceDE/>
      <w:autoSpaceDN/>
      <w:adjustRightInd/>
      <w:snapToGrid/>
      <w:spacing w:before="80" w:after="40"/>
      <w:jc w:val="both"/>
      <w:textAlignment w:val="auto"/>
      <w:outlineLvl w:val="4"/>
    </w:pPr>
    <w:rPr>
      <w:rFonts w:asciiTheme="minorHAnsi" w:hAnsiTheme="minorHAnsi" w:cstheme="majorBidi"/>
      <w:snapToGrid/>
      <w:color w:val="365F91" w:themeColor="accent1" w:themeShade="BF"/>
      <w:kern w:val="2"/>
      <w:sz w:val="24"/>
      <w:szCs w:val="24"/>
      <w:lang w:eastAsia="zh-CN"/>
    </w:rPr>
  </w:style>
  <w:style w:type="paragraph" w:styleId="6">
    <w:name w:val="heading 6"/>
    <w:basedOn w:val="a"/>
    <w:next w:val="a"/>
    <w:link w:val="6Char"/>
    <w:uiPriority w:val="9"/>
    <w:semiHidden/>
    <w:unhideWhenUsed/>
    <w:qFormat/>
    <w:locked/>
    <w:rsid w:val="00907D5F"/>
    <w:pPr>
      <w:keepNext/>
      <w:keepLines/>
      <w:widowControl w:val="0"/>
      <w:kinsoku/>
      <w:autoSpaceDE/>
      <w:autoSpaceDN/>
      <w:adjustRightInd/>
      <w:snapToGrid/>
      <w:spacing w:before="40"/>
      <w:jc w:val="both"/>
      <w:textAlignment w:val="auto"/>
      <w:outlineLvl w:val="5"/>
    </w:pPr>
    <w:rPr>
      <w:rFonts w:asciiTheme="minorHAnsi" w:hAnsiTheme="minorHAnsi" w:cstheme="majorBidi"/>
      <w:b/>
      <w:bCs/>
      <w:snapToGrid/>
      <w:color w:val="365F91" w:themeColor="accent1" w:themeShade="BF"/>
      <w:kern w:val="2"/>
      <w:szCs w:val="22"/>
      <w:lang w:eastAsia="zh-CN"/>
    </w:rPr>
  </w:style>
  <w:style w:type="paragraph" w:styleId="7">
    <w:name w:val="heading 7"/>
    <w:basedOn w:val="a"/>
    <w:next w:val="a"/>
    <w:link w:val="7Char"/>
    <w:uiPriority w:val="9"/>
    <w:semiHidden/>
    <w:unhideWhenUsed/>
    <w:qFormat/>
    <w:locked/>
    <w:rsid w:val="00907D5F"/>
    <w:pPr>
      <w:keepNext/>
      <w:keepLines/>
      <w:widowControl w:val="0"/>
      <w:kinsoku/>
      <w:autoSpaceDE/>
      <w:autoSpaceDN/>
      <w:adjustRightInd/>
      <w:snapToGrid/>
      <w:spacing w:before="40"/>
      <w:jc w:val="both"/>
      <w:textAlignment w:val="auto"/>
      <w:outlineLvl w:val="6"/>
    </w:pPr>
    <w:rPr>
      <w:rFonts w:asciiTheme="minorHAnsi" w:hAnsiTheme="minorHAnsi" w:cstheme="majorBidi"/>
      <w:b/>
      <w:bCs/>
      <w:snapToGrid/>
      <w:color w:val="595959" w:themeColor="text1" w:themeTint="A6"/>
      <w:kern w:val="2"/>
      <w:szCs w:val="22"/>
      <w:lang w:eastAsia="zh-CN"/>
    </w:rPr>
  </w:style>
  <w:style w:type="paragraph" w:styleId="8">
    <w:name w:val="heading 8"/>
    <w:basedOn w:val="a"/>
    <w:next w:val="a"/>
    <w:link w:val="8Char"/>
    <w:uiPriority w:val="9"/>
    <w:semiHidden/>
    <w:unhideWhenUsed/>
    <w:qFormat/>
    <w:locked/>
    <w:rsid w:val="00907D5F"/>
    <w:pPr>
      <w:keepNext/>
      <w:keepLines/>
      <w:widowControl w:val="0"/>
      <w:kinsoku/>
      <w:autoSpaceDE/>
      <w:autoSpaceDN/>
      <w:adjustRightInd/>
      <w:snapToGrid/>
      <w:jc w:val="both"/>
      <w:textAlignment w:val="auto"/>
      <w:outlineLvl w:val="7"/>
    </w:pPr>
    <w:rPr>
      <w:rFonts w:asciiTheme="minorHAnsi" w:hAnsiTheme="minorHAnsi" w:cstheme="majorBidi"/>
      <w:snapToGrid/>
      <w:color w:val="595959" w:themeColor="text1" w:themeTint="A6"/>
      <w:kern w:val="2"/>
      <w:szCs w:val="22"/>
      <w:lang w:eastAsia="zh-CN"/>
    </w:rPr>
  </w:style>
  <w:style w:type="paragraph" w:styleId="9">
    <w:name w:val="heading 9"/>
    <w:basedOn w:val="a"/>
    <w:next w:val="a"/>
    <w:link w:val="9Char"/>
    <w:uiPriority w:val="9"/>
    <w:semiHidden/>
    <w:unhideWhenUsed/>
    <w:qFormat/>
    <w:locked/>
    <w:rsid w:val="00907D5F"/>
    <w:pPr>
      <w:keepNext/>
      <w:keepLines/>
      <w:widowControl w:val="0"/>
      <w:kinsoku/>
      <w:autoSpaceDE/>
      <w:autoSpaceDN/>
      <w:adjustRightInd/>
      <w:snapToGrid/>
      <w:jc w:val="both"/>
      <w:textAlignment w:val="auto"/>
      <w:outlineLvl w:val="8"/>
    </w:pPr>
    <w:rPr>
      <w:rFonts w:asciiTheme="minorHAnsi" w:eastAsiaTheme="majorEastAsia" w:hAnsiTheme="minorHAnsi" w:cstheme="majorBidi"/>
      <w:snapToGrid/>
      <w:color w:val="595959" w:themeColor="text1" w:themeTint="A6"/>
      <w:kern w:val="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qFormat/>
    <w:rsid w:val="00C31A23"/>
    <w:rPr>
      <w:b/>
      <w:bCs/>
      <w:kern w:val="44"/>
      <w:sz w:val="44"/>
      <w:szCs w:val="44"/>
    </w:rPr>
  </w:style>
  <w:style w:type="character" w:customStyle="1" w:styleId="2Char">
    <w:name w:val="标题 2 Char"/>
    <w:link w:val="2"/>
    <w:uiPriority w:val="9"/>
    <w:qFormat/>
    <w:rsid w:val="00C31A23"/>
    <w:rPr>
      <w:rFonts w:ascii="Arial" w:eastAsia="黑体" w:hAnsi="Arial"/>
      <w:b/>
      <w:sz w:val="32"/>
    </w:rPr>
  </w:style>
  <w:style w:type="paragraph" w:styleId="a0">
    <w:name w:val="Normal Indent"/>
    <w:basedOn w:val="a"/>
    <w:qFormat/>
    <w:rsid w:val="00C31A23"/>
    <w:pPr>
      <w:ind w:firstLineChars="200" w:firstLine="420"/>
    </w:pPr>
  </w:style>
  <w:style w:type="character" w:customStyle="1" w:styleId="4Char">
    <w:name w:val="标题 4 Char"/>
    <w:link w:val="4"/>
    <w:uiPriority w:val="9"/>
    <w:qFormat/>
    <w:rsid w:val="00C31A23"/>
    <w:rPr>
      <w:rFonts w:ascii="Arial" w:eastAsia="黑体" w:hAnsi="Arial" w:cs="Arial"/>
      <w:b/>
      <w:bCs/>
      <w:kern w:val="2"/>
      <w:sz w:val="28"/>
      <w:szCs w:val="28"/>
    </w:rPr>
  </w:style>
  <w:style w:type="paragraph" w:styleId="10">
    <w:name w:val="index 1"/>
    <w:basedOn w:val="a"/>
    <w:next w:val="a"/>
    <w:semiHidden/>
    <w:qFormat/>
    <w:rsid w:val="00C31A23"/>
  </w:style>
  <w:style w:type="paragraph" w:styleId="a4">
    <w:name w:val="header"/>
    <w:basedOn w:val="a"/>
    <w:link w:val="Char"/>
    <w:uiPriority w:val="99"/>
    <w:qFormat/>
    <w:rsid w:val="00C31A23"/>
    <w:pPr>
      <w:pBdr>
        <w:bottom w:val="single" w:sz="6" w:space="1" w:color="auto"/>
      </w:pBdr>
      <w:tabs>
        <w:tab w:val="center" w:pos="4153"/>
        <w:tab w:val="right" w:pos="8306"/>
      </w:tabs>
      <w:jc w:val="center"/>
    </w:pPr>
    <w:rPr>
      <w:sz w:val="18"/>
      <w:szCs w:val="18"/>
    </w:rPr>
  </w:style>
  <w:style w:type="character" w:customStyle="1" w:styleId="Char">
    <w:name w:val="页眉 Char"/>
    <w:link w:val="a4"/>
    <w:uiPriority w:val="99"/>
    <w:qFormat/>
    <w:rsid w:val="00C31A23"/>
    <w:rPr>
      <w:rFonts w:cs="Times New Roman"/>
      <w:sz w:val="18"/>
      <w:szCs w:val="18"/>
    </w:rPr>
  </w:style>
  <w:style w:type="character" w:styleId="a5">
    <w:name w:val="page number"/>
    <w:qFormat/>
    <w:rsid w:val="00C31A23"/>
    <w:rPr>
      <w:rFonts w:cs="Times New Roman"/>
    </w:rPr>
  </w:style>
  <w:style w:type="paragraph" w:styleId="a6">
    <w:name w:val="Body Text"/>
    <w:basedOn w:val="a"/>
    <w:link w:val="Char0"/>
    <w:qFormat/>
    <w:rsid w:val="00C31A23"/>
  </w:style>
  <w:style w:type="character" w:customStyle="1" w:styleId="Char0">
    <w:name w:val="正文文本 Char"/>
    <w:link w:val="a6"/>
    <w:qFormat/>
    <w:rsid w:val="00C31A23"/>
    <w:rPr>
      <w:sz w:val="21"/>
      <w:szCs w:val="24"/>
    </w:rPr>
  </w:style>
  <w:style w:type="paragraph" w:styleId="a7">
    <w:name w:val="Body Text Indent"/>
    <w:basedOn w:val="a"/>
    <w:link w:val="Char1"/>
    <w:qFormat/>
    <w:rsid w:val="00C31A23"/>
    <w:pPr>
      <w:ind w:firstLine="555"/>
    </w:pPr>
  </w:style>
  <w:style w:type="character" w:customStyle="1" w:styleId="Char1">
    <w:name w:val="正文文本缩进 Char"/>
    <w:link w:val="a7"/>
    <w:rsid w:val="00C31A23"/>
    <w:rPr>
      <w:sz w:val="24"/>
      <w:szCs w:val="24"/>
    </w:rPr>
  </w:style>
  <w:style w:type="character" w:styleId="a8">
    <w:name w:val="Hyperlink"/>
    <w:uiPriority w:val="99"/>
    <w:qFormat/>
    <w:rsid w:val="00C31A23"/>
    <w:rPr>
      <w:rFonts w:cs="Times New Roman"/>
      <w:color w:val="0000FF"/>
      <w:u w:val="single"/>
    </w:rPr>
  </w:style>
  <w:style w:type="character" w:styleId="a9">
    <w:name w:val="Strong"/>
    <w:uiPriority w:val="22"/>
    <w:qFormat/>
    <w:rsid w:val="00C31A23"/>
    <w:rPr>
      <w:b/>
      <w:bCs/>
    </w:rPr>
  </w:style>
  <w:style w:type="paragraph" w:styleId="aa">
    <w:name w:val="Plain Text"/>
    <w:basedOn w:val="a"/>
    <w:link w:val="Char2"/>
    <w:qFormat/>
    <w:rsid w:val="00C31A23"/>
    <w:rPr>
      <w:rFonts w:ascii="宋体" w:hAnsi="Courier New" w:cs="Courier New"/>
      <w:kern w:val="2"/>
    </w:rPr>
  </w:style>
  <w:style w:type="character" w:customStyle="1" w:styleId="Char2">
    <w:name w:val="纯文本 Char"/>
    <w:link w:val="aa"/>
    <w:rsid w:val="00C31A23"/>
    <w:rPr>
      <w:rFonts w:ascii="宋体" w:eastAsia="宋体" w:hAnsi="Courier New" w:cs="Courier New"/>
      <w:kern w:val="2"/>
      <w:sz w:val="24"/>
      <w:szCs w:val="21"/>
      <w:lang w:val="en-US" w:eastAsia="zh-CN" w:bidi="ar-SA"/>
    </w:rPr>
  </w:style>
  <w:style w:type="character" w:customStyle="1" w:styleId="apple-style-span">
    <w:name w:val="apple-style-span"/>
    <w:qFormat/>
    <w:rsid w:val="00C31A23"/>
  </w:style>
  <w:style w:type="character" w:customStyle="1" w:styleId="CharChar3">
    <w:name w:val="Char Char3"/>
    <w:qFormat/>
    <w:locked/>
    <w:rsid w:val="00C31A23"/>
    <w:rPr>
      <w:rFonts w:ascii="宋体" w:eastAsia="宋体" w:hAnsi="宋体"/>
      <w:sz w:val="18"/>
      <w:szCs w:val="18"/>
      <w:lang w:val="en-US" w:eastAsia="zh-CN" w:bidi="ar-SA"/>
    </w:rPr>
  </w:style>
  <w:style w:type="character" w:customStyle="1" w:styleId="GB2312">
    <w:name w:val="样式 (中文) 仿宋_GB2312 三号"/>
    <w:qFormat/>
    <w:rsid w:val="00C31A23"/>
    <w:rPr>
      <w:rFonts w:ascii="仿宋_GB2312" w:eastAsia="仿宋_GB2312" w:hint="eastAsia"/>
      <w:sz w:val="32"/>
    </w:rPr>
  </w:style>
  <w:style w:type="paragraph" w:customStyle="1" w:styleId="CharCharCharChar">
    <w:name w:val="Char Char Char Char"/>
    <w:basedOn w:val="a"/>
    <w:qFormat/>
    <w:rsid w:val="00C31A23"/>
    <w:rPr>
      <w:kern w:val="2"/>
      <w:szCs w:val="36"/>
    </w:rPr>
  </w:style>
  <w:style w:type="paragraph" w:customStyle="1" w:styleId="ab">
    <w:name w:val="正文文字缩进"/>
    <w:qFormat/>
    <w:rsid w:val="00C31A23"/>
    <w:pPr>
      <w:spacing w:line="351" w:lineRule="atLeast"/>
      <w:ind w:firstLine="555"/>
      <w:textAlignment w:val="baseline"/>
    </w:pPr>
    <w:rPr>
      <w:color w:val="000000"/>
      <w:sz w:val="28"/>
    </w:rPr>
  </w:style>
  <w:style w:type="paragraph" w:customStyle="1" w:styleId="20">
    <w:name w:val="样式2"/>
    <w:basedOn w:val="1"/>
    <w:qFormat/>
    <w:rsid w:val="00C31A23"/>
    <w:pPr>
      <w:spacing w:line="640" w:lineRule="exact"/>
      <w:jc w:val="center"/>
    </w:pPr>
    <w:rPr>
      <w:rFonts w:ascii="方正小标宋简体" w:eastAsia="方正小标宋简体" w:hAnsi="华文中宋"/>
      <w:b w:val="0"/>
    </w:rPr>
  </w:style>
  <w:style w:type="paragraph" w:customStyle="1" w:styleId="11">
    <w:name w:val="列出段落11"/>
    <w:basedOn w:val="a"/>
    <w:qFormat/>
    <w:rsid w:val="00C31A23"/>
    <w:pPr>
      <w:spacing w:line="351" w:lineRule="atLeast"/>
      <w:ind w:firstLineChars="200" w:firstLine="420"/>
    </w:pPr>
    <w:rPr>
      <w:sz w:val="20"/>
      <w:szCs w:val="20"/>
      <w:lang w:val="zh-CN"/>
    </w:rPr>
  </w:style>
  <w:style w:type="paragraph" w:customStyle="1" w:styleId="12">
    <w:name w:val="列出段落1"/>
    <w:basedOn w:val="a"/>
    <w:link w:val="Char3"/>
    <w:qFormat/>
    <w:rsid w:val="00C31A23"/>
    <w:pPr>
      <w:ind w:firstLineChars="200" w:firstLine="420"/>
    </w:pPr>
  </w:style>
  <w:style w:type="character" w:customStyle="1" w:styleId="Char3">
    <w:name w:val="列出段落 Char"/>
    <w:link w:val="12"/>
    <w:uiPriority w:val="34"/>
    <w:qFormat/>
    <w:locked/>
    <w:rsid w:val="00C31A23"/>
    <w:rPr>
      <w:sz w:val="24"/>
      <w:szCs w:val="24"/>
    </w:rPr>
  </w:style>
  <w:style w:type="paragraph" w:customStyle="1" w:styleId="30">
    <w:name w:val="样式3"/>
    <w:basedOn w:val="1"/>
    <w:qFormat/>
    <w:rsid w:val="00C31A23"/>
    <w:pPr>
      <w:spacing w:line="640" w:lineRule="exact"/>
      <w:jc w:val="center"/>
    </w:pPr>
    <w:rPr>
      <w:rFonts w:ascii="方正小标宋简体" w:eastAsia="方正小标宋简体" w:hAnsi="华文中宋"/>
      <w:b w:val="0"/>
    </w:rPr>
  </w:style>
  <w:style w:type="character" w:customStyle="1" w:styleId="3Char">
    <w:name w:val="标题 3 Char"/>
    <w:basedOn w:val="a1"/>
    <w:link w:val="3"/>
    <w:uiPriority w:val="9"/>
    <w:semiHidden/>
    <w:qFormat/>
    <w:rsid w:val="00907D5F"/>
    <w:rPr>
      <w:rFonts w:asciiTheme="majorHAnsi" w:eastAsiaTheme="majorEastAsia" w:hAnsiTheme="majorHAnsi" w:cstheme="majorBidi"/>
      <w:color w:val="365F91" w:themeColor="accent1" w:themeShade="BF"/>
      <w:kern w:val="2"/>
      <w:sz w:val="32"/>
      <w:szCs w:val="32"/>
    </w:rPr>
  </w:style>
  <w:style w:type="character" w:customStyle="1" w:styleId="5Char">
    <w:name w:val="标题 5 Char"/>
    <w:basedOn w:val="a1"/>
    <w:link w:val="5"/>
    <w:uiPriority w:val="9"/>
    <w:semiHidden/>
    <w:qFormat/>
    <w:rsid w:val="00907D5F"/>
    <w:rPr>
      <w:rFonts w:asciiTheme="minorHAnsi" w:eastAsiaTheme="minorEastAsia" w:hAnsiTheme="minorHAnsi" w:cstheme="majorBidi"/>
      <w:color w:val="365F91" w:themeColor="accent1" w:themeShade="BF"/>
      <w:kern w:val="2"/>
      <w:sz w:val="24"/>
      <w:szCs w:val="24"/>
    </w:rPr>
  </w:style>
  <w:style w:type="character" w:customStyle="1" w:styleId="6Char">
    <w:name w:val="标题 6 Char"/>
    <w:basedOn w:val="a1"/>
    <w:link w:val="6"/>
    <w:uiPriority w:val="9"/>
    <w:semiHidden/>
    <w:qFormat/>
    <w:rsid w:val="00907D5F"/>
    <w:rPr>
      <w:rFonts w:asciiTheme="minorHAnsi" w:eastAsiaTheme="minorEastAsia" w:hAnsiTheme="minorHAnsi" w:cstheme="majorBidi"/>
      <w:b/>
      <w:bCs/>
      <w:color w:val="365F91" w:themeColor="accent1" w:themeShade="BF"/>
      <w:kern w:val="2"/>
      <w:sz w:val="21"/>
      <w:szCs w:val="22"/>
    </w:rPr>
  </w:style>
  <w:style w:type="character" w:customStyle="1" w:styleId="7Char">
    <w:name w:val="标题 7 Char"/>
    <w:basedOn w:val="a1"/>
    <w:link w:val="7"/>
    <w:uiPriority w:val="9"/>
    <w:semiHidden/>
    <w:qFormat/>
    <w:rsid w:val="00907D5F"/>
    <w:rPr>
      <w:rFonts w:asciiTheme="minorHAnsi" w:eastAsiaTheme="minorEastAsia" w:hAnsiTheme="minorHAnsi" w:cstheme="majorBidi"/>
      <w:b/>
      <w:bCs/>
      <w:color w:val="595959" w:themeColor="text1" w:themeTint="A6"/>
      <w:kern w:val="2"/>
      <w:sz w:val="21"/>
      <w:szCs w:val="22"/>
    </w:rPr>
  </w:style>
  <w:style w:type="character" w:customStyle="1" w:styleId="8Char">
    <w:name w:val="标题 8 Char"/>
    <w:basedOn w:val="a1"/>
    <w:link w:val="8"/>
    <w:uiPriority w:val="9"/>
    <w:semiHidden/>
    <w:qFormat/>
    <w:rsid w:val="00907D5F"/>
    <w:rPr>
      <w:rFonts w:asciiTheme="minorHAnsi" w:eastAsiaTheme="minorEastAsia" w:hAnsiTheme="minorHAnsi" w:cstheme="majorBidi"/>
      <w:color w:val="595959" w:themeColor="text1" w:themeTint="A6"/>
      <w:kern w:val="2"/>
      <w:sz w:val="21"/>
      <w:szCs w:val="22"/>
    </w:rPr>
  </w:style>
  <w:style w:type="character" w:customStyle="1" w:styleId="9Char">
    <w:name w:val="标题 9 Char"/>
    <w:basedOn w:val="a1"/>
    <w:link w:val="9"/>
    <w:uiPriority w:val="9"/>
    <w:semiHidden/>
    <w:qFormat/>
    <w:rsid w:val="00907D5F"/>
    <w:rPr>
      <w:rFonts w:asciiTheme="minorHAnsi" w:eastAsiaTheme="majorEastAsia" w:hAnsiTheme="minorHAnsi" w:cstheme="majorBidi"/>
      <w:color w:val="595959" w:themeColor="text1" w:themeTint="A6"/>
      <w:kern w:val="2"/>
      <w:sz w:val="21"/>
      <w:szCs w:val="22"/>
    </w:rPr>
  </w:style>
  <w:style w:type="paragraph" w:styleId="ac">
    <w:name w:val="annotation text"/>
    <w:basedOn w:val="a"/>
    <w:link w:val="Char4"/>
    <w:uiPriority w:val="99"/>
    <w:unhideWhenUsed/>
    <w:qFormat/>
    <w:rsid w:val="00907D5F"/>
  </w:style>
  <w:style w:type="character" w:customStyle="1" w:styleId="Char4">
    <w:name w:val="批注文字 Char"/>
    <w:basedOn w:val="a1"/>
    <w:link w:val="ac"/>
    <w:uiPriority w:val="99"/>
    <w:qFormat/>
    <w:rsid w:val="00907D5F"/>
    <w:rPr>
      <w:rFonts w:ascii="Arial" w:eastAsiaTheme="minorEastAsia" w:hAnsi="Arial" w:cs="Arial"/>
      <w:snapToGrid w:val="0"/>
      <w:color w:val="000000"/>
      <w:sz w:val="21"/>
      <w:szCs w:val="21"/>
      <w:lang w:eastAsia="en-US"/>
    </w:rPr>
  </w:style>
  <w:style w:type="paragraph" w:styleId="ad">
    <w:name w:val="Balloon Text"/>
    <w:basedOn w:val="a"/>
    <w:link w:val="Char5"/>
    <w:uiPriority w:val="99"/>
    <w:semiHidden/>
    <w:unhideWhenUsed/>
    <w:qFormat/>
    <w:rsid w:val="00907D5F"/>
    <w:rPr>
      <w:sz w:val="18"/>
      <w:szCs w:val="18"/>
    </w:rPr>
  </w:style>
  <w:style w:type="character" w:customStyle="1" w:styleId="Char5">
    <w:name w:val="批注框文本 Char"/>
    <w:basedOn w:val="a1"/>
    <w:link w:val="ad"/>
    <w:uiPriority w:val="99"/>
    <w:semiHidden/>
    <w:qFormat/>
    <w:rsid w:val="00907D5F"/>
    <w:rPr>
      <w:rFonts w:ascii="Arial" w:eastAsiaTheme="minorEastAsia" w:hAnsi="Arial" w:cs="Arial"/>
      <w:snapToGrid w:val="0"/>
      <w:color w:val="000000"/>
      <w:sz w:val="18"/>
      <w:szCs w:val="18"/>
      <w:lang w:eastAsia="en-US"/>
    </w:rPr>
  </w:style>
  <w:style w:type="paragraph" w:styleId="ae">
    <w:name w:val="footer"/>
    <w:basedOn w:val="a"/>
    <w:link w:val="Char6"/>
    <w:uiPriority w:val="99"/>
    <w:unhideWhenUsed/>
    <w:qFormat/>
    <w:rsid w:val="00907D5F"/>
    <w:pPr>
      <w:tabs>
        <w:tab w:val="center" w:pos="4153"/>
        <w:tab w:val="right" w:pos="8306"/>
      </w:tabs>
    </w:pPr>
    <w:rPr>
      <w:sz w:val="18"/>
      <w:szCs w:val="18"/>
    </w:rPr>
  </w:style>
  <w:style w:type="character" w:customStyle="1" w:styleId="Char6">
    <w:name w:val="页脚 Char"/>
    <w:basedOn w:val="a1"/>
    <w:link w:val="ae"/>
    <w:uiPriority w:val="99"/>
    <w:qFormat/>
    <w:rsid w:val="00907D5F"/>
    <w:rPr>
      <w:rFonts w:ascii="Arial" w:eastAsiaTheme="minorEastAsia" w:hAnsi="Arial" w:cs="Arial"/>
      <w:snapToGrid w:val="0"/>
      <w:color w:val="000000"/>
      <w:sz w:val="18"/>
      <w:szCs w:val="18"/>
      <w:lang w:eastAsia="en-US"/>
    </w:rPr>
  </w:style>
  <w:style w:type="paragraph" w:styleId="af">
    <w:name w:val="Subtitle"/>
    <w:basedOn w:val="a"/>
    <w:next w:val="a"/>
    <w:link w:val="Char7"/>
    <w:uiPriority w:val="11"/>
    <w:qFormat/>
    <w:locked/>
    <w:rsid w:val="00907D5F"/>
    <w:pPr>
      <w:widowControl w:val="0"/>
      <w:kinsoku/>
      <w:autoSpaceDE/>
      <w:autoSpaceDN/>
      <w:adjustRightInd/>
      <w:snapToGrid/>
      <w:spacing w:after="160"/>
      <w:jc w:val="center"/>
      <w:textAlignment w:val="auto"/>
    </w:pPr>
    <w:rPr>
      <w:rFonts w:asciiTheme="majorHAnsi" w:eastAsiaTheme="majorEastAsia" w:hAnsiTheme="majorHAnsi" w:cstheme="majorBidi"/>
      <w:snapToGrid/>
      <w:color w:val="595959" w:themeColor="text1" w:themeTint="A6"/>
      <w:spacing w:val="15"/>
      <w:kern w:val="2"/>
      <w:sz w:val="28"/>
      <w:szCs w:val="28"/>
      <w:lang w:eastAsia="zh-CN"/>
    </w:rPr>
  </w:style>
  <w:style w:type="character" w:customStyle="1" w:styleId="Char7">
    <w:name w:val="副标题 Char"/>
    <w:basedOn w:val="a1"/>
    <w:link w:val="af"/>
    <w:uiPriority w:val="11"/>
    <w:qFormat/>
    <w:rsid w:val="00907D5F"/>
    <w:rPr>
      <w:rFonts w:asciiTheme="majorHAnsi" w:eastAsiaTheme="majorEastAsia" w:hAnsiTheme="majorHAnsi" w:cstheme="majorBidi"/>
      <w:color w:val="595959" w:themeColor="text1" w:themeTint="A6"/>
      <w:spacing w:val="15"/>
      <w:kern w:val="2"/>
      <w:sz w:val="28"/>
      <w:szCs w:val="28"/>
    </w:rPr>
  </w:style>
  <w:style w:type="paragraph" w:styleId="af0">
    <w:name w:val="Title"/>
    <w:basedOn w:val="a"/>
    <w:next w:val="a"/>
    <w:link w:val="Char8"/>
    <w:uiPriority w:val="10"/>
    <w:qFormat/>
    <w:locked/>
    <w:rsid w:val="00907D5F"/>
    <w:pPr>
      <w:widowControl w:val="0"/>
      <w:kinsoku/>
      <w:autoSpaceDE/>
      <w:autoSpaceDN/>
      <w:adjustRightInd/>
      <w:snapToGrid/>
      <w:spacing w:after="80"/>
      <w:contextualSpacing/>
      <w:jc w:val="center"/>
      <w:textAlignment w:val="auto"/>
    </w:pPr>
    <w:rPr>
      <w:rFonts w:asciiTheme="majorHAnsi" w:eastAsiaTheme="majorEastAsia" w:hAnsiTheme="majorHAnsi" w:cstheme="majorBidi"/>
      <w:snapToGrid/>
      <w:color w:val="auto"/>
      <w:spacing w:val="-10"/>
      <w:kern w:val="28"/>
      <w:sz w:val="56"/>
      <w:szCs w:val="56"/>
      <w:lang w:eastAsia="zh-CN"/>
    </w:rPr>
  </w:style>
  <w:style w:type="character" w:customStyle="1" w:styleId="Char8">
    <w:name w:val="标题 Char"/>
    <w:basedOn w:val="a1"/>
    <w:link w:val="af0"/>
    <w:uiPriority w:val="10"/>
    <w:qFormat/>
    <w:rsid w:val="00907D5F"/>
    <w:rPr>
      <w:rFonts w:asciiTheme="majorHAnsi" w:eastAsiaTheme="majorEastAsia" w:hAnsiTheme="majorHAnsi" w:cstheme="majorBidi"/>
      <w:spacing w:val="-10"/>
      <w:kern w:val="28"/>
      <w:sz w:val="56"/>
      <w:szCs w:val="56"/>
    </w:rPr>
  </w:style>
  <w:style w:type="paragraph" w:styleId="af1">
    <w:name w:val="annotation subject"/>
    <w:basedOn w:val="ac"/>
    <w:next w:val="ac"/>
    <w:link w:val="Char9"/>
    <w:uiPriority w:val="99"/>
    <w:semiHidden/>
    <w:unhideWhenUsed/>
    <w:qFormat/>
    <w:rsid w:val="00907D5F"/>
    <w:rPr>
      <w:b/>
      <w:bCs/>
    </w:rPr>
  </w:style>
  <w:style w:type="character" w:customStyle="1" w:styleId="Char9">
    <w:name w:val="批注主题 Char"/>
    <w:basedOn w:val="Char4"/>
    <w:link w:val="af1"/>
    <w:uiPriority w:val="99"/>
    <w:semiHidden/>
    <w:qFormat/>
    <w:rsid w:val="00907D5F"/>
    <w:rPr>
      <w:b/>
      <w:bCs/>
    </w:rPr>
  </w:style>
  <w:style w:type="character" w:styleId="af2">
    <w:name w:val="annotation reference"/>
    <w:basedOn w:val="a1"/>
    <w:uiPriority w:val="99"/>
    <w:semiHidden/>
    <w:unhideWhenUsed/>
    <w:qFormat/>
    <w:rsid w:val="00907D5F"/>
    <w:rPr>
      <w:sz w:val="21"/>
      <w:szCs w:val="21"/>
    </w:rPr>
  </w:style>
  <w:style w:type="table" w:customStyle="1" w:styleId="TableNormal">
    <w:name w:val="Table Normal"/>
    <w:semiHidden/>
    <w:unhideWhenUsed/>
    <w:qFormat/>
    <w:rsid w:val="00907D5F"/>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rsid w:val="00907D5F"/>
    <w:rPr>
      <w:rFonts w:ascii="宋体" w:eastAsia="宋体" w:hAnsi="宋体" w:cs="宋体"/>
      <w:sz w:val="24"/>
      <w:szCs w:val="24"/>
    </w:rPr>
  </w:style>
  <w:style w:type="paragraph" w:customStyle="1" w:styleId="13">
    <w:name w:val="修订1"/>
    <w:hidden/>
    <w:uiPriority w:val="99"/>
    <w:unhideWhenUsed/>
    <w:qFormat/>
    <w:rsid w:val="00907D5F"/>
    <w:rPr>
      <w:rFonts w:ascii="Arial" w:eastAsiaTheme="minorEastAsia" w:hAnsi="Arial" w:cs="Arial"/>
      <w:snapToGrid w:val="0"/>
      <w:color w:val="000000"/>
      <w:sz w:val="21"/>
      <w:szCs w:val="21"/>
      <w:lang w:eastAsia="en-US"/>
    </w:rPr>
  </w:style>
  <w:style w:type="paragraph" w:styleId="af3">
    <w:name w:val="Quote"/>
    <w:basedOn w:val="a"/>
    <w:next w:val="a"/>
    <w:link w:val="Chara"/>
    <w:uiPriority w:val="29"/>
    <w:qFormat/>
    <w:rsid w:val="00907D5F"/>
    <w:pPr>
      <w:widowControl w:val="0"/>
      <w:kinsoku/>
      <w:autoSpaceDE/>
      <w:autoSpaceDN/>
      <w:adjustRightInd/>
      <w:snapToGrid/>
      <w:spacing w:before="160" w:after="160"/>
      <w:jc w:val="center"/>
      <w:textAlignment w:val="auto"/>
    </w:pPr>
    <w:rPr>
      <w:rFonts w:asciiTheme="minorHAnsi" w:hAnsiTheme="minorHAnsi" w:cstheme="minorBidi"/>
      <w:i/>
      <w:iCs/>
      <w:snapToGrid/>
      <w:color w:val="404040" w:themeColor="text1" w:themeTint="BF"/>
      <w:kern w:val="2"/>
      <w:szCs w:val="22"/>
      <w:lang w:eastAsia="zh-CN"/>
    </w:rPr>
  </w:style>
  <w:style w:type="character" w:customStyle="1" w:styleId="Chara">
    <w:name w:val="引用 Char"/>
    <w:basedOn w:val="a1"/>
    <w:link w:val="af3"/>
    <w:uiPriority w:val="29"/>
    <w:qFormat/>
    <w:rsid w:val="00907D5F"/>
    <w:rPr>
      <w:rFonts w:asciiTheme="minorHAnsi" w:eastAsiaTheme="minorEastAsia" w:hAnsiTheme="minorHAnsi" w:cstheme="minorBidi"/>
      <w:i/>
      <w:iCs/>
      <w:color w:val="404040" w:themeColor="text1" w:themeTint="BF"/>
      <w:kern w:val="2"/>
      <w:sz w:val="21"/>
      <w:szCs w:val="22"/>
    </w:rPr>
  </w:style>
  <w:style w:type="paragraph" w:styleId="af4">
    <w:name w:val="List Paragraph"/>
    <w:basedOn w:val="a"/>
    <w:uiPriority w:val="34"/>
    <w:qFormat/>
    <w:rsid w:val="00907D5F"/>
    <w:pPr>
      <w:widowControl w:val="0"/>
      <w:kinsoku/>
      <w:autoSpaceDE/>
      <w:autoSpaceDN/>
      <w:adjustRightInd/>
      <w:snapToGrid/>
      <w:ind w:left="720"/>
      <w:contextualSpacing/>
      <w:jc w:val="both"/>
      <w:textAlignment w:val="auto"/>
    </w:pPr>
    <w:rPr>
      <w:rFonts w:asciiTheme="minorHAnsi" w:hAnsiTheme="minorHAnsi" w:cstheme="minorBidi"/>
      <w:snapToGrid/>
      <w:color w:val="auto"/>
      <w:kern w:val="2"/>
      <w:szCs w:val="22"/>
      <w:lang w:eastAsia="zh-CN"/>
    </w:rPr>
  </w:style>
  <w:style w:type="character" w:customStyle="1" w:styleId="14">
    <w:name w:val="明显强调1"/>
    <w:basedOn w:val="a1"/>
    <w:uiPriority w:val="21"/>
    <w:qFormat/>
    <w:rsid w:val="00907D5F"/>
    <w:rPr>
      <w:i/>
      <w:iCs/>
      <w:color w:val="365F91" w:themeColor="accent1" w:themeShade="BF"/>
    </w:rPr>
  </w:style>
  <w:style w:type="paragraph" w:styleId="af5">
    <w:name w:val="Intense Quote"/>
    <w:basedOn w:val="a"/>
    <w:next w:val="a"/>
    <w:link w:val="Charb"/>
    <w:uiPriority w:val="30"/>
    <w:qFormat/>
    <w:rsid w:val="00907D5F"/>
    <w:pPr>
      <w:widowControl w:val="0"/>
      <w:pBdr>
        <w:top w:val="single" w:sz="4" w:space="10" w:color="365F91" w:themeColor="accent1" w:themeShade="BF"/>
        <w:bottom w:val="single" w:sz="4" w:space="10" w:color="365F91" w:themeColor="accent1" w:themeShade="BF"/>
      </w:pBdr>
      <w:kinsoku/>
      <w:autoSpaceDE/>
      <w:autoSpaceDN/>
      <w:adjustRightInd/>
      <w:snapToGrid/>
      <w:spacing w:before="360" w:after="360"/>
      <w:ind w:left="864" w:right="864"/>
      <w:jc w:val="center"/>
      <w:textAlignment w:val="auto"/>
    </w:pPr>
    <w:rPr>
      <w:rFonts w:asciiTheme="minorHAnsi" w:hAnsiTheme="minorHAnsi" w:cstheme="minorBidi"/>
      <w:i/>
      <w:iCs/>
      <w:snapToGrid/>
      <w:color w:val="365F91" w:themeColor="accent1" w:themeShade="BF"/>
      <w:kern w:val="2"/>
      <w:szCs w:val="22"/>
      <w:lang w:eastAsia="zh-CN"/>
    </w:rPr>
  </w:style>
  <w:style w:type="character" w:customStyle="1" w:styleId="Charb">
    <w:name w:val="明显引用 Char"/>
    <w:basedOn w:val="a1"/>
    <w:link w:val="af5"/>
    <w:uiPriority w:val="30"/>
    <w:qFormat/>
    <w:rsid w:val="00907D5F"/>
    <w:rPr>
      <w:rFonts w:asciiTheme="minorHAnsi" w:eastAsiaTheme="minorEastAsia" w:hAnsiTheme="minorHAnsi" w:cstheme="minorBidi"/>
      <w:i/>
      <w:iCs/>
      <w:color w:val="365F91" w:themeColor="accent1" w:themeShade="BF"/>
      <w:kern w:val="2"/>
      <w:sz w:val="21"/>
      <w:szCs w:val="22"/>
    </w:rPr>
  </w:style>
  <w:style w:type="character" w:customStyle="1" w:styleId="15">
    <w:name w:val="明显参考1"/>
    <w:basedOn w:val="a1"/>
    <w:uiPriority w:val="32"/>
    <w:qFormat/>
    <w:rsid w:val="00907D5F"/>
    <w:rPr>
      <w:b/>
      <w:bCs/>
      <w:smallCaps/>
      <w:color w:val="365F9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header" Target="head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2109</Words>
  <Characters>12024</Characters>
  <Application>Microsoft Office Word</Application>
  <DocSecurity>0</DocSecurity>
  <Lines>100</Lines>
  <Paragraphs>28</Paragraphs>
  <ScaleCrop>false</ScaleCrop>
  <Company/>
  <LinksUpToDate>false</LinksUpToDate>
  <CharactersWithSpaces>14105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2024-11-13T01:17:00Z</dcterms:created>
  <dcterms:modified xsi:type="dcterms:W3CDTF">2024-11-13T01:17:00Z</dcterms:modified>
</cp:coreProperties>
</file>