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35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430"/>
        <w:gridCol w:w="67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　</w:t>
            </w:r>
          </w:p>
        </w:tc>
        <w:tc>
          <w:tcPr>
            <w:tcW w:w="6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技术性能要求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基本要求</w:t>
            </w:r>
          </w:p>
        </w:tc>
        <w:tc>
          <w:tcPr>
            <w:tcW w:w="6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细胞生物学，分子生物学检测必不可少的仪器。可以进行核酸定量、蛋白质定量、并且可以批量样本核酸浓度和蛋白质浓度的定量检测，细胞凋亡的检测，蛋白间相互作用检测，功能基因检测研究及药物筛选等，包含4大检测模式：吸收光，荧光，时间分辨荧光，发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设备技术和性能参数</w:t>
            </w:r>
          </w:p>
        </w:tc>
        <w:tc>
          <w:tcPr>
            <w:tcW w:w="6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此设备应达到的基本技术指标、重点技术指标、关键性技术指标、报警及安全要求、不良事件情况等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孔板类型</w:t>
            </w:r>
          </w:p>
        </w:tc>
        <w:tc>
          <w:tcPr>
            <w:tcW w:w="6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6-384孔板，微量检测板。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★2.2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温度控制</w:t>
            </w:r>
          </w:p>
        </w:tc>
        <w:tc>
          <w:tcPr>
            <w:tcW w:w="6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温度≥42℃，精确性±0.2 °C at 37 °C；具备温控模式，可确保整个过程中均匀供热，无边缘效应或减少蒸发；可确保一致的板间和板内加热；具备抗凝集功能：可以在孔板的顶底部进行梯度温控，以防密封的孔板内出现凝集，导致光散射和检测干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震荡模式</w:t>
            </w:r>
          </w:p>
        </w:tc>
        <w:tc>
          <w:tcPr>
            <w:tcW w:w="6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线性，轨道，双轨道3种可选，振速可调，确保读板前试剂被恰当混匀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★2.4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自动聚焦功能</w:t>
            </w:r>
          </w:p>
        </w:tc>
        <w:tc>
          <w:tcPr>
            <w:tcW w:w="6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可以精确调整探头的高度，保证各种孔板制式和不同样品容量的检测结果都十分准确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★2.5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检测模式</w:t>
            </w:r>
          </w:p>
        </w:tc>
        <w:tc>
          <w:tcPr>
            <w:tcW w:w="6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具备吸收光、荧光、时间分辨荧光和发光四种检测模式。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2.5.1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吸收光</w:t>
            </w:r>
          </w:p>
        </w:tc>
        <w:tc>
          <w:tcPr>
            <w:tcW w:w="6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高能氙灯，双光栅系统，230-900 nm波长，1 nm步进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2.5.2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吸收光  </w:t>
            </w:r>
          </w:p>
        </w:tc>
        <w:tc>
          <w:tcPr>
            <w:tcW w:w="6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测量范围：0-4.0 OD（或0-6abs），具备光路径长度校正功能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2.5.3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荧光强度 </w:t>
            </w:r>
          </w:p>
        </w:tc>
        <w:tc>
          <w:tcPr>
            <w:tcW w:w="6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高能氙灯，250-800 nm 波长范围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2.5.4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荧光强度 </w:t>
            </w:r>
          </w:p>
        </w:tc>
        <w:tc>
          <w:tcPr>
            <w:tcW w:w="6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灵敏度（光栅）：顶部≤0.4 fmol/孔；底部≤0.4 fmol/孔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2.5.5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荧光强度 </w:t>
            </w:r>
          </w:p>
        </w:tc>
        <w:tc>
          <w:tcPr>
            <w:tcW w:w="6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动态范围：≥7个数量级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2.5.6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时间分辨荧光</w:t>
            </w:r>
          </w:p>
        </w:tc>
        <w:tc>
          <w:tcPr>
            <w:tcW w:w="6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高能氙灯，250-840 nm 波长范围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2.5.7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时间分辨荧光</w:t>
            </w:r>
          </w:p>
        </w:tc>
        <w:tc>
          <w:tcPr>
            <w:tcW w:w="6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动态范围：≥7个数量级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2.5.8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时间分辨荧光</w:t>
            </w:r>
          </w:p>
        </w:tc>
        <w:tc>
          <w:tcPr>
            <w:tcW w:w="6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灵敏度（光栅）：≤1amol/孔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2.5.9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发光</w:t>
            </w:r>
          </w:p>
        </w:tc>
        <w:tc>
          <w:tcPr>
            <w:tcW w:w="6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300-700 nm波长范围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2.5.10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发光</w:t>
            </w:r>
          </w:p>
        </w:tc>
        <w:tc>
          <w:tcPr>
            <w:tcW w:w="6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动态范围：≥7个数量级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3.5.11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发光</w:t>
            </w:r>
          </w:p>
        </w:tc>
        <w:tc>
          <w:tcPr>
            <w:tcW w:w="6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灵敏度（光栅）：≤20amol ATP闪光分析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3.5.12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发光</w:t>
            </w:r>
          </w:p>
        </w:tc>
        <w:tc>
          <w:tcPr>
            <w:tcW w:w="6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检测模式：闪光、辉光、发光扫描BRET等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配置需求</w:t>
            </w:r>
          </w:p>
        </w:tc>
        <w:tc>
          <w:tcPr>
            <w:tcW w:w="6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多功能酶标仪主机一台；配套电脑工作站一台；分析软件一套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软件</w:t>
            </w:r>
          </w:p>
        </w:tc>
        <w:tc>
          <w:tcPr>
            <w:tcW w:w="6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1. 软件</w:t>
            </w:r>
            <w:r>
              <w:rPr>
                <w:rFonts w:hint="eastAsia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/>
                <w:color w:val="000000"/>
                <w:sz w:val="24"/>
                <w:szCs w:val="24"/>
              </w:rPr>
              <w:t>2. 中文和英文版本：2种。</w:t>
            </w:r>
            <w:r>
              <w:rPr>
                <w:rFonts w:hint="eastAsia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/>
                <w:color w:val="000000"/>
                <w:sz w:val="24"/>
                <w:szCs w:val="24"/>
              </w:rPr>
              <w:t>3. 具备数据采集和分析功能，数据读取模式可用终点法、动力学检测、孔域扫描。</w:t>
            </w:r>
            <w:r>
              <w:rPr>
                <w:rFonts w:hint="eastAsia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/>
                <w:color w:val="000000"/>
                <w:sz w:val="24"/>
                <w:szCs w:val="24"/>
              </w:rPr>
              <w:t>4. 顶端/底端探头可用软件自动切换，探头位置高低可通过软件控制。</w:t>
            </w:r>
            <w:r>
              <w:rPr>
                <w:rFonts w:hint="eastAsia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/>
                <w:color w:val="000000"/>
                <w:sz w:val="24"/>
                <w:szCs w:val="24"/>
              </w:rPr>
              <w:t>5. 各种检测模式（如吸收光和荧光）之间的切换可用软件自动切换。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硬件</w:t>
            </w:r>
          </w:p>
        </w:tc>
        <w:tc>
          <w:tcPr>
            <w:tcW w:w="6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多功能酶标仪主机一台；配套电脑工作站一台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售后服务</w:t>
            </w:r>
          </w:p>
        </w:tc>
        <w:tc>
          <w:tcPr>
            <w:tcW w:w="6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6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整机（含配制清单中的所有设备及材料）保修≥3年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6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售后服务承诺由原厂和投标商共同盖章出具。原厂负责售后服务，并且当地有常驻工程师和技术人员随时提供技术支持服务。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mZWY3ZDE3YzQ3MjRmZmIzN2ViODA3MDNmNDk0NTkifQ=="/>
  </w:docVars>
  <w:rsids>
    <w:rsidRoot w:val="47ED5AFF"/>
    <w:rsid w:val="47ED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宋体" w:eastAsia="仿宋_GB2312" w:cs="宋体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2023-11-21T00:55:00Z</dcterms:created>
  <dc:creator>WPS_1662512269</dc:creator>
  <cp:lastModifiedBy>WPS_1662512269</cp:lastModifiedBy>
  <dcterms:modified xsi:type="dcterms:W3CDTF">2023-11-21T00:56:23Z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55CDACE53D2541B498EFD13F06616FAB_11</vt:lpwstr>
  </property>
</Properties>
</file>