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8"/>
          <w:szCs w:val="28"/>
        </w:rPr>
      </w:pPr>
      <w:bookmarkStart w:id="0" w:name="_GoBack"/>
      <w:bookmarkEnd w:id="0"/>
      <w:r>
        <w:rPr>
          <w:rFonts w:ascii="Times New Roman" w:hAnsi="Times New Roman" w:eastAsia="黑体" w:cs="Times New Roman"/>
          <w:sz w:val="28"/>
          <w:szCs w:val="28"/>
        </w:rPr>
        <w:t>附件</w:t>
      </w:r>
      <w:r>
        <w:rPr>
          <w:rFonts w:ascii="宋体" w:hAnsi="宋体" w:eastAsia="宋体" w:cs="Times New Roman"/>
          <w:sz w:val="28"/>
          <w:szCs w:val="28"/>
        </w:rPr>
        <w:t>1</w:t>
      </w:r>
    </w:p>
    <w:p>
      <w:pPr>
        <w:spacing w:afterLines="1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报价</w:t>
      </w:r>
      <w:r>
        <w:rPr>
          <w:rFonts w:ascii="Times New Roman" w:hAnsi="Times New Roman" w:eastAsia="方正小标宋简体" w:cs="Times New Roman"/>
          <w:sz w:val="44"/>
          <w:szCs w:val="44"/>
        </w:rPr>
        <w:t>一览表</w:t>
      </w:r>
    </w:p>
    <w:p>
      <w:pPr>
        <w:rPr>
          <w:rFonts w:ascii="Times New Roman" w:hAnsi="Times New Roman" w:eastAsia="宋体" w:cs="Times New Roman"/>
          <w:sz w:val="28"/>
          <w:szCs w:val="28"/>
        </w:rPr>
      </w:pPr>
      <w:r>
        <w:rPr>
          <w:rFonts w:hint="eastAsia" w:ascii="Times New Roman" w:hAnsi="Times New Roman" w:eastAsia="宋体" w:cs="Times New Roman"/>
          <w:sz w:val="28"/>
          <w:szCs w:val="28"/>
        </w:rPr>
        <w:t>报价</w:t>
      </w:r>
      <w:r>
        <w:rPr>
          <w:rFonts w:ascii="Times New Roman" w:hAnsi="Times New Roman" w:eastAsia="宋体" w:cs="Times New Roman"/>
          <w:sz w:val="28"/>
          <w:szCs w:val="28"/>
        </w:rPr>
        <w:t>人全称：         项目名称：                      项目编号：         包号：           金额单位：元</w:t>
      </w:r>
    </w:p>
    <w:tbl>
      <w:tblPr>
        <w:tblStyle w:val="2"/>
        <w:tblW w:w="14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
        <w:gridCol w:w="2138"/>
        <w:gridCol w:w="1162"/>
        <w:gridCol w:w="2067"/>
        <w:gridCol w:w="1286"/>
        <w:gridCol w:w="936"/>
        <w:gridCol w:w="1095"/>
        <w:gridCol w:w="1134"/>
        <w:gridCol w:w="1559"/>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序号</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货物名称</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品牌</w:t>
            </w:r>
          </w:p>
        </w:tc>
        <w:tc>
          <w:tcPr>
            <w:tcW w:w="20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规格型号</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计量</w:t>
            </w:r>
          </w:p>
          <w:p>
            <w:pPr>
              <w:jc w:val="center"/>
              <w:rPr>
                <w:rFonts w:ascii="Times New Roman" w:hAnsi="Times New Roman" w:eastAsia="宋体" w:cs="Times New Roman"/>
              </w:rPr>
            </w:pPr>
            <w:r>
              <w:rPr>
                <w:rFonts w:ascii="Times New Roman" w:hAnsi="Times New Roman" w:eastAsia="宋体" w:cs="Times New Roman"/>
              </w:rPr>
              <w:t>单位</w:t>
            </w:r>
          </w:p>
        </w:tc>
        <w:tc>
          <w:tcPr>
            <w:tcW w:w="9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数量</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单价</w:t>
            </w:r>
          </w:p>
          <w:p>
            <w:pPr>
              <w:jc w:val="center"/>
              <w:rPr>
                <w:rFonts w:ascii="Times New Roman" w:hAnsi="Times New Roman" w:eastAsia="宋体" w:cs="Times New Roman"/>
              </w:rPr>
            </w:pPr>
            <w:r>
              <w:rPr>
                <w:rFonts w:ascii="Times New Roman" w:hAnsi="Times New Roman" w:eastAsia="宋体" w:cs="Times New Roman"/>
              </w:rPr>
              <w:t>（含税）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金额</w:t>
            </w:r>
          </w:p>
          <w:p>
            <w:pPr>
              <w:jc w:val="center"/>
              <w:rPr>
                <w:rFonts w:ascii="Times New Roman" w:hAnsi="Times New Roman" w:eastAsia="宋体" w:cs="Times New Roman"/>
                <w:bCs/>
                <w:spacing w:val="-4"/>
              </w:rPr>
            </w:pPr>
            <w:r>
              <w:rPr>
                <w:rFonts w:ascii="Times New Roman" w:hAnsi="Times New Roman" w:eastAsia="宋体" w:cs="Times New Roman"/>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交货时间</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b/>
                <w:szCs w:val="21"/>
                <w:lang w:val="en-US" w:eastAsia="zh-CN"/>
              </w:rPr>
            </w:pPr>
          </w:p>
        </w:tc>
        <w:tc>
          <w:tcPr>
            <w:tcW w:w="213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szCs w:val="21"/>
                <w:lang w:val="en-US" w:eastAsia="zh-CN"/>
              </w:rPr>
            </w:pPr>
          </w:p>
        </w:tc>
        <w:tc>
          <w:tcPr>
            <w:tcW w:w="116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szCs w:val="21"/>
                <w:lang w:val="en-US" w:eastAsia="zh-CN"/>
              </w:rPr>
            </w:pPr>
          </w:p>
        </w:tc>
        <w:tc>
          <w:tcPr>
            <w:tcW w:w="20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b/>
                <w:szCs w:val="21"/>
                <w:lang w:val="en-US" w:eastAsia="zh-CN"/>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951"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951"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213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951"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94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r>
              <w:rPr>
                <w:rFonts w:ascii="Times New Roman" w:hAnsi="Times New Roman" w:eastAsia="宋体" w:cs="Times New Roman"/>
              </w:rPr>
              <w:t>合  计</w:t>
            </w:r>
          </w:p>
        </w:tc>
        <w:tc>
          <w:tcPr>
            <w:tcW w:w="116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20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28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93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p>
        </w:tc>
        <w:tc>
          <w:tcPr>
            <w:tcW w:w="1951"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85"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Cs/>
                <w:spacing w:val="-4"/>
                <w:sz w:val="28"/>
                <w:szCs w:val="28"/>
              </w:rPr>
            </w:pPr>
          </w:p>
        </w:tc>
        <w:tc>
          <w:tcPr>
            <w:tcW w:w="2164"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bCs/>
                <w:spacing w:val="-4"/>
                <w:sz w:val="28"/>
                <w:szCs w:val="28"/>
              </w:rPr>
            </w:pPr>
          </w:p>
        </w:tc>
        <w:tc>
          <w:tcPr>
            <w:tcW w:w="11190" w:type="dxa"/>
            <w:gridSpan w:val="8"/>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b/>
                <w:szCs w:val="21"/>
              </w:rPr>
            </w:pPr>
            <w:r>
              <w:rPr>
                <w:rFonts w:ascii="Times New Roman" w:hAnsi="Times New Roman" w:eastAsia="宋体" w:cs="Times New Roman"/>
                <w:bCs/>
                <w:spacing w:val="-4"/>
                <w:sz w:val="28"/>
                <w:szCs w:val="28"/>
              </w:rPr>
              <w:t>总价（人民币大写）：                                            （小写）¥：</w:t>
            </w:r>
          </w:p>
        </w:tc>
      </w:tr>
    </w:tbl>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说明：金额=单价×数量，总价=金额之和。</w:t>
      </w:r>
    </w:p>
    <w:p>
      <w:pPr>
        <w:ind w:firstLine="1400" w:firstLineChars="500"/>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pPr>
        <w:ind w:firstLine="1400" w:firstLineChars="5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响应</w:t>
      </w:r>
      <w:r>
        <w:rPr>
          <w:rFonts w:ascii="Times New Roman" w:hAnsi="Times New Roman" w:eastAsia="宋体" w:cs="Times New Roman"/>
          <w:sz w:val="28"/>
          <w:szCs w:val="28"/>
        </w:rPr>
        <w:t>人全称：（盖章）                               法定代表人（或授权代表）：（签字）</w:t>
      </w:r>
    </w:p>
    <w:p>
      <w:pPr>
        <w:rPr>
          <w:rFonts w:ascii="Times New Roman" w:hAnsi="Times New Roman" w:eastAsia="宋体" w:cs="Times New Roman"/>
          <w:sz w:val="32"/>
          <w:szCs w:val="32"/>
        </w:rPr>
      </w:pPr>
    </w:p>
    <w:p>
      <w:pPr>
        <w:jc w:val="center"/>
        <w:rPr>
          <w:rFonts w:ascii="Times New Roman" w:hAnsi="Times New Roman" w:eastAsia="宋体" w:cs="Times New Roman"/>
          <w:sz w:val="28"/>
          <w:szCs w:val="28"/>
        </w:rPr>
      </w:pPr>
      <w:r>
        <w:rPr>
          <w:rFonts w:ascii="Times New Roman" w:hAnsi="Times New Roman" w:eastAsia="宋体" w:cs="Times New Roman"/>
          <w:sz w:val="32"/>
          <w:szCs w:val="32"/>
        </w:rPr>
        <w:t xml:space="preserve">                                                 </w:t>
      </w:r>
      <w:r>
        <w:rPr>
          <w:rFonts w:ascii="Times New Roman" w:hAnsi="Times New Roman" w:eastAsia="宋体" w:cs="Times New Roman"/>
          <w:sz w:val="28"/>
          <w:szCs w:val="28"/>
        </w:rPr>
        <w:t>年  月  日</w:t>
      </w:r>
    </w:p>
    <w:p>
      <w:pPr>
        <w:widowControl/>
        <w:jc w:val="left"/>
        <w:rPr>
          <w:sz w:val="28"/>
          <w:szCs w:val="28"/>
        </w:rPr>
        <w:sectPr>
          <w:pgSz w:w="16838" w:h="11906" w:orient="landscape"/>
          <w:pgMar w:top="1418" w:right="1418" w:bottom="1134" w:left="1418" w:header="851" w:footer="851" w:gutter="0"/>
          <w:cols w:space="720" w:num="1"/>
        </w:sectPr>
      </w:pPr>
    </w:p>
    <w:p>
      <w:pPr>
        <w:rPr>
          <w:rFonts w:ascii="宋体" w:hAnsi="宋体" w:eastAsia="宋体" w:cs="Times New Roman"/>
          <w:sz w:val="28"/>
          <w:szCs w:val="28"/>
        </w:rPr>
      </w:pPr>
      <w:r>
        <w:rPr>
          <w:rFonts w:ascii="Times New Roman" w:hAnsi="Times New Roman" w:eastAsia="黑体" w:cs="Times New Roman"/>
          <w:sz w:val="28"/>
          <w:szCs w:val="28"/>
        </w:rPr>
        <w:t>附件</w:t>
      </w:r>
      <w:r>
        <w:rPr>
          <w:rFonts w:ascii="宋体" w:hAnsi="宋体" w:eastAsia="宋体" w:cs="Times New Roman"/>
          <w:sz w:val="28"/>
          <w:szCs w:val="28"/>
        </w:rPr>
        <w:t>2</w:t>
      </w:r>
    </w:p>
    <w:p>
      <w:pPr>
        <w:jc w:val="center"/>
        <w:rPr>
          <w:rFonts w:ascii="仿宋_GB2312" w:hAnsi="Times New Roman" w:eastAsia="仿宋_GB2312" w:cs="Times New Roman"/>
          <w:b/>
          <w:sz w:val="44"/>
          <w:szCs w:val="44"/>
        </w:rPr>
      </w:pPr>
      <w:r>
        <w:rPr>
          <w:rFonts w:hint="eastAsia" w:ascii="仿宋_GB2312" w:hAnsi="宋体" w:eastAsia="仿宋_GB2312" w:cs="Times New Roman"/>
          <w:b/>
          <w:sz w:val="44"/>
          <w:szCs w:val="44"/>
        </w:rPr>
        <w:t>响应函</w:t>
      </w:r>
    </w:p>
    <w:p>
      <w:pPr>
        <w:spacing w:line="560" w:lineRule="exact"/>
        <w:rPr>
          <w:rFonts w:ascii="宋体" w:hAnsi="宋体" w:eastAsia="宋体" w:cs="Times New Roman"/>
          <w:sz w:val="28"/>
          <w:szCs w:val="28"/>
        </w:rPr>
      </w:pPr>
      <w:r>
        <w:rPr>
          <w:rFonts w:ascii="宋体" w:hAnsi="宋体" w:eastAsia="宋体" w:cs="Times New Roman"/>
          <w:sz w:val="28"/>
          <w:szCs w:val="28"/>
        </w:rPr>
        <w:t>（采购机构名称）：</w:t>
      </w:r>
    </w:p>
    <w:p>
      <w:pPr>
        <w:spacing w:line="460" w:lineRule="exact"/>
        <w:ind w:firstLine="560" w:firstLineChars="200"/>
        <w:rPr>
          <w:rFonts w:ascii="宋体" w:hAnsi="宋体" w:eastAsia="宋体" w:cs="Times New Roman"/>
          <w:sz w:val="28"/>
          <w:szCs w:val="28"/>
        </w:rPr>
      </w:pPr>
      <w:r>
        <w:rPr>
          <w:rFonts w:ascii="宋体" w:hAnsi="宋体" w:eastAsia="宋体" w:cs="Times New Roman"/>
          <w:sz w:val="28"/>
          <w:szCs w:val="28"/>
        </w:rPr>
        <w:t>我方参加贵部组织的</w:t>
      </w:r>
      <w:r>
        <w:rPr>
          <w:rFonts w:ascii="宋体" w:hAnsi="宋体" w:eastAsia="宋体" w:cs="Times New Roman"/>
          <w:sz w:val="28"/>
          <w:szCs w:val="28"/>
          <w:u w:val="single"/>
        </w:rPr>
        <w:t>（项目编号、项目名称）</w:t>
      </w:r>
      <w:r>
        <w:rPr>
          <w:rFonts w:ascii="宋体" w:hAnsi="宋体" w:eastAsia="宋体" w:cs="Times New Roman"/>
          <w:sz w:val="28"/>
          <w:szCs w:val="28"/>
        </w:rPr>
        <w:t>采购活动，并对</w:t>
      </w:r>
      <w:r>
        <w:rPr>
          <w:rFonts w:ascii="宋体" w:hAnsi="宋体" w:eastAsia="宋体" w:cs="Times New Roman"/>
          <w:sz w:val="28"/>
          <w:szCs w:val="28"/>
          <w:u w:val="single"/>
        </w:rPr>
        <w:t>（包号或货物名称）</w:t>
      </w:r>
      <w:r>
        <w:rPr>
          <w:rFonts w:ascii="宋体" w:hAnsi="宋体" w:eastAsia="宋体" w:cs="Times New Roman"/>
          <w:sz w:val="28"/>
          <w:szCs w:val="28"/>
        </w:rPr>
        <w:t>进行</w:t>
      </w:r>
      <w:r>
        <w:rPr>
          <w:rFonts w:hint="eastAsia" w:ascii="宋体" w:hAnsi="宋体" w:eastAsia="宋体" w:cs="Times New Roman"/>
          <w:sz w:val="28"/>
          <w:szCs w:val="28"/>
        </w:rPr>
        <w:t>响应</w:t>
      </w:r>
      <w:r>
        <w:rPr>
          <w:rFonts w:ascii="宋体" w:hAnsi="宋体" w:eastAsia="宋体" w:cs="Times New Roman"/>
          <w:sz w:val="28"/>
          <w:szCs w:val="28"/>
        </w:rPr>
        <w:t>。</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rPr>
        <w:t>按照文件规定递交</w:t>
      </w:r>
      <w:r>
        <w:rPr>
          <w:rFonts w:hint="eastAsia" w:ascii="宋体" w:hAnsi="宋体" w:eastAsia="宋体" w:cs="Times New Roman"/>
          <w:sz w:val="28"/>
          <w:szCs w:val="28"/>
          <w:lang w:val="zh-CN"/>
        </w:rPr>
        <w:t>响应</w:t>
      </w:r>
      <w:r>
        <w:rPr>
          <w:rFonts w:ascii="宋体" w:hAnsi="宋体" w:eastAsia="宋体" w:cs="Times New Roman"/>
          <w:sz w:val="28"/>
          <w:szCs w:val="28"/>
          <w:lang w:val="zh-CN"/>
        </w:rPr>
        <w:t>文件正本</w:t>
      </w:r>
      <w:r>
        <w:rPr>
          <w:rFonts w:ascii="宋体" w:hAnsi="宋体" w:eastAsia="宋体" w:cs="Times New Roman"/>
          <w:sz w:val="28"/>
          <w:szCs w:val="28"/>
          <w:u w:val="single"/>
          <w:lang w:val="zh-CN"/>
        </w:rPr>
        <w:t xml:space="preserve"> </w:t>
      </w:r>
      <w:r>
        <w:rPr>
          <w:rFonts w:hint="eastAsia" w:ascii="宋体" w:hAnsi="宋体" w:eastAsia="宋体" w:cs="Times New Roman"/>
          <w:sz w:val="28"/>
          <w:szCs w:val="28"/>
          <w:u w:val="single"/>
          <w:lang w:val="zh-CN"/>
        </w:rPr>
        <w:t>1</w:t>
      </w:r>
      <w:r>
        <w:rPr>
          <w:rFonts w:ascii="宋体" w:hAnsi="宋体" w:eastAsia="宋体" w:cs="Times New Roman"/>
          <w:sz w:val="28"/>
          <w:szCs w:val="28"/>
          <w:u w:val="single"/>
          <w:lang w:val="zh-CN"/>
        </w:rPr>
        <w:t xml:space="preserve">  </w:t>
      </w:r>
      <w:r>
        <w:rPr>
          <w:rFonts w:ascii="宋体" w:hAnsi="宋体" w:eastAsia="宋体" w:cs="Times New Roman"/>
          <w:sz w:val="28"/>
          <w:szCs w:val="28"/>
          <w:lang w:val="zh-CN"/>
        </w:rPr>
        <w:t>份和副本</w:t>
      </w:r>
      <w:r>
        <w:rPr>
          <w:rFonts w:ascii="宋体" w:hAnsi="宋体" w:eastAsia="宋体" w:cs="Times New Roman"/>
          <w:sz w:val="28"/>
          <w:szCs w:val="28"/>
          <w:u w:val="single"/>
          <w:lang w:val="zh-CN"/>
        </w:rPr>
        <w:t xml:space="preserve"> </w:t>
      </w:r>
      <w:r>
        <w:rPr>
          <w:rFonts w:hint="eastAsia" w:ascii="宋体" w:hAnsi="宋体" w:eastAsia="宋体" w:cs="Times New Roman"/>
          <w:sz w:val="28"/>
          <w:szCs w:val="28"/>
          <w:u w:val="single"/>
          <w:lang w:val="zh-CN"/>
        </w:rPr>
        <w:t>2</w:t>
      </w:r>
      <w:r>
        <w:rPr>
          <w:rFonts w:ascii="宋体" w:hAnsi="宋体" w:eastAsia="宋体" w:cs="Times New Roman"/>
          <w:sz w:val="28"/>
          <w:szCs w:val="28"/>
          <w:u w:val="single"/>
          <w:lang w:val="zh-CN"/>
        </w:rPr>
        <w:t xml:space="preserve">  </w:t>
      </w:r>
      <w:r>
        <w:rPr>
          <w:rFonts w:ascii="宋体" w:hAnsi="宋体" w:eastAsia="宋体" w:cs="Times New Roman"/>
          <w:sz w:val="28"/>
          <w:szCs w:val="28"/>
          <w:lang w:val="zh-CN"/>
        </w:rPr>
        <w:t>份</w:t>
      </w:r>
      <w:r>
        <w:rPr>
          <w:rFonts w:ascii="宋体" w:hAnsi="宋体" w:eastAsia="宋体" w:cs="Times New Roman"/>
          <w:sz w:val="28"/>
          <w:szCs w:val="28"/>
        </w:rPr>
        <w:t>，电子版</w:t>
      </w:r>
      <w:r>
        <w:rPr>
          <w:rFonts w:hint="eastAsia" w:ascii="宋体" w:hAnsi="宋体" w:eastAsia="宋体" w:cs="Times New Roman"/>
          <w:sz w:val="28"/>
          <w:szCs w:val="28"/>
        </w:rPr>
        <w:t>响应</w:t>
      </w:r>
      <w:r>
        <w:rPr>
          <w:rFonts w:ascii="宋体" w:hAnsi="宋体" w:eastAsia="宋体" w:cs="Times New Roman"/>
          <w:sz w:val="28"/>
          <w:szCs w:val="28"/>
        </w:rPr>
        <w:t>文件</w:t>
      </w:r>
      <w:r>
        <w:rPr>
          <w:rFonts w:hint="eastAsia" w:ascii="宋体" w:hAnsi="宋体" w:eastAsia="宋体" w:cs="Times New Roman"/>
          <w:sz w:val="28"/>
          <w:szCs w:val="28"/>
        </w:rPr>
        <w:t>1</w:t>
      </w:r>
      <w:r>
        <w:rPr>
          <w:rFonts w:ascii="宋体" w:hAnsi="宋体" w:eastAsia="宋体" w:cs="Times New Roman"/>
          <w:sz w:val="28"/>
          <w:szCs w:val="28"/>
          <w:u w:val="single"/>
        </w:rPr>
        <w:t xml:space="preserve">  </w:t>
      </w:r>
      <w:r>
        <w:rPr>
          <w:rFonts w:ascii="宋体" w:hAnsi="宋体" w:eastAsia="宋体" w:cs="Times New Roman"/>
          <w:sz w:val="28"/>
          <w:szCs w:val="28"/>
        </w:rPr>
        <w:t>份。</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lang w:val="zh-CN"/>
        </w:rPr>
        <w:t>我方已完全理解</w:t>
      </w:r>
      <w:r>
        <w:rPr>
          <w:rFonts w:hint="eastAsia" w:ascii="宋体" w:hAnsi="宋体" w:eastAsia="宋体" w:cs="宋体"/>
          <w:snapToGrid w:val="0"/>
          <w:sz w:val="28"/>
          <w:szCs w:val="28"/>
          <w:lang w:val="zh-CN"/>
        </w:rPr>
        <w:t>采购</w:t>
      </w:r>
      <w:r>
        <w:rPr>
          <w:rFonts w:ascii="宋体" w:hAnsi="宋体" w:eastAsia="宋体" w:cs="Times New Roman"/>
          <w:sz w:val="28"/>
          <w:szCs w:val="28"/>
          <w:lang w:val="zh-CN"/>
        </w:rPr>
        <w:t>文件的全部内容，自愿接受并执行</w:t>
      </w:r>
      <w:r>
        <w:rPr>
          <w:rFonts w:hint="eastAsia" w:ascii="宋体" w:hAnsi="宋体" w:eastAsia="宋体" w:cs="宋体"/>
          <w:snapToGrid w:val="0"/>
          <w:sz w:val="28"/>
          <w:szCs w:val="28"/>
          <w:lang w:val="zh-CN"/>
        </w:rPr>
        <w:t>采购</w:t>
      </w:r>
      <w:r>
        <w:rPr>
          <w:rFonts w:ascii="宋体" w:hAnsi="宋体" w:eastAsia="宋体" w:cs="Times New Roman"/>
          <w:sz w:val="28"/>
          <w:szCs w:val="28"/>
          <w:lang w:val="zh-CN"/>
        </w:rPr>
        <w:t>文件的全部条款</w:t>
      </w:r>
      <w:r>
        <w:rPr>
          <w:rFonts w:ascii="宋体" w:hAnsi="宋体" w:eastAsia="宋体" w:cs="Times New Roman"/>
          <w:sz w:val="28"/>
          <w:szCs w:val="28"/>
        </w:rPr>
        <w:t>。</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rPr>
        <w:t>本</w:t>
      </w:r>
      <w:r>
        <w:rPr>
          <w:rFonts w:hint="eastAsia" w:ascii="宋体" w:hAnsi="宋体" w:eastAsia="宋体" w:cs="Times New Roman"/>
          <w:sz w:val="28"/>
          <w:szCs w:val="28"/>
        </w:rPr>
        <w:t>响应</w:t>
      </w:r>
      <w:r>
        <w:rPr>
          <w:rFonts w:ascii="宋体" w:hAnsi="宋体" w:eastAsia="宋体" w:cs="Times New Roman"/>
          <w:sz w:val="28"/>
          <w:szCs w:val="28"/>
        </w:rPr>
        <w:t>文件</w:t>
      </w:r>
      <w:r>
        <w:rPr>
          <w:rFonts w:ascii="宋体" w:hAnsi="宋体" w:eastAsia="宋体" w:cs="Times New Roman"/>
          <w:sz w:val="28"/>
          <w:szCs w:val="28"/>
          <w:lang w:val="zh-CN"/>
        </w:rPr>
        <w:t>有效期自开标之日起180日内有效</w:t>
      </w:r>
      <w:r>
        <w:rPr>
          <w:rFonts w:ascii="宋体" w:hAnsi="宋体" w:eastAsia="宋体" w:cs="Times New Roman"/>
          <w:sz w:val="28"/>
          <w:szCs w:val="28"/>
        </w:rPr>
        <w:t>。</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napToGrid w:val="0"/>
          <w:sz w:val="28"/>
          <w:szCs w:val="28"/>
          <w:lang w:val="zh-CN"/>
        </w:rPr>
        <w:t>我方在参与前已仔细研究了文件和所有相关资料</w:t>
      </w:r>
      <w:r>
        <w:rPr>
          <w:rFonts w:hint="eastAsia" w:ascii="宋体" w:hAnsi="宋体" w:eastAsia="宋体" w:cs="宋体"/>
          <w:snapToGrid w:val="0"/>
          <w:sz w:val="28"/>
          <w:szCs w:val="28"/>
          <w:lang w:val="zh-CN"/>
        </w:rPr>
        <w:t>，同意采购文件的相关条款。</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rPr>
        <w:t>我方声明</w:t>
      </w:r>
      <w:r>
        <w:rPr>
          <w:rFonts w:hint="eastAsia" w:ascii="宋体" w:hAnsi="宋体" w:eastAsia="宋体" w:cs="Times New Roman"/>
          <w:sz w:val="28"/>
          <w:szCs w:val="28"/>
        </w:rPr>
        <w:t>响应</w:t>
      </w:r>
      <w:r>
        <w:rPr>
          <w:rFonts w:ascii="宋体" w:hAnsi="宋体" w:eastAsia="宋体" w:cs="Times New Roman"/>
          <w:sz w:val="28"/>
          <w:szCs w:val="28"/>
        </w:rPr>
        <w:t>文件及所提供的一切资料均真实有效。由于我方提供资料不实而造成的责任和后果由我方承担。我方同意按照贵部要求，提供与</w:t>
      </w:r>
      <w:r>
        <w:rPr>
          <w:rFonts w:hint="eastAsia" w:ascii="宋体" w:hAnsi="宋体" w:eastAsia="宋体" w:cs="Times New Roman"/>
          <w:sz w:val="28"/>
          <w:szCs w:val="28"/>
        </w:rPr>
        <w:t>采购</w:t>
      </w:r>
      <w:r>
        <w:rPr>
          <w:rFonts w:ascii="宋体" w:hAnsi="宋体" w:eastAsia="宋体" w:cs="Times New Roman"/>
          <w:sz w:val="28"/>
          <w:szCs w:val="28"/>
        </w:rPr>
        <w:t>有关数据或信息。</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rPr>
        <w:t>我方承诺自愿遵守</w:t>
      </w:r>
      <w:r>
        <w:rPr>
          <w:rFonts w:hint="eastAsia" w:ascii="宋体" w:hAnsi="宋体" w:eastAsia="宋体" w:cs="Times New Roman"/>
          <w:sz w:val="28"/>
          <w:szCs w:val="28"/>
        </w:rPr>
        <w:t>、</w:t>
      </w:r>
      <w:r>
        <w:rPr>
          <w:rFonts w:ascii="宋体" w:hAnsi="宋体" w:eastAsia="宋体" w:cs="Times New Roman"/>
          <w:sz w:val="28"/>
          <w:szCs w:val="28"/>
        </w:rPr>
        <w:t>执行军队采购管理法规制度及政策规定</w:t>
      </w:r>
      <w:r>
        <w:rPr>
          <w:rFonts w:hint="eastAsia" w:ascii="宋体" w:hAnsi="宋体" w:eastAsia="宋体" w:cs="Times New Roman"/>
          <w:sz w:val="28"/>
          <w:szCs w:val="28"/>
        </w:rPr>
        <w:t>。</w:t>
      </w:r>
    </w:p>
    <w:p>
      <w:pPr>
        <w:numPr>
          <w:ilvl w:val="0"/>
          <w:numId w:val="1"/>
        </w:numPr>
        <w:tabs>
          <w:tab w:val="left" w:pos="0"/>
          <w:tab w:val="left" w:pos="771"/>
        </w:tabs>
        <w:spacing w:line="460" w:lineRule="exact"/>
        <w:ind w:left="0" w:firstLine="560" w:firstLineChars="200"/>
        <w:rPr>
          <w:rFonts w:ascii="宋体" w:hAnsi="宋体" w:eastAsia="宋体" w:cs="Times New Roman"/>
          <w:sz w:val="28"/>
          <w:szCs w:val="28"/>
        </w:rPr>
      </w:pPr>
      <w:r>
        <w:rPr>
          <w:rFonts w:ascii="宋体" w:hAnsi="宋体" w:eastAsia="宋体" w:cs="Times New Roman"/>
          <w:sz w:val="28"/>
          <w:szCs w:val="28"/>
        </w:rPr>
        <w:t>联系方式</w:t>
      </w:r>
    </w:p>
    <w:p>
      <w:pPr>
        <w:spacing w:line="460" w:lineRule="exact"/>
        <w:ind w:firstLine="1125" w:firstLineChars="402"/>
        <w:rPr>
          <w:rFonts w:ascii="宋体" w:hAnsi="宋体" w:eastAsia="宋体" w:cs="Times New Roman"/>
          <w:sz w:val="28"/>
          <w:szCs w:val="28"/>
        </w:rPr>
      </w:pPr>
      <w:r>
        <w:rPr>
          <w:rFonts w:ascii="宋体" w:hAnsi="宋体" w:eastAsia="宋体" w:cs="Times New Roman"/>
          <w:sz w:val="28"/>
          <w:szCs w:val="28"/>
        </w:rPr>
        <w:t xml:space="preserve">联 系 人：        电话：          传真：     </w:t>
      </w:r>
    </w:p>
    <w:p>
      <w:pPr>
        <w:spacing w:line="460" w:lineRule="exact"/>
        <w:ind w:firstLine="1125" w:firstLineChars="402"/>
        <w:rPr>
          <w:rFonts w:ascii="宋体" w:hAnsi="宋体" w:eastAsia="宋体" w:cs="Times New Roman"/>
          <w:sz w:val="28"/>
          <w:szCs w:val="28"/>
        </w:rPr>
      </w:pPr>
      <w:r>
        <w:rPr>
          <w:rFonts w:ascii="宋体" w:hAnsi="宋体" w:eastAsia="宋体" w:cs="Times New Roman"/>
          <w:sz w:val="28"/>
          <w:szCs w:val="28"/>
        </w:rPr>
        <w:t xml:space="preserve">地    址：                        邮政编码：        </w:t>
      </w:r>
    </w:p>
    <w:p>
      <w:pPr>
        <w:spacing w:line="460" w:lineRule="exact"/>
        <w:ind w:firstLine="1125" w:firstLineChars="402"/>
        <w:rPr>
          <w:rFonts w:ascii="宋体" w:hAnsi="宋体" w:eastAsia="宋体" w:cs="Times New Roman"/>
          <w:sz w:val="28"/>
          <w:szCs w:val="28"/>
        </w:rPr>
      </w:pPr>
    </w:p>
    <w:p>
      <w:pPr>
        <w:spacing w:line="460" w:lineRule="exact"/>
        <w:ind w:firstLine="1125" w:firstLineChars="402"/>
        <w:rPr>
          <w:rFonts w:ascii="宋体" w:hAnsi="宋体" w:eastAsia="宋体" w:cs="Times New Roman"/>
          <w:sz w:val="28"/>
          <w:szCs w:val="28"/>
        </w:rPr>
      </w:pPr>
    </w:p>
    <w:p>
      <w:pPr>
        <w:spacing w:line="460" w:lineRule="exact"/>
        <w:rPr>
          <w:rFonts w:ascii="宋体" w:hAnsi="宋体" w:eastAsia="宋体" w:cs="Times New Roman"/>
          <w:sz w:val="28"/>
          <w:szCs w:val="28"/>
        </w:rPr>
      </w:pPr>
      <w:r>
        <w:rPr>
          <w:rFonts w:ascii="宋体" w:hAnsi="宋体" w:eastAsia="宋体" w:cs="Times New Roman"/>
          <w:sz w:val="28"/>
          <w:szCs w:val="28"/>
        </w:rPr>
        <w:t xml:space="preserve">                     </w:t>
      </w:r>
    </w:p>
    <w:p>
      <w:pPr>
        <w:spacing w:line="560" w:lineRule="exact"/>
        <w:ind w:firstLine="1372" w:firstLineChars="490"/>
        <w:rPr>
          <w:rFonts w:ascii="Times New Roman" w:hAnsi="Times New Roman" w:eastAsia="宋体" w:cs="Times New Roman"/>
          <w:sz w:val="28"/>
          <w:szCs w:val="28"/>
        </w:rPr>
      </w:pPr>
    </w:p>
    <w:p>
      <w:pPr>
        <w:jc w:val="center"/>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响应</w:t>
      </w:r>
      <w:r>
        <w:rPr>
          <w:rFonts w:ascii="Times New Roman" w:hAnsi="Times New Roman" w:eastAsia="宋体" w:cs="Times New Roman"/>
          <w:sz w:val="28"/>
          <w:szCs w:val="28"/>
          <w:lang w:val="zh-CN"/>
        </w:rPr>
        <w:t>人全称：（盖章）</w:t>
      </w: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法定代表人（或授权代表）：（签字）</w:t>
      </w:r>
    </w:p>
    <w:p>
      <w:pPr>
        <w:jc w:val="center"/>
        <w:rPr>
          <w:rFonts w:ascii="Times New Roman" w:hAnsi="Times New Roman" w:eastAsia="宋体" w:cs="Times New Roman"/>
          <w:sz w:val="28"/>
          <w:szCs w:val="28"/>
          <w:lang w:val="zh-CN"/>
        </w:rPr>
      </w:pPr>
    </w:p>
    <w:p>
      <w:pP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w:t>
      </w:r>
      <w:r>
        <w:rPr>
          <w:rFonts w:hint="eastAsia" w:ascii="Times New Roman" w:hAnsi="Times New Roman" w:eastAsia="宋体" w:cs="Times New Roman"/>
          <w:sz w:val="28"/>
          <w:szCs w:val="28"/>
          <w:lang w:val="zh-CN"/>
        </w:rPr>
        <w:t xml:space="preserve">                     </w:t>
      </w:r>
      <w:r>
        <w:rPr>
          <w:rFonts w:ascii="Times New Roman" w:hAnsi="Times New Roman" w:eastAsia="宋体" w:cs="Times New Roman"/>
          <w:sz w:val="28"/>
          <w:szCs w:val="28"/>
          <w:lang w:val="zh-CN"/>
        </w:rPr>
        <w:t xml:space="preserve"> 年 </w:t>
      </w:r>
      <w:r>
        <w:rPr>
          <w:rFonts w:hint="eastAsia" w:ascii="Times New Roman" w:hAnsi="Times New Roman" w:eastAsia="宋体" w:cs="Times New Roman"/>
          <w:sz w:val="28"/>
          <w:szCs w:val="28"/>
          <w:lang w:val="zh-CN"/>
        </w:rPr>
        <w:t xml:space="preserve">   </w:t>
      </w:r>
      <w:r>
        <w:rPr>
          <w:rFonts w:ascii="Times New Roman" w:hAnsi="Times New Roman" w:eastAsia="宋体" w:cs="Times New Roman"/>
          <w:sz w:val="28"/>
          <w:szCs w:val="28"/>
          <w:lang w:val="zh-CN"/>
        </w:rPr>
        <w:t xml:space="preserve"> 月 </w:t>
      </w:r>
      <w:r>
        <w:rPr>
          <w:rFonts w:hint="eastAsia" w:ascii="Times New Roman" w:hAnsi="Times New Roman" w:eastAsia="宋体" w:cs="Times New Roman"/>
          <w:sz w:val="28"/>
          <w:szCs w:val="28"/>
          <w:lang w:val="zh-CN"/>
        </w:rPr>
        <w:t xml:space="preserve">   </w:t>
      </w:r>
      <w:r>
        <w:rPr>
          <w:rFonts w:ascii="Times New Roman" w:hAnsi="Times New Roman" w:eastAsia="宋体" w:cs="Times New Roman"/>
          <w:sz w:val="28"/>
          <w:szCs w:val="28"/>
          <w:lang w:val="zh-CN"/>
        </w:rPr>
        <w:t xml:space="preserve"> 日</w:t>
      </w:r>
    </w:p>
    <w:p>
      <w:pPr>
        <w:autoSpaceDE w:val="0"/>
        <w:autoSpaceDN w:val="0"/>
        <w:adjustRightInd w:val="0"/>
        <w:rPr>
          <w:rFonts w:ascii="宋体" w:hAnsi="宋体" w:eastAsia="宋体" w:cs="Times New Roman"/>
          <w:sz w:val="28"/>
          <w:szCs w:val="28"/>
        </w:rPr>
      </w:pPr>
      <w:r>
        <w:rPr>
          <w:rFonts w:ascii="Times New Roman" w:hAnsi="Times New Roman" w:eastAsia="黑体" w:cs="Times New Roman"/>
          <w:sz w:val="28"/>
          <w:szCs w:val="28"/>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3</w:t>
      </w:r>
    </w:p>
    <w:p>
      <w:pPr>
        <w:autoSpaceDE w:val="0"/>
        <w:autoSpaceDN w:val="0"/>
        <w:adjustRightInd w:val="0"/>
        <w:spacing w:afterLines="100"/>
        <w:jc w:val="center"/>
        <w:rPr>
          <w:rFonts w:ascii="Times New Roman" w:hAnsi="Times New Roman" w:eastAsia="方正小标宋简体" w:cs="Times New Roman"/>
          <w:sz w:val="44"/>
          <w:szCs w:val="44"/>
          <w:lang w:val="zh-CN"/>
        </w:rPr>
      </w:pPr>
      <w:r>
        <w:rPr>
          <w:rFonts w:ascii="Times New Roman" w:hAnsi="Times New Roman" w:eastAsia="方正小标宋简体" w:cs="Times New Roman"/>
          <w:sz w:val="44"/>
          <w:szCs w:val="44"/>
          <w:lang w:val="zh-CN"/>
        </w:rPr>
        <w:t>主要技术性能参数表</w:t>
      </w:r>
    </w:p>
    <w:p>
      <w:pPr>
        <w:rPr>
          <w:rFonts w:ascii="Times New Roman" w:hAnsi="Times New Roman" w:eastAsia="宋体" w:cs="Times New Roman"/>
          <w:sz w:val="28"/>
          <w:szCs w:val="28"/>
        </w:rPr>
      </w:pPr>
      <w:r>
        <w:rPr>
          <w:rFonts w:ascii="Times New Roman" w:hAnsi="Times New Roman" w:eastAsia="宋体" w:cs="Times New Roman"/>
          <w:sz w:val="28"/>
          <w:szCs w:val="28"/>
        </w:rPr>
        <w:t>项目名称：               项目编号：                    包号：</w:t>
      </w:r>
    </w:p>
    <w:tbl>
      <w:tblPr>
        <w:tblStyle w:val="2"/>
        <w:tblW w:w="7933" w:type="dxa"/>
        <w:jc w:val="center"/>
        <w:tblLayout w:type="autofit"/>
        <w:tblCellMar>
          <w:top w:w="0" w:type="dxa"/>
          <w:left w:w="108" w:type="dxa"/>
          <w:bottom w:w="0" w:type="dxa"/>
          <w:right w:w="108" w:type="dxa"/>
        </w:tblCellMar>
      </w:tblPr>
      <w:tblGrid>
        <w:gridCol w:w="1195"/>
        <w:gridCol w:w="3064"/>
        <w:gridCol w:w="3674"/>
      </w:tblGrid>
      <w:tr>
        <w:tblPrEx>
          <w:tblCellMar>
            <w:top w:w="0" w:type="dxa"/>
            <w:left w:w="108" w:type="dxa"/>
            <w:bottom w:w="0" w:type="dxa"/>
            <w:right w:w="108" w:type="dxa"/>
          </w:tblCellMar>
        </w:tblPrEx>
        <w:trPr>
          <w:trHeight w:val="63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序号</w:t>
            </w:r>
          </w:p>
        </w:tc>
        <w:tc>
          <w:tcPr>
            <w:tcW w:w="3064" w:type="dxa"/>
            <w:tcBorders>
              <w:top w:val="single" w:color="auto" w:sz="4" w:space="0"/>
              <w:left w:val="nil"/>
              <w:bottom w:val="single" w:color="auto" w:sz="4" w:space="0"/>
              <w:right w:val="single" w:color="auto" w:sz="4" w:space="0"/>
            </w:tcBorders>
            <w:vAlign w:val="center"/>
          </w:tcPr>
          <w:p>
            <w:pPr>
              <w:widowControl/>
              <w:ind w:firstLine="210" w:firstLineChars="100"/>
              <w:jc w:val="center"/>
              <w:rPr>
                <w:rFonts w:ascii="Times New Roman" w:hAnsi="Times New Roman" w:eastAsia="宋体" w:cs="Times New Roman"/>
              </w:rPr>
            </w:pPr>
            <w:r>
              <w:rPr>
                <w:rFonts w:hint="eastAsia" w:ascii="Times New Roman" w:hAnsi="Times New Roman" w:eastAsia="宋体" w:cs="Times New Roman"/>
              </w:rPr>
              <w:t>项目</w:t>
            </w:r>
            <w:r>
              <w:rPr>
                <w:rFonts w:ascii="Times New Roman" w:hAnsi="Times New Roman" w:eastAsia="宋体" w:cs="Times New Roman"/>
              </w:rPr>
              <w:t>名称</w:t>
            </w:r>
          </w:p>
        </w:tc>
        <w:tc>
          <w:tcPr>
            <w:tcW w:w="3674" w:type="dxa"/>
            <w:tcBorders>
              <w:top w:val="single" w:color="auto" w:sz="4" w:space="0"/>
              <w:left w:val="nil"/>
              <w:bottom w:val="single" w:color="auto" w:sz="4" w:space="0"/>
              <w:right w:val="single" w:color="auto" w:sz="4" w:space="0"/>
            </w:tcBorders>
            <w:vAlign w:val="center"/>
          </w:tcPr>
          <w:p>
            <w:pPr>
              <w:widowControl/>
              <w:ind w:firstLine="525" w:firstLineChars="250"/>
              <w:rPr>
                <w:rFonts w:ascii="Times New Roman" w:hAnsi="Times New Roman" w:eastAsia="宋体" w:cs="Times New Roman"/>
              </w:rPr>
            </w:pPr>
            <w:r>
              <w:rPr>
                <w:rFonts w:ascii="Times New Roman" w:hAnsi="Times New Roman" w:eastAsia="宋体" w:cs="Times New Roman"/>
              </w:rPr>
              <w:t>技术参数</w:t>
            </w: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tcPr>
          <w:p>
            <w:pPr>
              <w:rPr>
                <w:rFonts w:ascii="Times New Roman" w:hAnsi="Times New Roman" w:eastAsia="宋体" w:cs="Times New Roman"/>
              </w:rPr>
            </w:pPr>
          </w:p>
        </w:tc>
        <w:tc>
          <w:tcPr>
            <w:tcW w:w="3674" w:type="dxa"/>
            <w:tcBorders>
              <w:top w:val="nil"/>
              <w:left w:val="nil"/>
              <w:bottom w:val="single" w:color="auto" w:sz="4" w:space="0"/>
              <w:right w:val="single" w:color="auto" w:sz="4" w:space="0"/>
            </w:tcBorders>
          </w:tcPr>
          <w:p>
            <w:pPr>
              <w:jc w:val="center"/>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tcPr>
          <w:p>
            <w:pPr>
              <w:rPr>
                <w:rFonts w:ascii="Times New Roman" w:hAnsi="Times New Roman" w:eastAsia="宋体" w:cs="Times New Roman"/>
              </w:rPr>
            </w:pPr>
          </w:p>
        </w:tc>
        <w:tc>
          <w:tcPr>
            <w:tcW w:w="3674" w:type="dxa"/>
            <w:tcBorders>
              <w:top w:val="nil"/>
              <w:left w:val="nil"/>
              <w:bottom w:val="single" w:color="auto" w:sz="4" w:space="0"/>
              <w:right w:val="single" w:color="auto" w:sz="4" w:space="0"/>
            </w:tcBorders>
          </w:tcPr>
          <w:p>
            <w:pPr>
              <w:jc w:val="left"/>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tcPr>
          <w:p>
            <w:pP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tcPr>
          <w:p>
            <w:pPr>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630"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555"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555"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r>
        <w:tblPrEx>
          <w:tblCellMar>
            <w:top w:w="0" w:type="dxa"/>
            <w:left w:w="108" w:type="dxa"/>
            <w:bottom w:w="0" w:type="dxa"/>
            <w:right w:w="108" w:type="dxa"/>
          </w:tblCellMar>
        </w:tblPrEx>
        <w:trPr>
          <w:trHeight w:val="555" w:hRule="atLeast"/>
          <w:jc w:val="center"/>
        </w:trPr>
        <w:tc>
          <w:tcPr>
            <w:tcW w:w="1195" w:type="dxa"/>
            <w:tcBorders>
              <w:top w:val="nil"/>
              <w:left w:val="single" w:color="auto" w:sz="8" w:space="0"/>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06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c>
          <w:tcPr>
            <w:tcW w:w="3674" w:type="dxa"/>
            <w:tcBorders>
              <w:top w:val="nil"/>
              <w:left w:val="nil"/>
              <w:bottom w:val="single" w:color="auto" w:sz="4" w:space="0"/>
              <w:right w:val="single" w:color="auto" w:sz="4" w:space="0"/>
            </w:tcBorders>
            <w:noWrap/>
            <w:vAlign w:val="bottom"/>
          </w:tcPr>
          <w:p>
            <w:pPr>
              <w:widowControl/>
              <w:jc w:val="center"/>
              <w:rPr>
                <w:rFonts w:ascii="Times New Roman" w:hAnsi="Times New Roman" w:eastAsia="宋体" w:cs="Times New Roman"/>
              </w:rPr>
            </w:pPr>
          </w:p>
        </w:tc>
      </w:tr>
    </w:tbl>
    <w:p>
      <w:pPr>
        <w:rPr>
          <w:rFonts w:ascii="Times New Roman" w:hAnsi="Times New Roman" w:eastAsia="宋体" w:cs="Times New Roman"/>
        </w:rPr>
      </w:pPr>
    </w:p>
    <w:p>
      <w:pPr>
        <w:rPr>
          <w:rFonts w:ascii="Times New Roman" w:hAnsi="Times New Roman" w:eastAsia="宋体" w:cs="Times New Roman"/>
          <w:lang w:val="zh-CN"/>
        </w:rPr>
      </w:pPr>
    </w:p>
    <w:p>
      <w:pPr>
        <w:jc w:val="center"/>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响应</w:t>
      </w:r>
      <w:r>
        <w:rPr>
          <w:rFonts w:ascii="Times New Roman" w:hAnsi="Times New Roman" w:eastAsia="宋体" w:cs="Times New Roman"/>
          <w:sz w:val="28"/>
          <w:szCs w:val="28"/>
          <w:lang w:val="zh-CN"/>
        </w:rPr>
        <w:t>人全称：（盖章）</w:t>
      </w:r>
    </w:p>
    <w:p>
      <w:pPr>
        <w:jc w:val="center"/>
        <w:rPr>
          <w:rFonts w:ascii="Times New Roman" w:hAnsi="Times New Roman" w:eastAsia="宋体" w:cs="Times New Roman"/>
          <w:sz w:val="28"/>
          <w:szCs w:val="28"/>
          <w:lang w:val="zh-CN"/>
        </w:rPr>
      </w:pP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法定代表人（或授权代表）：（签字）</w:t>
      </w: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w:t>
      </w: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年   月  日</w:t>
      </w: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4</w:t>
      </w:r>
    </w:p>
    <w:p>
      <w:pPr>
        <w:spacing w:afterLines="100"/>
        <w:jc w:val="center"/>
        <w:rPr>
          <w:rFonts w:ascii="Times New Roman" w:hAnsi="Times New Roman" w:eastAsia="方正小标宋简体" w:cs="Times New Roman"/>
          <w:sz w:val="44"/>
          <w:szCs w:val="44"/>
          <w:lang w:val="zh-CN"/>
        </w:rPr>
      </w:pPr>
      <w:r>
        <w:rPr>
          <w:rFonts w:ascii="Times New Roman" w:hAnsi="Times New Roman" w:eastAsia="方正小标宋简体" w:cs="Times New Roman"/>
          <w:sz w:val="44"/>
          <w:szCs w:val="44"/>
          <w:lang w:val="zh-CN"/>
        </w:rPr>
        <w:t>技术指标参数响应偏离表</w:t>
      </w:r>
    </w:p>
    <w:p>
      <w:pPr>
        <w:rPr>
          <w:rFonts w:ascii="Times New Roman" w:hAnsi="Times New Roman" w:eastAsia="宋体" w:cs="Times New Roman"/>
          <w:sz w:val="28"/>
          <w:szCs w:val="28"/>
        </w:rPr>
      </w:pPr>
      <w:r>
        <w:rPr>
          <w:rFonts w:ascii="Times New Roman" w:hAnsi="Times New Roman" w:eastAsia="宋体" w:cs="Times New Roman"/>
          <w:sz w:val="28"/>
          <w:szCs w:val="28"/>
        </w:rPr>
        <w:t>项目名称：            项目编号：                      包号：</w:t>
      </w:r>
    </w:p>
    <w:tbl>
      <w:tblPr>
        <w:tblStyle w:val="2"/>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74"/>
        <w:gridCol w:w="2315"/>
        <w:gridCol w:w="2268"/>
        <w:gridCol w:w="1137"/>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7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序号</w:t>
            </w:r>
          </w:p>
        </w:tc>
        <w:tc>
          <w:tcPr>
            <w:tcW w:w="14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hint="eastAsia" w:ascii="Times New Roman" w:hAnsi="Times New Roman" w:eastAsia="宋体" w:cs="Times New Roman"/>
              </w:rPr>
              <w:t>项目</w:t>
            </w:r>
            <w:r>
              <w:rPr>
                <w:rFonts w:ascii="Times New Roman" w:hAnsi="Times New Roman" w:eastAsia="宋体" w:cs="Times New Roman"/>
              </w:rPr>
              <w:t>名称</w:t>
            </w:r>
          </w:p>
        </w:tc>
        <w:tc>
          <w:tcPr>
            <w:tcW w:w="23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技术指标参数</w:t>
            </w:r>
          </w:p>
          <w:p>
            <w:pPr>
              <w:widowControl/>
              <w:jc w:val="center"/>
              <w:rPr>
                <w:rFonts w:ascii="Times New Roman" w:hAnsi="Times New Roman" w:eastAsia="宋体" w:cs="Times New Roman"/>
              </w:rPr>
            </w:pPr>
            <w:r>
              <w:rPr>
                <w:rFonts w:ascii="Times New Roman" w:hAnsi="Times New Roman" w:eastAsia="宋体" w:cs="Times New Roman"/>
              </w:rPr>
              <w:t>要求</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技术指标参数</w:t>
            </w:r>
          </w:p>
          <w:p>
            <w:pPr>
              <w:widowControl/>
              <w:jc w:val="center"/>
              <w:rPr>
                <w:rFonts w:ascii="Times New Roman" w:hAnsi="Times New Roman" w:eastAsia="宋体" w:cs="Times New Roman"/>
              </w:rPr>
            </w:pPr>
            <w:r>
              <w:rPr>
                <w:rFonts w:ascii="Times New Roman" w:hAnsi="Times New Roman" w:eastAsia="宋体" w:cs="Times New Roman"/>
              </w:rPr>
              <w:t>响应</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偏离</w:t>
            </w:r>
          </w:p>
        </w:tc>
        <w:tc>
          <w:tcPr>
            <w:tcW w:w="19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474"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315"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2268"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1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c>
          <w:tcPr>
            <w:tcW w:w="1982"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rPr>
            </w:pPr>
          </w:p>
        </w:tc>
      </w:tr>
    </w:tbl>
    <w:p>
      <w:pPr>
        <w:ind w:firstLine="420" w:firstLineChars="200"/>
        <w:rPr>
          <w:rFonts w:ascii="Times New Roman" w:hAnsi="Times New Roman" w:eastAsia="宋体" w:cs="Times New Roman"/>
        </w:rPr>
      </w:pPr>
      <w:r>
        <w:rPr>
          <w:rFonts w:ascii="Times New Roman" w:hAnsi="Times New Roman" w:eastAsia="宋体" w:cs="Times New Roman"/>
        </w:rPr>
        <w:t>说明：</w:t>
      </w:r>
      <w:r>
        <w:rPr>
          <w:rFonts w:hint="eastAsia" w:ascii="Times New Roman" w:hAnsi="Times New Roman" w:eastAsia="宋体" w:cs="Times New Roman"/>
        </w:rPr>
        <w:t>报名单位</w:t>
      </w:r>
      <w:r>
        <w:rPr>
          <w:rFonts w:ascii="Times New Roman" w:hAnsi="Times New Roman" w:eastAsia="宋体" w:cs="Times New Roman"/>
          <w:bCs/>
        </w:rPr>
        <w:t>应对照文件技术要求，逐条如实填写所投产品的具体指标参数，注明无偏离、正偏离或负偏离，并在备注中注明偏离的具体内容。</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jc w:val="center"/>
        <w:rPr>
          <w:rFonts w:ascii="Times New Roman" w:hAnsi="Times New Roman" w:eastAsia="宋体" w:cs="Times New Roman"/>
          <w:sz w:val="28"/>
          <w:szCs w:val="28"/>
          <w:lang w:val="zh-CN"/>
        </w:rPr>
      </w:pPr>
      <w:r>
        <w:rPr>
          <w:rFonts w:hint="eastAsia" w:ascii="Times New Roman" w:hAnsi="Times New Roman" w:eastAsia="宋体" w:cs="Times New Roman"/>
          <w:sz w:val="28"/>
          <w:szCs w:val="28"/>
          <w:lang w:val="zh-CN"/>
        </w:rPr>
        <w:t>响应</w:t>
      </w:r>
      <w:r>
        <w:rPr>
          <w:rFonts w:ascii="Times New Roman" w:hAnsi="Times New Roman" w:eastAsia="宋体" w:cs="Times New Roman"/>
          <w:sz w:val="28"/>
          <w:szCs w:val="28"/>
          <w:lang w:val="zh-CN"/>
        </w:rPr>
        <w:t>人全称：（盖章）</w:t>
      </w:r>
    </w:p>
    <w:p>
      <w:pPr>
        <w:jc w:val="center"/>
        <w:rPr>
          <w:rFonts w:ascii="Times New Roman" w:hAnsi="Times New Roman" w:eastAsia="宋体" w:cs="Times New Roman"/>
          <w:sz w:val="28"/>
          <w:szCs w:val="28"/>
          <w:lang w:val="zh-CN"/>
        </w:rPr>
      </w:pP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法定代表人（或授权代表）：（签字）</w:t>
      </w: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w:t>
      </w:r>
    </w:p>
    <w:p>
      <w:pPr>
        <w:jc w:val="center"/>
        <w:rPr>
          <w:rFonts w:ascii="Times New Roman" w:hAnsi="Times New Roman" w:eastAsia="宋体" w:cs="Times New Roman"/>
          <w:sz w:val="28"/>
          <w:szCs w:val="28"/>
          <w:lang w:val="zh-CN"/>
        </w:rPr>
      </w:pPr>
      <w:r>
        <w:rPr>
          <w:rFonts w:ascii="Times New Roman" w:hAnsi="Times New Roman" w:eastAsia="宋体" w:cs="Times New Roman"/>
          <w:sz w:val="28"/>
          <w:szCs w:val="28"/>
          <w:lang w:val="zh-CN"/>
        </w:rPr>
        <w:t xml:space="preserve">                           年   月  日</w:t>
      </w:r>
    </w:p>
    <w:p>
      <w:pPr>
        <w:rPr>
          <w:rFonts w:ascii="宋体" w:hAnsi="宋体" w:eastAsia="宋体" w:cs="Times New Roman"/>
          <w:sz w:val="28"/>
          <w:szCs w:val="28"/>
        </w:rPr>
      </w:pPr>
      <w:r>
        <w:rPr>
          <w:rFonts w:ascii="Times New Roman" w:hAnsi="Times New Roman" w:eastAsia="黑体" w:cs="Times New Roman"/>
          <w:sz w:val="28"/>
          <w:szCs w:val="28"/>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5</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主要商务条款响应偏离表</w:t>
      </w:r>
    </w:p>
    <w:p>
      <w:pPr>
        <w:spacing w:line="56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项目名称：                      项目编号：              包号：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086"/>
        <w:gridCol w:w="2475"/>
        <w:gridCol w:w="2224"/>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rPr>
                <w:rFonts w:ascii="Times New Roman" w:hAnsi="Times New Roman" w:eastAsia="宋体" w:cs="Times New Roman"/>
              </w:rPr>
            </w:pPr>
            <w:r>
              <w:rPr>
                <w:rFonts w:ascii="Times New Roman" w:hAnsi="Times New Roman" w:eastAsia="宋体" w:cs="Times New Roman"/>
              </w:rPr>
              <w:t>序号</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ind w:firstLine="86" w:firstLineChars="41"/>
              <w:jc w:val="center"/>
              <w:rPr>
                <w:rFonts w:ascii="Times New Roman" w:hAnsi="Times New Roman" w:eastAsia="宋体" w:cs="Times New Roman"/>
              </w:rPr>
            </w:pPr>
            <w:r>
              <w:rPr>
                <w:rFonts w:hint="eastAsia" w:ascii="Times New Roman" w:hAnsi="Times New Roman" w:eastAsia="宋体" w:cs="Times New Roman"/>
              </w:rPr>
              <w:t>采购</w:t>
            </w:r>
            <w:r>
              <w:rPr>
                <w:rFonts w:ascii="Times New Roman" w:hAnsi="Times New Roman" w:eastAsia="宋体" w:cs="Times New Roman"/>
              </w:rPr>
              <w:t>文件商务条款</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rPr>
                <w:rFonts w:ascii="Times New Roman" w:hAnsi="Times New Roman" w:eastAsia="宋体" w:cs="Times New Roman"/>
              </w:rPr>
            </w:pPr>
            <w:r>
              <w:rPr>
                <w:rFonts w:hint="eastAsia" w:ascii="Times New Roman" w:hAnsi="Times New Roman" w:eastAsia="宋体" w:cs="Times New Roman"/>
              </w:rPr>
              <w:t>响应</w:t>
            </w:r>
            <w:r>
              <w:rPr>
                <w:rFonts w:ascii="Times New Roman" w:hAnsi="Times New Roman" w:eastAsia="宋体" w:cs="Times New Roman"/>
              </w:rPr>
              <w:t>文件商务条款响应</w:t>
            </w: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rPr>
                <w:rFonts w:ascii="Times New Roman" w:hAnsi="Times New Roman" w:eastAsia="宋体" w:cs="Times New Roman"/>
              </w:rPr>
            </w:pPr>
            <w:r>
              <w:rPr>
                <w:rFonts w:ascii="Times New Roman" w:hAnsi="Times New Roman" w:eastAsia="宋体" w:cs="Times New Roman"/>
              </w:rPr>
              <w:t>偏离</w:t>
            </w: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jc w:val="center"/>
              <w:rPr>
                <w:rFonts w:ascii="Times New Roman" w:hAnsi="Times New Roman" w:eastAsia="宋体" w:cs="Times New Roman"/>
              </w:rPr>
            </w:pPr>
            <w:r>
              <w:rPr>
                <w:rFonts w:ascii="Times New Roman" w:hAnsi="Times New Roman" w:eastAsia="宋体"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1</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r>
              <w:rPr>
                <w:rFonts w:hint="eastAsia" w:ascii="Times New Roman" w:hAnsi="Times New Roman" w:eastAsia="宋体" w:cs="Times New Roman"/>
              </w:rPr>
              <w:t>响应人资质：</w:t>
            </w:r>
          </w:p>
          <w:p>
            <w:pPr>
              <w:spacing w:beforeLines="20" w:afterLines="20" w:line="360" w:lineRule="auto"/>
              <w:rPr>
                <w:rFonts w:ascii="Times New Roman" w:hAnsi="Times New Roman" w:eastAsia="宋体" w:cs="Times New Roman"/>
              </w:rPr>
            </w:pPr>
            <w:r>
              <w:rPr>
                <w:rFonts w:hint="eastAsia" w:ascii="宋体" w:hAnsi="宋体" w:eastAsia="宋体" w:cs="Times New Roman"/>
              </w:rPr>
              <w:t>详见第三章采购一览表</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2</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3</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Times New Roman"/>
              </w:rPr>
              <w:t>4</w:t>
            </w: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rPr>
            </w:pPr>
          </w:p>
        </w:tc>
        <w:tc>
          <w:tcPr>
            <w:tcW w:w="3086"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c>
          <w:tcPr>
            <w:tcW w:w="83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auto"/>
              <w:rPr>
                <w:rFonts w:ascii="Times New Roman" w:hAnsi="Times New Roman" w:eastAsia="宋体" w:cs="Times New Roman"/>
              </w:rPr>
            </w:pPr>
          </w:p>
        </w:tc>
      </w:tr>
    </w:tbl>
    <w:p>
      <w:pPr>
        <w:ind w:firstLine="420" w:firstLineChars="200"/>
        <w:rPr>
          <w:rFonts w:ascii="Times New Roman" w:hAnsi="Times New Roman" w:eastAsia="宋体" w:cs="Times New Roman"/>
        </w:rPr>
      </w:pPr>
    </w:p>
    <w:p>
      <w:pPr>
        <w:ind w:firstLine="420" w:firstLineChars="200"/>
        <w:rPr>
          <w:rFonts w:ascii="Times New Roman" w:hAnsi="Times New Roman" w:eastAsia="宋体" w:cs="Times New Roman"/>
        </w:rPr>
      </w:pPr>
      <w:r>
        <w:rPr>
          <w:rFonts w:ascii="Times New Roman" w:hAnsi="Times New Roman" w:eastAsia="宋体" w:cs="Times New Roman"/>
        </w:rPr>
        <w:t>商务条款主要包括报价要求、售后服务、专利权和保密要求、交货时间、地点与方式、付款及结算方式等。如有遗漏，请</w:t>
      </w:r>
      <w:r>
        <w:rPr>
          <w:rFonts w:hint="eastAsia" w:ascii="Times New Roman" w:hAnsi="Times New Roman" w:eastAsia="宋体" w:cs="Times New Roman"/>
        </w:rPr>
        <w:t>响应</w:t>
      </w:r>
      <w:r>
        <w:rPr>
          <w:rFonts w:ascii="Times New Roman" w:hAnsi="Times New Roman" w:eastAsia="宋体" w:cs="Times New Roman"/>
        </w:rPr>
        <w:t>人按照</w:t>
      </w:r>
      <w:r>
        <w:rPr>
          <w:rFonts w:hint="eastAsia" w:ascii="Times New Roman" w:hAnsi="Times New Roman" w:eastAsia="宋体" w:cs="Times New Roman"/>
        </w:rPr>
        <w:t>采购</w:t>
      </w:r>
      <w:r>
        <w:rPr>
          <w:rFonts w:ascii="Times New Roman" w:hAnsi="Times New Roman" w:eastAsia="宋体" w:cs="Times New Roman"/>
        </w:rPr>
        <w:t>文件正文自行补充完整。</w:t>
      </w:r>
    </w:p>
    <w:p>
      <w:pPr>
        <w:spacing w:before="62" w:line="276" w:lineRule="auto"/>
        <w:rPr>
          <w:rFonts w:ascii="宋体" w:hAnsi="宋体" w:eastAsia="宋体" w:cs="Times New Roman"/>
          <w:b/>
          <w:bCs/>
          <w:color w:val="000000"/>
          <w:szCs w:val="21"/>
        </w:rPr>
      </w:pPr>
      <w:r>
        <w:rPr>
          <w:rFonts w:hint="eastAsia" w:ascii="宋体" w:hAnsi="宋体" w:eastAsia="宋体" w:cs="Times New Roman"/>
          <w:b/>
          <w:bCs/>
          <w:color w:val="000000"/>
          <w:szCs w:val="21"/>
        </w:rPr>
        <w:t>注：项目总体要求为必须满足的要求，最终将作为条款写入合同。</w:t>
      </w:r>
    </w:p>
    <w:p>
      <w:pPr>
        <w:spacing w:line="540" w:lineRule="exact"/>
        <w:ind w:left="6300"/>
        <w:rPr>
          <w:rFonts w:ascii="Times New Roman" w:hAnsi="Times New Roman" w:eastAsia="楷体_GB2312" w:cs="Times New Roman"/>
          <w:b/>
          <w:u w:val="single"/>
        </w:rPr>
      </w:pPr>
      <w:r>
        <w:rPr>
          <w:rFonts w:ascii="Times New Roman" w:hAnsi="Times New Roman" w:eastAsia="楷体_GB2312" w:cs="Times New Roman"/>
          <w:b/>
          <w:u w:val="single"/>
        </w:rPr>
        <w:t>特别提示</w:t>
      </w:r>
    </w:p>
    <w:p>
      <w:pPr>
        <w:ind w:firstLine="420" w:firstLineChars="200"/>
        <w:rPr>
          <w:rFonts w:ascii="宋体" w:hAnsi="宋体" w:eastAsia="宋体" w:cs="Times New Roman"/>
          <w:b/>
        </w:rPr>
      </w:pPr>
      <w:r>
        <w:rPr>
          <w:rFonts w:ascii="宋体" w:hAnsi="宋体" w:eastAsia="宋体" w:cs="Times New Roman"/>
        </w:rPr>
        <w:t>1.本表所列条款必须一一予以响应，“</w:t>
      </w:r>
      <w:r>
        <w:rPr>
          <w:rFonts w:hint="eastAsia" w:ascii="宋体" w:hAnsi="宋体" w:eastAsia="宋体" w:cs="Times New Roman"/>
        </w:rPr>
        <w:t>响应</w:t>
      </w:r>
      <w:r>
        <w:rPr>
          <w:rFonts w:ascii="宋体" w:hAnsi="宋体" w:eastAsia="宋体" w:cs="Times New Roman"/>
        </w:rPr>
        <w:t>文件商务条款响应”一栏应填写具体的</w:t>
      </w:r>
      <w:r>
        <w:rPr>
          <w:rFonts w:hint="eastAsia" w:ascii="宋体" w:hAnsi="宋体" w:eastAsia="宋体" w:cs="Times New Roman"/>
        </w:rPr>
        <w:t>采购</w:t>
      </w:r>
      <w:r>
        <w:rPr>
          <w:rFonts w:ascii="宋体" w:hAnsi="宋体" w:eastAsia="宋体" w:cs="Times New Roman"/>
        </w:rPr>
        <w:t>内容，有偏离的要具体说明，</w:t>
      </w:r>
      <w:r>
        <w:rPr>
          <w:rFonts w:ascii="宋体" w:hAnsi="宋体" w:eastAsia="宋体" w:cs="Times New Roman"/>
          <w:b/>
        </w:rPr>
        <w:t>纸面不敷时，可以另加页。</w:t>
      </w:r>
    </w:p>
    <w:p>
      <w:pPr>
        <w:spacing w:line="540" w:lineRule="exact"/>
        <w:ind w:firstLine="420" w:firstLineChars="200"/>
        <w:rPr>
          <w:rFonts w:ascii="宋体" w:hAnsi="宋体" w:eastAsia="宋体" w:cs="Times New Roman"/>
        </w:rPr>
      </w:pPr>
      <w:r>
        <w:rPr>
          <w:rFonts w:ascii="宋体" w:hAnsi="宋体" w:eastAsia="宋体" w:cs="Times New Roman"/>
        </w:rPr>
        <w:t>2.请</w:t>
      </w:r>
      <w:r>
        <w:rPr>
          <w:rFonts w:hint="eastAsia" w:ascii="宋体" w:hAnsi="宋体" w:eastAsia="宋体" w:cs="Times New Roman"/>
        </w:rPr>
        <w:t>响应</w:t>
      </w:r>
      <w:r>
        <w:rPr>
          <w:rFonts w:ascii="宋体" w:hAnsi="宋体" w:eastAsia="宋体" w:cs="Times New Roman"/>
        </w:rPr>
        <w:t>人认真填写本表内容，如填写错误将可能导致</w:t>
      </w:r>
      <w:r>
        <w:rPr>
          <w:rFonts w:hint="eastAsia" w:ascii="宋体" w:hAnsi="宋体" w:eastAsia="宋体" w:cs="Times New Roman"/>
        </w:rPr>
        <w:t>响应</w:t>
      </w:r>
      <w:r>
        <w:rPr>
          <w:rFonts w:ascii="宋体" w:hAnsi="宋体" w:eastAsia="宋体" w:cs="Times New Roman"/>
        </w:rPr>
        <w:t>无效。</w:t>
      </w:r>
    </w:p>
    <w:p>
      <w:pPr>
        <w:spacing w:line="560" w:lineRule="exact"/>
        <w:ind w:firstLine="3693" w:firstLineChars="1319"/>
        <w:rPr>
          <w:rFonts w:ascii="Times New Roman" w:hAnsi="Times New Roman" w:eastAsia="宋体" w:cs="Times New Roman"/>
          <w:sz w:val="28"/>
          <w:szCs w:val="28"/>
        </w:rPr>
      </w:pPr>
    </w:p>
    <w:p>
      <w:pPr>
        <w:spacing w:line="560" w:lineRule="exact"/>
        <w:ind w:firstLine="3693" w:firstLineChars="1319"/>
        <w:rPr>
          <w:rFonts w:ascii="Times New Roman" w:hAnsi="Times New Roman" w:eastAsia="宋体" w:cs="Times New Roman"/>
          <w:sz w:val="28"/>
          <w:szCs w:val="28"/>
        </w:rPr>
      </w:pPr>
      <w:r>
        <w:rPr>
          <w:rFonts w:hint="eastAsia" w:ascii="Times New Roman" w:hAnsi="Times New Roman" w:eastAsia="宋体" w:cs="Times New Roman"/>
          <w:sz w:val="28"/>
          <w:szCs w:val="28"/>
        </w:rPr>
        <w:t>响应</w:t>
      </w:r>
      <w:r>
        <w:rPr>
          <w:rFonts w:ascii="Times New Roman" w:hAnsi="Times New Roman" w:eastAsia="宋体" w:cs="Times New Roman"/>
          <w:sz w:val="28"/>
          <w:szCs w:val="28"/>
        </w:rPr>
        <w:t>人全称：（盖章）</w:t>
      </w:r>
    </w:p>
    <w:p>
      <w:pPr>
        <w:spacing w:line="560" w:lineRule="exact"/>
        <w:ind w:left="7279" w:leftChars="1533" w:hanging="4060" w:hangingChars="1450"/>
        <w:rPr>
          <w:rFonts w:ascii="Times New Roman" w:hAnsi="Times New Roman" w:eastAsia="宋体" w:cs="Times New Roman"/>
          <w:sz w:val="28"/>
          <w:szCs w:val="28"/>
        </w:rPr>
      </w:pPr>
      <w:r>
        <w:rPr>
          <w:rFonts w:ascii="Times New Roman" w:hAnsi="Times New Roman" w:eastAsia="宋体" w:cs="Times New Roman"/>
          <w:sz w:val="28"/>
          <w:szCs w:val="28"/>
        </w:rPr>
        <w:t>法定代表人（或授权代表）：（签字）</w:t>
      </w:r>
    </w:p>
    <w:p>
      <w:pPr>
        <w:spacing w:line="560" w:lineRule="exact"/>
        <w:ind w:left="7279" w:leftChars="1533" w:hanging="4060" w:hangingChars="1450"/>
        <w:rPr>
          <w:rFonts w:ascii="Times New Roman" w:hAnsi="Times New Roman" w:eastAsia="宋体" w:cs="Times New Roman"/>
          <w:sz w:val="28"/>
          <w:szCs w:val="28"/>
        </w:rPr>
      </w:pPr>
    </w:p>
    <w:p>
      <w:pPr>
        <w:spacing w:line="560" w:lineRule="exact"/>
        <w:ind w:left="6850" w:leftChars="2929" w:hanging="700" w:hangingChars="250"/>
        <w:rPr>
          <w:rFonts w:ascii="Times New Roman" w:hAnsi="Times New Roman" w:eastAsia="宋体" w:cs="Times New Roman"/>
          <w:sz w:val="28"/>
          <w:szCs w:val="28"/>
        </w:rPr>
      </w:pPr>
      <w:r>
        <w:rPr>
          <w:rFonts w:ascii="Times New Roman" w:hAnsi="Times New Roman" w:eastAsia="宋体" w:cs="Times New Roman"/>
          <w:sz w:val="28"/>
          <w:szCs w:val="28"/>
        </w:rPr>
        <w:t>年  月  日</w:t>
      </w:r>
    </w:p>
    <w:p>
      <w:pPr>
        <w:rPr>
          <w:rFonts w:ascii="宋体" w:hAnsi="宋体" w:eastAsia="宋体" w:cs="Times New Roman"/>
          <w:snapToGrid w:val="0"/>
          <w:sz w:val="28"/>
          <w:szCs w:val="28"/>
          <w:lang w:val="zh-CN"/>
        </w:rPr>
      </w:pPr>
      <w:r>
        <w:rPr>
          <w:rFonts w:ascii="Times New Roman" w:hAnsi="Times New Roman" w:eastAsia="宋体" w:cs="Times New Roman"/>
          <w:snapToGrid w:val="0"/>
          <w:sz w:val="28"/>
          <w:szCs w:val="28"/>
          <w:lang w:val="zh-CN"/>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6</w:t>
      </w:r>
    </w:p>
    <w:p>
      <w:pPr>
        <w:spacing w:afterLines="100"/>
        <w:jc w:val="center"/>
        <w:rPr>
          <w:rFonts w:ascii="Times New Roman" w:hAnsi="Times New Roman" w:eastAsia="方正小标宋简体" w:cs="Times New Roman"/>
          <w:snapToGrid w:val="0"/>
          <w:sz w:val="44"/>
          <w:szCs w:val="44"/>
          <w:lang w:val="zh-CN"/>
        </w:rPr>
      </w:pPr>
      <w:r>
        <w:rPr>
          <w:rFonts w:ascii="Times New Roman" w:hAnsi="Times New Roman" w:eastAsia="方正小标宋简体" w:cs="Times New Roman"/>
          <w:snapToGrid w:val="0"/>
          <w:sz w:val="44"/>
          <w:szCs w:val="44"/>
          <w:lang w:val="zh-CN"/>
        </w:rPr>
        <w:t>交货清单</w:t>
      </w:r>
    </w:p>
    <w:p>
      <w:pPr>
        <w:rPr>
          <w:rFonts w:ascii="Times New Roman" w:hAnsi="Times New Roman" w:eastAsia="宋体" w:cs="Times New Roman"/>
          <w:snapToGrid w:val="0"/>
          <w:sz w:val="28"/>
          <w:szCs w:val="28"/>
          <w:lang w:val="zh-CN"/>
        </w:rPr>
      </w:pPr>
      <w:r>
        <w:rPr>
          <w:rFonts w:ascii="Times New Roman" w:hAnsi="Times New Roman" w:eastAsia="宋体" w:cs="Times New Roman"/>
          <w:sz w:val="28"/>
          <w:szCs w:val="28"/>
        </w:rPr>
        <w:t>项目名称：                    项目编号：              包号：</w:t>
      </w:r>
    </w:p>
    <w:tbl>
      <w:tblPr>
        <w:tblStyle w:val="2"/>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687"/>
        <w:gridCol w:w="1170"/>
        <w:gridCol w:w="1872"/>
        <w:gridCol w:w="1069"/>
        <w:gridCol w:w="988"/>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New Roman" w:hAnsi="Times New Roman" w:eastAsia="宋体" w:cs="Times New Roman"/>
              </w:rPr>
            </w:pPr>
            <w:r>
              <w:rPr>
                <w:rFonts w:ascii="Times New Roman" w:hAnsi="Times New Roman" w:eastAsia="宋体" w:cs="Times New Roman"/>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06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740"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r>
    </w:tbl>
    <w:p>
      <w:pPr>
        <w:rPr>
          <w:rFonts w:ascii="Times New Roman" w:hAnsi="Times New Roman" w:eastAsia="宋体" w:cs="Times New Roman"/>
          <w:snapToGrid w:val="0"/>
        </w:rPr>
      </w:pPr>
    </w:p>
    <w:p>
      <w:pPr>
        <w:rPr>
          <w:rFonts w:ascii="Times New Roman" w:hAnsi="Times New Roman" w:eastAsia="宋体" w:cs="Times New Roman"/>
          <w:snapToGrid w:val="0"/>
          <w:sz w:val="32"/>
          <w:szCs w:val="32"/>
        </w:rPr>
      </w:pPr>
    </w:p>
    <w:p>
      <w:pPr>
        <w:rPr>
          <w:rFonts w:ascii="Times New Roman" w:hAnsi="Times New Roman" w:eastAsia="宋体" w:cs="Times New Roman"/>
          <w:snapToGrid w:val="0"/>
          <w:sz w:val="32"/>
          <w:szCs w:val="32"/>
        </w:rPr>
      </w:pPr>
    </w:p>
    <w:p>
      <w:pPr>
        <w:rPr>
          <w:rFonts w:ascii="Times New Roman" w:hAnsi="Times New Roman" w:eastAsia="宋体" w:cs="Times New Roman"/>
          <w:snapToGrid w:val="0"/>
          <w:sz w:val="32"/>
          <w:szCs w:val="32"/>
        </w:rPr>
      </w:pPr>
    </w:p>
    <w:p>
      <w:pPr>
        <w:rPr>
          <w:rFonts w:ascii="Times New Roman" w:hAnsi="Times New Roman" w:eastAsia="宋体" w:cs="Times New Roman"/>
          <w:snapToGrid w:val="0"/>
          <w:sz w:val="32"/>
          <w:szCs w:val="32"/>
        </w:rPr>
      </w:pPr>
    </w:p>
    <w:p>
      <w:pPr>
        <w:autoSpaceDE w:val="0"/>
        <w:autoSpaceDN w:val="0"/>
        <w:adjustRightInd w:val="0"/>
        <w:ind w:firstLine="352" w:firstLineChars="168"/>
        <w:rPr>
          <w:rFonts w:ascii="Times New Roman" w:hAnsi="Times New Roman" w:eastAsia="宋体" w:cs="Times New Roman"/>
          <w:snapToGrid w:val="0"/>
          <w:lang w:val="zh-CN"/>
        </w:rPr>
      </w:pPr>
    </w:p>
    <w:p>
      <w:pPr>
        <w:jc w:val="center"/>
        <w:rPr>
          <w:rFonts w:ascii="Times New Roman" w:hAnsi="Times New Roman" w:eastAsia="宋体" w:cs="Times New Roman"/>
          <w:snapToGrid w:val="0"/>
          <w:sz w:val="28"/>
          <w:szCs w:val="28"/>
          <w:lang w:val="zh-CN"/>
        </w:rPr>
      </w:pPr>
      <w:r>
        <w:rPr>
          <w:rFonts w:hint="eastAsia" w:ascii="Times New Roman" w:hAnsi="Times New Roman" w:eastAsia="宋体" w:cs="Times New Roman"/>
          <w:snapToGrid w:val="0"/>
          <w:sz w:val="28"/>
          <w:szCs w:val="28"/>
          <w:lang w:val="zh-CN"/>
        </w:rPr>
        <w:t>响应</w:t>
      </w:r>
      <w:r>
        <w:rPr>
          <w:rFonts w:ascii="Times New Roman" w:hAnsi="Times New Roman" w:eastAsia="宋体" w:cs="Times New Roman"/>
          <w:snapToGrid w:val="0"/>
          <w:sz w:val="28"/>
          <w:szCs w:val="28"/>
          <w:lang w:val="zh-CN"/>
        </w:rPr>
        <w:t>人全称：（盖章）</w:t>
      </w:r>
    </w:p>
    <w:p>
      <w:pPr>
        <w:jc w:val="center"/>
        <w:rPr>
          <w:rFonts w:ascii="Times New Roman" w:hAnsi="Times New Roman" w:eastAsia="宋体" w:cs="Times New Roman"/>
          <w:snapToGrid w:val="0"/>
          <w:sz w:val="28"/>
          <w:szCs w:val="28"/>
          <w:lang w:val="zh-CN"/>
        </w:rPr>
      </w:pPr>
    </w:p>
    <w:p>
      <w:pPr>
        <w:jc w:val="center"/>
        <w:rPr>
          <w:rFonts w:ascii="Times New Roman" w:hAnsi="Times New Roman" w:eastAsia="宋体" w:cs="Times New Roman"/>
          <w:snapToGrid w:val="0"/>
          <w:sz w:val="28"/>
          <w:szCs w:val="28"/>
          <w:lang w:val="zh-CN"/>
        </w:rPr>
      </w:pPr>
      <w:r>
        <w:rPr>
          <w:rFonts w:ascii="Times New Roman" w:hAnsi="Times New Roman" w:eastAsia="宋体" w:cs="Times New Roman"/>
          <w:snapToGrid w:val="0"/>
          <w:sz w:val="28"/>
          <w:szCs w:val="28"/>
          <w:lang w:val="zh-CN"/>
        </w:rPr>
        <w:t xml:space="preserve">              法定代表人（或授权代表）：（签字）</w:t>
      </w:r>
    </w:p>
    <w:p>
      <w:pPr>
        <w:jc w:val="center"/>
        <w:rPr>
          <w:rFonts w:ascii="Times New Roman" w:hAnsi="Times New Roman" w:eastAsia="宋体" w:cs="Times New Roman"/>
          <w:snapToGrid w:val="0"/>
          <w:sz w:val="28"/>
          <w:szCs w:val="28"/>
          <w:lang w:val="zh-CN"/>
        </w:rPr>
      </w:pPr>
      <w:r>
        <w:rPr>
          <w:rFonts w:ascii="Times New Roman" w:hAnsi="Times New Roman" w:eastAsia="宋体" w:cs="Times New Roman"/>
          <w:snapToGrid w:val="0"/>
          <w:sz w:val="28"/>
          <w:szCs w:val="28"/>
          <w:lang w:val="zh-CN"/>
        </w:rPr>
        <w:t xml:space="preserve">   </w:t>
      </w:r>
    </w:p>
    <w:p>
      <w:pPr>
        <w:jc w:val="center"/>
        <w:rPr>
          <w:rFonts w:ascii="Times New Roman" w:hAnsi="Times New Roman" w:eastAsia="宋体" w:cs="Times New Roman"/>
          <w:sz w:val="28"/>
          <w:szCs w:val="28"/>
          <w:lang w:val="zh-CN"/>
        </w:rPr>
      </w:pPr>
      <w:r>
        <w:rPr>
          <w:rFonts w:ascii="Times New Roman" w:hAnsi="Times New Roman" w:eastAsia="宋体" w:cs="Times New Roman"/>
          <w:snapToGrid w:val="0"/>
          <w:sz w:val="28"/>
          <w:szCs w:val="28"/>
          <w:lang w:val="zh-CN"/>
        </w:rPr>
        <w:t xml:space="preserve">                                      年   月  日</w:t>
      </w:r>
    </w:p>
    <w:p>
      <w:pPr>
        <w:rPr>
          <w:rFonts w:ascii="宋体" w:hAnsi="宋体" w:eastAsia="宋体" w:cs="Times New Roman"/>
          <w:sz w:val="28"/>
          <w:szCs w:val="28"/>
        </w:rPr>
      </w:pPr>
      <w:r>
        <w:rPr>
          <w:rFonts w:ascii="Times New Roman" w:hAnsi="Times New Roman" w:eastAsia="宋体" w:cs="Times New Roman"/>
          <w:sz w:val="28"/>
          <w:szCs w:val="28"/>
          <w:lang w:val="zh-CN"/>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7</w:t>
      </w:r>
    </w:p>
    <w:p>
      <w:pPr>
        <w:spacing w:line="560" w:lineRule="exact"/>
        <w:rPr>
          <w:rFonts w:ascii="宋体" w:hAnsi="宋体" w:eastAsia="宋体" w:cs="Times New Roman"/>
          <w:sz w:val="28"/>
          <w:szCs w:val="28"/>
        </w:rPr>
      </w:pPr>
      <w:r>
        <w:rPr>
          <w:rFonts w:ascii="Times New Roman" w:hAnsi="Times New Roman" w:eastAsia="宋体" w:cs="Times New Roman"/>
          <w:sz w:val="28"/>
          <w:szCs w:val="28"/>
          <w:lang w:val="zh-CN"/>
        </w:rPr>
        <w:t xml:space="preserve">                           </w:t>
      </w:r>
    </w:p>
    <w:p>
      <w:pPr>
        <w:spacing w:afterLines="100"/>
        <w:jc w:val="center"/>
        <w:rPr>
          <w:rFonts w:ascii="Times New Roman" w:hAnsi="Times New Roman" w:eastAsia="方正小标宋简体" w:cs="Times New Roman"/>
          <w:snapToGrid w:val="0"/>
          <w:sz w:val="44"/>
          <w:szCs w:val="44"/>
          <w:lang w:val="zh-CN"/>
        </w:rPr>
      </w:pPr>
      <w:r>
        <w:rPr>
          <w:rFonts w:ascii="Times New Roman" w:hAnsi="Times New Roman" w:eastAsia="方正小标宋简体" w:cs="Times New Roman"/>
          <w:snapToGrid w:val="0"/>
          <w:sz w:val="44"/>
          <w:szCs w:val="44"/>
          <w:lang w:val="zh-CN"/>
        </w:rPr>
        <w:t>生产方、</w:t>
      </w:r>
      <w:r>
        <w:rPr>
          <w:rFonts w:hint="eastAsia" w:ascii="Times New Roman" w:hAnsi="Times New Roman" w:eastAsia="方正小标宋简体" w:cs="Times New Roman"/>
          <w:snapToGrid w:val="0"/>
          <w:sz w:val="44"/>
          <w:szCs w:val="44"/>
          <w:lang w:val="zh-CN"/>
        </w:rPr>
        <w:t>报价</w:t>
      </w:r>
      <w:r>
        <w:rPr>
          <w:rFonts w:ascii="Times New Roman" w:hAnsi="Times New Roman" w:eastAsia="方正小标宋简体" w:cs="Times New Roman"/>
          <w:snapToGrid w:val="0"/>
          <w:sz w:val="44"/>
          <w:szCs w:val="44"/>
          <w:lang w:val="zh-CN"/>
        </w:rPr>
        <w:t>方售后服务承诺</w:t>
      </w:r>
    </w:p>
    <w:p>
      <w:pPr>
        <w:ind w:firstLine="560" w:firstLineChars="200"/>
        <w:rPr>
          <w:rFonts w:ascii="Times New Roman" w:hAnsi="Times New Roman" w:eastAsia="宋体" w:cs="Times New Roman"/>
          <w:snapToGrid w:val="0"/>
          <w:sz w:val="28"/>
          <w:szCs w:val="28"/>
          <w:lang w:val="zh-CN"/>
        </w:rPr>
      </w:pPr>
      <w:r>
        <w:rPr>
          <w:rFonts w:ascii="Times New Roman" w:hAnsi="Times New Roman" w:eastAsia="宋体" w:cs="Times New Roman"/>
          <w:snapToGrid w:val="0"/>
          <w:sz w:val="28"/>
          <w:szCs w:val="28"/>
          <w:lang w:val="zh-CN"/>
        </w:rPr>
        <w:t>（</w:t>
      </w:r>
      <w:r>
        <w:rPr>
          <w:rFonts w:hint="eastAsia" w:ascii="Times New Roman" w:hAnsi="Times New Roman" w:eastAsia="宋体" w:cs="Times New Roman"/>
          <w:snapToGrid w:val="0"/>
          <w:sz w:val="28"/>
          <w:szCs w:val="28"/>
          <w:lang w:val="zh-CN"/>
        </w:rPr>
        <w:t>响应</w:t>
      </w:r>
      <w:r>
        <w:rPr>
          <w:rFonts w:ascii="Times New Roman" w:hAnsi="Times New Roman" w:eastAsia="宋体" w:cs="Times New Roman"/>
          <w:snapToGrid w:val="0"/>
          <w:sz w:val="28"/>
          <w:szCs w:val="28"/>
          <w:lang w:val="zh-CN"/>
        </w:rPr>
        <w:t>人自行编制）</w:t>
      </w:r>
    </w:p>
    <w:p>
      <w:pPr>
        <w:rPr>
          <w:rFonts w:ascii="Times New Roman" w:hAnsi="Times New Roman" w:eastAsia="宋体" w:cs="Times New Roman"/>
          <w:snapToGrid w:val="0"/>
        </w:rPr>
      </w:pPr>
    </w:p>
    <w:p>
      <w:pPr>
        <w:rPr>
          <w:rFonts w:ascii="Times New Roman" w:hAnsi="Times New Roman" w:eastAsia="宋体" w:cs="Times New Roman"/>
          <w:snapToGrid w:val="0"/>
        </w:rPr>
      </w:pPr>
    </w:p>
    <w:p>
      <w:pPr>
        <w:rPr>
          <w:rFonts w:ascii="Times New Roman" w:hAnsi="Times New Roman" w:eastAsia="宋体" w:cs="Times New Roman"/>
          <w:snapToGrid w:val="0"/>
        </w:rPr>
      </w:pPr>
    </w:p>
    <w:p>
      <w:pPr>
        <w:rPr>
          <w:rFonts w:ascii="Times New Roman" w:hAnsi="Times New Roman" w:eastAsia="宋体" w:cs="Times New Roman"/>
          <w:snapToGrid w:val="0"/>
        </w:rPr>
      </w:pPr>
    </w:p>
    <w:p>
      <w:pPr>
        <w:rPr>
          <w:rFonts w:ascii="Times New Roman" w:hAnsi="Times New Roman" w:eastAsia="宋体" w:cs="Times New Roman"/>
          <w:snapToGrid w:val="0"/>
          <w:sz w:val="32"/>
          <w:szCs w:val="32"/>
        </w:rPr>
      </w:pPr>
    </w:p>
    <w:p>
      <w:pPr>
        <w:autoSpaceDE w:val="0"/>
        <w:autoSpaceDN w:val="0"/>
        <w:adjustRightInd w:val="0"/>
        <w:ind w:firstLine="352" w:firstLineChars="168"/>
        <w:rPr>
          <w:rFonts w:ascii="Times New Roman" w:hAnsi="Times New Roman" w:eastAsia="宋体" w:cs="Times New Roman"/>
          <w:snapToGrid w:val="0"/>
          <w:lang w:val="zh-CN"/>
        </w:rPr>
      </w:pPr>
    </w:p>
    <w:p>
      <w:pPr>
        <w:jc w:val="center"/>
        <w:rPr>
          <w:rFonts w:ascii="Times New Roman" w:hAnsi="Times New Roman" w:eastAsia="宋体" w:cs="Times New Roman"/>
          <w:snapToGrid w:val="0"/>
          <w:sz w:val="28"/>
          <w:szCs w:val="28"/>
          <w:lang w:val="zh-CN"/>
        </w:rPr>
      </w:pPr>
      <w:r>
        <w:rPr>
          <w:rFonts w:hint="eastAsia" w:ascii="Times New Roman" w:hAnsi="Times New Roman" w:eastAsia="宋体" w:cs="Times New Roman"/>
          <w:snapToGrid w:val="0"/>
          <w:sz w:val="28"/>
          <w:szCs w:val="28"/>
          <w:lang w:val="zh-CN"/>
        </w:rPr>
        <w:t>报价</w:t>
      </w:r>
      <w:r>
        <w:rPr>
          <w:rFonts w:ascii="Times New Roman" w:hAnsi="Times New Roman" w:eastAsia="宋体" w:cs="Times New Roman"/>
          <w:snapToGrid w:val="0"/>
          <w:sz w:val="28"/>
          <w:szCs w:val="28"/>
          <w:lang w:val="zh-CN"/>
        </w:rPr>
        <w:t>人全称：（盖章）</w:t>
      </w:r>
    </w:p>
    <w:p>
      <w:pPr>
        <w:jc w:val="center"/>
        <w:rPr>
          <w:rFonts w:ascii="Times New Roman" w:hAnsi="Times New Roman" w:eastAsia="宋体" w:cs="Times New Roman"/>
          <w:snapToGrid w:val="0"/>
          <w:sz w:val="28"/>
          <w:szCs w:val="28"/>
          <w:lang w:val="zh-CN"/>
        </w:rPr>
      </w:pPr>
    </w:p>
    <w:p>
      <w:pPr>
        <w:jc w:val="center"/>
        <w:rPr>
          <w:rFonts w:ascii="Times New Roman" w:hAnsi="Times New Roman" w:eastAsia="宋体" w:cs="Times New Roman"/>
          <w:snapToGrid w:val="0"/>
          <w:sz w:val="28"/>
          <w:szCs w:val="28"/>
          <w:lang w:val="zh-CN"/>
        </w:rPr>
      </w:pPr>
      <w:r>
        <w:rPr>
          <w:rFonts w:ascii="Times New Roman" w:hAnsi="Times New Roman" w:eastAsia="宋体" w:cs="Times New Roman"/>
          <w:snapToGrid w:val="0"/>
          <w:sz w:val="28"/>
          <w:szCs w:val="28"/>
          <w:lang w:val="zh-CN"/>
        </w:rPr>
        <w:t xml:space="preserve">              法定代表人（或授权代表）：（签字）</w:t>
      </w:r>
    </w:p>
    <w:p>
      <w:pPr>
        <w:jc w:val="center"/>
        <w:rPr>
          <w:rFonts w:ascii="Times New Roman" w:hAnsi="Times New Roman" w:eastAsia="宋体" w:cs="Times New Roman"/>
          <w:snapToGrid w:val="0"/>
          <w:sz w:val="28"/>
          <w:szCs w:val="28"/>
          <w:lang w:val="zh-CN"/>
        </w:rPr>
      </w:pPr>
      <w:r>
        <w:rPr>
          <w:rFonts w:ascii="Times New Roman" w:hAnsi="Times New Roman" w:eastAsia="宋体" w:cs="Times New Roman"/>
          <w:snapToGrid w:val="0"/>
          <w:sz w:val="28"/>
          <w:szCs w:val="28"/>
          <w:lang w:val="zh-CN"/>
        </w:rPr>
        <w:t xml:space="preserve">   </w:t>
      </w:r>
    </w:p>
    <w:p>
      <w:pPr>
        <w:rPr>
          <w:rFonts w:ascii="Times New Roman" w:hAnsi="Times New Roman" w:eastAsia="宋体" w:cs="Times New Roman"/>
          <w:sz w:val="28"/>
          <w:szCs w:val="28"/>
        </w:rPr>
      </w:pPr>
      <w:r>
        <w:rPr>
          <w:rFonts w:ascii="Times New Roman" w:hAnsi="Times New Roman" w:eastAsia="宋体" w:cs="Times New Roman"/>
          <w:snapToGrid w:val="0"/>
          <w:sz w:val="28"/>
          <w:szCs w:val="28"/>
          <w:lang w:val="zh-CN"/>
        </w:rPr>
        <w:t xml:space="preserve">                                      年   月  日</w:t>
      </w:r>
    </w:p>
    <w:p>
      <w:pPr>
        <w:rPr>
          <w:rFonts w:ascii="Times New Roman" w:hAnsi="Times New Roman" w:eastAsia="黑体" w:cs="Times New Roman"/>
          <w:sz w:val="28"/>
          <w:szCs w:val="28"/>
        </w:rPr>
      </w:pPr>
      <w:r>
        <w:rPr>
          <w:rFonts w:ascii="Times New Roman" w:hAnsi="Times New Roman" w:eastAsia="宋体" w:cs="Times New Roman"/>
          <w:sz w:val="28"/>
          <w:szCs w:val="28"/>
        </w:rPr>
        <w:br w:type="page"/>
      </w:r>
    </w:p>
    <w:p>
      <w:pPr>
        <w:spacing w:line="480" w:lineRule="exact"/>
        <w:rPr>
          <w:rFonts w:ascii="宋体" w:hAnsi="宋体" w:eastAsia="宋体" w:cs="Times New Roman"/>
          <w:sz w:val="28"/>
          <w:szCs w:val="28"/>
        </w:rPr>
      </w:pPr>
      <w:r>
        <w:rPr>
          <w:rFonts w:ascii="Times New Roman" w:hAnsi="Times New Roman" w:eastAsia="黑体" w:cs="Times New Roman"/>
          <w:sz w:val="28"/>
          <w:szCs w:val="28"/>
        </w:rPr>
        <w:t>附件</w:t>
      </w:r>
      <w:r>
        <w:rPr>
          <w:rFonts w:hint="eastAsia" w:ascii="宋体" w:hAnsi="宋体" w:eastAsia="宋体" w:cs="Times New Roman"/>
          <w:sz w:val="28"/>
          <w:szCs w:val="28"/>
        </w:rPr>
        <w:t>8</w:t>
      </w:r>
    </w:p>
    <w:p>
      <w:pPr>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供应商诚信承诺</w:t>
      </w:r>
    </w:p>
    <w:p>
      <w:pPr>
        <w:ind w:firstLine="640" w:firstLineChars="200"/>
        <w:rPr>
          <w:rFonts w:ascii="仿宋_GB2312" w:hAnsi="华文中宋" w:eastAsia="仿宋_GB2312" w:cs="Times New Roman"/>
          <w:sz w:val="32"/>
          <w:szCs w:val="32"/>
        </w:rPr>
      </w:pPr>
    </w:p>
    <w:p>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我公司自愿参加上海长征医院组织的军队采购活动，并对公司诚信作出如下承诺：</w:t>
      </w:r>
    </w:p>
    <w:p>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一、如实编写采购文件，对采购文件中提供的文件资料、图片影像、财务数据、资产情况及相应证明等材料的真实性、完整性、准确性，承担相应的法律责任。</w:t>
      </w:r>
    </w:p>
    <w:p>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二、因公司转制、兼并、股改等特殊情况，无法或拒绝提供原始资料、财务数据、资产情况等，造成公司信息难以确认时，自愿放弃参加军队采购活动。</w:t>
      </w:r>
    </w:p>
    <w:p>
      <w:pPr>
        <w:spacing w:line="60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三、在提供响应文件或现场核查时，如存在伪造文件资料，提供虚假图片影像、业绩合同、资料数据，造假和篡改财务数据及资产等情况，自愿放弃中标资格并无条件接受相应处罚。</w:t>
      </w:r>
    </w:p>
    <w:p>
      <w:pPr>
        <w:ind w:firstLine="640" w:firstLineChars="200"/>
        <w:rPr>
          <w:rFonts w:ascii="仿宋_GB2312" w:hAnsi="华文中宋" w:eastAsia="仿宋_GB2312" w:cs="Times New Roman"/>
          <w:sz w:val="32"/>
          <w:szCs w:val="32"/>
        </w:rPr>
      </w:pPr>
    </w:p>
    <w:p>
      <w:pPr>
        <w:ind w:firstLine="640" w:firstLineChars="200"/>
        <w:rPr>
          <w:rFonts w:ascii="仿宋_GB2312" w:hAnsi="华文中宋" w:eastAsia="仿宋_GB2312" w:cs="Times New Roman"/>
          <w:sz w:val="32"/>
          <w:szCs w:val="32"/>
        </w:rPr>
      </w:pPr>
    </w:p>
    <w:p>
      <w:pPr>
        <w:ind w:firstLine="640" w:firstLineChars="200"/>
        <w:rPr>
          <w:rFonts w:ascii="仿宋_GB2312" w:hAnsi="华文中宋" w:eastAsia="仿宋_GB2312" w:cs="Times New Roman"/>
          <w:sz w:val="32"/>
          <w:szCs w:val="32"/>
        </w:rPr>
      </w:pPr>
    </w:p>
    <w:p>
      <w:pPr>
        <w:jc w:val="center"/>
        <w:rPr>
          <w:rFonts w:ascii="Times New Roman" w:hAnsi="Times New Roman" w:eastAsia="宋体" w:cs="Times New Roman"/>
          <w:color w:val="000000"/>
          <w:sz w:val="28"/>
          <w:szCs w:val="28"/>
          <w:lang w:val="zh-CN"/>
        </w:rPr>
      </w:pPr>
      <w:r>
        <w:rPr>
          <w:rFonts w:ascii="Times New Roman" w:hAnsi="Times New Roman" w:eastAsia="宋体" w:cs="Times New Roman"/>
          <w:color w:val="000000"/>
          <w:sz w:val="28"/>
          <w:szCs w:val="28"/>
          <w:lang w:val="zh-CN"/>
        </w:rPr>
        <w:t xml:space="preserve">    报价</w:t>
      </w:r>
      <w:r>
        <w:rPr>
          <w:rFonts w:hint="eastAsia" w:ascii="Times New Roman" w:hAnsi="Times New Roman" w:eastAsia="宋体" w:cs="Times New Roman"/>
          <w:color w:val="000000"/>
          <w:sz w:val="28"/>
          <w:szCs w:val="28"/>
          <w:lang w:val="zh-CN"/>
        </w:rPr>
        <w:t>方全称：（盖章）</w:t>
      </w:r>
    </w:p>
    <w:p>
      <w:pPr>
        <w:jc w:val="center"/>
        <w:rPr>
          <w:rFonts w:ascii="Times New Roman" w:hAnsi="Times New Roman" w:eastAsia="宋体" w:cs="Times New Roman"/>
          <w:color w:val="000000"/>
          <w:sz w:val="28"/>
          <w:szCs w:val="28"/>
          <w:lang w:val="zh-CN"/>
        </w:rPr>
      </w:pPr>
    </w:p>
    <w:p>
      <w:pPr>
        <w:spacing w:line="560" w:lineRule="exact"/>
        <w:ind w:firstLine="560" w:firstLineChars="200"/>
        <w:rPr>
          <w:rFonts w:ascii="Times New Roman" w:hAnsi="Times New Roman" w:eastAsia="宋体" w:cs="Times New Roman"/>
          <w:sz w:val="28"/>
          <w:szCs w:val="28"/>
        </w:rPr>
      </w:pPr>
      <w:r>
        <w:rPr>
          <w:rFonts w:ascii="Times New Roman" w:hAnsi="Times New Roman" w:eastAsia="宋体" w:cs="Times New Roman"/>
          <w:color w:val="000000"/>
          <w:sz w:val="28"/>
          <w:szCs w:val="28"/>
          <w:lang w:val="zh-CN"/>
        </w:rPr>
        <w:t xml:space="preserve">                  </w:t>
      </w:r>
      <w:r>
        <w:rPr>
          <w:rFonts w:hint="eastAsia" w:ascii="Times New Roman" w:hAnsi="Times New Roman" w:eastAsia="宋体" w:cs="Times New Roman"/>
          <w:color w:val="000000"/>
          <w:sz w:val="28"/>
          <w:szCs w:val="28"/>
          <w:lang w:val="zh-CN"/>
        </w:rPr>
        <w:t>法定代表人（或授权代表）：（签字）</w:t>
      </w:r>
    </w:p>
    <w:p>
      <w:pPr>
        <w:rPr>
          <w:rFonts w:ascii="Times New Roman" w:hAnsi="Times New Roman" w:eastAsia="宋体" w:cs="Times New Roman"/>
          <w:sz w:val="30"/>
          <w:szCs w:val="30"/>
        </w:rPr>
      </w:pPr>
    </w:p>
    <w:p>
      <w:pPr>
        <w:rPr>
          <w:rFonts w:ascii="宋体" w:hAnsi="宋体" w:eastAsia="宋体" w:cs="Times New Roman"/>
          <w:sz w:val="28"/>
          <w:szCs w:val="28"/>
        </w:rPr>
      </w:pPr>
      <w:r>
        <w:rPr>
          <w:rFonts w:ascii="Times New Roman" w:hAnsi="Times New Roman" w:eastAsia="宋体" w:cs="Times New Roman"/>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9</w:t>
      </w:r>
    </w:p>
    <w:p>
      <w:pPr>
        <w:jc w:val="center"/>
        <w:rPr>
          <w:rFonts w:ascii="Times New Roman" w:hAnsi="Times New Roman" w:eastAsia="方正小标宋简体" w:cs="Times New Roman"/>
          <w:bCs/>
          <w:sz w:val="44"/>
        </w:rPr>
      </w:pPr>
      <w:r>
        <w:rPr>
          <w:rFonts w:ascii="Times New Roman" w:hAnsi="Times New Roman" w:eastAsia="方正小标宋简体" w:cs="Times New Roman"/>
          <w:bCs/>
          <w:sz w:val="44"/>
        </w:rPr>
        <w:t>法定代表人资格证明书</w:t>
      </w:r>
    </w:p>
    <w:p>
      <w:pPr>
        <w:jc w:val="center"/>
        <w:rPr>
          <w:rFonts w:ascii="Times New Roman" w:hAnsi="Times New Roman" w:eastAsia="华文中宋" w:cs="Times New Roman"/>
          <w:bCs/>
          <w:sz w:val="44"/>
        </w:rPr>
      </w:pPr>
    </w:p>
    <w:p>
      <w:pPr>
        <w:ind w:firstLine="560" w:firstLineChars="200"/>
        <w:rPr>
          <w:rFonts w:ascii="Times New Roman" w:hAnsi="Times New Roman" w:eastAsia="楷体_GB2312" w:cs="Times New Roman"/>
          <w:sz w:val="28"/>
          <w:szCs w:val="2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u w:val="single"/>
        </w:rPr>
        <w:t>（法定代表人姓名）</w:t>
      </w:r>
      <w:r>
        <w:rPr>
          <w:rFonts w:ascii="Times New Roman" w:hAnsi="Times New Roman" w:eastAsia="宋体" w:cs="Times New Roman"/>
          <w:sz w:val="28"/>
          <w:szCs w:val="28"/>
        </w:rPr>
        <w:t>系</w:t>
      </w:r>
      <w:r>
        <w:rPr>
          <w:rFonts w:ascii="Times New Roman" w:hAnsi="Times New Roman" w:eastAsia="宋体" w:cs="Times New Roman"/>
          <w:sz w:val="28"/>
          <w:szCs w:val="28"/>
          <w:u w:val="single"/>
        </w:rPr>
        <w:t>（</w:t>
      </w:r>
      <w:r>
        <w:rPr>
          <w:rFonts w:hint="eastAsia" w:ascii="Times New Roman" w:hAnsi="Times New Roman" w:eastAsia="宋体" w:cs="Times New Roman"/>
          <w:sz w:val="28"/>
          <w:szCs w:val="28"/>
          <w:u w:val="single"/>
        </w:rPr>
        <w:t>响应</w:t>
      </w:r>
      <w:r>
        <w:rPr>
          <w:rFonts w:ascii="Times New Roman" w:hAnsi="Times New Roman" w:eastAsia="宋体" w:cs="Times New Roman"/>
          <w:sz w:val="28"/>
          <w:szCs w:val="28"/>
          <w:u w:val="single"/>
        </w:rPr>
        <w:t>人全称）</w:t>
      </w:r>
      <w:r>
        <w:rPr>
          <w:rFonts w:ascii="Times New Roman" w:hAnsi="Times New Roman" w:eastAsia="宋体" w:cs="Times New Roman"/>
          <w:sz w:val="28"/>
          <w:szCs w:val="28"/>
        </w:rPr>
        <w:t>的法定代表人。</w:t>
      </w: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特此证明</w:t>
      </w:r>
    </w:p>
    <w:p>
      <w:pPr>
        <w:rPr>
          <w:rFonts w:ascii="Times New Roman" w:hAnsi="Times New Roman" w:eastAsia="宋体"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0160" b="12700"/>
                <wp:wrapNone/>
                <wp:docPr id="1"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anchor="ctr" anchorCtr="0" upright="1"/>
                    </wps:wsp>
                  </a:graphicData>
                </a:graphic>
              </wp:anchor>
            </w:drawing>
          </mc:Choice>
          <mc:Fallback>
            <w:pict>
              <v:shape id="Text Box 23"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9StB1AAAAAkBAAAPAAAAAAAAAAEAIAAAACIAAABk&#10;cnMvZG93bnJldi54bWxQSwECFAAUAAAACACHTuJA6Y+l4woCAABRBAAADgAAAAAAAAABACAAAAAj&#10;AQAAZHJzL2Uyb0RvYy54bWxQSwUGAAAAAAYABgBZAQAAnwUAAAAA&#10;">
                <v:fill on="t" focussize="0,0"/>
                <v:stroke color="#000000" joinstyle="miter" dashstyle="dash"/>
                <v:imagedata o:title=""/>
                <o:lock v:ext="edit" aspectratio="f"/>
                <v:textbo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r>
        <w:rPr>
          <w:rFonts w:ascii="Times New Roman" w:hAnsi="Times New Roman" w:eastAsia="宋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0160" b="12700"/>
                <wp:wrapNone/>
                <wp:docPr id="2"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anchor="ctr" anchorCtr="0" upright="1"/>
                    </wps:wsp>
                  </a:graphicData>
                </a:graphic>
              </wp:anchor>
            </w:drawing>
          </mc:Choice>
          <mc:Fallback>
            <w:pict>
              <v:shape id="文本框 8"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957I1gAAAAoBAAAP&#10;AAAAAAAAAAEAIAAAACIAAABkcnMvZG93bnJldi54bWxQSwECFAAUAAAACACHTuJARXksMBoCAABR&#10;BAAADgAAAAAAAAABACAAAAAlAQAAZHJzL2Uyb0RvYy54bWxQSwUGAAAAAAYABgBZAQAAsQUAAAAA&#10;">
                <v:fill on="t" focussize="0,0"/>
                <v:stroke color="#000000" joinstyle="miter" dashstyle="dash"/>
                <v:imagedata o:title=""/>
                <o:lock v:ext="edit" aspectratio="f"/>
                <v:textbo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法定代表人身份证复印件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rPr>
          <w:rFonts w:ascii="Times New Roman" w:hAnsi="Times New Roman" w:eastAsia="宋体" w:cs="Times New Roman"/>
          <w:sz w:val="28"/>
          <w:szCs w:val="28"/>
        </w:rPr>
      </w:pPr>
    </w:p>
    <w:p>
      <w:pPr>
        <w:ind w:firstLine="4900" w:firstLineChars="1750"/>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响应</w:t>
      </w:r>
      <w:r>
        <w:rPr>
          <w:rFonts w:ascii="Times New Roman" w:hAnsi="Times New Roman" w:eastAsia="宋体" w:cs="Times New Roman"/>
          <w:sz w:val="28"/>
          <w:szCs w:val="28"/>
        </w:rPr>
        <w:t>人全称：（盖章）</w:t>
      </w:r>
    </w:p>
    <w:p>
      <w:pPr>
        <w:jc w:val="left"/>
        <w:rPr>
          <w:rFonts w:ascii="Times New Roman" w:hAnsi="Times New Roman" w:eastAsia="宋体" w:cs="Times New Roman"/>
          <w:sz w:val="28"/>
          <w:szCs w:val="28"/>
        </w:rPr>
      </w:pP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w:t>
      </w:r>
    </w:p>
    <w:p>
      <w:pPr>
        <w:ind w:firstLine="5980" w:firstLineChars="1869"/>
        <w:jc w:val="left"/>
        <w:rPr>
          <w:rFonts w:ascii="Times New Roman" w:hAnsi="Times New Roman" w:eastAsia="宋体" w:cs="Times New Roman"/>
          <w:sz w:val="32"/>
          <w:szCs w:val="32"/>
        </w:rPr>
      </w:pPr>
    </w:p>
    <w:p>
      <w:pPr>
        <w:rPr>
          <w:rFonts w:ascii="宋体" w:hAnsi="宋体" w:eastAsia="宋体" w:cs="Times New Roman"/>
          <w:sz w:val="28"/>
          <w:szCs w:val="28"/>
        </w:rPr>
      </w:pPr>
      <w:r>
        <w:rPr>
          <w:rFonts w:ascii="Times New Roman" w:hAnsi="Times New Roman" w:eastAsia="黑体" w:cs="Times New Roman"/>
          <w:sz w:val="28"/>
          <w:szCs w:val="28"/>
        </w:rPr>
        <w:br w:type="page"/>
      </w:r>
      <w:r>
        <w:rPr>
          <w:rFonts w:ascii="Times New Roman" w:hAnsi="Times New Roman" w:eastAsia="黑体" w:cs="Times New Roman"/>
          <w:sz w:val="28"/>
          <w:szCs w:val="28"/>
        </w:rPr>
        <w:t>附件</w:t>
      </w:r>
      <w:r>
        <w:rPr>
          <w:rFonts w:hint="eastAsia" w:ascii="宋体" w:hAnsi="宋体" w:eastAsia="宋体" w:cs="Times New Roman"/>
          <w:sz w:val="28"/>
          <w:szCs w:val="28"/>
        </w:rPr>
        <w:t>10</w:t>
      </w:r>
    </w:p>
    <w:p>
      <w:pPr>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法定代表人授权书</w:t>
      </w:r>
    </w:p>
    <w:p>
      <w:pPr>
        <w:spacing w:line="560" w:lineRule="exact"/>
        <w:rPr>
          <w:rFonts w:ascii="Times New Roman" w:hAnsi="Times New Roman" w:eastAsia="宋体" w:cs="Times New Roman"/>
          <w:sz w:val="28"/>
          <w:szCs w:val="28"/>
        </w:rPr>
      </w:pPr>
    </w:p>
    <w:p>
      <w:pPr>
        <w:spacing w:line="600" w:lineRule="exact"/>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上海长征医院</w:t>
      </w:r>
      <w:r>
        <w:rPr>
          <w:rFonts w:ascii="Times New Roman" w:hAnsi="Times New Roman" w:eastAsia="楷体_GB2312" w:cs="Times New Roman"/>
          <w:sz w:val="28"/>
          <w:szCs w:val="28"/>
        </w:rPr>
        <w:t>：</w:t>
      </w:r>
    </w:p>
    <w:p>
      <w:pPr>
        <w:spacing w:line="600" w:lineRule="exact"/>
        <w:ind w:firstLine="596" w:firstLineChars="213"/>
        <w:rPr>
          <w:rFonts w:ascii="Times New Roman" w:hAnsi="Times New Roman" w:eastAsia="宋体" w:cs="Times New Roman"/>
          <w:sz w:val="28"/>
          <w:szCs w:val="28"/>
        </w:rPr>
      </w:pPr>
      <w:r>
        <w:rPr>
          <w:rFonts w:ascii="Times New Roman" w:hAnsi="Times New Roman" w:eastAsia="宋体" w:cs="Times New Roman"/>
          <w:sz w:val="28"/>
          <w:szCs w:val="28"/>
          <w:u w:val="single"/>
        </w:rPr>
        <w:t>（</w:t>
      </w:r>
      <w:r>
        <w:rPr>
          <w:rFonts w:hint="eastAsia" w:ascii="Times New Roman" w:hAnsi="Times New Roman" w:eastAsia="宋体" w:cs="Times New Roman"/>
          <w:sz w:val="28"/>
          <w:szCs w:val="28"/>
          <w:u w:val="single"/>
        </w:rPr>
        <w:t>报价</w:t>
      </w:r>
      <w:r>
        <w:rPr>
          <w:rFonts w:ascii="Times New Roman" w:hAnsi="Times New Roman" w:eastAsia="宋体" w:cs="Times New Roman"/>
          <w:sz w:val="28"/>
          <w:szCs w:val="28"/>
          <w:u w:val="single"/>
        </w:rPr>
        <w:t>方全称）</w:t>
      </w:r>
      <w:r>
        <w:rPr>
          <w:rFonts w:ascii="Times New Roman" w:hAnsi="Times New Roman" w:eastAsia="宋体" w:cs="Times New Roman"/>
          <w:sz w:val="28"/>
          <w:szCs w:val="28"/>
        </w:rPr>
        <w:t>法定代表人</w:t>
      </w:r>
      <w:r>
        <w:rPr>
          <w:rFonts w:ascii="Times New Roman" w:hAnsi="Times New Roman" w:eastAsia="宋体" w:cs="Times New Roman"/>
          <w:sz w:val="28"/>
          <w:szCs w:val="28"/>
          <w:u w:val="single"/>
        </w:rPr>
        <w:t>（姓名、职务）</w:t>
      </w:r>
      <w:r>
        <w:rPr>
          <w:rFonts w:ascii="Times New Roman" w:hAnsi="Times New Roman" w:eastAsia="宋体" w:cs="Times New Roman"/>
          <w:sz w:val="28"/>
          <w:szCs w:val="28"/>
        </w:rPr>
        <w:t>授权</w:t>
      </w:r>
      <w:r>
        <w:rPr>
          <w:rFonts w:ascii="Times New Roman" w:hAnsi="Times New Roman" w:eastAsia="宋体" w:cs="Times New Roman"/>
          <w:sz w:val="28"/>
          <w:szCs w:val="28"/>
          <w:u w:val="single"/>
        </w:rPr>
        <w:t>（授权代表姓名、职务）</w:t>
      </w:r>
      <w:r>
        <w:rPr>
          <w:rFonts w:ascii="Times New Roman" w:hAnsi="Times New Roman" w:eastAsia="宋体" w:cs="Times New Roman"/>
          <w:sz w:val="28"/>
          <w:szCs w:val="28"/>
        </w:rPr>
        <w:t>为全权代表，参加贵部组织的项目编号为</w:t>
      </w:r>
      <w:r>
        <w:rPr>
          <w:rFonts w:ascii="Times New Roman" w:hAnsi="Times New Roman" w:eastAsia="宋体" w:cs="Times New Roman"/>
          <w:sz w:val="28"/>
          <w:szCs w:val="28"/>
          <w:u w:val="single"/>
        </w:rPr>
        <w:t>（项目编号）</w:t>
      </w:r>
      <w:r>
        <w:rPr>
          <w:rFonts w:ascii="Times New Roman" w:hAnsi="Times New Roman" w:eastAsia="宋体" w:cs="Times New Roman"/>
          <w:sz w:val="28"/>
          <w:szCs w:val="28"/>
        </w:rPr>
        <w:t>的</w:t>
      </w:r>
      <w:r>
        <w:rPr>
          <w:rFonts w:ascii="Times New Roman" w:hAnsi="Times New Roman" w:eastAsia="宋体" w:cs="Times New Roman"/>
          <w:sz w:val="28"/>
          <w:szCs w:val="28"/>
          <w:u w:val="single"/>
        </w:rPr>
        <w:t>（项目名称）</w:t>
      </w:r>
      <w:r>
        <w:rPr>
          <w:rFonts w:ascii="Times New Roman" w:hAnsi="Times New Roman" w:eastAsia="宋体" w:cs="Times New Roman"/>
          <w:sz w:val="28"/>
          <w:szCs w:val="28"/>
        </w:rPr>
        <w:t>采购活动，全权处理采购活动中的一切事宜。</w:t>
      </w:r>
    </w:p>
    <w:p>
      <w:pPr>
        <w:spacing w:line="560" w:lineRule="exact"/>
        <w:ind w:firstLine="600"/>
        <w:rPr>
          <w:rFonts w:ascii="Times New Roman" w:hAnsi="Times New Roman" w:eastAsia="宋体" w:cs="Times New Roman"/>
          <w:sz w:val="28"/>
          <w:szCs w:val="28"/>
        </w:rPr>
      </w:pPr>
    </w:p>
    <w:p>
      <w:pPr>
        <w:spacing w:line="560" w:lineRule="exact"/>
        <w:ind w:left="-2" w:leftChars="-1" w:firstLine="3512"/>
        <w:rPr>
          <w:rFonts w:ascii="Times New Roman" w:hAnsi="Times New Roman" w:eastAsia="宋体" w:cs="Times New Roman"/>
          <w:sz w:val="28"/>
          <w:szCs w:val="28"/>
        </w:rPr>
      </w:pPr>
      <w:r>
        <w:rPr>
          <w:rFonts w:hint="eastAsia" w:ascii="Times New Roman" w:hAnsi="Times New Roman" w:eastAsia="宋体" w:cs="Times New Roman"/>
          <w:sz w:val="28"/>
          <w:szCs w:val="28"/>
        </w:rPr>
        <w:t>响应</w:t>
      </w:r>
      <w:r>
        <w:rPr>
          <w:rFonts w:ascii="Times New Roman" w:hAnsi="Times New Roman" w:eastAsia="宋体" w:cs="Times New Roman"/>
          <w:sz w:val="28"/>
          <w:szCs w:val="28"/>
        </w:rPr>
        <w:t>人全称：（盖章）</w:t>
      </w:r>
    </w:p>
    <w:p>
      <w:pPr>
        <w:spacing w:line="560" w:lineRule="exact"/>
        <w:ind w:left="6360" w:leftChars="1413" w:hanging="3393"/>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pPr>
        <w:spacing w:line="560" w:lineRule="exact"/>
        <w:ind w:left="6339" w:leftChars="1471" w:hanging="3250" w:hangingChars="1161"/>
        <w:rPr>
          <w:rFonts w:ascii="Times New Roman" w:hAnsi="Times New Roman" w:eastAsia="宋体" w:cs="Times New Roman"/>
          <w:sz w:val="28"/>
          <w:szCs w:val="28"/>
        </w:rPr>
      </w:pPr>
      <w:r>
        <w:rPr>
          <w:rFonts w:ascii="Times New Roman" w:hAnsi="Times New Roman" w:eastAsia="宋体" w:cs="Times New Roman"/>
          <w:sz w:val="28"/>
          <w:szCs w:val="28"/>
        </w:rPr>
        <w:t>法定代表人：（签字或盖章）</w:t>
      </w:r>
    </w:p>
    <w:p>
      <w:pPr>
        <w:spacing w:line="560" w:lineRule="exact"/>
        <w:ind w:left="6360" w:leftChars="1413" w:hanging="3393"/>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w:t>
      </w:r>
    </w:p>
    <w:p>
      <w:pPr>
        <w:spacing w:line="560" w:lineRule="exact"/>
        <w:rPr>
          <w:rFonts w:ascii="Times New Roman" w:hAnsi="Times New Roman" w:eastAsia="宋体" w:cs="Times New Roman"/>
          <w:sz w:val="28"/>
          <w:szCs w:val="28"/>
        </w:rPr>
      </w:pPr>
      <w:r>
        <w:rPr>
          <w:rFonts w:ascii="Times New Roman" w:hAnsi="Times New Roman" w:eastAsia="宋体" w:cs="Times New Roman"/>
          <w:sz w:val="28"/>
          <w:szCs w:val="28"/>
        </w:rPr>
        <w:t>附：</w:t>
      </w:r>
    </w:p>
    <w:p>
      <w:pPr>
        <w:spacing w:line="560" w:lineRule="exact"/>
        <w:ind w:firstLine="573"/>
        <w:rPr>
          <w:rFonts w:ascii="Times New Roman" w:hAnsi="Times New Roman" w:eastAsia="宋体" w:cs="Times New Roman"/>
          <w:sz w:val="28"/>
          <w:szCs w:val="28"/>
        </w:rPr>
      </w:pPr>
      <w:r>
        <w:rPr>
          <w:rFonts w:ascii="Times New Roman" w:hAnsi="Times New Roman" w:eastAsia="宋体" w:cs="Times New Roman"/>
          <w:sz w:val="28"/>
          <w:szCs w:val="28"/>
        </w:rPr>
        <w:t xml:space="preserve">授权代表姓名：              </w:t>
      </w:r>
    </w:p>
    <w:p>
      <w:pPr>
        <w:spacing w:line="560" w:lineRule="exact"/>
        <w:ind w:firstLine="573"/>
        <w:rPr>
          <w:rFonts w:ascii="Times New Roman" w:hAnsi="Times New Roman" w:eastAsia="宋体" w:cs="Times New Roman"/>
          <w:sz w:val="28"/>
          <w:szCs w:val="28"/>
        </w:rPr>
      </w:pPr>
      <w:r>
        <w:rPr>
          <w:rFonts w:ascii="Times New Roman" w:hAnsi="Times New Roman" w:eastAsia="宋体" w:cs="Times New Roman"/>
          <w:sz w:val="28"/>
          <w:szCs w:val="28"/>
        </w:rPr>
        <w:t>职    务：                  电    话：</w:t>
      </w:r>
    </w:p>
    <w:p>
      <w:pPr>
        <w:spacing w:line="560" w:lineRule="exact"/>
        <w:ind w:firstLine="573"/>
        <w:rPr>
          <w:rFonts w:ascii="Times New Roman" w:hAnsi="Times New Roman" w:eastAsia="宋体" w:cs="Times New Roman"/>
          <w:sz w:val="28"/>
          <w:szCs w:val="28"/>
        </w:rPr>
      </w:pPr>
      <w:r>
        <w:rPr>
          <w:rFonts w:ascii="Times New Roman" w:hAnsi="Times New Roman" w:eastAsia="宋体" w:cs="Times New Roman"/>
          <w:sz w:val="28"/>
          <w:szCs w:val="28"/>
        </w:rPr>
        <w:t>传    真：                  邮    编：</w:t>
      </w:r>
    </w:p>
    <w:p>
      <w:pPr>
        <w:spacing w:line="560" w:lineRule="exact"/>
        <w:ind w:firstLine="573"/>
        <w:rPr>
          <w:rFonts w:ascii="Times New Roman" w:hAnsi="Times New Roman" w:eastAsia="宋体" w:cs="Times New Roman"/>
          <w:sz w:val="28"/>
          <w:szCs w:val="28"/>
        </w:rPr>
      </w:pPr>
      <w:r>
        <w:rPr>
          <w:rFonts w:ascii="Times New Roman" w:hAnsi="Times New Roman" w:eastAsia="宋体" w:cs="Times New Roman"/>
          <w:sz w:val="28"/>
          <w:szCs w:val="28"/>
        </w:rPr>
        <w:t>通讯地址：</w:t>
      </w:r>
    </w:p>
    <w:p>
      <w:pPr>
        <w:spacing w:line="560" w:lineRule="exact"/>
        <w:ind w:firstLine="573"/>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wps:txbx>
                      <wps:bodyPr anchor="ctr" anchorCtr="0" upright="1"/>
                    </wps:wsp>
                  </a:graphicData>
                </a:graphic>
              </wp:anchor>
            </w:drawing>
          </mc:Choice>
          <mc:Fallback>
            <w:pict>
              <v:shape id="文本框 10"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mMdy3VAAAACgEAAA8A&#10;AAAAAAAAAQAgAAAAIgAAAGRycy9kb3ducmV2LnhtbFBLAQIUABQAAAAIAIdO4kDuJSG/GgIAAFIE&#10;AAAOAAAAAAAAAAEAIAAAACQBAABkcnMvZTJvRG9jLnhtbFBLBQYAAAAABgAGAFkBAACwBQAAAAA=&#10;">
                <v:fill on="t" focussize="0,0"/>
                <v:stroke color="#000000" joinstyle="miter" dashstyle="dash"/>
                <v:imagedata o:title=""/>
                <o:lock v:ext="edit" aspectratio="f"/>
                <v:textbo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（反面）</w:t>
                      </w:r>
                    </w:p>
                  </w:txbxContent>
                </v:textbox>
              </v:shap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3"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wps:txbx>
                      <wps:bodyPr anchor="ctr" anchorCtr="0" upright="1"/>
                    </wps:wsp>
                  </a:graphicData>
                </a:graphic>
              </wp:anchor>
            </w:drawing>
          </mc:Choice>
          <mc:Fallback>
            <w:pict>
              <v:shape id="文本框 9"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athhbVAAAACQEAAA8A&#10;AAAAAAAAAQAgAAAAIgAAAGRycy9kb3ducmV2LnhtbFBLAQIUABQAAAAIAIdO4kA/ixz9GgIAAFEE&#10;AAAOAAAAAAAAAAEAIAAAACQBAABkcnMvZTJvRG9jLnhtbFBLBQYAAAAABgAGAFkBAACwBQAAAAA=&#10;">
                <v:fill on="t" focussize="0,0"/>
                <v:stroke color="#000000" joinstyle="miter" dashstyle="dash"/>
                <v:imagedata o:title=""/>
                <o:lock v:ext="edit" aspectratio="f"/>
                <v:textbox>
                  <w:txbxContent>
                    <w:p>
                      <w:pPr>
                        <w:jc w:val="center"/>
                        <w:rPr>
                          <w:rFonts w:ascii="宋体" w:hAnsi="Times New Roman" w:eastAsia="宋体" w:cs="Times New Roman"/>
                        </w:rPr>
                      </w:pPr>
                    </w:p>
                    <w:p>
                      <w:pPr>
                        <w:jc w:val="center"/>
                        <w:rPr>
                          <w:rFonts w:ascii="宋体" w:hAnsi="宋体" w:eastAsia="宋体" w:cs="Times New Roman"/>
                          <w:sz w:val="28"/>
                          <w:szCs w:val="28"/>
                        </w:rPr>
                      </w:pPr>
                      <w:r>
                        <w:rPr>
                          <w:rFonts w:hint="eastAsia" w:ascii="宋体" w:hAnsi="宋体" w:eastAsia="宋体" w:cs="Times New Roman"/>
                          <w:sz w:val="28"/>
                          <w:szCs w:val="28"/>
                        </w:rPr>
                        <w:t>授权代表身份证复印件</w:t>
                      </w:r>
                    </w:p>
                    <w:p>
                      <w:pPr>
                        <w:jc w:val="center"/>
                        <w:rPr>
                          <w:rFonts w:ascii="Times New Roman" w:hAnsi="Times New Roman" w:eastAsia="宋体" w:cs="Times New Roman"/>
                          <w:sz w:val="28"/>
                          <w:szCs w:val="28"/>
                        </w:rPr>
                      </w:pPr>
                      <w:r>
                        <w:rPr>
                          <w:rFonts w:hint="eastAsia" w:ascii="宋体" w:hAnsi="宋体" w:eastAsia="宋体" w:cs="Times New Roman"/>
                          <w:sz w:val="28"/>
                          <w:szCs w:val="28"/>
                        </w:rPr>
                        <w:t>（正面）</w:t>
                      </w:r>
                    </w:p>
                  </w:txbxContent>
                </v:textbox>
              </v:shape>
            </w:pict>
          </mc:Fallback>
        </mc:AlternateContent>
      </w:r>
    </w:p>
    <w:p>
      <w:pPr>
        <w:spacing w:line="560" w:lineRule="exact"/>
        <w:ind w:firstLine="573"/>
        <w:rPr>
          <w:rFonts w:ascii="Times New Roman" w:hAnsi="Times New Roman" w:eastAsia="宋体" w:cs="Times New Roman"/>
        </w:rPr>
      </w:pPr>
    </w:p>
    <w:p>
      <w:pPr>
        <w:spacing w:line="560" w:lineRule="exact"/>
        <w:ind w:firstLine="573"/>
        <w:rPr>
          <w:rFonts w:ascii="Times New Roman" w:hAnsi="Times New Roman" w:eastAsia="宋体" w:cs="Times New Roman"/>
        </w:rPr>
      </w:pPr>
    </w:p>
    <w:p>
      <w:pPr>
        <w:spacing w:line="560" w:lineRule="exact"/>
        <w:ind w:firstLine="573"/>
        <w:rPr>
          <w:rFonts w:ascii="Times New Roman" w:hAnsi="Times New Roman" w:eastAsia="宋体" w:cs="Times New Roman"/>
        </w:rPr>
      </w:pPr>
    </w:p>
    <w:p>
      <w:pPr>
        <w:spacing w:line="560" w:lineRule="exact"/>
        <w:ind w:firstLine="573"/>
        <w:rPr>
          <w:rFonts w:ascii="Times New Roman" w:hAnsi="Times New Roman" w:eastAsia="宋体" w:cs="Times New Roman"/>
        </w:rPr>
      </w:pPr>
    </w:p>
    <w:p>
      <w:pPr>
        <w:spacing w:line="560" w:lineRule="exact"/>
        <w:ind w:firstLine="573"/>
        <w:rPr>
          <w:rFonts w:ascii="Times New Roman" w:hAnsi="Times New Roman" w:eastAsia="宋体" w:cs="Times New Roman"/>
        </w:rPr>
      </w:pPr>
    </w:p>
    <w:p>
      <w:pPr>
        <w:widowControl/>
        <w:jc w:val="left"/>
        <w:rPr>
          <w:rFonts w:ascii="Times New Roman" w:hAnsi="Times New Roman" w:eastAsia="宋体" w:cs="Times New Roman"/>
        </w:rPr>
      </w:pPr>
      <w:r>
        <w:rPr>
          <w:rFonts w:ascii="Times New Roman" w:hAnsi="Times New Roman" w:eastAsia="宋体" w:cs="Times New Roman"/>
        </w:rPr>
        <w:br w:type="page"/>
      </w:r>
    </w:p>
    <w:p>
      <w:pPr>
        <w:rPr>
          <w:rFonts w:ascii="宋体" w:hAnsi="宋体" w:eastAsia="宋体" w:cs="Times New Roman"/>
          <w:sz w:val="28"/>
          <w:szCs w:val="28"/>
        </w:rPr>
      </w:pPr>
      <w:r>
        <w:rPr>
          <w:rFonts w:hint="eastAsia" w:ascii="宋体" w:hAnsi="宋体" w:eastAsia="宋体" w:cs="Times New Roman"/>
          <w:sz w:val="28"/>
          <w:szCs w:val="28"/>
        </w:rPr>
        <w:t>附件11</w:t>
      </w:r>
    </w:p>
    <w:p>
      <w:pPr>
        <w:jc w:val="center"/>
        <w:rPr>
          <w:rFonts w:ascii="Times New Roman" w:hAnsi="Times New Roman" w:eastAsia="宋体" w:cs="Times New Roman"/>
          <w:sz w:val="44"/>
          <w:szCs w:val="44"/>
        </w:rPr>
      </w:pPr>
      <w:r>
        <w:rPr>
          <w:rFonts w:hint="eastAsia" w:ascii="Times New Roman" w:hAnsi="Times New Roman" w:eastAsia="方正小标宋简体" w:cs="Times New Roman"/>
          <w:bCs/>
          <w:sz w:val="44"/>
          <w:szCs w:val="44"/>
        </w:rPr>
        <w:t>供应商保密承诺书</w:t>
      </w:r>
    </w:p>
    <w:p>
      <w:pPr>
        <w:spacing w:line="560" w:lineRule="exact"/>
        <w:ind w:firstLine="573"/>
        <w:rPr>
          <w:rFonts w:ascii="Times New Roman" w:hAnsi="Times New Roman" w:eastAsia="宋体" w:cs="Times New Roman"/>
          <w:sz w:val="28"/>
          <w:szCs w:val="28"/>
        </w:rPr>
      </w:pP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u w:val="single"/>
        </w:rPr>
        <w:t>（采购单位或者受委托订立合同的采购机构名称）</w:t>
      </w:r>
      <w:r>
        <w:rPr>
          <w:rFonts w:hint="eastAsia" w:ascii="Times New Roman" w:hAnsi="Times New Roman" w:eastAsia="宋体" w:cs="Times New Roman"/>
          <w:sz w:val="28"/>
          <w:szCs w:val="28"/>
        </w:rPr>
        <w:t>：</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根据有关保密法规制度和合同约定，我方知悉应当承担的保密义务和法律责任，对</w:t>
      </w:r>
      <w:r>
        <w:rPr>
          <w:rFonts w:hint="eastAsia" w:ascii="Times New Roman" w:hAnsi="Times New Roman" w:eastAsia="宋体" w:cs="Times New Roman"/>
          <w:sz w:val="28"/>
          <w:szCs w:val="28"/>
          <w:u w:val="single"/>
        </w:rPr>
        <w:t>（合同名称、编号）</w:t>
      </w:r>
      <w:r>
        <w:rPr>
          <w:rFonts w:hint="eastAsia" w:ascii="Times New Roman" w:hAnsi="Times New Roman" w:eastAsia="宋体" w:cs="Times New Roman"/>
          <w:sz w:val="28"/>
          <w:szCs w:val="28"/>
        </w:rPr>
        <w:t>合同保密相关事项，作出承诺如下：</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四、不在联接互联网计算机中存储、处理、传递，不通过普通电话、传真、快递等非保密渠道传递本采购项目及其合同订立履行保密信息。</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五、不将本采购项目合同订立履行保密信息作为企业业绩进行公开宣传。本合同履行完毕后，仍继续承担与合同履行期间相同的保密义务。在签订本合同前，我方已知悉合同履行过程以及合同履行完毕后需要承担的保密义务及其成本，无须甲方另外支付保密相关费用。</w:t>
      </w:r>
    </w:p>
    <w:p>
      <w:pPr>
        <w:spacing w:line="660" w:lineRule="exact"/>
        <w:ind w:firstLine="573"/>
        <w:rPr>
          <w:rFonts w:ascii="Times New Roman" w:hAnsi="Times New Roman" w:eastAsia="宋体" w:cs="Times New Roman"/>
          <w:sz w:val="28"/>
          <w:szCs w:val="28"/>
        </w:rPr>
      </w:pPr>
      <w:r>
        <w:rPr>
          <w:rFonts w:hint="eastAsia" w:ascii="Times New Roman" w:hAnsi="Times New Roman" w:eastAsia="宋体" w:cs="Times New Roman"/>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pPr>
        <w:spacing w:line="660" w:lineRule="exact"/>
        <w:ind w:firstLine="573"/>
        <w:rPr>
          <w:rFonts w:ascii="Times New Roman" w:hAnsi="Times New Roman" w:eastAsia="宋体" w:cs="Times New Roman"/>
          <w:sz w:val="28"/>
          <w:szCs w:val="28"/>
        </w:rPr>
      </w:pPr>
    </w:p>
    <w:p>
      <w:pPr>
        <w:spacing w:line="660" w:lineRule="exact"/>
        <w:ind w:firstLine="3920" w:firstLineChars="1400"/>
        <w:rPr>
          <w:rFonts w:ascii="Times New Roman" w:hAnsi="Times New Roman" w:eastAsia="宋体" w:cs="Times New Roman"/>
          <w:sz w:val="28"/>
          <w:szCs w:val="28"/>
        </w:rPr>
      </w:pPr>
      <w:r>
        <w:rPr>
          <w:rFonts w:hint="eastAsia" w:ascii="Times New Roman" w:hAnsi="Times New Roman" w:eastAsia="宋体" w:cs="Times New Roman"/>
          <w:sz w:val="28"/>
          <w:szCs w:val="28"/>
        </w:rPr>
        <w:t>承诺供应商全称：（盖章）</w:t>
      </w:r>
    </w:p>
    <w:p>
      <w:pPr>
        <w:spacing w:line="660" w:lineRule="exact"/>
        <w:ind w:firstLine="3920" w:firstLineChars="1400"/>
        <w:rPr>
          <w:rFonts w:ascii="Times New Roman" w:hAnsi="Times New Roman" w:eastAsia="宋体" w:cs="Times New Roman"/>
          <w:sz w:val="28"/>
          <w:szCs w:val="28"/>
        </w:rPr>
      </w:pPr>
      <w:r>
        <w:rPr>
          <w:rFonts w:hint="eastAsia" w:ascii="Times New Roman" w:hAnsi="Times New Roman" w:eastAsia="宋体" w:cs="Times New Roman"/>
          <w:sz w:val="28"/>
          <w:szCs w:val="28"/>
        </w:rPr>
        <w:t>法定代表人（或授权代表）：（签字）</w:t>
      </w:r>
    </w:p>
    <w:p>
      <w:pPr>
        <w:spacing w:line="660" w:lineRule="exact"/>
        <w:ind w:firstLine="6020" w:firstLineChars="2150"/>
        <w:rPr>
          <w:rFonts w:ascii="Times New Roman" w:hAnsi="Times New Roman" w:eastAsia="宋体" w:cs="Times New Roman"/>
          <w:sz w:val="28"/>
          <w:szCs w:val="28"/>
        </w:rPr>
      </w:pPr>
      <w:r>
        <w:rPr>
          <w:rFonts w:hint="eastAsia" w:ascii="Times New Roman" w:hAnsi="Times New Roman" w:eastAsia="宋体" w:cs="Times New Roman"/>
          <w:sz w:val="28"/>
          <w:szCs w:val="28"/>
        </w:rPr>
        <w:t>年    月    日</w:t>
      </w: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spacing w:line="560" w:lineRule="exact"/>
        <w:ind w:firstLine="573"/>
        <w:rPr>
          <w:rFonts w:ascii="Times New Roman" w:hAnsi="Times New Roman" w:eastAsia="宋体" w:cs="Times New Roman"/>
          <w:sz w:val="28"/>
          <w:szCs w:val="28"/>
        </w:rPr>
      </w:pPr>
    </w:p>
    <w:p>
      <w:pPr>
        <w:keepNext/>
        <w:keepLines/>
        <w:widowControl w:val="0"/>
        <w:numPr>
          <w:ilvl w:val="0"/>
          <w:numId w:val="2"/>
        </w:numPr>
        <w:autoSpaceDE w:val="0"/>
        <w:autoSpaceDN w:val="0"/>
        <w:spacing w:before="260" w:after="260" w:line="360" w:lineRule="auto"/>
        <w:ind w:left="1485" w:hanging="1125"/>
        <w:jc w:val="both"/>
        <w:outlineLvl w:val="2"/>
        <w:rPr>
          <w:rFonts w:ascii="宋体" w:hAnsi="宋体" w:eastAsia="宋体" w:cs="Times New Roman"/>
          <w:b/>
          <w:kern w:val="2"/>
          <w:sz w:val="36"/>
          <w:szCs w:val="20"/>
          <w:lang w:val="en-US" w:eastAsia="zh-CN" w:bidi="ar-SA"/>
        </w:rPr>
      </w:pPr>
      <w:r>
        <w:rPr>
          <w:rFonts w:ascii="宋体" w:hAnsi="宋体" w:eastAsia="宋体" w:cs="Times New Roman"/>
          <w:b/>
          <w:kern w:val="2"/>
          <w:sz w:val="36"/>
          <w:szCs w:val="20"/>
          <w:lang w:val="en-US" w:eastAsia="zh-CN" w:bidi="ar-SA"/>
        </w:rPr>
        <w:t>合同样本</w:t>
      </w:r>
      <w:r>
        <w:rPr>
          <w:rFonts w:hint="eastAsia" w:ascii="宋体" w:hAnsi="宋体" w:eastAsia="宋体" w:cs="Times New Roman"/>
          <w:b/>
          <w:kern w:val="2"/>
          <w:sz w:val="36"/>
          <w:szCs w:val="20"/>
          <w:lang w:val="en-US" w:eastAsia="zh-CN" w:bidi="ar-SA"/>
        </w:rPr>
        <w:t>（</w:t>
      </w:r>
      <w:r>
        <w:rPr>
          <w:rFonts w:ascii="宋体" w:hAnsi="宋体" w:eastAsia="宋体" w:cs="Times New Roman"/>
          <w:b/>
          <w:kern w:val="2"/>
          <w:sz w:val="36"/>
          <w:szCs w:val="20"/>
          <w:lang w:val="en-US" w:eastAsia="zh-CN" w:bidi="ar-SA"/>
        </w:rPr>
        <w:t>仅供参考</w:t>
      </w:r>
      <w:r>
        <w:rPr>
          <w:rFonts w:hint="eastAsia" w:ascii="宋体" w:hAnsi="宋体" w:eastAsia="宋体" w:cs="Times New Roman"/>
          <w:b/>
          <w:kern w:val="2"/>
          <w:sz w:val="36"/>
          <w:szCs w:val="20"/>
          <w:lang w:val="en-US" w:eastAsia="zh-CN" w:bidi="ar-SA"/>
        </w:rPr>
        <w:t>，</w:t>
      </w:r>
      <w:r>
        <w:rPr>
          <w:rFonts w:ascii="宋体" w:hAnsi="宋体" w:eastAsia="宋体" w:cs="Times New Roman"/>
          <w:b/>
          <w:kern w:val="2"/>
          <w:sz w:val="36"/>
          <w:szCs w:val="20"/>
          <w:lang w:val="en-US" w:eastAsia="zh-CN" w:bidi="ar-SA"/>
        </w:rPr>
        <w:t>以实际合同为准</w:t>
      </w:r>
      <w:r>
        <w:rPr>
          <w:rFonts w:hint="eastAsia" w:ascii="宋体" w:hAnsi="宋体" w:eastAsia="宋体" w:cs="Times New Roman"/>
          <w:b/>
          <w:kern w:val="2"/>
          <w:sz w:val="36"/>
          <w:szCs w:val="20"/>
          <w:lang w:val="en-US" w:eastAsia="zh-CN" w:bidi="ar-SA"/>
        </w:rPr>
        <w:t>）</w:t>
      </w:r>
    </w:p>
    <w:p>
      <w:pPr>
        <w:adjustRightInd w:val="0"/>
        <w:snapToGrid w:val="0"/>
        <w:spacing w:line="240" w:lineRule="atLeast"/>
        <w:ind w:right="369" w:rightChars="176"/>
        <w:jc w:val="center"/>
        <w:rPr>
          <w:rFonts w:ascii="Times New Roman" w:hAnsi="Times New Roman" w:eastAsia="方正小标宋简体" w:cs="Times New Roman"/>
          <w:bCs/>
          <w:sz w:val="48"/>
          <w:szCs w:val="22"/>
        </w:rPr>
      </w:pPr>
      <w:r>
        <w:rPr>
          <w:rFonts w:ascii="Times New Roman" w:hAnsi="Times New Roman" w:eastAsia="华文中宋" w:cs="Times New Roman"/>
          <w:b/>
          <w:bCs/>
          <w:sz w:val="48"/>
          <w:szCs w:val="22"/>
        </w:rPr>
        <w:t xml:space="preserve">  </w:t>
      </w:r>
      <w:r>
        <w:rPr>
          <w:rFonts w:ascii="Times New Roman" w:hAnsi="Times New Roman" w:eastAsia="华文中宋" w:cs="Times New Roman"/>
          <w:b/>
          <w:bCs/>
          <w:sz w:val="48"/>
          <w:szCs w:val="22"/>
          <w:u w:val="single"/>
        </w:rPr>
        <w:t xml:space="preserve">              </w:t>
      </w:r>
      <w:r>
        <w:rPr>
          <w:rFonts w:ascii="Times New Roman" w:hAnsi="Times New Roman" w:eastAsia="方正小标宋简体" w:cs="Times New Roman"/>
          <w:bCs/>
          <w:sz w:val="48"/>
          <w:szCs w:val="22"/>
        </w:rPr>
        <w:t xml:space="preserve">采 购 合 同             </w:t>
      </w:r>
    </w:p>
    <w:p>
      <w:pPr>
        <w:adjustRightInd w:val="0"/>
        <w:snapToGrid w:val="0"/>
        <w:spacing w:line="300" w:lineRule="exact"/>
        <w:rPr>
          <w:rFonts w:ascii="Times New Roman" w:hAnsi="Times New Roman" w:eastAsia="华文中宋" w:cs="Times New Roman"/>
          <w:bCs/>
          <w:szCs w:val="21"/>
        </w:rPr>
      </w:pPr>
    </w:p>
    <w:tbl>
      <w:tblPr>
        <w:tblStyle w:val="2"/>
        <w:tblpPr w:leftFromText="180" w:rightFromText="180" w:vertAnchor="text" w:horzAnchor="page" w:tblpXSpec="center" w:tblpY="391"/>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389"/>
        <w:gridCol w:w="540"/>
        <w:gridCol w:w="291"/>
        <w:gridCol w:w="1146"/>
        <w:gridCol w:w="2620"/>
        <w:gridCol w:w="1005"/>
        <w:gridCol w:w="831"/>
        <w:gridCol w:w="831"/>
        <w:gridCol w:w="1186"/>
        <w:gridCol w:w="112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501" w:type="pct"/>
            <w:gridSpan w:val="5"/>
            <w:tcBorders>
              <w:top w:val="single" w:color="auto" w:sz="1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zCs w:val="22"/>
              </w:rPr>
            </w:pPr>
            <w:r>
              <w:rPr>
                <w:rFonts w:ascii="Times New Roman" w:hAnsi="Times New Roman" w:eastAsia="宋体" w:cs="Times New Roman"/>
                <w:b/>
                <w:bCs/>
                <w:spacing w:val="20"/>
                <w:szCs w:val="21"/>
              </w:rPr>
              <w:t>甲　　方</w:t>
            </w:r>
          </w:p>
        </w:tc>
        <w:tc>
          <w:tcPr>
            <w:tcW w:w="2499" w:type="pct"/>
            <w:gridSpan w:val="5"/>
            <w:tcBorders>
              <w:top w:val="single" w:color="auto" w:sz="12" w:space="0"/>
              <w:left w:val="single" w:color="auto" w:sz="2" w:space="0"/>
              <w:bottom w:val="single" w:color="auto" w:sz="2" w:space="0"/>
              <w:right w:val="single" w:color="auto" w:sz="12" w:space="0"/>
            </w:tcBorders>
            <w:vAlign w:val="center"/>
          </w:tcPr>
          <w:p>
            <w:pPr>
              <w:adjustRightInd w:val="0"/>
              <w:snapToGrid w:val="0"/>
              <w:spacing w:line="300" w:lineRule="exact"/>
              <w:jc w:val="center"/>
              <w:rPr>
                <w:rFonts w:ascii="Times New Roman" w:hAnsi="Times New Roman" w:eastAsia="宋体" w:cs="Times New Roman"/>
                <w:b/>
                <w:bCs/>
                <w:szCs w:val="22"/>
              </w:rPr>
            </w:pPr>
            <w:r>
              <w:rPr>
                <w:rFonts w:ascii="Times New Roman" w:hAnsi="Times New Roman" w:eastAsia="宋体" w:cs="Times New Roman"/>
                <w:b/>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单位名称</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单位名称</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zCs w:val="21"/>
              </w:rPr>
            </w:pPr>
            <w:r>
              <w:rPr>
                <w:rFonts w:ascii="Times New Roman" w:hAnsi="Times New Roman" w:eastAsia="宋体" w:cs="Times New Roman"/>
                <w:b/>
                <w:bCs/>
                <w:szCs w:val="21"/>
              </w:rPr>
              <w:t>法定代表人</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法定代表人</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firstLine="100" w:firstLineChars="48"/>
              <w:jc w:val="center"/>
              <w:rPr>
                <w:rFonts w:ascii="Times New Roman" w:hAnsi="Times New Roman" w:eastAsia="宋体" w:cs="Times New Roman"/>
                <w:b/>
                <w:bCs/>
                <w:szCs w:val="21"/>
              </w:rPr>
            </w:pPr>
            <w:r>
              <w:rPr>
                <w:rFonts w:ascii="Times New Roman" w:hAnsi="Times New Roman" w:eastAsia="宋体" w:cs="Times New Roman"/>
                <w:b/>
                <w:bCs/>
                <w:szCs w:val="21"/>
              </w:rPr>
              <w:t>委托代理人</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委托代理人</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联 系 人</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right="-107" w:rightChars="-51"/>
              <w:jc w:val="center"/>
              <w:rPr>
                <w:rFonts w:ascii="Times New Roman" w:hAnsi="Times New Roman" w:eastAsia="宋体" w:cs="Times New Roman"/>
                <w:b/>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联 系 人</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联系电话</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right="-107" w:rightChars="-51"/>
              <w:jc w:val="center"/>
              <w:rPr>
                <w:rFonts w:ascii="Times New Roman" w:hAnsi="Times New Roman" w:eastAsia="宋体" w:cs="Times New Roman"/>
                <w:b/>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联系电话</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通讯地址</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通讯地址</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邮政编码</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邮政编码</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付款单位</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开户名称</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开户银行</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开户银行</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466" w:type="pct"/>
            <w:gridSpan w:val="2"/>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银行账号</w:t>
            </w:r>
          </w:p>
        </w:tc>
        <w:tc>
          <w:tcPr>
            <w:tcW w:w="2035"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bCs/>
                <w:szCs w:val="21"/>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ascii="Times New Roman" w:hAnsi="Times New Roman" w:eastAsia="宋体" w:cs="Times New Roman"/>
                <w:b/>
                <w:bCs/>
                <w:spacing w:val="20"/>
                <w:szCs w:val="21"/>
              </w:rPr>
            </w:pPr>
            <w:r>
              <w:rPr>
                <w:rFonts w:ascii="Times New Roman" w:hAnsi="Times New Roman" w:eastAsia="宋体" w:cs="Times New Roman"/>
                <w:b/>
                <w:bCs/>
                <w:spacing w:val="20"/>
                <w:szCs w:val="21"/>
              </w:rPr>
              <w:t>银行账号</w:t>
            </w:r>
          </w:p>
        </w:tc>
        <w:tc>
          <w:tcPr>
            <w:tcW w:w="1995" w:type="pct"/>
            <w:gridSpan w:val="4"/>
            <w:tcBorders>
              <w:top w:val="single" w:color="auto" w:sz="2" w:space="0"/>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5000" w:type="pct"/>
            <w:gridSpan w:val="10"/>
            <w:tcBorders>
              <w:top w:val="single" w:color="auto" w:sz="2" w:space="0"/>
              <w:left w:val="single" w:color="auto" w:sz="12" w:space="0"/>
              <w:bottom w:val="single" w:color="auto" w:sz="2" w:space="0"/>
              <w:right w:val="single" w:color="auto" w:sz="12" w:space="0"/>
            </w:tcBorders>
            <w:vAlign w:val="center"/>
          </w:tcPr>
          <w:p>
            <w:pPr>
              <w:adjustRightInd w:val="0"/>
              <w:snapToGrid w:val="0"/>
              <w:spacing w:line="300" w:lineRule="exact"/>
              <w:rPr>
                <w:rFonts w:ascii="Times New Roman" w:hAnsi="Times New Roman" w:eastAsia="宋体" w:cs="Times New Roman"/>
                <w:b/>
                <w:bCs/>
                <w:snapToGrid w:val="0"/>
                <w:spacing w:val="-10"/>
                <w:sz w:val="18"/>
                <w:szCs w:val="22"/>
              </w:rPr>
            </w:pPr>
            <w:r>
              <w:rPr>
                <w:rFonts w:ascii="Times New Roman" w:hAnsi="Times New Roman" w:eastAsia="宋体" w:cs="Times New Roman"/>
                <w:b/>
                <w:bCs/>
                <w:snapToGrid w:val="0"/>
                <w:spacing w:val="-10"/>
                <w:sz w:val="18"/>
                <w:szCs w:val="22"/>
              </w:rPr>
              <w:t xml:space="preserve">一、合同标的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195" w:type="pct"/>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序号</w:t>
            </w:r>
          </w:p>
        </w:tc>
        <w:tc>
          <w:tcPr>
            <w:tcW w:w="417"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7" w:leftChars="-51" w:right="-107" w:righ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物资名称</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atLeast"/>
              <w:ind w:left="-107" w:lef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规格</w:t>
            </w:r>
          </w:p>
          <w:p>
            <w:pPr>
              <w:adjustRightInd w:val="0"/>
              <w:snapToGrid w:val="0"/>
              <w:spacing w:line="240" w:lineRule="atLeast"/>
              <w:ind w:left="-107" w:lef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型号</w:t>
            </w:r>
          </w:p>
        </w:tc>
        <w:tc>
          <w:tcPr>
            <w:tcW w:w="131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atLeast"/>
              <w:ind w:left="-107" w:leftChars="-51"/>
              <w:jc w:val="center"/>
              <w:rPr>
                <w:rFonts w:ascii="Times New Roman" w:hAnsi="Times New Roman" w:eastAsia="宋体" w:cs="Times New Roman"/>
                <w:b/>
                <w:bCs/>
                <w:sz w:val="18"/>
                <w:szCs w:val="22"/>
              </w:rPr>
            </w:pPr>
            <w:r>
              <w:rPr>
                <w:rFonts w:hint="eastAsia" w:ascii="Times New Roman" w:hAnsi="Times New Roman" w:eastAsia="宋体" w:cs="Times New Roman"/>
                <w:b/>
                <w:bCs/>
                <w:sz w:val="18"/>
                <w:szCs w:val="22"/>
              </w:rPr>
              <w:t>厂商</w:t>
            </w: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atLeast"/>
              <w:ind w:left="-108" w:right="-107" w:righ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计量</w:t>
            </w:r>
          </w:p>
          <w:p>
            <w:pPr>
              <w:adjustRightInd w:val="0"/>
              <w:snapToGrid w:val="0"/>
              <w:spacing w:line="240" w:lineRule="atLeast"/>
              <w:ind w:left="-108" w:right="-107" w:righ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单位</w:t>
            </w: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8"/>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数量</w:t>
            </w: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atLeast"/>
              <w:ind w:left="-108"/>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单价</w:t>
            </w:r>
          </w:p>
          <w:p>
            <w:pPr>
              <w:adjustRightInd w:val="0"/>
              <w:snapToGrid w:val="0"/>
              <w:spacing w:line="240" w:lineRule="atLeast"/>
              <w:ind w:left="-108"/>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（元）</w:t>
            </w:r>
          </w:p>
        </w:tc>
        <w:tc>
          <w:tcPr>
            <w:tcW w:w="595" w:type="pct"/>
            <w:tcBorders>
              <w:top w:val="single" w:color="auto" w:sz="2" w:space="0"/>
              <w:left w:val="single" w:color="auto" w:sz="2" w:space="0"/>
              <w:bottom w:val="single" w:color="auto" w:sz="2" w:space="0"/>
              <w:right w:val="single" w:color="auto" w:sz="2" w:space="0"/>
            </w:tcBorders>
            <w:vAlign w:val="center"/>
          </w:tcPr>
          <w:p>
            <w:pPr>
              <w:widowControl/>
              <w:snapToGrid w:val="0"/>
              <w:spacing w:line="240" w:lineRule="atLeast"/>
              <w:ind w:left="-107" w:lef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合计金额</w:t>
            </w:r>
          </w:p>
          <w:p>
            <w:pPr>
              <w:adjustRightInd w:val="0"/>
              <w:snapToGrid w:val="0"/>
              <w:spacing w:line="240" w:lineRule="atLeast"/>
              <w:ind w:left="-107" w:leftChars="-51"/>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（元）</w:t>
            </w:r>
          </w:p>
        </w:tc>
        <w:tc>
          <w:tcPr>
            <w:tcW w:w="566" w:type="pct"/>
            <w:tcBorders>
              <w:top w:val="single" w:color="auto" w:sz="2" w:space="0"/>
              <w:left w:val="single" w:color="auto" w:sz="2" w:space="0"/>
              <w:bottom w:val="single" w:color="auto" w:sz="2" w:space="0"/>
            </w:tcBorders>
            <w:vAlign w:val="center"/>
          </w:tcPr>
          <w:p>
            <w:pPr>
              <w:adjustRightInd w:val="0"/>
              <w:snapToGrid w:val="0"/>
              <w:spacing w:line="300" w:lineRule="exact"/>
              <w:ind w:left="-108"/>
              <w:jc w:val="center"/>
              <w:rPr>
                <w:rFonts w:ascii="Times New Roman" w:hAnsi="Times New Roman" w:eastAsia="宋体" w:cs="Times New Roman"/>
                <w:b/>
                <w:bCs/>
                <w:sz w:val="18"/>
                <w:szCs w:val="22"/>
              </w:rPr>
            </w:pPr>
            <w:r>
              <w:rPr>
                <w:rFonts w:ascii="Times New Roman" w:hAnsi="Times New Roman" w:eastAsia="宋体" w:cs="Times New Roman"/>
                <w:b/>
                <w:bCs/>
                <w:sz w:val="18"/>
                <w:szCs w:val="22"/>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195" w:type="pct"/>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p>
        </w:tc>
        <w:tc>
          <w:tcPr>
            <w:tcW w:w="417"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r>
              <w:rPr>
                <w:rFonts w:ascii="Times New Roman" w:hAnsi="Times New Roman" w:eastAsia="宋体" w:cs="Times New Roman"/>
              </w:rPr>
              <w:t>(</w:t>
            </w:r>
            <w:r>
              <w:rPr>
                <w:rFonts w:hint="eastAsia" w:ascii="Times New Roman" w:hAnsi="Times New Roman" w:eastAsia="宋体" w:cs="Times New Roman"/>
              </w:rPr>
              <w:t>和注册证名称一致)</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r>
              <w:rPr>
                <w:rFonts w:ascii="Times New Roman" w:hAnsi="Times New Roman" w:eastAsia="宋体" w:cs="Times New Roman"/>
              </w:rPr>
              <w:t>(</w:t>
            </w:r>
            <w:r>
              <w:rPr>
                <w:rFonts w:hint="eastAsia" w:ascii="Times New Roman" w:hAnsi="Times New Roman" w:eastAsia="宋体" w:cs="Times New Roman"/>
              </w:rPr>
              <w:t>和注册证型号一致)</w:t>
            </w:r>
          </w:p>
        </w:tc>
        <w:tc>
          <w:tcPr>
            <w:tcW w:w="131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r>
              <w:rPr>
                <w:rFonts w:hint="eastAsia" w:ascii="Times New Roman" w:hAnsi="Times New Roman" w:eastAsia="宋体" w:cs="Times New Roman"/>
              </w:rPr>
              <w:t>填全名</w:t>
            </w: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8" w:right="-107" w:rightChars="-51"/>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9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66" w:type="pct"/>
            <w:vMerge w:val="restart"/>
            <w:tcBorders>
              <w:top w:val="single" w:color="auto" w:sz="2" w:space="0"/>
              <w:left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195" w:type="pct"/>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p>
        </w:tc>
        <w:tc>
          <w:tcPr>
            <w:tcW w:w="417"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atLeast"/>
              <w:ind w:left="-107" w:leftChars="-51"/>
              <w:jc w:val="center"/>
              <w:rPr>
                <w:rFonts w:ascii="Times New Roman" w:hAnsi="Times New Roman" w:eastAsia="宋体" w:cs="Times New Roman"/>
                <w:b/>
                <w:bCs/>
                <w:sz w:val="18"/>
                <w:szCs w:val="22"/>
              </w:rPr>
            </w:pPr>
          </w:p>
        </w:tc>
        <w:tc>
          <w:tcPr>
            <w:tcW w:w="131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8" w:right="-107" w:rightChars="-51"/>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9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66" w:type="pct"/>
            <w:vMerge w:val="continue"/>
            <w:tcBorders>
              <w:left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195" w:type="pct"/>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p>
        </w:tc>
        <w:tc>
          <w:tcPr>
            <w:tcW w:w="417"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p>
        </w:tc>
        <w:tc>
          <w:tcPr>
            <w:tcW w:w="131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8" w:right="-107" w:rightChars="-51"/>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9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66" w:type="pct"/>
            <w:vMerge w:val="continue"/>
            <w:tcBorders>
              <w:left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195" w:type="pct"/>
            <w:tcBorders>
              <w:top w:val="single" w:color="auto" w:sz="2" w:space="0"/>
              <w:left w:val="single" w:color="auto" w:sz="12" w:space="0"/>
              <w:bottom w:val="single" w:color="auto" w:sz="2" w:space="0"/>
              <w:right w:val="single" w:color="auto" w:sz="2" w:space="0"/>
            </w:tcBorders>
            <w:vAlign w:val="center"/>
          </w:tcPr>
          <w:p>
            <w:pPr>
              <w:adjustRightInd w:val="0"/>
              <w:snapToGrid w:val="0"/>
              <w:spacing w:line="300" w:lineRule="exact"/>
              <w:ind w:left="-105" w:right="-121" w:rightChars="-58"/>
              <w:jc w:val="center"/>
              <w:rPr>
                <w:rFonts w:ascii="Times New Roman" w:hAnsi="Times New Roman" w:eastAsia="宋体" w:cs="Times New Roman"/>
                <w:b/>
                <w:sz w:val="18"/>
                <w:szCs w:val="22"/>
              </w:rPr>
            </w:pPr>
          </w:p>
        </w:tc>
        <w:tc>
          <w:tcPr>
            <w:tcW w:w="417"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131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04"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8" w:right="-107" w:rightChars="-51"/>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417"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95"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c>
          <w:tcPr>
            <w:tcW w:w="566" w:type="pct"/>
            <w:vMerge w:val="continue"/>
            <w:tcBorders>
              <w:left w:val="single" w:color="auto" w:sz="2" w:space="0"/>
              <w:bottom w:val="single" w:color="auto" w:sz="2" w:space="0"/>
              <w:right w:val="single" w:color="auto" w:sz="12" w:space="0"/>
            </w:tcBorders>
            <w:vAlign w:val="center"/>
          </w:tcPr>
          <w:p>
            <w:pPr>
              <w:adjustRightInd w:val="0"/>
              <w:snapToGrid w:val="0"/>
              <w:spacing w:line="300" w:lineRule="exact"/>
              <w:ind w:left="100"/>
              <w:jc w:val="center"/>
              <w:rPr>
                <w:rFonts w:ascii="Times New Roman" w:hAnsi="Times New Roman" w:eastAsia="宋体" w:cs="Times New Roman"/>
                <w:b/>
                <w:sz w:val="18"/>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5000" w:type="pct"/>
            <w:gridSpan w:val="10"/>
            <w:tcBorders>
              <w:top w:val="nil"/>
              <w:left w:val="single" w:color="auto" w:sz="12" w:space="0"/>
              <w:bottom w:val="single" w:color="auto" w:sz="12" w:space="0"/>
              <w:right w:val="single" w:color="auto" w:sz="12" w:space="0"/>
            </w:tcBorders>
            <w:vAlign w:val="center"/>
          </w:tcPr>
          <w:p>
            <w:pPr>
              <w:adjustRightInd w:val="0"/>
              <w:snapToGrid w:val="0"/>
              <w:spacing w:line="300" w:lineRule="exact"/>
              <w:ind w:firstLine="105" w:firstLineChars="50"/>
              <w:rPr>
                <w:rFonts w:ascii="Times New Roman" w:hAnsi="Times New Roman" w:eastAsia="宋体" w:cs="Times New Roman"/>
                <w:b/>
                <w:bCs/>
                <w:szCs w:val="22"/>
              </w:rPr>
            </w:pPr>
            <w:r>
              <w:rPr>
                <w:rFonts w:ascii="Times New Roman" w:hAnsi="Times New Roman" w:eastAsia="宋体" w:cs="Times New Roman"/>
                <w:b/>
                <w:bCs/>
                <w:szCs w:val="22"/>
              </w:rPr>
              <w:t>合计金额</w:t>
            </w:r>
            <w:r>
              <w:rPr>
                <w:rFonts w:hint="eastAsia" w:ascii="Times New Roman" w:hAnsi="Times New Roman" w:eastAsia="宋体" w:cs="Times New Roman"/>
                <w:b/>
                <w:bCs/>
                <w:szCs w:val="22"/>
              </w:rPr>
              <w:t>（</w:t>
            </w:r>
            <w:r>
              <w:rPr>
                <w:rFonts w:ascii="Times New Roman" w:hAnsi="Times New Roman" w:eastAsia="宋体" w:cs="Times New Roman"/>
                <w:b/>
                <w:bCs/>
                <w:szCs w:val="22"/>
              </w:rPr>
              <w:t>人民币</w:t>
            </w:r>
            <w:r>
              <w:rPr>
                <w:rFonts w:hint="eastAsia" w:ascii="Times New Roman" w:hAnsi="Times New Roman" w:eastAsia="宋体" w:cs="Times New Roman"/>
                <w:b/>
                <w:bCs/>
                <w:szCs w:val="22"/>
              </w:rPr>
              <w:t>）：</w:t>
            </w:r>
            <w:r>
              <w:rPr>
                <w:rFonts w:ascii="Times New Roman" w:hAnsi="Times New Roman" w:eastAsia="宋体" w:cs="Times New Roman"/>
                <w:b/>
                <w:bCs/>
                <w:szCs w:val="22"/>
              </w:rPr>
              <w:t>（大写）    亿    仟    佰    拾    万    仟    佰    拾    元    角    分   （小写）¥：</w:t>
            </w:r>
          </w:p>
          <w:p>
            <w:pPr>
              <w:adjustRightInd w:val="0"/>
              <w:snapToGrid w:val="0"/>
              <w:spacing w:line="300" w:lineRule="exact"/>
              <w:ind w:firstLine="105" w:firstLineChars="50"/>
              <w:rPr>
                <w:rFonts w:ascii="Times New Roman" w:hAnsi="Times New Roman" w:eastAsia="宋体" w:cs="Times New Roman"/>
                <w:b/>
                <w:bCs/>
                <w:szCs w:val="22"/>
              </w:rPr>
            </w:pPr>
            <w:r>
              <w:rPr>
                <w:rFonts w:hint="eastAsia" w:ascii="Times New Roman" w:hAnsi="Times New Roman" w:eastAsia="宋体" w:cs="Times New Roman"/>
                <w:b/>
                <w:bCs/>
                <w:szCs w:val="22"/>
              </w:rPr>
              <w:t>（无需支付其他任何费用；含税；增值税税率为：            ）</w:t>
            </w:r>
          </w:p>
        </w:tc>
      </w:tr>
    </w:tbl>
    <w:p>
      <w:pPr>
        <w:adjustRightInd w:val="0"/>
        <w:snapToGrid w:val="0"/>
        <w:spacing w:line="300" w:lineRule="exact"/>
        <w:rPr>
          <w:rFonts w:ascii="Times New Roman" w:hAnsi="Times New Roman" w:eastAsia="华文中宋" w:cs="Times New Roman"/>
          <w:bCs/>
          <w:szCs w:val="21"/>
        </w:rPr>
      </w:pPr>
      <w:r>
        <w:rPr>
          <w:rFonts w:ascii="Times New Roman" w:hAnsi="Times New Roman" w:eastAsia="宋体" w:cs="Times New Roman"/>
          <w:bCs/>
          <w:szCs w:val="22"/>
        </w:rPr>
        <w:t>合同编号</w:t>
      </w:r>
      <w:r>
        <w:rPr>
          <w:rFonts w:ascii="Times New Roman" w:hAnsi="Times New Roman" w:eastAsia="宋体" w:cs="Times New Roman"/>
          <w:szCs w:val="22"/>
        </w:rPr>
        <w:t xml:space="preserve">：                                　　  </w:t>
      </w:r>
      <w:r>
        <w:rPr>
          <w:rFonts w:ascii="Times New Roman" w:hAnsi="Times New Roman" w:eastAsia="宋体" w:cs="Times New Roman"/>
          <w:bCs/>
          <w:szCs w:val="22"/>
        </w:rPr>
        <w:t>签订日期</w:t>
      </w:r>
      <w:r>
        <w:rPr>
          <w:rFonts w:ascii="Times New Roman" w:hAnsi="Times New Roman" w:eastAsia="宋体" w:cs="Times New Roman"/>
          <w:szCs w:val="22"/>
        </w:rPr>
        <w:t>：</w:t>
      </w:r>
      <w:r>
        <w:rPr>
          <w:rFonts w:ascii="Times New Roman" w:hAnsi="Times New Roman" w:eastAsia="宋体" w:cs="Times New Roman"/>
          <w:bCs/>
          <w:szCs w:val="22"/>
        </w:rPr>
        <w:t xml:space="preserve">      年   月   日</w:t>
      </w:r>
      <w:r>
        <w:rPr>
          <w:rFonts w:ascii="Times New Roman" w:hAnsi="Times New Roman" w:eastAsia="宋体" w:cs="Times New Roman"/>
          <w:szCs w:val="22"/>
        </w:rPr>
        <w:t xml:space="preserve">       　　　                                </w:t>
      </w:r>
      <w:r>
        <w:rPr>
          <w:rFonts w:ascii="Times New Roman" w:hAnsi="Times New Roman" w:eastAsia="宋体" w:cs="Times New Roman"/>
          <w:bCs/>
          <w:szCs w:val="22"/>
        </w:rPr>
        <w:t>签订地点：</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trPr>
        <w:tc>
          <w:tcPr>
            <w:tcW w:w="0" w:type="auto"/>
            <w:tcBorders>
              <w:top w:val="single" w:color="auto" w:sz="12" w:space="0"/>
              <w:left w:val="single" w:color="auto" w:sz="12" w:space="0"/>
              <w:bottom w:val="single" w:color="auto" w:sz="4" w:space="0"/>
              <w:right w:val="single" w:color="auto" w:sz="12" w:space="0"/>
            </w:tcBorders>
          </w:tcPr>
          <w:p>
            <w:pPr>
              <w:adjustRightInd w:val="0"/>
              <w:snapToGrid w:val="0"/>
              <w:spacing w:line="280" w:lineRule="exact"/>
              <w:jc w:val="left"/>
              <w:rPr>
                <w:rFonts w:ascii="Times New Roman" w:hAnsi="Times New Roman" w:eastAsia="宋体" w:cs="Times New Roman"/>
                <w:b/>
                <w:bCs/>
                <w:sz w:val="18"/>
                <w:szCs w:val="22"/>
              </w:rPr>
            </w:pPr>
            <w:r>
              <w:rPr>
                <w:rFonts w:ascii="Times New Roman" w:hAnsi="Times New Roman" w:eastAsia="宋体" w:cs="Times New Roman"/>
                <w:b/>
                <w:bCs/>
                <w:sz w:val="18"/>
                <w:szCs w:val="22"/>
              </w:rPr>
              <w:t>二</w:t>
            </w:r>
            <w:r>
              <w:rPr>
                <w:rFonts w:hint="eastAsia" w:ascii="Times New Roman" w:hAnsi="Times New Roman" w:eastAsia="宋体" w:cs="Times New Roman"/>
                <w:b/>
                <w:bCs/>
                <w:sz w:val="18"/>
                <w:szCs w:val="22"/>
              </w:rPr>
              <w:t>、</w:t>
            </w:r>
            <w:r>
              <w:rPr>
                <w:rFonts w:ascii="Times New Roman" w:hAnsi="Times New Roman" w:eastAsia="宋体" w:cs="Times New Roman"/>
                <w:b/>
                <w:bCs/>
                <w:sz w:val="18"/>
                <w:szCs w:val="22"/>
              </w:rPr>
              <w:t>交付时间</w:t>
            </w:r>
          </w:p>
          <w:p>
            <w:pPr>
              <w:ind w:firstLine="302" w:firstLineChars="168"/>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乙方在合同生效的</w:t>
            </w:r>
            <w:r>
              <w:rPr>
                <w:rFonts w:hint="eastAsia" w:ascii="Times New Roman" w:hAnsi="Times New Roman" w:eastAsia="宋体" w:cs="Times New Roman"/>
                <w:snapToGrid w:val="0"/>
                <w:sz w:val="18"/>
                <w:szCs w:val="22"/>
                <w:u w:val="single"/>
              </w:rPr>
              <w:t xml:space="preserve">        </w:t>
            </w:r>
            <w:r>
              <w:rPr>
                <w:rFonts w:hint="eastAsia" w:ascii="Times New Roman" w:hAnsi="Times New Roman" w:eastAsia="宋体" w:cs="Times New Roman"/>
                <w:snapToGrid w:val="0"/>
                <w:sz w:val="18"/>
                <w:szCs w:val="22"/>
              </w:rPr>
              <w:t>天内向甲方交付上述设备，逾期将按照第12条规定执行。</w:t>
            </w:r>
          </w:p>
          <w:p>
            <w:pPr>
              <w:adjustRightInd w:val="0"/>
              <w:snapToGrid w:val="0"/>
              <w:spacing w:line="280" w:lineRule="exact"/>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 xml:space="preserve">三、 质量标准 </w:t>
            </w:r>
            <w:r>
              <w:rPr>
                <w:rFonts w:ascii="Times New Roman" w:hAnsi="Times New Roman" w:eastAsia="宋体" w:cs="Times New Roman"/>
                <w:snapToGrid w:val="0"/>
                <w:sz w:val="18"/>
                <w:szCs w:val="22"/>
              </w:rPr>
              <w:t xml:space="preserve"> </w:t>
            </w:r>
            <w:r>
              <w:rPr>
                <w:rFonts w:hint="eastAsia" w:ascii="Times New Roman" w:hAnsi="Times New Roman" w:eastAsia="宋体" w:cs="Times New Roman"/>
                <w:snapToGrid w:val="0"/>
                <w:sz w:val="18"/>
                <w:szCs w:val="22"/>
              </w:rPr>
              <w:t>乙方</w:t>
            </w:r>
            <w:r>
              <w:rPr>
                <w:rFonts w:ascii="Times New Roman" w:hAnsi="Times New Roman" w:eastAsia="宋体" w:cs="Times New Roman"/>
                <w:snapToGrid w:val="0"/>
                <w:sz w:val="18"/>
                <w:szCs w:val="22"/>
              </w:rPr>
              <w:t>提供的货物必须是全新的、未使用过的</w:t>
            </w:r>
            <w:r>
              <w:rPr>
                <w:rFonts w:hint="eastAsia" w:ascii="Times New Roman" w:hAnsi="Times New Roman" w:eastAsia="宋体" w:cs="Times New Roman"/>
                <w:snapToGrid w:val="0"/>
                <w:sz w:val="18"/>
                <w:szCs w:val="22"/>
              </w:rPr>
              <w:t>，</w:t>
            </w:r>
            <w:r>
              <w:rPr>
                <w:rFonts w:ascii="Times New Roman" w:hAnsi="Times New Roman" w:eastAsia="宋体" w:cs="Times New Roman"/>
                <w:snapToGrid w:val="0"/>
                <w:sz w:val="18"/>
                <w:szCs w:val="22"/>
              </w:rPr>
              <w:t>物资质量应符合　□国际标准　□国家标准　□国军标　□行业标准　□企业标准 □设计任务书　□</w:t>
            </w:r>
            <w:r>
              <w:rPr>
                <w:rFonts w:hint="eastAsia" w:ascii="Times New Roman" w:hAnsi="Times New Roman" w:eastAsia="宋体" w:cs="Times New Roman"/>
                <w:snapToGrid w:val="0"/>
                <w:sz w:val="18"/>
                <w:szCs w:val="22"/>
              </w:rPr>
              <w:t>响应</w:t>
            </w:r>
            <w:r>
              <w:rPr>
                <w:rFonts w:ascii="Times New Roman" w:hAnsi="Times New Roman" w:eastAsia="宋体" w:cs="Times New Roman"/>
                <w:snapToGrid w:val="0"/>
                <w:sz w:val="18"/>
                <w:szCs w:val="22"/>
              </w:rPr>
              <w:t>书或</w:t>
            </w:r>
            <w:r>
              <w:rPr>
                <w:rFonts w:hint="eastAsia" w:ascii="Times New Roman" w:hAnsi="Times New Roman" w:eastAsia="宋体" w:cs="Times New Roman"/>
                <w:snapToGrid w:val="0"/>
                <w:sz w:val="18"/>
                <w:szCs w:val="22"/>
              </w:rPr>
              <w:t>响应</w:t>
            </w:r>
            <w:r>
              <w:rPr>
                <w:rFonts w:ascii="Times New Roman" w:hAnsi="Times New Roman" w:eastAsia="宋体" w:cs="Times New Roman"/>
                <w:snapToGrid w:val="0"/>
                <w:sz w:val="18"/>
                <w:szCs w:val="22"/>
              </w:rPr>
              <w:t xml:space="preserve">文件承诺 </w:t>
            </w:r>
          </w:p>
          <w:p>
            <w:pPr>
              <w:adjustRightInd w:val="0"/>
              <w:snapToGrid w:val="0"/>
              <w:spacing w:line="280" w:lineRule="exact"/>
              <w:ind w:firstLine="1350" w:firstLineChars="750"/>
              <w:jc w:val="left"/>
              <w:rPr>
                <w:rFonts w:ascii="Times New Roman" w:hAnsi="Times New Roman" w:eastAsia="宋体" w:cs="Times New Roman"/>
                <w:snapToGrid w:val="0"/>
                <w:sz w:val="18"/>
                <w:szCs w:val="22"/>
                <w:u w:val="single"/>
              </w:rPr>
            </w:pPr>
            <w:r>
              <w:rPr>
                <w:rFonts w:ascii="Times New Roman" w:hAnsi="Times New Roman" w:eastAsia="宋体" w:cs="Times New Roman"/>
                <w:snapToGrid w:val="0"/>
                <w:sz w:val="18"/>
                <w:szCs w:val="22"/>
              </w:rPr>
              <w:t xml:space="preserve"> □其它</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b/>
                <w:bCs/>
                <w:snapToGrid w:val="0"/>
                <w:sz w:val="18"/>
                <w:szCs w:val="22"/>
              </w:rPr>
            </w:pPr>
            <w:r>
              <w:rPr>
                <w:rFonts w:ascii="Times New Roman" w:hAnsi="Times New Roman" w:eastAsia="宋体" w:cs="Times New Roman"/>
                <w:b/>
                <w:bCs/>
                <w:snapToGrid w:val="0"/>
                <w:sz w:val="18"/>
                <w:szCs w:val="22"/>
              </w:rPr>
              <w:t xml:space="preserve">四、 包装及资料 </w:t>
            </w:r>
            <w:r>
              <w:rPr>
                <w:rFonts w:ascii="Times New Roman" w:hAnsi="Times New Roman" w:eastAsia="宋体" w:cs="Times New Roman"/>
                <w:snapToGrid w:val="0"/>
                <w:sz w:val="18"/>
                <w:szCs w:val="22"/>
              </w:rPr>
              <w:t>物资包装应符合  □国际标准　□国家标准　□国军标　□行业标准　□企业标准 □设计任务书　□</w:t>
            </w:r>
            <w:r>
              <w:rPr>
                <w:rFonts w:hint="eastAsia" w:ascii="Times New Roman" w:hAnsi="Times New Roman" w:eastAsia="宋体" w:cs="Times New Roman"/>
                <w:snapToGrid w:val="0"/>
                <w:sz w:val="18"/>
                <w:szCs w:val="22"/>
              </w:rPr>
              <w:t>响应</w:t>
            </w:r>
            <w:r>
              <w:rPr>
                <w:rFonts w:ascii="Times New Roman" w:hAnsi="Times New Roman" w:eastAsia="宋体" w:cs="Times New Roman"/>
                <w:snapToGrid w:val="0"/>
                <w:sz w:val="18"/>
                <w:szCs w:val="22"/>
              </w:rPr>
              <w:t>书或</w:t>
            </w:r>
            <w:r>
              <w:rPr>
                <w:rFonts w:hint="eastAsia" w:ascii="Times New Roman" w:hAnsi="Times New Roman" w:eastAsia="宋体" w:cs="Times New Roman"/>
                <w:snapToGrid w:val="0"/>
                <w:sz w:val="18"/>
                <w:szCs w:val="22"/>
              </w:rPr>
              <w:t>响应</w:t>
            </w:r>
            <w:r>
              <w:rPr>
                <w:rFonts w:ascii="Times New Roman" w:hAnsi="Times New Roman" w:eastAsia="宋体" w:cs="Times New Roman"/>
                <w:snapToGrid w:val="0"/>
                <w:sz w:val="18"/>
                <w:szCs w:val="22"/>
              </w:rPr>
              <w:t>文件承诺  □其它</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firstLine="1440" w:firstLineChars="800"/>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w:t>
            </w:r>
            <w:r>
              <w:rPr>
                <w:rFonts w:ascii="Times New Roman" w:hAnsi="Times New Roman" w:eastAsia="宋体" w:cs="Times New Roman"/>
                <w:b/>
                <w:bCs/>
                <w:snapToGrid w:val="0"/>
                <w:sz w:val="18"/>
                <w:szCs w:val="22"/>
              </w:rPr>
              <w:t>物资出厂资料</w:t>
            </w:r>
            <w:r>
              <w:rPr>
                <w:rFonts w:ascii="Times New Roman" w:hAnsi="Times New Roman" w:eastAsia="宋体" w:cs="Times New Roman"/>
                <w:snapToGrid w:val="0"/>
                <w:sz w:val="18"/>
                <w:szCs w:val="22"/>
              </w:rPr>
              <w:t xml:space="preserve">  □中文使用操作说明书（</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套）　□售后服务手册　□操作维修光盘（</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 xml:space="preserve">套）  □履历书　□装箱清单　□随装工具  □随装备件 □质量检验证明  </w:t>
            </w:r>
          </w:p>
          <w:p>
            <w:pPr>
              <w:adjustRightInd w:val="0"/>
              <w:snapToGrid w:val="0"/>
              <w:spacing w:line="280" w:lineRule="exact"/>
              <w:ind w:firstLine="1440" w:firstLineChars="800"/>
              <w:jc w:val="left"/>
              <w:rPr>
                <w:rFonts w:ascii="Times New Roman" w:hAnsi="Times New Roman" w:eastAsia="宋体" w:cs="Times New Roman"/>
                <w:b/>
                <w:bCs/>
                <w:snapToGrid w:val="0"/>
                <w:sz w:val="18"/>
                <w:szCs w:val="22"/>
              </w:rPr>
            </w:pPr>
            <w:r>
              <w:rPr>
                <w:rFonts w:ascii="Times New Roman" w:hAnsi="Times New Roman" w:eastAsia="宋体" w:cs="Times New Roman"/>
                <w:snapToGrid w:val="0"/>
                <w:sz w:val="18"/>
                <w:szCs w:val="22"/>
              </w:rPr>
              <w:t>□产品合格证  □军检合格证  □装备铭牌（块数、式样、材质、安装位置供需双方商定）□其它</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 xml:space="preserve">五、 检验验收  </w:t>
            </w:r>
            <w:r>
              <w:rPr>
                <w:rFonts w:ascii="Times New Roman" w:hAnsi="Times New Roman" w:eastAsia="宋体" w:cs="Times New Roman"/>
                <w:snapToGrid w:val="0"/>
                <w:sz w:val="18"/>
                <w:szCs w:val="22"/>
              </w:rPr>
              <w:t>□出厂验收由</w:t>
            </w:r>
            <w:r>
              <w:rPr>
                <w:rFonts w:hint="eastAsia"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组织，乙方配合</w:t>
            </w:r>
            <w:r>
              <w:rPr>
                <w:rFonts w:hint="eastAsia" w:ascii="Times New Roman" w:hAnsi="Times New Roman" w:eastAsia="宋体" w:cs="Times New Roman"/>
                <w:snapToGrid w:val="0"/>
                <w:sz w:val="18"/>
                <w:szCs w:val="22"/>
              </w:rPr>
              <w:t xml:space="preserve">。  </w:t>
            </w:r>
            <w:r>
              <w:rPr>
                <w:rFonts w:ascii="Times New Roman" w:hAnsi="Times New Roman" w:eastAsia="宋体" w:cs="Times New Roman"/>
                <w:snapToGrid w:val="0"/>
                <w:sz w:val="18"/>
                <w:szCs w:val="22"/>
              </w:rPr>
              <w:t>□</w:t>
            </w:r>
            <w:r>
              <w:rPr>
                <w:rFonts w:hint="eastAsia" w:ascii="Times New Roman" w:hAnsi="Times New Roman" w:eastAsia="宋体" w:cs="Times New Roman"/>
                <w:snapToGrid w:val="0"/>
                <w:sz w:val="18"/>
                <w:szCs w:val="22"/>
              </w:rPr>
              <w:t>乙方详细生产地址</w:t>
            </w:r>
            <w:r>
              <w:rPr>
                <w:rFonts w:ascii="Times New Roman" w:hAnsi="Times New Roman" w:eastAsia="宋体" w:cs="Times New Roman"/>
                <w:snapToGrid w:val="0"/>
                <w:sz w:val="18"/>
                <w:szCs w:val="22"/>
                <w:u w:val="single"/>
              </w:rPr>
              <w:t xml:space="preserve">       </w:t>
            </w:r>
            <w:r>
              <w:rPr>
                <w:rFonts w:hint="eastAsia"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firstLine="1350" w:firstLineChars="750"/>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□交货验收</w:t>
            </w:r>
            <w:r>
              <w:rPr>
                <w:rFonts w:ascii="Times New Roman" w:hAnsi="Times New Roman" w:eastAsia="宋体" w:cs="Times New Roman"/>
                <w:snapToGrid w:val="0"/>
                <w:sz w:val="18"/>
                <w:szCs w:val="22"/>
                <w:u w:val="single"/>
              </w:rPr>
              <w:t xml:space="preserve">                                      </w:t>
            </w:r>
            <w:r>
              <w:rPr>
                <w:rFonts w:hint="eastAsia" w:ascii="Times New Roman" w:hAnsi="Times New Roman" w:eastAsia="宋体" w:cs="Times New Roman"/>
                <w:snapToGrid w:val="0"/>
                <w:sz w:val="18"/>
                <w:szCs w:val="22"/>
              </w:rPr>
              <w:t xml:space="preserve"> </w:t>
            </w:r>
            <w:r>
              <w:rPr>
                <w:rFonts w:ascii="Times New Roman" w:hAnsi="Times New Roman" w:eastAsia="宋体" w:cs="Times New Roman"/>
                <w:snapToGrid w:val="0"/>
                <w:sz w:val="18"/>
                <w:szCs w:val="22"/>
              </w:rPr>
              <w:t xml:space="preserve"> □过程检验</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 xml:space="preserve">   □其它</w:t>
            </w:r>
            <w:r>
              <w:rPr>
                <w:rFonts w:ascii="Times New Roman" w:hAnsi="Times New Roman" w:eastAsia="宋体" w:cs="Times New Roman"/>
                <w:snapToGrid w:val="0"/>
                <w:sz w:val="18"/>
                <w:szCs w:val="22"/>
                <w:u w:val="single"/>
              </w:rPr>
              <w:t xml:space="preserve">              </w:t>
            </w:r>
            <w:r>
              <w:rPr>
                <w:rFonts w:hint="eastAsia"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b/>
                <w:bCs/>
                <w:snapToGrid w:val="0"/>
                <w:sz w:val="18"/>
                <w:szCs w:val="22"/>
              </w:rPr>
            </w:pPr>
            <w:r>
              <w:rPr>
                <w:rFonts w:ascii="Times New Roman" w:hAnsi="Times New Roman" w:eastAsia="宋体" w:cs="Times New Roman"/>
                <w:b/>
                <w:bCs/>
                <w:snapToGrid w:val="0"/>
                <w:sz w:val="18"/>
                <w:szCs w:val="22"/>
              </w:rPr>
              <w:t xml:space="preserve">六、 交货地点  </w:t>
            </w:r>
            <w:r>
              <w:rPr>
                <w:rFonts w:ascii="Times New Roman" w:hAnsi="Times New Roman" w:eastAsia="宋体" w:cs="Times New Roman"/>
                <w:snapToGrid w:val="0"/>
                <w:sz w:val="18"/>
                <w:szCs w:val="22"/>
              </w:rPr>
              <w:t>□乙方</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 xml:space="preserve">  □甲方发运接收单指定地点  □其它</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 xml:space="preserve">七、 交货方式  </w:t>
            </w:r>
            <w:r>
              <w:rPr>
                <w:rFonts w:ascii="Times New Roman" w:hAnsi="Times New Roman" w:eastAsia="宋体" w:cs="Times New Roman"/>
                <w:snapToGrid w:val="0"/>
                <w:sz w:val="18"/>
                <w:szCs w:val="22"/>
              </w:rPr>
              <w:t>□甲方自提　□乙方送货　□甲方负责申请（□公路  □铁路  □水运  □航空）军事运输计划组织发运，乙方配合 □其他</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b/>
                <w:bCs/>
                <w:snapToGrid w:val="0"/>
                <w:sz w:val="18"/>
                <w:szCs w:val="22"/>
              </w:rPr>
            </w:pPr>
            <w:r>
              <w:rPr>
                <w:rFonts w:ascii="Times New Roman" w:hAnsi="Times New Roman" w:eastAsia="宋体" w:cs="Times New Roman"/>
                <w:b/>
                <w:bCs/>
                <w:snapToGrid w:val="0"/>
                <w:sz w:val="18"/>
                <w:szCs w:val="22"/>
              </w:rPr>
              <w:t xml:space="preserve">八、 运输费用  </w:t>
            </w:r>
            <w:r>
              <w:rPr>
                <w:rFonts w:ascii="Times New Roman" w:hAnsi="Times New Roman" w:eastAsia="宋体" w:cs="Times New Roman"/>
                <w:snapToGrid w:val="0"/>
                <w:sz w:val="18"/>
                <w:szCs w:val="22"/>
              </w:rPr>
              <w:t>□甲方承担，乙方代垫，凭票据报销 □乙方承担  □甲方承担费用</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元，乙方包干使用  □其它</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rPr>
                <w:rFonts w:ascii="Times New Roman" w:hAnsi="Times New Roman" w:eastAsia="宋体" w:cs="Times New Roman"/>
                <w:b/>
                <w:bCs/>
                <w:snapToGrid w:val="0"/>
                <w:sz w:val="18"/>
                <w:szCs w:val="22"/>
              </w:rPr>
            </w:pPr>
            <w:r>
              <w:rPr>
                <w:rFonts w:hint="eastAsia" w:ascii="Times New Roman" w:hAnsi="Times New Roman" w:eastAsia="宋体" w:cs="Times New Roman"/>
                <w:b/>
                <w:bCs/>
                <w:snapToGrid w:val="0"/>
                <w:sz w:val="18"/>
                <w:szCs w:val="22"/>
              </w:rPr>
              <w:t>九、安装验收</w:t>
            </w:r>
          </w:p>
          <w:p>
            <w:pPr>
              <w:ind w:firstLine="306" w:firstLineChars="170"/>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9.1甲乙双方对设备进行开箱清点检查验收，如果发现数量不足或有质量、技术等问题，乙方应在</w:t>
            </w:r>
            <w:r>
              <w:rPr>
                <w:rFonts w:ascii="Times New Roman" w:hAnsi="Times New Roman" w:eastAsia="宋体" w:cs="Times New Roman"/>
                <w:snapToGrid w:val="0"/>
                <w:sz w:val="18"/>
                <w:szCs w:val="22"/>
                <w:u w:val="single"/>
              </w:rPr>
              <w:t xml:space="preserve"> 5 </w:t>
            </w:r>
            <w:r>
              <w:rPr>
                <w:rFonts w:hint="eastAsia" w:ascii="Times New Roman" w:hAnsi="Times New Roman" w:eastAsia="宋体" w:cs="Times New Roman"/>
                <w:snapToGrid w:val="0"/>
                <w:sz w:val="18"/>
                <w:szCs w:val="22"/>
              </w:rPr>
              <w:t>天内，按照甲方的要求，采取补足、更换或退货等处理措施，并承担由此发生的一切损失和费用。</w:t>
            </w:r>
          </w:p>
          <w:p>
            <w:pPr>
              <w:ind w:firstLine="360" w:firstLineChars="200"/>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9.2设备到货后，乙方应在接到甲方通知后</w:t>
            </w:r>
            <w:r>
              <w:rPr>
                <w:rFonts w:ascii="Times New Roman" w:hAnsi="Times New Roman" w:eastAsia="宋体" w:cs="Times New Roman"/>
                <w:snapToGrid w:val="0"/>
                <w:sz w:val="18"/>
                <w:szCs w:val="22"/>
              </w:rPr>
              <w:t xml:space="preserve"> 5 </w:t>
            </w:r>
            <w:r>
              <w:rPr>
                <w:rFonts w:hint="eastAsia" w:ascii="Times New Roman" w:hAnsi="Times New Roman" w:eastAsia="宋体" w:cs="Times New Roman"/>
                <w:snapToGrid w:val="0"/>
                <w:sz w:val="18"/>
                <w:szCs w:val="22"/>
              </w:rPr>
              <w:t>天内安装调试完成。</w:t>
            </w:r>
          </w:p>
          <w:p>
            <w:pPr>
              <w:ind w:firstLine="306" w:firstLineChars="170"/>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9.3甲、乙双方在符合国家相关技术标准的基础上，根据合同的技术标准进行技术验收，验收合格后，双方在甲方《医疗仪器设备验收报告》上签字确认。</w:t>
            </w:r>
          </w:p>
          <w:p>
            <w:pPr>
              <w:adjustRightInd w:val="0"/>
              <w:snapToGrid w:val="0"/>
              <w:spacing w:line="280" w:lineRule="exact"/>
              <w:jc w:val="left"/>
              <w:rPr>
                <w:rFonts w:ascii="Times New Roman" w:hAnsi="Times New Roman" w:eastAsia="宋体" w:cs="Times New Roman"/>
                <w:snapToGrid w:val="0"/>
                <w:sz w:val="18"/>
                <w:szCs w:val="22"/>
              </w:rPr>
            </w:pPr>
            <w:r>
              <w:rPr>
                <w:rFonts w:hint="eastAsia" w:ascii="Times New Roman" w:hAnsi="Times New Roman" w:eastAsia="宋体" w:cs="Times New Roman"/>
                <w:b/>
                <w:bCs/>
                <w:snapToGrid w:val="0"/>
                <w:sz w:val="18"/>
                <w:szCs w:val="22"/>
              </w:rPr>
              <w:t>十</w:t>
            </w:r>
            <w:r>
              <w:rPr>
                <w:rFonts w:ascii="Times New Roman" w:hAnsi="Times New Roman" w:eastAsia="宋体" w:cs="Times New Roman"/>
                <w:b/>
                <w:bCs/>
                <w:snapToGrid w:val="0"/>
                <w:sz w:val="18"/>
                <w:szCs w:val="22"/>
              </w:rPr>
              <w:t xml:space="preserve">、 售后服务  </w:t>
            </w:r>
            <w:r>
              <w:rPr>
                <w:rFonts w:ascii="Times New Roman" w:hAnsi="Times New Roman" w:eastAsia="宋体" w:cs="Times New Roman"/>
                <w:snapToGrid w:val="0"/>
                <w:sz w:val="18"/>
                <w:szCs w:val="22"/>
              </w:rPr>
              <w:t>□售后服务联系方式：固定电话</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，手机</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，电子邮箱</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firstLine="1350" w:firstLineChars="750"/>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□质保期</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。质保期内</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，超出质保期后</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firstLine="1350" w:firstLineChars="750"/>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□保修期</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。保修期内</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，超出保修期后</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firstLine="1350" w:firstLineChars="750"/>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□培训方式及费用承担</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left="1567" w:leftChars="-489" w:hanging="2593" w:hangingChars="1441"/>
              <w:jc w:val="left"/>
              <w:rPr>
                <w:rFonts w:ascii="Times New Roman" w:hAnsi="Times New Roman" w:eastAsia="宋体" w:cs="Times New Roman"/>
                <w:snapToGrid w:val="0"/>
                <w:sz w:val="18"/>
                <w:szCs w:val="18"/>
              </w:rPr>
            </w:pPr>
            <w:r>
              <w:rPr>
                <w:rFonts w:ascii="Times New Roman" w:hAnsi="Times New Roman" w:eastAsia="宋体" w:cs="Times New Roman"/>
                <w:snapToGrid w:val="0"/>
                <w:sz w:val="18"/>
                <w:szCs w:val="22"/>
              </w:rPr>
              <w:t>部队之日起                  □乙方承诺在战时和平时特殊情况下的军事行动中优先向甲方提供有关支援服务。□其他</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18"/>
              </w:rPr>
              <w:t>。</w:t>
            </w:r>
          </w:p>
          <w:p>
            <w:pPr>
              <w:adjustRightInd w:val="0"/>
              <w:snapToGrid w:val="0"/>
              <w:spacing w:line="280" w:lineRule="exact"/>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十一</w:t>
            </w:r>
            <w:r>
              <w:rPr>
                <w:rFonts w:hint="eastAsia" w:ascii="Times New Roman" w:hAnsi="Times New Roman" w:eastAsia="宋体" w:cs="Times New Roman"/>
                <w:b/>
                <w:bCs/>
                <w:snapToGrid w:val="0"/>
                <w:sz w:val="18"/>
                <w:szCs w:val="22"/>
              </w:rPr>
              <w:t>、</w:t>
            </w:r>
            <w:r>
              <w:rPr>
                <w:rFonts w:ascii="Times New Roman" w:hAnsi="Times New Roman" w:eastAsia="宋体" w:cs="Times New Roman"/>
                <w:b/>
                <w:bCs/>
                <w:snapToGrid w:val="0"/>
                <w:sz w:val="18"/>
                <w:szCs w:val="22"/>
              </w:rPr>
              <w:t xml:space="preserve">资金结算 </w:t>
            </w:r>
            <w:r>
              <w:rPr>
                <w:rFonts w:ascii="Times New Roman" w:hAnsi="Times New Roman" w:eastAsia="宋体" w:cs="Times New Roman"/>
                <w:snapToGrid w:val="0"/>
                <w:sz w:val="18"/>
                <w:szCs w:val="22"/>
              </w:rPr>
              <w:t xml:space="preserve"> </w:t>
            </w:r>
            <w:r>
              <w:rPr>
                <w:rFonts w:hint="eastAsia" w:ascii="Times New Roman" w:hAnsi="Times New Roman" w:eastAsia="宋体" w:cs="Times New Roman"/>
                <w:snapToGrid w:val="0"/>
                <w:sz w:val="18"/>
                <w:szCs w:val="22"/>
              </w:rPr>
              <w:t>货到验收合格后向卖方支付货款的90</w:t>
            </w:r>
            <w:r>
              <w:rPr>
                <w:rFonts w:ascii="Times New Roman" w:hAnsi="Times New Roman" w:eastAsia="宋体" w:cs="Times New Roman"/>
                <w:snapToGrid w:val="0"/>
                <w:sz w:val="18"/>
                <w:szCs w:val="22"/>
              </w:rPr>
              <w:t>%</w:t>
            </w:r>
            <w:r>
              <w:rPr>
                <w:rFonts w:hint="eastAsia" w:ascii="Times New Roman" w:hAnsi="Times New Roman" w:eastAsia="宋体" w:cs="Times New Roman"/>
                <w:snapToGrid w:val="0"/>
                <w:sz w:val="18"/>
                <w:szCs w:val="22"/>
              </w:rPr>
              <w:t>计 ¥         ；正常使用3个月后支付货款的10%计 ¥         。买方支付货款前，卖方须向买方开具数额相等的发票，买方据此付款。</w:t>
            </w:r>
          </w:p>
          <w:p>
            <w:pPr>
              <w:tabs>
                <w:tab w:val="center" w:pos="4153"/>
              </w:tabs>
              <w:rPr>
                <w:rFonts w:ascii="Times New Roman" w:hAnsi="Times New Roman" w:eastAsia="宋体" w:cs="Times New Roman"/>
                <w:snapToGrid w:val="0"/>
                <w:sz w:val="18"/>
                <w:szCs w:val="22"/>
              </w:rPr>
            </w:pPr>
            <w:r>
              <w:rPr>
                <w:rFonts w:hint="eastAsia" w:ascii="Times New Roman" w:hAnsi="Times New Roman" w:eastAsia="宋体" w:cs="Times New Roman"/>
                <w:b/>
                <w:bCs/>
                <w:snapToGrid w:val="0"/>
                <w:sz w:val="18"/>
                <w:szCs w:val="22"/>
              </w:rPr>
              <w:t>十二、索赔条款</w:t>
            </w:r>
            <w:r>
              <w:rPr>
                <w:rFonts w:ascii="Times New Roman" w:hAnsi="Times New Roman" w:eastAsia="宋体" w:cs="Times New Roman"/>
                <w:snapToGrid w:val="0"/>
                <w:sz w:val="18"/>
                <w:szCs w:val="22"/>
              </w:rPr>
              <w:tab/>
            </w:r>
          </w:p>
          <w:p>
            <w:pPr>
              <w:ind w:left="357" w:leftChars="170" w:firstLine="1"/>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 xml:space="preserve">.1 </w:t>
            </w:r>
            <w:r>
              <w:rPr>
                <w:rFonts w:hint="eastAsia" w:ascii="Times New Roman" w:hAnsi="Times New Roman" w:eastAsia="宋体" w:cs="Times New Roman"/>
                <w:snapToGrid w:val="0"/>
                <w:sz w:val="18"/>
                <w:szCs w:val="22"/>
              </w:rPr>
              <w:t>如经国家食品药品监督管理局检验确认货物不符合本合同约定，买方有权选择下列方式之一要求卖方进行补救：</w:t>
            </w:r>
          </w:p>
          <w:p>
            <w:pPr>
              <w:ind w:left="418" w:leftChars="172" w:hanging="57" w:hangingChars="32"/>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.1.1</w:t>
            </w:r>
            <w:r>
              <w:rPr>
                <w:rFonts w:hint="eastAsia" w:ascii="Times New Roman" w:hAnsi="Times New Roman" w:eastAsia="宋体" w:cs="Times New Roman"/>
                <w:snapToGrid w:val="0"/>
                <w:sz w:val="18"/>
                <w:szCs w:val="22"/>
              </w:rPr>
              <w:t>同意买方退货，并将全额货款偿还买方，并负担因退货而发生的一切直接损失和费用。</w:t>
            </w:r>
          </w:p>
          <w:p>
            <w:pPr>
              <w:ind w:left="418" w:leftChars="172" w:hanging="57" w:hangingChars="32"/>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.1.2</w:t>
            </w:r>
            <w:r>
              <w:rPr>
                <w:rFonts w:hint="eastAsia" w:ascii="Times New Roman" w:hAnsi="Times New Roman" w:eastAsia="宋体" w:cs="Times New Roman"/>
                <w:snapToGrid w:val="0"/>
                <w:sz w:val="18"/>
                <w:szCs w:val="22"/>
              </w:rPr>
              <w:t>按照货物的疵劣程度、损坏的范围和买方所遭受的损失，将货物贬值折价处理。</w:t>
            </w:r>
          </w:p>
          <w:p>
            <w:pPr>
              <w:ind w:left="357" w:leftChars="170" w:firstLine="1"/>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.1.3</w:t>
            </w:r>
            <w:r>
              <w:rPr>
                <w:rFonts w:hint="eastAsia" w:ascii="Times New Roman" w:hAnsi="Times New Roman" w:eastAsia="宋体" w:cs="Times New Roman"/>
                <w:snapToGrid w:val="0"/>
                <w:sz w:val="18"/>
                <w:szCs w:val="22"/>
              </w:rPr>
              <w:t>调换有瑕疵的货物，换货必须全新并符合本合同规定的规格，质量和性能，卖方并负责因此而产生的一切费用和买方的一切直接损失。</w:t>
            </w:r>
          </w:p>
          <w:p>
            <w:pPr>
              <w:ind w:firstLine="360" w:firstLineChars="200"/>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.2</w:t>
            </w:r>
            <w:r>
              <w:rPr>
                <w:rFonts w:hint="eastAsia" w:ascii="Times New Roman" w:hAnsi="Times New Roman" w:eastAsia="宋体" w:cs="Times New Roman"/>
                <w:snapToGrid w:val="0"/>
                <w:sz w:val="18"/>
                <w:szCs w:val="22"/>
              </w:rPr>
              <w:t>如果乙方没有按照合同规定的时间交货和提供服务，甲方应从货款中扣除误期赔偿费而不影响合同项下的其他补救办法，延期交货和延期服务的赔偿费均按每周迟交仪器的合同价的百分之零点五（</w:t>
            </w:r>
            <w:r>
              <w:rPr>
                <w:rFonts w:ascii="Times New Roman" w:hAnsi="Times New Roman" w:eastAsia="宋体" w:cs="Times New Roman"/>
                <w:snapToGrid w:val="0"/>
                <w:sz w:val="18"/>
                <w:szCs w:val="22"/>
              </w:rPr>
              <w:t>0.5</w:t>
            </w:r>
            <w:r>
              <w:rPr>
                <w:rFonts w:hint="eastAsia" w:ascii="Times New Roman" w:hAnsi="Times New Roman" w:eastAsia="宋体" w:cs="Times New Roman"/>
                <w:snapToGrid w:val="0"/>
                <w:sz w:val="18"/>
                <w:szCs w:val="22"/>
              </w:rPr>
              <w:t>％）计收，直至交货或提供服务为止。但误期赔偿费的最高限额不超过合同价的百分之五（</w:t>
            </w:r>
            <w:r>
              <w:rPr>
                <w:rFonts w:ascii="Times New Roman" w:hAnsi="Times New Roman" w:eastAsia="宋体" w:cs="Times New Roman"/>
                <w:snapToGrid w:val="0"/>
                <w:sz w:val="18"/>
                <w:szCs w:val="22"/>
              </w:rPr>
              <w:t>5</w:t>
            </w:r>
            <w:r>
              <w:rPr>
                <w:rFonts w:hint="eastAsia" w:ascii="Times New Roman" w:hAnsi="Times New Roman" w:eastAsia="宋体" w:cs="Times New Roman"/>
                <w:snapToGrid w:val="0"/>
                <w:sz w:val="18"/>
                <w:szCs w:val="22"/>
              </w:rPr>
              <w:t>％）。一周按</w:t>
            </w:r>
            <w:r>
              <w:rPr>
                <w:rFonts w:ascii="Times New Roman" w:hAnsi="Times New Roman" w:eastAsia="宋体" w:cs="Times New Roman"/>
                <w:snapToGrid w:val="0"/>
                <w:sz w:val="18"/>
                <w:szCs w:val="22"/>
              </w:rPr>
              <w:t>7</w:t>
            </w:r>
            <w:r>
              <w:rPr>
                <w:rFonts w:hint="eastAsia" w:ascii="Times New Roman" w:hAnsi="Times New Roman" w:eastAsia="宋体" w:cs="Times New Roman"/>
                <w:snapToGrid w:val="0"/>
                <w:sz w:val="18"/>
                <w:szCs w:val="22"/>
              </w:rPr>
              <w:t>天计算，不足</w:t>
            </w:r>
            <w:r>
              <w:rPr>
                <w:rFonts w:ascii="Times New Roman" w:hAnsi="Times New Roman" w:eastAsia="宋体" w:cs="Times New Roman"/>
                <w:snapToGrid w:val="0"/>
                <w:sz w:val="18"/>
                <w:szCs w:val="22"/>
              </w:rPr>
              <w:t>7</w:t>
            </w:r>
            <w:r>
              <w:rPr>
                <w:rFonts w:hint="eastAsia" w:ascii="Times New Roman" w:hAnsi="Times New Roman" w:eastAsia="宋体" w:cs="Times New Roman"/>
                <w:snapToGrid w:val="0"/>
                <w:sz w:val="18"/>
                <w:szCs w:val="22"/>
              </w:rPr>
              <w:t>天按一周计算。一旦达到误期赔偿的最高限额，甲方有权终止合同，乙方除返还甲方已付款外，乙方还应向甲方支付合同总额</w:t>
            </w:r>
            <w:r>
              <w:rPr>
                <w:rFonts w:ascii="Times New Roman" w:hAnsi="Times New Roman" w:eastAsia="宋体" w:cs="Times New Roman"/>
                <w:snapToGrid w:val="0"/>
                <w:sz w:val="18"/>
                <w:szCs w:val="22"/>
              </w:rPr>
              <w:t>30%</w:t>
            </w:r>
            <w:r>
              <w:rPr>
                <w:rFonts w:hint="eastAsia" w:ascii="Times New Roman" w:hAnsi="Times New Roman" w:eastAsia="宋体" w:cs="Times New Roman"/>
                <w:snapToGrid w:val="0"/>
                <w:sz w:val="18"/>
                <w:szCs w:val="22"/>
              </w:rPr>
              <w:t>的违约金。</w:t>
            </w:r>
          </w:p>
          <w:p>
            <w:pPr>
              <w:ind w:firstLine="360" w:firstLineChars="200"/>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12</w:t>
            </w:r>
            <w:r>
              <w:rPr>
                <w:rFonts w:ascii="Times New Roman" w:hAnsi="Times New Roman" w:eastAsia="宋体" w:cs="Times New Roman"/>
                <w:snapToGrid w:val="0"/>
                <w:sz w:val="18"/>
                <w:szCs w:val="22"/>
              </w:rPr>
              <w:t>.3</w:t>
            </w:r>
            <w:r>
              <w:rPr>
                <w:rFonts w:hint="eastAsia" w:ascii="Times New Roman" w:hAnsi="Times New Roman" w:eastAsia="宋体" w:cs="Times New Roman"/>
                <w:snapToGrid w:val="0"/>
                <w:sz w:val="18"/>
                <w:szCs w:val="22"/>
              </w:rPr>
              <w:t xml:space="preserve"> 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旅费等费用。</w:t>
            </w:r>
          </w:p>
          <w:p>
            <w:pPr>
              <w:rPr>
                <w:rFonts w:ascii="Times New Roman" w:hAnsi="Times New Roman" w:eastAsia="宋体" w:cs="Times New Roman"/>
                <w:b/>
                <w:bCs/>
                <w:snapToGrid w:val="0"/>
                <w:sz w:val="18"/>
                <w:szCs w:val="22"/>
              </w:rPr>
            </w:pPr>
            <w:r>
              <w:rPr>
                <w:rFonts w:hint="eastAsia" w:ascii="Times New Roman" w:hAnsi="Times New Roman" w:eastAsia="宋体" w:cs="Times New Roman"/>
                <w:b/>
                <w:bCs/>
                <w:snapToGrid w:val="0"/>
                <w:sz w:val="18"/>
                <w:szCs w:val="22"/>
              </w:rPr>
              <w:t>十三、代理变更</w:t>
            </w:r>
          </w:p>
          <w:p>
            <w:pPr>
              <w:ind w:firstLine="352" w:firstLineChars="196"/>
              <w:rPr>
                <w:rFonts w:ascii="Times New Roman" w:hAnsi="Times New Roman" w:eastAsia="宋体" w:cs="Times New Roman"/>
                <w:snapToGrid w:val="0"/>
                <w:sz w:val="18"/>
                <w:szCs w:val="22"/>
              </w:rPr>
            </w:pPr>
            <w:r>
              <w:rPr>
                <w:rFonts w:hint="eastAsia" w:ascii="Times New Roman" w:hAnsi="Times New Roman" w:eastAsia="宋体" w:cs="Times New Roman"/>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pPr>
              <w:adjustRightInd w:val="0"/>
              <w:snapToGrid w:val="0"/>
              <w:spacing w:line="280" w:lineRule="exact"/>
              <w:jc w:val="left"/>
              <w:rPr>
                <w:rFonts w:ascii="Times New Roman" w:hAnsi="Times New Roman" w:eastAsia="宋体" w:cs="Times New Roman"/>
                <w:bCs/>
                <w:snapToGrid w:val="0"/>
                <w:sz w:val="18"/>
                <w:szCs w:val="22"/>
              </w:rPr>
            </w:pPr>
            <w:r>
              <w:rPr>
                <w:rFonts w:ascii="Times New Roman" w:hAnsi="Times New Roman" w:eastAsia="宋体" w:cs="Times New Roman"/>
                <w:b/>
                <w:bCs/>
                <w:snapToGrid w:val="0"/>
                <w:sz w:val="18"/>
                <w:szCs w:val="22"/>
              </w:rPr>
              <w:t xml:space="preserve">十四、知识产权  </w:t>
            </w:r>
            <w:r>
              <w:rPr>
                <w:rFonts w:ascii="Times New Roman" w:hAnsi="Times New Roman" w:eastAsia="宋体" w:cs="Times New Roman"/>
                <w:bCs/>
                <w:snapToGrid w:val="0"/>
                <w:sz w:val="18"/>
                <w:szCs w:val="22"/>
              </w:rPr>
              <w:t>乙方应保证甲方使用其提供的物资时不受第三方关于侵犯专利权、商标权和工业设计权的指控，甲方不承担任何连带责任和赔偿责任。</w:t>
            </w:r>
          </w:p>
          <w:p>
            <w:pPr>
              <w:adjustRightInd w:val="0"/>
              <w:snapToGrid w:val="0"/>
              <w:spacing w:line="280" w:lineRule="exact"/>
              <w:ind w:left="1317" w:hanging="1312" w:hangingChars="729"/>
              <w:jc w:val="left"/>
              <w:rPr>
                <w:rFonts w:ascii="Times New Roman" w:hAnsi="Times New Roman" w:eastAsia="宋体" w:cs="Times New Roman"/>
                <w:b/>
                <w:bCs/>
                <w:snapToGrid w:val="0"/>
                <w:sz w:val="18"/>
                <w:szCs w:val="22"/>
              </w:rPr>
            </w:pPr>
            <w:r>
              <w:rPr>
                <w:rFonts w:ascii="Times New Roman" w:hAnsi="Times New Roman" w:eastAsia="宋体" w:cs="Times New Roman"/>
                <w:b/>
                <w:bCs/>
                <w:snapToGrid w:val="0"/>
                <w:sz w:val="18"/>
                <w:szCs w:val="22"/>
              </w:rPr>
              <w:t xml:space="preserve">十五、保密责任 </w:t>
            </w:r>
            <w:r>
              <w:rPr>
                <w:rFonts w:ascii="Times New Roman" w:hAnsi="Times New Roman" w:eastAsia="宋体" w:cs="Times New Roman"/>
                <w:snapToGrid w:val="0"/>
                <w:sz w:val="18"/>
                <w:szCs w:val="22"/>
              </w:rPr>
              <w:t>□甲方对乙方的商业秘密应当保密  □</w:t>
            </w:r>
            <w:r>
              <w:rPr>
                <w:rFonts w:ascii="Times New Roman" w:hAnsi="Times New Roman" w:eastAsia="宋体" w:cs="Times New Roman"/>
                <w:bCs/>
                <w:snapToGrid w:val="0"/>
                <w:sz w:val="18"/>
                <w:szCs w:val="22"/>
              </w:rPr>
              <w:t xml:space="preserve">乙方对本合同的签订、履行及解除等事项保密， </w:t>
            </w:r>
            <w:r>
              <w:rPr>
                <w:rFonts w:ascii="Times New Roman" w:hAnsi="Times New Roman" w:eastAsia="宋体" w:cs="Times New Roman"/>
                <w:snapToGrid w:val="0"/>
                <w:sz w:val="18"/>
                <w:szCs w:val="22"/>
              </w:rPr>
              <w:t>□涉及物资的全部技术资料等未经甲方同意乙方不得向社会公开  □乙方应对甲方委托送货的发运单、接收单位目录和售后服务单位目录等资料，按密级管理，不得泄密。 □其他</w:t>
            </w:r>
            <w:r>
              <w:rPr>
                <w:rFonts w:ascii="Times New Roman" w:hAnsi="Times New Roman" w:eastAsia="宋体" w:cs="Times New Roman"/>
                <w:bCs/>
                <w:snapToGrid w:val="0"/>
                <w:sz w:val="18"/>
                <w:szCs w:val="22"/>
                <w:u w:val="single"/>
              </w:rPr>
              <w:t xml:space="preserve">                                                             </w:t>
            </w:r>
            <w:r>
              <w:rPr>
                <w:rFonts w:ascii="Times New Roman" w:hAnsi="Times New Roman" w:eastAsia="宋体" w:cs="Times New Roman"/>
                <w:bCs/>
                <w:snapToGrid w:val="0"/>
                <w:sz w:val="18"/>
                <w:szCs w:val="22"/>
              </w:rPr>
              <w:t>。</w:t>
            </w:r>
          </w:p>
          <w:p>
            <w:pPr>
              <w:adjustRightInd w:val="0"/>
              <w:snapToGrid w:val="0"/>
              <w:spacing w:line="280" w:lineRule="exact"/>
              <w:ind w:left="1317" w:hanging="1312" w:hangingChars="729"/>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 xml:space="preserve">十六、合同变更与解除  </w:t>
            </w:r>
            <w:r>
              <w:rPr>
                <w:rFonts w:ascii="Times New Roman" w:hAnsi="Times New Roman" w:eastAsia="宋体" w:cs="Times New Roman"/>
                <w:snapToGrid w:val="0"/>
                <w:sz w:val="18"/>
                <w:szCs w:val="22"/>
              </w:rPr>
              <w:t>□甲乙双方任何一方要求变更、解除或终止合同时，应及时通知对方，并采用书面形式由双方达成协议  □甲方因任务取消等情况，可以变更或解除合同，给乙方造成损失的，甲方应当赔偿  □乙方不能履行合同时，甲方有权解除合同，给甲方造成损失的，乙方应当赔偿   □未经甲方允许，乙方不得部分或全部转让其应履行的合同义务  □产品出厂验收不合格，甲方有权拒收货物和支付货款，由此造成的一切损失由乙方承担 □其他</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ind w:left="1317" w:hanging="1312" w:hangingChars="729"/>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十</w:t>
            </w:r>
            <w:r>
              <w:rPr>
                <w:rFonts w:hint="eastAsia" w:ascii="Times New Roman" w:hAnsi="Times New Roman" w:eastAsia="宋体" w:cs="Times New Roman"/>
                <w:b/>
                <w:bCs/>
                <w:snapToGrid w:val="0"/>
                <w:sz w:val="18"/>
                <w:szCs w:val="22"/>
              </w:rPr>
              <w:t>七</w:t>
            </w:r>
            <w:r>
              <w:rPr>
                <w:rFonts w:ascii="Times New Roman" w:hAnsi="Times New Roman" w:eastAsia="宋体" w:cs="Times New Roman"/>
                <w:b/>
                <w:bCs/>
                <w:snapToGrid w:val="0"/>
                <w:sz w:val="18"/>
                <w:szCs w:val="22"/>
              </w:rPr>
              <w:t>、违约责任</w:t>
            </w:r>
            <w:r>
              <w:rPr>
                <w:rFonts w:ascii="Times New Roman" w:hAnsi="Times New Roman" w:eastAsia="宋体" w:cs="Times New Roman"/>
                <w:snapToGrid w:val="0"/>
                <w:sz w:val="18"/>
                <w:szCs w:val="22"/>
              </w:rPr>
              <w:t xml:space="preserve"> 甲乙任何一方未经对方允许而违约时，违约方应向对方支付违约金，按</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执行，违约金最高限额为合同总金额的</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违约金达到最高限额违约方仍不能完全履行合同时，另一方可以终止合同，造成的实际损失大于最高违约金时，违约方要给予足额赔偿。甲乙双方任何一方由于不可抗力影响合同履行时都要在灾害发生36小时内将情况通知另一方，在灾害发生后14天内向另一方出具权威部门的证明文件。如果不可抗力影响连续120天以上时，双方可以重新商定合同履行问题。</w:t>
            </w:r>
          </w:p>
          <w:p>
            <w:pPr>
              <w:adjustRightInd w:val="0"/>
              <w:snapToGrid w:val="0"/>
              <w:spacing w:line="280" w:lineRule="exact"/>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十</w:t>
            </w:r>
            <w:r>
              <w:rPr>
                <w:rFonts w:hint="eastAsia" w:ascii="Times New Roman" w:hAnsi="Times New Roman" w:eastAsia="宋体" w:cs="Times New Roman"/>
                <w:b/>
                <w:bCs/>
                <w:snapToGrid w:val="0"/>
                <w:sz w:val="18"/>
                <w:szCs w:val="22"/>
              </w:rPr>
              <w:t>八</w:t>
            </w:r>
            <w:r>
              <w:rPr>
                <w:rFonts w:ascii="Times New Roman" w:hAnsi="Times New Roman" w:eastAsia="宋体" w:cs="Times New Roman"/>
                <w:b/>
                <w:bCs/>
                <w:snapToGrid w:val="0"/>
                <w:sz w:val="18"/>
                <w:szCs w:val="22"/>
              </w:rPr>
              <w:t>、合同争议解决方式</w:t>
            </w:r>
            <w:r>
              <w:rPr>
                <w:rFonts w:ascii="Times New Roman" w:hAnsi="Times New Roman" w:eastAsia="宋体" w:cs="Times New Roman"/>
                <w:snapToGrid w:val="0"/>
                <w:sz w:val="18"/>
                <w:szCs w:val="22"/>
              </w:rPr>
              <w:t xml:space="preserve"> □甲乙双方协商解决　□提交甲方或乙方主管部门调解  □提交</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仲裁委员会仲裁  □依法向</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人民法院起诉。</w:t>
            </w:r>
          </w:p>
          <w:p>
            <w:pPr>
              <w:adjustRightInd w:val="0"/>
              <w:snapToGrid w:val="0"/>
              <w:spacing w:line="280" w:lineRule="exact"/>
              <w:ind w:left="1317" w:hanging="1312" w:hangingChars="729"/>
              <w:jc w:val="left"/>
              <w:rPr>
                <w:rFonts w:ascii="Times New Roman" w:hAnsi="Times New Roman" w:eastAsia="宋体" w:cs="Times New Roman"/>
                <w:snapToGrid w:val="0"/>
                <w:sz w:val="18"/>
                <w:szCs w:val="22"/>
              </w:rPr>
            </w:pPr>
            <w:r>
              <w:rPr>
                <w:rFonts w:ascii="Times New Roman" w:hAnsi="Times New Roman" w:eastAsia="宋体" w:cs="Times New Roman"/>
                <w:b/>
                <w:bCs/>
                <w:snapToGrid w:val="0"/>
                <w:sz w:val="18"/>
                <w:szCs w:val="22"/>
              </w:rPr>
              <w:t>十</w:t>
            </w:r>
            <w:r>
              <w:rPr>
                <w:rFonts w:hint="eastAsia" w:ascii="Times New Roman" w:hAnsi="Times New Roman" w:eastAsia="宋体" w:cs="Times New Roman"/>
                <w:b/>
                <w:bCs/>
                <w:snapToGrid w:val="0"/>
                <w:sz w:val="18"/>
                <w:szCs w:val="22"/>
              </w:rPr>
              <w:t>九</w:t>
            </w:r>
            <w:r>
              <w:rPr>
                <w:rFonts w:ascii="Times New Roman" w:hAnsi="Times New Roman" w:eastAsia="宋体" w:cs="Times New Roman"/>
                <w:b/>
                <w:bCs/>
                <w:snapToGrid w:val="0"/>
                <w:sz w:val="18"/>
                <w:szCs w:val="22"/>
              </w:rPr>
              <w:t>、合同生效</w:t>
            </w:r>
            <w:r>
              <w:rPr>
                <w:rFonts w:ascii="Times New Roman" w:hAnsi="Times New Roman" w:eastAsia="宋体" w:cs="Times New Roman"/>
                <w:snapToGrid w:val="0"/>
                <w:sz w:val="18"/>
                <w:szCs w:val="22"/>
              </w:rPr>
              <w:t xml:space="preserve"> □草本合同由甲乙双方法定代表人或委托代理人签字并经单位盖章，由甲方报上级有关部门审批通过后，签订正式合同。 </w:t>
            </w:r>
          </w:p>
          <w:p>
            <w:pPr>
              <w:adjustRightInd w:val="0"/>
              <w:snapToGrid w:val="0"/>
              <w:spacing w:line="280" w:lineRule="exact"/>
              <w:ind w:left="1127" w:leftChars="537" w:firstLine="88" w:firstLineChars="49"/>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□正式合同由甲乙双方法定代表人或委托代理人签字并经单位盖章后生效。</w:t>
            </w:r>
          </w:p>
          <w:p>
            <w:pPr>
              <w:adjustRightInd w:val="0"/>
              <w:snapToGrid w:val="0"/>
              <w:spacing w:line="280" w:lineRule="exact"/>
              <w:ind w:left="1127" w:leftChars="537" w:firstLine="88" w:firstLineChars="49"/>
              <w:jc w:val="left"/>
              <w:rPr>
                <w:rFonts w:ascii="Times New Roman" w:hAnsi="Times New Roman" w:eastAsia="宋体" w:cs="Times New Roman"/>
                <w:snapToGrid w:val="0"/>
                <w:sz w:val="18"/>
                <w:szCs w:val="22"/>
              </w:rPr>
            </w:pPr>
            <w:r>
              <w:rPr>
                <w:rFonts w:ascii="Times New Roman" w:hAnsi="Times New Roman" w:eastAsia="宋体" w:cs="Times New Roman"/>
                <w:snapToGrid w:val="0"/>
                <w:sz w:val="18"/>
                <w:szCs w:val="22"/>
              </w:rPr>
              <w:t>正式合同一式</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份，正本两份，甲乙双方各执一份，副本</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份，正副本合同具有同等法律效力。□合同有效期限</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jc w:val="center"/>
              <w:rPr>
                <w:rFonts w:ascii="宋体" w:hAnsi="宋体" w:eastAsia="宋体" w:cs="Times New Roman"/>
                <w:snapToGrid w:val="0"/>
                <w:sz w:val="18"/>
                <w:szCs w:val="22"/>
              </w:rPr>
            </w:pPr>
            <w:r>
              <w:rPr>
                <w:rFonts w:hint="eastAsia" w:ascii="Times New Roman" w:hAnsi="Times New Roman" w:eastAsia="宋体" w:cs="Times New Roman"/>
                <w:b/>
                <w:bCs/>
                <w:snapToGrid w:val="0"/>
                <w:sz w:val="18"/>
                <w:szCs w:val="22"/>
              </w:rPr>
              <w:t>二十</w:t>
            </w:r>
            <w:r>
              <w:rPr>
                <w:rFonts w:ascii="Times New Roman" w:hAnsi="Times New Roman" w:eastAsia="宋体" w:cs="Times New Roman"/>
                <w:b/>
                <w:bCs/>
                <w:snapToGrid w:val="0"/>
                <w:sz w:val="18"/>
                <w:szCs w:val="22"/>
              </w:rPr>
              <w:t>、合同附件</w:t>
            </w:r>
            <w:r>
              <w:rPr>
                <w:rFonts w:ascii="Times New Roman" w:hAnsi="Times New Roman" w:eastAsia="宋体" w:cs="Times New Roman"/>
                <w:snapToGrid w:val="0"/>
                <w:sz w:val="18"/>
                <w:szCs w:val="22"/>
              </w:rPr>
              <w:t xml:space="preserve"> </w:t>
            </w:r>
            <w:r>
              <w:rPr>
                <w:rFonts w:ascii="宋体" w:hAnsi="宋体" w:eastAsia="宋体" w:cs="Times New Roman"/>
                <w:snapToGrid w:val="0"/>
                <w:sz w:val="18"/>
                <w:szCs w:val="22"/>
              </w:rPr>
              <w:t>1.交货清单 □2.主要技术指标参数 □3.生产方、</w:t>
            </w:r>
            <w:r>
              <w:rPr>
                <w:rFonts w:hint="eastAsia" w:ascii="宋体" w:hAnsi="宋体" w:eastAsia="宋体" w:cs="Times New Roman"/>
                <w:snapToGrid w:val="0"/>
                <w:sz w:val="18"/>
                <w:szCs w:val="22"/>
              </w:rPr>
              <w:t>响应</w:t>
            </w:r>
            <w:r>
              <w:rPr>
                <w:rFonts w:ascii="宋体" w:hAnsi="宋体" w:eastAsia="宋体" w:cs="Times New Roman"/>
                <w:snapToGrid w:val="0"/>
                <w:sz w:val="18"/>
                <w:szCs w:val="22"/>
              </w:rPr>
              <w:t>方售后服务承诺 □4.</w:t>
            </w:r>
            <w:r>
              <w:rPr>
                <w:rFonts w:hint="eastAsia" w:ascii="宋体" w:hAnsi="宋体" w:eastAsia="宋体" w:cs="Times New Roman"/>
                <w:snapToGrid w:val="0"/>
                <w:sz w:val="18"/>
                <w:szCs w:val="22"/>
              </w:rPr>
              <w:t>廉洁协议</w:t>
            </w:r>
            <w:r>
              <w:rPr>
                <w:rFonts w:ascii="宋体" w:hAnsi="宋体" w:eastAsia="宋体" w:cs="Times New Roman"/>
                <w:snapToGrid w:val="0"/>
                <w:sz w:val="18"/>
                <w:szCs w:val="22"/>
              </w:rPr>
              <w:t xml:space="preserve"> □</w:t>
            </w:r>
            <w:r>
              <w:rPr>
                <w:rFonts w:hint="eastAsia" w:ascii="宋体" w:hAnsi="宋体" w:eastAsia="宋体" w:cs="Times New Roman"/>
                <w:snapToGrid w:val="0"/>
                <w:sz w:val="18"/>
                <w:szCs w:val="22"/>
              </w:rPr>
              <w:t>5</w:t>
            </w:r>
            <w:r>
              <w:rPr>
                <w:rFonts w:ascii="宋体" w:hAnsi="宋体" w:eastAsia="宋体" w:cs="Times New Roman"/>
                <w:snapToGrid w:val="0"/>
                <w:sz w:val="18"/>
                <w:szCs w:val="22"/>
              </w:rPr>
              <w:t>.</w:t>
            </w:r>
            <w:r>
              <w:rPr>
                <w:rFonts w:hint="eastAsia" w:ascii="宋体" w:hAnsi="宋体" w:eastAsia="宋体" w:cs="Times New Roman"/>
                <w:snapToGrid w:val="0"/>
                <w:sz w:val="18"/>
                <w:szCs w:val="22"/>
              </w:rPr>
              <w:t>供应商价格承诺</w:t>
            </w:r>
          </w:p>
          <w:p>
            <w:pPr>
              <w:jc w:val="center"/>
              <w:rPr>
                <w:rFonts w:ascii="宋体" w:hAnsi="宋体" w:eastAsia="宋体" w:cs="宋体"/>
                <w:b/>
                <w:szCs w:val="21"/>
              </w:rPr>
            </w:pPr>
          </w:p>
          <w:p>
            <w:pPr>
              <w:adjustRightInd w:val="0"/>
              <w:snapToGrid w:val="0"/>
              <w:spacing w:line="280" w:lineRule="exact"/>
              <w:jc w:val="left"/>
              <w:rPr>
                <w:rFonts w:ascii="Times New Roman" w:hAnsi="Times New Roman" w:eastAsia="宋体" w:cs="Times New Roman"/>
                <w:snapToGrid w:val="0"/>
                <w:sz w:val="18"/>
                <w:szCs w:val="22"/>
              </w:rPr>
            </w:pPr>
          </w:p>
          <w:p>
            <w:pPr>
              <w:adjustRightInd w:val="0"/>
              <w:snapToGrid w:val="0"/>
              <w:spacing w:line="280" w:lineRule="exact"/>
              <w:jc w:val="left"/>
              <w:rPr>
                <w:rFonts w:ascii="Times New Roman" w:hAnsi="Times New Roman" w:eastAsia="宋体" w:cs="Times New Roman"/>
                <w:snapToGrid w:val="0"/>
                <w:sz w:val="18"/>
                <w:szCs w:val="22"/>
              </w:rPr>
            </w:pPr>
            <w:r>
              <w:rPr>
                <w:rFonts w:hint="eastAsia" w:ascii="Times New Roman" w:hAnsi="Times New Roman" w:eastAsia="宋体" w:cs="Times New Roman"/>
                <w:b/>
                <w:bCs/>
                <w:snapToGrid w:val="0"/>
                <w:sz w:val="18"/>
                <w:szCs w:val="22"/>
              </w:rPr>
              <w:t>二十一</w:t>
            </w:r>
            <w:r>
              <w:rPr>
                <w:rFonts w:ascii="Times New Roman" w:hAnsi="Times New Roman" w:eastAsia="宋体" w:cs="Times New Roman"/>
                <w:b/>
                <w:bCs/>
                <w:snapToGrid w:val="0"/>
                <w:sz w:val="18"/>
                <w:szCs w:val="22"/>
              </w:rPr>
              <w:t xml:space="preserve">、其    他 </w:t>
            </w:r>
            <w:r>
              <w:rPr>
                <w:rFonts w:ascii="Times New Roman" w:hAnsi="Times New Roman" w:eastAsia="宋体" w:cs="Times New Roman"/>
                <w:snapToGrid w:val="0"/>
                <w:sz w:val="18"/>
                <w:szCs w:val="22"/>
                <w:u w:val="single"/>
              </w:rPr>
              <w:t xml:space="preserve">                                           </w:t>
            </w:r>
            <w:r>
              <w:rPr>
                <w:rFonts w:ascii="Times New Roman" w:hAnsi="Times New Roman" w:eastAsia="宋体" w:cs="Times New Roman"/>
                <w:snapToGrid w:val="0"/>
                <w:sz w:val="18"/>
                <w:szCs w:val="22"/>
              </w:rPr>
              <w:t>。</w:t>
            </w:r>
          </w:p>
          <w:p>
            <w:pPr>
              <w:adjustRightInd w:val="0"/>
              <w:snapToGrid w:val="0"/>
              <w:spacing w:line="280" w:lineRule="exact"/>
              <w:jc w:val="left"/>
              <w:rPr>
                <w:rFonts w:ascii="Times New Roman" w:hAnsi="Times New Roman" w:eastAsia="宋体" w:cs="Times New Roman"/>
                <w:snapToGrid w:val="0"/>
                <w:sz w:val="18"/>
                <w:szCs w:val="22"/>
              </w:rPr>
            </w:pPr>
            <w:r>
              <w:rPr>
                <w:rFonts w:hint="eastAsia" w:ascii="Times New Roman" w:hAnsi="Times New Roman" w:eastAsia="宋体" w:cs="Times New Roman"/>
                <w:b/>
                <w:bCs/>
                <w:snapToGrid w:val="0"/>
                <w:sz w:val="18"/>
                <w:szCs w:val="22"/>
              </w:rPr>
              <w:t>二十二</w:t>
            </w:r>
            <w:r>
              <w:rPr>
                <w:rFonts w:ascii="Times New Roman" w:hAnsi="Times New Roman" w:eastAsia="宋体" w:cs="Times New Roman"/>
                <w:b/>
                <w:bCs/>
                <w:snapToGrid w:val="0"/>
                <w:sz w:val="18"/>
                <w:szCs w:val="22"/>
              </w:rPr>
              <w:t>、</w:t>
            </w:r>
            <w:r>
              <w:rPr>
                <w:rFonts w:ascii="Times New Roman" w:hAnsi="Times New Roman" w:eastAsia="宋体" w:cs="Times New Roman"/>
                <w:snapToGrid w:val="0"/>
                <w:sz w:val="18"/>
                <w:szCs w:val="22"/>
              </w:rPr>
              <w:t xml:space="preserve">未尽事宜由甲乙双方协商确定。 </w:t>
            </w:r>
          </w:p>
          <w:p>
            <w:pPr>
              <w:rPr>
                <w:rFonts w:ascii="Times New Roman" w:hAnsi="Times New Roman" w:eastAsia="宋体" w:cs="Times New Roman"/>
                <w:b/>
                <w:bCs/>
              </w:rPr>
            </w:pPr>
          </w:p>
          <w:p>
            <w:pPr>
              <w:ind w:firstLine="1050" w:firstLineChars="500"/>
              <w:rPr>
                <w:rFonts w:ascii="Times New Roman" w:hAnsi="Times New Roman" w:eastAsia="宋体" w:cs="Times New Roman"/>
                <w:b/>
                <w:bCs/>
              </w:rPr>
            </w:pPr>
            <w:r>
              <w:rPr>
                <w:rFonts w:hint="eastAsia" w:ascii="Times New Roman" w:hAnsi="Times New Roman" w:eastAsia="宋体" w:cs="Times New Roman"/>
                <w:b/>
                <w:bCs/>
              </w:rPr>
              <w:t>甲方：上海长征医院                               乙方：</w:t>
            </w:r>
          </w:p>
          <w:p>
            <w:pPr>
              <w:ind w:firstLine="938" w:firstLineChars="447"/>
              <w:rPr>
                <w:rFonts w:ascii="Times New Roman" w:hAnsi="Times New Roman" w:eastAsia="宋体" w:cs="Times New Roman"/>
                <w:b/>
                <w:bCs/>
              </w:rPr>
            </w:pPr>
            <w:r>
              <w:rPr>
                <w:rFonts w:hint="eastAsia" w:ascii="Times New Roman" w:hAnsi="Times New Roman" w:eastAsia="宋体" w:cs="Times New Roman"/>
                <w:b/>
                <w:bCs/>
              </w:rPr>
              <w:t>（盖章）                                        （盖章）</w:t>
            </w:r>
          </w:p>
          <w:p>
            <w:pPr>
              <w:ind w:left="420"/>
              <w:rPr>
                <w:rFonts w:ascii="Times New Roman" w:hAnsi="Times New Roman" w:eastAsia="宋体" w:cs="Times New Roman"/>
                <w:b/>
                <w:bCs/>
              </w:rPr>
            </w:pPr>
          </w:p>
          <w:p>
            <w:pPr>
              <w:ind w:firstLine="1050" w:firstLineChars="500"/>
              <w:rPr>
                <w:rFonts w:ascii="Times New Roman" w:hAnsi="Times New Roman" w:eastAsia="宋体" w:cs="Times New Roman"/>
                <w:b/>
                <w:bCs/>
              </w:rPr>
            </w:pPr>
            <w:r>
              <w:rPr>
                <w:rFonts w:hint="eastAsia" w:ascii="Times New Roman" w:hAnsi="Times New Roman" w:eastAsia="宋体" w:cs="Times New Roman"/>
                <w:b/>
                <w:bCs/>
              </w:rPr>
              <w:t>甲方项目经办人                                   乙方法定代表人或授权委人</w:t>
            </w:r>
          </w:p>
          <w:p>
            <w:pPr>
              <w:rPr>
                <w:rFonts w:ascii="Times New Roman" w:hAnsi="Times New Roman" w:eastAsia="宋体" w:cs="Times New Roman"/>
                <w:b/>
              </w:rPr>
            </w:pPr>
          </w:p>
          <w:p>
            <w:pPr>
              <w:ind w:firstLine="1050" w:firstLineChars="500"/>
              <w:rPr>
                <w:rFonts w:ascii="Times New Roman" w:hAnsi="Times New Roman" w:eastAsia="宋体" w:cs="Times New Roman"/>
                <w:b/>
              </w:rPr>
            </w:pPr>
            <w:r>
              <w:rPr>
                <w:rFonts w:ascii="Times New Roman" w:hAnsi="Times New Roman" w:eastAsia="宋体" w:cs="Times New Roman"/>
                <w:b/>
              </w:rPr>
              <w:t>__________________________                       __________________________</w:t>
            </w:r>
          </w:p>
          <w:p>
            <w:pPr>
              <w:ind w:firstLine="420" w:firstLineChars="200"/>
              <w:rPr>
                <w:rFonts w:ascii="Times New Roman" w:hAnsi="Times New Roman" w:eastAsia="宋体" w:cs="Times New Roman"/>
                <w:b/>
              </w:rPr>
            </w:pPr>
          </w:p>
          <w:p>
            <w:pPr>
              <w:ind w:firstLine="1050" w:firstLineChars="500"/>
              <w:rPr>
                <w:rFonts w:ascii="Times New Roman" w:hAnsi="Times New Roman" w:eastAsia="宋体" w:cs="Times New Roman"/>
                <w:b/>
              </w:rPr>
            </w:pPr>
            <w:r>
              <w:rPr>
                <w:rFonts w:hint="eastAsia" w:ascii="Times New Roman" w:hAnsi="Times New Roman" w:eastAsia="宋体" w:cs="Times New Roman"/>
                <w:b/>
              </w:rPr>
              <w:t>日期：</w:t>
            </w:r>
            <w:r>
              <w:rPr>
                <w:rFonts w:ascii="Times New Roman" w:hAnsi="Times New Roman" w:eastAsia="宋体" w:cs="Times New Roman"/>
                <w:b/>
              </w:rPr>
              <w:t xml:space="preserve">____________________                       </w:t>
            </w:r>
            <w:r>
              <w:rPr>
                <w:rFonts w:hint="eastAsia" w:ascii="Times New Roman" w:hAnsi="Times New Roman" w:eastAsia="宋体" w:cs="Times New Roman"/>
                <w:b/>
              </w:rPr>
              <w:t>日期：</w:t>
            </w:r>
            <w:r>
              <w:rPr>
                <w:rFonts w:ascii="Times New Roman" w:hAnsi="Times New Roman" w:eastAsia="宋体" w:cs="Times New Roman"/>
                <w:b/>
              </w:rPr>
              <w:t>____________________</w:t>
            </w:r>
          </w:p>
          <w:p>
            <w:pPr>
              <w:adjustRightInd w:val="0"/>
              <w:snapToGrid w:val="0"/>
              <w:spacing w:line="280" w:lineRule="exact"/>
              <w:jc w:val="left"/>
              <w:rPr>
                <w:rFonts w:ascii="Times New Roman" w:hAnsi="Times New Roman" w:eastAsia="宋体" w:cs="Times New Roman"/>
                <w:snapToGrid w:val="0"/>
                <w:sz w:val="18"/>
                <w:szCs w:val="22"/>
              </w:rPr>
            </w:pPr>
          </w:p>
        </w:tc>
      </w:tr>
    </w:tbl>
    <w:p>
      <w:pPr>
        <w:rPr>
          <w:rFonts w:ascii="Times New Roman" w:hAnsi="Times New Roman" w:eastAsia="宋体" w:cs="Times New Roman"/>
          <w:sz w:val="18"/>
          <w:szCs w:val="22"/>
        </w:rPr>
      </w:pPr>
      <w:r>
        <w:rPr>
          <w:rFonts w:ascii="Times New Roman" w:hAnsi="Times New Roman" w:eastAsia="宋体" w:cs="Times New Roman"/>
          <w:b/>
          <w:sz w:val="18"/>
          <w:szCs w:val="22"/>
        </w:rPr>
        <w:t>说明：</w:t>
      </w:r>
      <w:r>
        <w:rPr>
          <w:rFonts w:ascii="Times New Roman" w:hAnsi="Times New Roman" w:eastAsia="宋体" w:cs="Times New Roman"/>
          <w:sz w:val="18"/>
          <w:szCs w:val="22"/>
        </w:rPr>
        <w:t>1. 本合同依托军队采购网打印。在适用的条款“□”中打“√”，未包含内容在“□其它</w:t>
      </w:r>
      <w:r>
        <w:rPr>
          <w:rFonts w:ascii="Times New Roman" w:hAnsi="Times New Roman" w:eastAsia="宋体" w:cs="Times New Roman"/>
          <w:sz w:val="18"/>
          <w:szCs w:val="22"/>
          <w:u w:val="single"/>
        </w:rPr>
        <w:t xml:space="preserve">     </w:t>
      </w:r>
      <w:r>
        <w:rPr>
          <w:rFonts w:ascii="Times New Roman" w:hAnsi="Times New Roman" w:eastAsia="宋体" w:cs="Times New Roman"/>
          <w:sz w:val="18"/>
          <w:szCs w:val="22"/>
        </w:rPr>
        <w:t>”栏目中填写 2. 本合同依据《中华人民共和国合同法》制定。</w:t>
      </w:r>
    </w:p>
    <w:p>
      <w:pPr>
        <w:rPr>
          <w:sz w:val="18"/>
          <w:szCs w:val="22"/>
        </w:rPr>
        <w:sectPr>
          <w:pgSz w:w="11906" w:h="16838"/>
          <w:pgMar w:top="1440" w:right="1077" w:bottom="1440" w:left="1077" w:header="851" w:footer="992" w:gutter="0"/>
          <w:cols w:space="720" w:num="1"/>
          <w:titlePg/>
          <w:docGrid w:type="linesAndChars" w:linePitch="312" w:charSpace="0"/>
        </w:sectPr>
      </w:pPr>
    </w:p>
    <w:p>
      <w:pPr>
        <w:rPr>
          <w:rFonts w:ascii="宋体" w:hAnsi="宋体" w:eastAsia="宋体" w:cs="Times New Roman"/>
          <w:sz w:val="28"/>
          <w:szCs w:val="28"/>
        </w:rPr>
      </w:pPr>
      <w:r>
        <w:rPr>
          <w:rFonts w:ascii="宋体" w:hAnsi="宋体" w:eastAsia="宋体" w:cs="Times New Roman"/>
          <w:sz w:val="28"/>
          <w:szCs w:val="28"/>
        </w:rPr>
        <w:t>合同附件1</w:t>
      </w:r>
    </w:p>
    <w:p>
      <w:pPr>
        <w:jc w:val="center"/>
        <w:rPr>
          <w:rFonts w:ascii="Times New Roman" w:hAnsi="Times New Roman" w:eastAsia="方正小标宋简体" w:cs="Times New Roman"/>
          <w:snapToGrid w:val="0"/>
        </w:rPr>
      </w:pPr>
      <w:r>
        <w:rPr>
          <w:rFonts w:ascii="Times New Roman" w:hAnsi="Times New Roman" w:eastAsia="方正小标宋简体" w:cs="Times New Roman"/>
          <w:snapToGrid w:val="0"/>
        </w:rPr>
        <w:t>交货清单</w:t>
      </w:r>
    </w:p>
    <w:tbl>
      <w:tblPr>
        <w:tblStyle w:val="2"/>
        <w:tblW w:w="147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3325"/>
        <w:gridCol w:w="2106"/>
        <w:gridCol w:w="1989"/>
        <w:gridCol w:w="1521"/>
        <w:gridCol w:w="819"/>
        <w:gridCol w:w="1755"/>
        <w:gridCol w:w="2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序号</w:t>
            </w:r>
          </w:p>
        </w:tc>
        <w:tc>
          <w:tcPr>
            <w:tcW w:w="33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品名</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品牌</w:t>
            </w:r>
          </w:p>
        </w:tc>
        <w:tc>
          <w:tcPr>
            <w:tcW w:w="19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规格型号</w:t>
            </w:r>
          </w:p>
        </w:tc>
        <w:tc>
          <w:tcPr>
            <w:tcW w:w="15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数量</w:t>
            </w:r>
          </w:p>
        </w:tc>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单位</w:t>
            </w:r>
          </w:p>
        </w:tc>
        <w:tc>
          <w:tcPr>
            <w:tcW w:w="175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单价</w:t>
            </w:r>
          </w:p>
        </w:tc>
        <w:tc>
          <w:tcPr>
            <w:tcW w:w="245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r>
              <w:rPr>
                <w:rFonts w:ascii="Times New Roman" w:hAnsi="Times New Roman" w:eastAsia="宋体" w:cs="Times New Roman"/>
                <w:snapToGrid w:val="0"/>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33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9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5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75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rPr>
            </w:pPr>
          </w:p>
        </w:tc>
        <w:tc>
          <w:tcPr>
            <w:tcW w:w="245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33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9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5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75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rPr>
            </w:pPr>
          </w:p>
        </w:tc>
        <w:tc>
          <w:tcPr>
            <w:tcW w:w="245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33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9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52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c>
          <w:tcPr>
            <w:tcW w:w="1755"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rPr>
            </w:pPr>
          </w:p>
        </w:tc>
        <w:tc>
          <w:tcPr>
            <w:tcW w:w="245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rPr>
            </w:pPr>
          </w:p>
        </w:tc>
      </w:tr>
    </w:tbl>
    <w:p>
      <w:pPr>
        <w:rPr>
          <w:rFonts w:ascii="Times New Roman" w:hAnsi="Times New Roman" w:eastAsia="宋体" w:cs="Times New Roman"/>
          <w:szCs w:val="21"/>
        </w:rPr>
      </w:pPr>
      <w:r>
        <w:rPr>
          <w:rFonts w:ascii="Times New Roman" w:hAnsi="Times New Roman" w:eastAsia="宋体" w:cs="Times New Roman"/>
          <w:szCs w:val="21"/>
        </w:rPr>
        <w:t>注：含备品备件。</w:t>
      </w:r>
    </w:p>
    <w:p>
      <w:pPr>
        <w:rPr>
          <w:rFonts w:ascii="Times New Roman" w:hAnsi="Times New Roman" w:eastAsia="宋体" w:cs="Times New Roman"/>
          <w:szCs w:val="21"/>
        </w:rPr>
      </w:pPr>
    </w:p>
    <w:p>
      <w:pPr>
        <w:rPr>
          <w:rFonts w:ascii="宋体" w:hAnsi="宋体" w:eastAsia="宋体" w:cs="Times New Roman"/>
          <w:sz w:val="28"/>
          <w:szCs w:val="28"/>
        </w:rPr>
      </w:pPr>
      <w:r>
        <w:rPr>
          <w:rFonts w:ascii="宋体" w:hAnsi="宋体" w:eastAsia="宋体" w:cs="Times New Roman"/>
          <w:sz w:val="28"/>
          <w:szCs w:val="28"/>
        </w:rPr>
        <w:t>合同附件2</w:t>
      </w:r>
    </w:p>
    <w:p>
      <w:pPr>
        <w:jc w:val="center"/>
        <w:rPr>
          <w:rFonts w:ascii="Times New Roman" w:hAnsi="Times New Roman" w:eastAsia="方正小标宋简体" w:cs="Times New Roman"/>
          <w:snapToGrid w:val="0"/>
        </w:rPr>
      </w:pPr>
      <w:r>
        <w:rPr>
          <w:rFonts w:hint="eastAsia" w:ascii="Times New Roman" w:hAnsi="Times New Roman" w:eastAsia="方正小标宋简体" w:cs="Times New Roman"/>
          <w:snapToGrid w:val="0"/>
        </w:rPr>
        <w:t>响应产品</w:t>
      </w:r>
      <w:r>
        <w:rPr>
          <w:rFonts w:ascii="Times New Roman" w:hAnsi="Times New Roman" w:eastAsia="方正小标宋简体" w:cs="Times New Roman"/>
          <w:snapToGrid w:val="0"/>
        </w:rPr>
        <w:t>技术指标参数</w:t>
      </w:r>
    </w:p>
    <w:tbl>
      <w:tblPr>
        <w:tblStyle w:val="2"/>
        <w:tblW w:w="147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5497"/>
        <w:gridCol w:w="8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 w:type="dxa"/>
          </w:tcPr>
          <w:p>
            <w:pPr>
              <w:jc w:val="center"/>
              <w:rPr>
                <w:rFonts w:ascii="Times New Roman" w:hAnsi="Times New Roman" w:eastAsia="宋体" w:cs="Times New Roman"/>
                <w:snapToGrid w:val="0"/>
              </w:rPr>
            </w:pPr>
            <w:r>
              <w:rPr>
                <w:rFonts w:ascii="Times New Roman" w:hAnsi="Times New Roman" w:eastAsia="宋体" w:cs="Times New Roman"/>
                <w:snapToGrid w:val="0"/>
              </w:rPr>
              <w:t>序号</w:t>
            </w:r>
          </w:p>
        </w:tc>
        <w:tc>
          <w:tcPr>
            <w:tcW w:w="5497" w:type="dxa"/>
          </w:tcPr>
          <w:p>
            <w:pPr>
              <w:jc w:val="center"/>
              <w:rPr>
                <w:rFonts w:ascii="Times New Roman" w:hAnsi="Times New Roman" w:eastAsia="宋体" w:cs="Times New Roman"/>
                <w:snapToGrid w:val="0"/>
              </w:rPr>
            </w:pPr>
            <w:r>
              <w:rPr>
                <w:rFonts w:ascii="Times New Roman" w:hAnsi="Times New Roman" w:eastAsia="宋体" w:cs="Times New Roman"/>
                <w:snapToGrid w:val="0"/>
              </w:rPr>
              <w:t>配置</w:t>
            </w:r>
          </w:p>
        </w:tc>
        <w:tc>
          <w:tcPr>
            <w:tcW w:w="8424" w:type="dxa"/>
          </w:tcPr>
          <w:p>
            <w:pPr>
              <w:jc w:val="center"/>
              <w:rPr>
                <w:rFonts w:ascii="Times New Roman" w:hAnsi="Times New Roman" w:eastAsia="宋体" w:cs="Times New Roman"/>
                <w:snapToGrid w:val="0"/>
              </w:rPr>
            </w:pPr>
            <w:r>
              <w:rPr>
                <w:rFonts w:ascii="Times New Roman" w:hAnsi="Times New Roman" w:eastAsia="宋体" w:cs="Times New Roman"/>
                <w:snapToGrid w:val="0"/>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 w:type="dxa"/>
          </w:tcPr>
          <w:p>
            <w:pPr>
              <w:jc w:val="center"/>
              <w:rPr>
                <w:rFonts w:ascii="Times New Roman" w:hAnsi="Times New Roman" w:eastAsia="宋体" w:cs="Times New Roman"/>
                <w:snapToGrid w:val="0"/>
              </w:rPr>
            </w:pPr>
          </w:p>
        </w:tc>
        <w:tc>
          <w:tcPr>
            <w:tcW w:w="5497" w:type="dxa"/>
          </w:tcPr>
          <w:p>
            <w:pPr>
              <w:jc w:val="center"/>
              <w:rPr>
                <w:rFonts w:ascii="Times New Roman" w:hAnsi="Times New Roman" w:eastAsia="宋体" w:cs="Times New Roman"/>
                <w:snapToGrid w:val="0"/>
              </w:rPr>
            </w:pPr>
          </w:p>
        </w:tc>
        <w:tc>
          <w:tcPr>
            <w:tcW w:w="8424" w:type="dxa"/>
          </w:tcPr>
          <w:p>
            <w:pPr>
              <w:jc w:val="center"/>
              <w:rPr>
                <w:rFonts w:ascii="Times New Roman" w:hAnsi="Times New Roman" w:eastAsia="宋体" w:cs="Times New Roman"/>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 w:type="dxa"/>
          </w:tcPr>
          <w:p>
            <w:pPr>
              <w:jc w:val="center"/>
              <w:rPr>
                <w:rFonts w:ascii="Times New Roman" w:hAnsi="Times New Roman" w:eastAsia="宋体" w:cs="Times New Roman"/>
                <w:snapToGrid w:val="0"/>
              </w:rPr>
            </w:pPr>
          </w:p>
        </w:tc>
        <w:tc>
          <w:tcPr>
            <w:tcW w:w="5497" w:type="dxa"/>
          </w:tcPr>
          <w:p>
            <w:pPr>
              <w:jc w:val="center"/>
              <w:rPr>
                <w:rFonts w:ascii="Times New Roman" w:hAnsi="Times New Roman" w:eastAsia="宋体" w:cs="Times New Roman"/>
                <w:snapToGrid w:val="0"/>
              </w:rPr>
            </w:pPr>
          </w:p>
        </w:tc>
        <w:tc>
          <w:tcPr>
            <w:tcW w:w="8424" w:type="dxa"/>
          </w:tcPr>
          <w:p>
            <w:pPr>
              <w:jc w:val="center"/>
              <w:rPr>
                <w:rFonts w:ascii="Times New Roman" w:hAnsi="Times New Roman" w:eastAsia="宋体" w:cs="Times New Roman"/>
                <w:snapToGrid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2" w:type="dxa"/>
          </w:tcPr>
          <w:p>
            <w:pPr>
              <w:jc w:val="center"/>
              <w:rPr>
                <w:rFonts w:ascii="Times New Roman" w:hAnsi="Times New Roman" w:eastAsia="宋体" w:cs="Times New Roman"/>
                <w:snapToGrid w:val="0"/>
              </w:rPr>
            </w:pPr>
          </w:p>
        </w:tc>
        <w:tc>
          <w:tcPr>
            <w:tcW w:w="5497" w:type="dxa"/>
          </w:tcPr>
          <w:p>
            <w:pPr>
              <w:jc w:val="center"/>
              <w:rPr>
                <w:rFonts w:ascii="Times New Roman" w:hAnsi="Times New Roman" w:eastAsia="宋体" w:cs="Times New Roman"/>
                <w:snapToGrid w:val="0"/>
              </w:rPr>
            </w:pPr>
          </w:p>
        </w:tc>
        <w:tc>
          <w:tcPr>
            <w:tcW w:w="8424" w:type="dxa"/>
          </w:tcPr>
          <w:p>
            <w:pPr>
              <w:jc w:val="center"/>
              <w:rPr>
                <w:rFonts w:ascii="Times New Roman" w:hAnsi="Times New Roman" w:eastAsia="宋体" w:cs="Times New Roman"/>
                <w:snapToGrid w:val="0"/>
              </w:rPr>
            </w:pPr>
          </w:p>
        </w:tc>
      </w:tr>
    </w:tbl>
    <w:p>
      <w:pPr>
        <w:rPr>
          <w:rFonts w:ascii="Times New Roman" w:hAnsi="Times New Roman" w:eastAsia="宋体" w:cs="Times New Roman"/>
          <w:sz w:val="28"/>
          <w:szCs w:val="28"/>
        </w:rPr>
      </w:pPr>
    </w:p>
    <w:p>
      <w:pPr>
        <w:rPr>
          <w:rFonts w:ascii="宋体" w:hAnsi="宋体" w:eastAsia="宋体" w:cs="Times New Roman"/>
          <w:sz w:val="28"/>
          <w:szCs w:val="28"/>
        </w:rPr>
      </w:pPr>
      <w:r>
        <w:rPr>
          <w:rFonts w:ascii="宋体" w:hAnsi="宋体" w:eastAsia="宋体" w:cs="Times New Roman"/>
          <w:sz w:val="28"/>
          <w:szCs w:val="28"/>
        </w:rPr>
        <w:t>合同附件3</w:t>
      </w:r>
    </w:p>
    <w:p>
      <w:pPr>
        <w:jc w:val="center"/>
        <w:rPr>
          <w:rFonts w:ascii="Times New Roman" w:hAnsi="Times New Roman" w:eastAsia="方正小标宋简体" w:cs="Times New Roman"/>
          <w:snapToGrid w:val="0"/>
        </w:rPr>
      </w:pPr>
      <w:r>
        <w:rPr>
          <w:rFonts w:ascii="Times New Roman" w:hAnsi="Times New Roman" w:eastAsia="方正小标宋简体" w:cs="Times New Roman"/>
          <w:snapToGrid w:val="0"/>
        </w:rPr>
        <w:t>生产方、</w:t>
      </w:r>
      <w:r>
        <w:rPr>
          <w:rFonts w:hint="eastAsia" w:ascii="Times New Roman" w:hAnsi="Times New Roman" w:eastAsia="方正小标宋简体" w:cs="Times New Roman"/>
          <w:snapToGrid w:val="0"/>
        </w:rPr>
        <w:t>响应</w:t>
      </w:r>
      <w:r>
        <w:rPr>
          <w:rFonts w:ascii="Times New Roman" w:hAnsi="Times New Roman" w:eastAsia="方正小标宋简体" w:cs="Times New Roman"/>
          <w:snapToGrid w:val="0"/>
        </w:rPr>
        <w:t>方质量保证及售后服务承诺</w:t>
      </w:r>
    </w:p>
    <w:p>
      <w:pPr>
        <w:ind w:left="2" w:leftChars="1" w:firstLine="420" w:firstLineChars="200"/>
        <w:rPr>
          <w:rFonts w:ascii="Times New Roman" w:hAnsi="Times New Roman" w:eastAsia="宋体" w:cs="Times New Roman"/>
        </w:rPr>
      </w:pPr>
      <w:r>
        <w:rPr>
          <w:rFonts w:hint="eastAsia" w:ascii="Times New Roman" w:hAnsi="Times New Roman" w:eastAsia="宋体" w:cs="Times New Roman"/>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pPr>
        <w:ind w:firstLine="420" w:firstLineChars="200"/>
        <w:rPr>
          <w:rFonts w:ascii="Times New Roman" w:hAnsi="Times New Roman" w:eastAsia="宋体" w:cs="Times New Roman"/>
        </w:rPr>
      </w:pPr>
      <w:r>
        <w:rPr>
          <w:rFonts w:hint="eastAsia" w:ascii="Times New Roman" w:hAnsi="Times New Roman" w:eastAsia="宋体" w:cs="Times New Roman"/>
        </w:rPr>
        <w:t>乙方免费提供下列服务：</w:t>
      </w:r>
    </w:p>
    <w:p>
      <w:pPr>
        <w:numPr>
          <w:ilvl w:val="0"/>
          <w:numId w:val="3"/>
        </w:numPr>
        <w:ind w:left="1152" w:hanging="720"/>
        <w:rPr>
          <w:rFonts w:ascii="Times New Roman" w:hAnsi="Times New Roman" w:eastAsia="宋体" w:cs="Times New Roman"/>
        </w:rPr>
      </w:pPr>
      <w:r>
        <w:rPr>
          <w:rFonts w:hint="eastAsia" w:ascii="Times New Roman" w:hAnsi="Times New Roman" w:eastAsia="宋体" w:cs="Times New Roman"/>
        </w:rPr>
        <w:t>设备的现场安装和调试</w:t>
      </w:r>
    </w:p>
    <w:p>
      <w:pPr>
        <w:numPr>
          <w:ilvl w:val="0"/>
          <w:numId w:val="3"/>
        </w:numPr>
        <w:ind w:left="1152" w:hanging="720"/>
        <w:rPr>
          <w:rFonts w:ascii="Times New Roman" w:hAnsi="Times New Roman" w:eastAsia="宋体" w:cs="Times New Roman"/>
        </w:rPr>
      </w:pPr>
      <w:r>
        <w:rPr>
          <w:rFonts w:hint="eastAsia" w:ascii="Times New Roman" w:hAnsi="Times New Roman" w:eastAsia="宋体" w:cs="Times New Roman"/>
        </w:rPr>
        <w:t>提供设备安装和维修所需的专用工具和辅助材料</w:t>
      </w:r>
    </w:p>
    <w:p>
      <w:pPr>
        <w:tabs>
          <w:tab w:val="left" w:pos="1152"/>
        </w:tabs>
        <w:rPr>
          <w:rFonts w:ascii="Times New Roman" w:hAnsi="Times New Roman" w:eastAsia="宋体" w:cs="Times New Roman"/>
        </w:rPr>
      </w:pPr>
    </w:p>
    <w:p>
      <w:pPr>
        <w:rPr>
          <w:rFonts w:ascii="Times New Roman" w:hAnsi="Times New Roman" w:eastAsia="宋体" w:cs="Times New Roman"/>
        </w:rPr>
      </w:pPr>
    </w:p>
    <w:p>
      <w:pPr>
        <w:rPr>
          <w:rFonts w:ascii="宋体" w:hAnsi="宋体" w:eastAsia="宋体" w:cs="Times New Roman"/>
          <w:sz w:val="28"/>
          <w:szCs w:val="28"/>
        </w:rPr>
      </w:pPr>
      <w:r>
        <w:rPr>
          <w:rFonts w:hint="eastAsia" w:ascii="宋体" w:hAnsi="宋体" w:eastAsia="宋体" w:cs="Times New Roman"/>
          <w:sz w:val="28"/>
          <w:szCs w:val="28"/>
        </w:rPr>
        <w:t>合同附件4</w:t>
      </w:r>
    </w:p>
    <w:p>
      <w:pPr>
        <w:jc w:val="center"/>
        <w:rPr>
          <w:rFonts w:ascii="宋体" w:hAnsi="宋体" w:eastAsia="宋体" w:cs="宋体"/>
          <w:b/>
          <w:szCs w:val="21"/>
        </w:rPr>
      </w:pPr>
      <w:r>
        <w:rPr>
          <w:rFonts w:hint="eastAsia" w:ascii="宋体" w:hAnsi="宋体" w:eastAsia="宋体" w:cs="宋体"/>
          <w:b/>
          <w:szCs w:val="21"/>
        </w:rPr>
        <w:t>廉  洁  协  议</w:t>
      </w:r>
    </w:p>
    <w:tbl>
      <w:tblPr>
        <w:tblStyle w:val="2"/>
        <w:tblW w:w="8720" w:type="dxa"/>
        <w:tblInd w:w="0" w:type="dxa"/>
        <w:tblLayout w:type="fixed"/>
        <w:tblCellMar>
          <w:top w:w="0" w:type="dxa"/>
          <w:left w:w="108" w:type="dxa"/>
          <w:bottom w:w="0" w:type="dxa"/>
          <w:right w:w="108" w:type="dxa"/>
        </w:tblCellMar>
      </w:tblPr>
      <w:tblGrid>
        <w:gridCol w:w="1952"/>
        <w:gridCol w:w="6768"/>
      </w:tblGrid>
      <w:tr>
        <w:tblPrEx>
          <w:tblCellMar>
            <w:top w:w="0" w:type="dxa"/>
            <w:left w:w="108" w:type="dxa"/>
            <w:bottom w:w="0" w:type="dxa"/>
            <w:right w:w="108" w:type="dxa"/>
          </w:tblCellMar>
        </w:tblPrEx>
        <w:trPr>
          <w:cantSplit/>
          <w:trHeight w:val="463" w:hRule="atLeast"/>
        </w:trPr>
        <w:tc>
          <w:tcPr>
            <w:tcW w:w="1952" w:type="dxa"/>
            <w:vMerge w:val="restart"/>
            <w:vAlign w:val="center"/>
          </w:tcPr>
          <w:p>
            <w:pPr>
              <w:ind w:right="240"/>
              <w:jc w:val="left"/>
              <w:rPr>
                <w:rFonts w:ascii="宋体" w:hAnsi="宋体" w:eastAsia="宋体" w:cs="宋体"/>
                <w:szCs w:val="21"/>
              </w:rPr>
            </w:pPr>
            <w:r>
              <w:rPr>
                <w:rFonts w:hint="eastAsia" w:ascii="宋体" w:hAnsi="宋体" w:eastAsia="宋体" w:cs="宋体"/>
                <w:szCs w:val="21"/>
              </w:rPr>
              <w:t>立协议单位</w:t>
            </w:r>
          </w:p>
        </w:tc>
        <w:tc>
          <w:tcPr>
            <w:tcW w:w="6768" w:type="dxa"/>
            <w:vAlign w:val="center"/>
          </w:tcPr>
          <w:p>
            <w:pPr>
              <w:ind w:right="240"/>
              <w:jc w:val="left"/>
              <w:rPr>
                <w:rFonts w:ascii="宋体" w:hAnsi="宋体" w:eastAsia="宋体" w:cs="宋体"/>
                <w:szCs w:val="21"/>
              </w:rPr>
            </w:pPr>
            <w:r>
              <w:rPr>
                <w:rFonts w:hint="eastAsia" w:ascii="宋体" w:hAnsi="宋体" w:eastAsia="宋体" w:cs="宋体"/>
                <w:szCs w:val="21"/>
              </w:rPr>
              <w:t>甲方：上海长征医院</w:t>
            </w:r>
          </w:p>
        </w:tc>
      </w:tr>
      <w:tr>
        <w:tblPrEx>
          <w:tblCellMar>
            <w:top w:w="0" w:type="dxa"/>
            <w:left w:w="108" w:type="dxa"/>
            <w:bottom w:w="0" w:type="dxa"/>
            <w:right w:w="108" w:type="dxa"/>
          </w:tblCellMar>
        </w:tblPrEx>
        <w:trPr>
          <w:cantSplit/>
          <w:trHeight w:val="462" w:hRule="atLeast"/>
        </w:trPr>
        <w:tc>
          <w:tcPr>
            <w:tcW w:w="1952" w:type="dxa"/>
            <w:vMerge w:val="continue"/>
          </w:tcPr>
          <w:p>
            <w:pPr>
              <w:ind w:left="-334" w:hanging="166"/>
              <w:rPr>
                <w:rFonts w:ascii="宋体" w:hAnsi="宋体" w:eastAsia="宋体" w:cs="宋体"/>
                <w:szCs w:val="21"/>
              </w:rPr>
            </w:pPr>
          </w:p>
        </w:tc>
        <w:tc>
          <w:tcPr>
            <w:tcW w:w="6768" w:type="dxa"/>
            <w:vAlign w:val="center"/>
          </w:tcPr>
          <w:p>
            <w:pPr>
              <w:ind w:right="240"/>
              <w:jc w:val="left"/>
              <w:rPr>
                <w:rFonts w:ascii="宋体" w:hAnsi="宋体" w:eastAsia="宋体" w:cs="宋体"/>
                <w:szCs w:val="21"/>
              </w:rPr>
            </w:pPr>
            <w:r>
              <w:rPr>
                <w:rFonts w:hint="eastAsia" w:ascii="宋体" w:hAnsi="宋体" w:eastAsia="宋体" w:cs="宋体"/>
                <w:szCs w:val="21"/>
              </w:rPr>
              <w:t xml:space="preserve">乙方： </w:t>
            </w:r>
          </w:p>
        </w:tc>
      </w:tr>
    </w:tbl>
    <w:p>
      <w:pPr>
        <w:snapToGrid w:val="0"/>
        <w:ind w:firstLine="420" w:firstLineChars="200"/>
        <w:rPr>
          <w:rFonts w:ascii="宋体" w:hAnsi="宋体" w:eastAsia="宋体" w:cs="宋体"/>
          <w:szCs w:val="21"/>
        </w:rPr>
      </w:pPr>
      <w:r>
        <w:rPr>
          <w:rFonts w:hint="eastAsia" w:ascii="宋体" w:hAnsi="宋体" w:eastAsia="宋体" w:cs="宋体"/>
          <w:szCs w:val="21"/>
        </w:rPr>
        <w:t>为了在项目采购中保持廉洁自律的工作作风，防止各种不正当行为的发生，并结合项目采购的特点，特订立本协议如下：</w:t>
      </w:r>
    </w:p>
    <w:p>
      <w:pPr>
        <w:snapToGrid w:val="0"/>
        <w:ind w:firstLine="420" w:firstLineChars="200"/>
        <w:rPr>
          <w:rFonts w:ascii="宋体" w:hAnsi="宋体" w:eastAsia="宋体" w:cs="宋体"/>
          <w:szCs w:val="21"/>
        </w:rPr>
      </w:pPr>
      <w:r>
        <w:rPr>
          <w:rFonts w:hint="eastAsia" w:ascii="宋体" w:hAnsi="宋体" w:eastAsia="宋体" w:cs="宋体"/>
          <w:szCs w:val="21"/>
        </w:rPr>
        <w:t>一、甲乙双方应当自觉遵守国家和上海市关于廉政建设的各项规定。</w:t>
      </w:r>
    </w:p>
    <w:p>
      <w:pPr>
        <w:snapToGrid w:val="0"/>
        <w:ind w:firstLine="420" w:firstLineChars="200"/>
        <w:rPr>
          <w:rFonts w:ascii="宋体" w:hAnsi="宋体" w:eastAsia="宋体" w:cs="宋体"/>
          <w:szCs w:val="21"/>
        </w:rPr>
      </w:pPr>
      <w:r>
        <w:rPr>
          <w:rFonts w:hint="eastAsia" w:ascii="宋体" w:hAnsi="宋体" w:eastAsia="宋体" w:cs="宋体"/>
          <w:szCs w:val="21"/>
        </w:rPr>
        <w:t>二、甲方及其工作人员不得以任何形式向乙方索要和收受回扣等好处费。</w:t>
      </w:r>
    </w:p>
    <w:p>
      <w:pPr>
        <w:snapToGrid w:val="0"/>
        <w:ind w:firstLine="420" w:firstLineChars="200"/>
        <w:rPr>
          <w:rFonts w:ascii="宋体" w:hAnsi="宋体" w:eastAsia="宋体" w:cs="宋体"/>
          <w:szCs w:val="21"/>
        </w:rPr>
      </w:pPr>
      <w:r>
        <w:rPr>
          <w:rFonts w:hint="eastAsia" w:ascii="宋体" w:hAnsi="宋体" w:eastAsia="宋体" w:cs="宋体"/>
          <w:szCs w:val="21"/>
        </w:rPr>
        <w:t>三、甲方工作人员应当保持与乙方的正常业务交往，不得接受乙方的礼金、有价证券和贵重物品，不得在乙方报销任何应由个人支付的费用。</w:t>
      </w:r>
    </w:p>
    <w:p>
      <w:pPr>
        <w:snapToGrid w:val="0"/>
        <w:ind w:firstLine="420" w:firstLineChars="200"/>
        <w:rPr>
          <w:rFonts w:ascii="宋体" w:hAnsi="宋体" w:eastAsia="宋体" w:cs="宋体"/>
          <w:szCs w:val="21"/>
        </w:rPr>
      </w:pPr>
      <w:r>
        <w:rPr>
          <w:rFonts w:hint="eastAsia" w:ascii="宋体" w:hAnsi="宋体" w:eastAsia="宋体" w:cs="宋体"/>
          <w:szCs w:val="21"/>
        </w:rPr>
        <w:t>四、甲方工作人员不得参加可能对公正执行公务有影响的宴请和娱乐活动。</w:t>
      </w:r>
    </w:p>
    <w:p>
      <w:pPr>
        <w:snapToGrid w:val="0"/>
        <w:ind w:firstLine="420" w:firstLineChars="200"/>
        <w:rPr>
          <w:rFonts w:ascii="宋体" w:hAnsi="宋体" w:eastAsia="宋体" w:cs="宋体"/>
          <w:szCs w:val="21"/>
        </w:rPr>
      </w:pPr>
      <w:r>
        <w:rPr>
          <w:rFonts w:hint="eastAsia" w:ascii="宋体" w:hAnsi="宋体" w:eastAsia="宋体" w:cs="宋体"/>
          <w:szCs w:val="21"/>
        </w:rPr>
        <w:t>五、甲方工作人员不得要求或者接受乙方为其住房装修、婚丧嫁娶、家属和子女的工作安排以及出国等提供方便。</w:t>
      </w:r>
    </w:p>
    <w:p>
      <w:pPr>
        <w:snapToGrid w:val="0"/>
        <w:ind w:firstLine="420" w:firstLineChars="200"/>
        <w:rPr>
          <w:rFonts w:ascii="宋体" w:hAnsi="宋体" w:eastAsia="宋体" w:cs="宋体"/>
          <w:szCs w:val="21"/>
        </w:rPr>
      </w:pPr>
      <w:r>
        <w:rPr>
          <w:rFonts w:hint="eastAsia" w:ascii="宋体" w:hAnsi="宋体" w:eastAsia="宋体" w:cs="宋体"/>
          <w:szCs w:val="21"/>
        </w:rPr>
        <w:t>六、甲方工作人员不得向乙方介绍家属或者亲友从事与甲方工程有关的材料设备供应、工程分包等经济活动。</w:t>
      </w:r>
    </w:p>
    <w:p>
      <w:pPr>
        <w:snapToGrid w:val="0"/>
        <w:ind w:firstLine="420" w:firstLineChars="200"/>
        <w:rPr>
          <w:rFonts w:ascii="宋体" w:hAnsi="宋体" w:eastAsia="宋体" w:cs="宋体"/>
          <w:szCs w:val="21"/>
        </w:rPr>
      </w:pPr>
      <w:r>
        <w:rPr>
          <w:rFonts w:hint="eastAsia" w:ascii="宋体" w:hAnsi="宋体" w:eastAsia="宋体" w:cs="宋体"/>
          <w:szCs w:val="21"/>
        </w:rPr>
        <w:t>七、乙方应当通过正常途径开展相对业务工作，不得为获取某些不正当利益而向甲方工作人员赠送礼金、有价证券和贵重物品等。</w:t>
      </w:r>
    </w:p>
    <w:p>
      <w:pPr>
        <w:snapToGrid w:val="0"/>
        <w:ind w:firstLine="420" w:firstLineChars="200"/>
        <w:rPr>
          <w:rFonts w:ascii="宋体" w:hAnsi="宋体" w:eastAsia="宋体" w:cs="宋体"/>
          <w:szCs w:val="21"/>
        </w:rPr>
      </w:pPr>
      <w:r>
        <w:rPr>
          <w:rFonts w:hint="eastAsia" w:ascii="宋体" w:hAnsi="宋体" w:eastAsia="宋体" w:cs="宋体"/>
          <w:szCs w:val="21"/>
        </w:rPr>
        <w:t>八、乙方不得为谋取私利擅自与甲方工作人员就项目承接、合同价格、材料设备供应、采购数量、项目验收、工程或产品质量问题处理等进行私下商谈或者达成默契。</w:t>
      </w:r>
    </w:p>
    <w:p>
      <w:pPr>
        <w:snapToGrid w:val="0"/>
        <w:ind w:firstLine="420" w:firstLineChars="200"/>
        <w:rPr>
          <w:rFonts w:ascii="宋体" w:hAnsi="宋体" w:eastAsia="宋体" w:cs="宋体"/>
          <w:szCs w:val="21"/>
        </w:rPr>
      </w:pPr>
      <w:r>
        <w:rPr>
          <w:rFonts w:hint="eastAsia" w:ascii="宋体" w:hAnsi="宋体" w:eastAsia="宋体" w:cs="宋体"/>
          <w:szCs w:val="21"/>
        </w:rPr>
        <w:t>九、乙方不得以洽谈业务、签订经济合同为借口，邀请甲方工作人员外出旅游和进入营业性高档娱乐场所。</w:t>
      </w:r>
    </w:p>
    <w:p>
      <w:pPr>
        <w:snapToGrid w:val="0"/>
        <w:ind w:firstLine="420" w:firstLineChars="200"/>
        <w:rPr>
          <w:rFonts w:ascii="宋体" w:hAnsi="宋体" w:eastAsia="宋体" w:cs="宋体"/>
          <w:szCs w:val="21"/>
        </w:rPr>
      </w:pPr>
      <w:r>
        <w:rPr>
          <w:rFonts w:hint="eastAsia" w:ascii="宋体" w:hAnsi="宋体" w:eastAsia="宋体" w:cs="宋体"/>
          <w:szCs w:val="21"/>
        </w:rPr>
        <w:t>十、乙方不得为甲方单位和个人购置或者提供通讯工具、交通工具、家电、高档办公用品等物品。</w:t>
      </w:r>
    </w:p>
    <w:p>
      <w:pPr>
        <w:snapToGrid w:val="0"/>
        <w:ind w:firstLine="420" w:firstLineChars="200"/>
        <w:rPr>
          <w:rFonts w:ascii="宋体" w:hAnsi="宋体" w:eastAsia="宋体" w:cs="宋体"/>
          <w:szCs w:val="21"/>
        </w:rPr>
      </w:pPr>
      <w:r>
        <w:rPr>
          <w:rFonts w:hint="eastAsia" w:ascii="宋体" w:hAnsi="宋体" w:eastAsia="宋体" w:cs="宋体"/>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pPr>
        <w:snapToGrid w:val="0"/>
        <w:ind w:firstLine="420" w:firstLineChars="200"/>
        <w:rPr>
          <w:rFonts w:ascii="宋体" w:hAnsi="宋体" w:eastAsia="宋体" w:cs="宋体"/>
          <w:szCs w:val="21"/>
        </w:rPr>
      </w:pPr>
      <w:r>
        <w:rPr>
          <w:rFonts w:hint="eastAsia" w:ascii="宋体" w:hAnsi="宋体" w:eastAsia="宋体" w:cs="宋体"/>
          <w:szCs w:val="21"/>
        </w:rPr>
        <w:t>十二、甲方发现乙方有违反本协议或者采用不正当的手段行贿甲方工作人员，甲方根据具体情节和造成的后果追究乙方项目合同总金额l～5％的违约金。由此给甲方单位造成的损失均由乙方承担，乙方用不正当手段获取的非法所得由甲方单位予以追缴。</w:t>
      </w:r>
    </w:p>
    <w:p>
      <w:pPr>
        <w:snapToGrid w:val="0"/>
        <w:ind w:firstLine="420" w:firstLineChars="200"/>
        <w:rPr>
          <w:rFonts w:ascii="宋体" w:hAnsi="宋体" w:eastAsia="宋体" w:cs="宋体"/>
          <w:szCs w:val="21"/>
        </w:rPr>
      </w:pPr>
      <w:r>
        <w:rPr>
          <w:rFonts w:hint="eastAsia" w:ascii="宋体" w:hAnsi="宋体" w:eastAsia="宋体" w:cs="宋体"/>
          <w:szCs w:val="21"/>
        </w:rPr>
        <w:t>十三、本廉洁协议作为</w:t>
      </w:r>
      <w:r>
        <w:rPr>
          <w:rFonts w:hint="eastAsia" w:ascii="宋体" w:hAnsi="宋体" w:eastAsia="宋体" w:cs="宋体"/>
          <w:szCs w:val="21"/>
          <w:u w:val="single"/>
        </w:rPr>
        <w:t xml:space="preserve">                </w:t>
      </w:r>
      <w:r>
        <w:rPr>
          <w:rFonts w:hint="eastAsia" w:ascii="宋体" w:hAnsi="宋体" w:eastAsia="宋体" w:cs="宋体"/>
          <w:szCs w:val="21"/>
        </w:rPr>
        <w:t>项目合同的附件，与合同具有同等法律效力。经协议双方签署后立即生效。</w:t>
      </w:r>
    </w:p>
    <w:p>
      <w:pPr>
        <w:snapToGrid w:val="0"/>
        <w:ind w:firstLine="420" w:firstLineChars="200"/>
        <w:rPr>
          <w:rFonts w:ascii="宋体" w:hAnsi="宋体" w:eastAsia="宋体" w:cs="宋体"/>
          <w:szCs w:val="21"/>
        </w:rPr>
      </w:pPr>
      <w:r>
        <w:rPr>
          <w:rFonts w:hint="eastAsia" w:ascii="宋体" w:hAnsi="宋体" w:eastAsia="宋体" w:cs="宋体"/>
          <w:szCs w:val="21"/>
        </w:rPr>
        <w:t>业主方对协议具有最终解释权和实施批准权。</w:t>
      </w:r>
    </w:p>
    <w:p>
      <w:pPr>
        <w:snapToGrid w:val="0"/>
        <w:ind w:firstLine="420" w:firstLineChars="200"/>
        <w:rPr>
          <w:rFonts w:ascii="宋体" w:hAnsi="宋体" w:eastAsia="宋体" w:cs="宋体"/>
          <w:szCs w:val="21"/>
        </w:rPr>
      </w:pPr>
      <w:r>
        <w:rPr>
          <w:rFonts w:hint="eastAsia" w:ascii="宋体" w:hAnsi="宋体" w:eastAsia="宋体" w:cs="宋体"/>
          <w:szCs w:val="21"/>
        </w:rPr>
        <w:t>十四、本协议一式三份，业主方、甲、乙双方各执一份。</w:t>
      </w:r>
    </w:p>
    <w:p>
      <w:pPr>
        <w:snapToGrid w:val="0"/>
        <w:ind w:left="-334" w:hanging="166"/>
        <w:rPr>
          <w:rFonts w:ascii="宋体" w:hAnsi="宋体" w:eastAsia="宋体" w:cs="宋体"/>
          <w:szCs w:val="21"/>
        </w:rPr>
      </w:pPr>
    </w:p>
    <w:p>
      <w:pPr>
        <w:snapToGrid w:val="0"/>
        <w:ind w:firstLine="420" w:firstLineChars="200"/>
        <w:rPr>
          <w:rFonts w:ascii="宋体" w:hAnsi="宋体" w:eastAsia="宋体" w:cs="宋体"/>
          <w:szCs w:val="21"/>
        </w:rPr>
      </w:pPr>
      <w:r>
        <w:rPr>
          <w:rFonts w:hint="eastAsia" w:ascii="宋体" w:hAnsi="宋体" w:eastAsia="宋体" w:cs="宋体"/>
          <w:szCs w:val="21"/>
        </w:rPr>
        <w:t xml:space="preserve">  甲方：（盖章）                                   乙方：（盖章）</w:t>
      </w:r>
    </w:p>
    <w:p>
      <w:pPr>
        <w:snapToGrid w:val="0"/>
        <w:ind w:firstLine="420" w:firstLineChars="200"/>
        <w:rPr>
          <w:rFonts w:ascii="宋体" w:hAnsi="宋体" w:eastAsia="宋体" w:cs="宋体"/>
          <w:szCs w:val="21"/>
        </w:rPr>
      </w:pPr>
      <w:r>
        <w:rPr>
          <w:rFonts w:hint="eastAsia" w:ascii="宋体" w:hAnsi="宋体" w:eastAsia="宋体" w:cs="宋体"/>
          <w:szCs w:val="21"/>
        </w:rPr>
        <w:t xml:space="preserve">   法定代表人：                                  法定代表人：</w:t>
      </w:r>
    </w:p>
    <w:p>
      <w:pPr>
        <w:snapToGrid w:val="0"/>
        <w:ind w:firstLine="420" w:firstLineChars="200"/>
        <w:rPr>
          <w:rFonts w:ascii="宋体" w:hAnsi="宋体" w:eastAsia="宋体" w:cs="宋体"/>
          <w:szCs w:val="21"/>
        </w:rPr>
      </w:pPr>
      <w:r>
        <w:rPr>
          <w:rFonts w:hint="eastAsia" w:ascii="宋体" w:hAnsi="宋体" w:eastAsia="宋体" w:cs="宋体"/>
          <w:szCs w:val="21"/>
        </w:rPr>
        <w:t xml:space="preserve">   或委托代理人：                                或委托代理人：</w:t>
      </w:r>
    </w:p>
    <w:p>
      <w:pPr>
        <w:snapToGrid w:val="0"/>
        <w:ind w:firstLine="420" w:firstLineChars="200"/>
        <w:rPr>
          <w:rFonts w:ascii="宋体" w:hAnsi="宋体" w:eastAsia="宋体" w:cs="宋体"/>
          <w:szCs w:val="21"/>
        </w:rPr>
      </w:pPr>
      <w:r>
        <w:rPr>
          <w:rFonts w:hint="eastAsia" w:ascii="宋体" w:hAnsi="宋体" w:eastAsia="宋体" w:cs="宋体"/>
          <w:szCs w:val="21"/>
        </w:rPr>
        <w:t xml:space="preserve">   地址：                                        地址：</w:t>
      </w:r>
    </w:p>
    <w:p>
      <w:pPr>
        <w:snapToGrid w:val="0"/>
        <w:ind w:firstLine="420" w:firstLineChars="200"/>
        <w:rPr>
          <w:rFonts w:ascii="宋体" w:hAnsi="宋体" w:eastAsia="宋体" w:cs="宋体"/>
          <w:szCs w:val="21"/>
        </w:rPr>
      </w:pPr>
      <w:r>
        <w:rPr>
          <w:rFonts w:hint="eastAsia" w:ascii="宋体" w:hAnsi="宋体" w:eastAsia="宋体" w:cs="宋体"/>
          <w:szCs w:val="21"/>
        </w:rPr>
        <w:t xml:space="preserve">   电话：                                        电话：</w:t>
      </w:r>
    </w:p>
    <w:p>
      <w:pPr>
        <w:rPr>
          <w:rFonts w:ascii="宋体" w:hAnsi="宋体" w:eastAsia="宋体" w:cs="宋体"/>
          <w:sz w:val="24"/>
        </w:rPr>
      </w:pPr>
      <w:r>
        <w:rPr>
          <w:rFonts w:hint="eastAsia" w:ascii="宋体" w:hAnsi="宋体" w:eastAsia="宋体" w:cs="宋体"/>
        </w:rPr>
        <w:t xml:space="preserve">      签约日期：     年    月    日</w:t>
      </w:r>
    </w:p>
    <w:p>
      <w:pPr>
        <w:rPr>
          <w:rFonts w:ascii="宋体" w:hAnsi="宋体" w:eastAsia="宋体" w:cs="Times New Roman"/>
          <w:sz w:val="28"/>
          <w:szCs w:val="28"/>
          <w:highlight w:val="yellow"/>
        </w:rPr>
      </w:pPr>
    </w:p>
    <w:p>
      <w:pPr>
        <w:rPr>
          <w:rFonts w:ascii="宋体" w:hAnsi="宋体" w:eastAsia="宋体" w:cs="Times New Roman"/>
          <w:sz w:val="28"/>
          <w:szCs w:val="28"/>
        </w:rPr>
      </w:pPr>
      <w:r>
        <w:rPr>
          <w:rFonts w:ascii="宋体" w:hAnsi="宋体" w:eastAsia="宋体" w:cs="Times New Roman"/>
          <w:sz w:val="28"/>
          <w:szCs w:val="28"/>
        </w:rPr>
        <w:t>合同附件</w:t>
      </w:r>
      <w:r>
        <w:rPr>
          <w:rFonts w:hint="eastAsia" w:ascii="宋体" w:hAnsi="宋体" w:eastAsia="宋体" w:cs="Times New Roman"/>
          <w:sz w:val="28"/>
          <w:szCs w:val="28"/>
        </w:rPr>
        <w:t xml:space="preserve">5                   </w:t>
      </w:r>
    </w:p>
    <w:p>
      <w:pPr>
        <w:jc w:val="center"/>
        <w:rPr>
          <w:rFonts w:ascii="华文中宋" w:hAnsi="华文中宋" w:eastAsia="华文中宋" w:cs="Times New Roman"/>
          <w:b/>
          <w:color w:val="000000"/>
          <w:sz w:val="44"/>
          <w:szCs w:val="44"/>
        </w:rPr>
      </w:pPr>
      <w:r>
        <w:rPr>
          <w:rFonts w:hint="eastAsia" w:ascii="华文中宋" w:hAnsi="华文中宋" w:eastAsia="华文中宋" w:cs="Times New Roman"/>
          <w:b/>
          <w:color w:val="000000"/>
          <w:sz w:val="44"/>
          <w:szCs w:val="44"/>
        </w:rPr>
        <w:t>供应商价格承诺</w:t>
      </w:r>
    </w:p>
    <w:p>
      <w:pPr>
        <w:ind w:firstLine="5040" w:firstLineChars="2400"/>
        <w:rPr>
          <w:rFonts w:ascii="Times New Roman" w:hAnsi="Times New Roman" w:eastAsia="方正小标宋简体" w:cs="Times New Roman"/>
          <w:snapToGrid w:val="0"/>
        </w:rPr>
      </w:pPr>
      <w:r>
        <w:rPr>
          <w:rFonts w:hint="eastAsia" w:ascii="Times New Roman" w:hAnsi="Times New Roman" w:eastAsia="方正小标宋简体" w:cs="Times New Roman"/>
          <w:snapToGrid w:val="0"/>
        </w:rPr>
        <w:t>（</w:t>
      </w:r>
      <w:r>
        <w:rPr>
          <w:rFonts w:ascii="Times New Roman" w:hAnsi="Times New Roman" w:eastAsia="方正小标宋简体" w:cs="Times New Roman"/>
          <w:snapToGrid w:val="0"/>
        </w:rPr>
        <w:t>供应商对此</w:t>
      </w:r>
      <w:r>
        <w:rPr>
          <w:rFonts w:hint="eastAsia" w:ascii="Times New Roman" w:hAnsi="Times New Roman" w:eastAsia="方正小标宋简体" w:cs="Times New Roman"/>
          <w:snapToGrid w:val="0"/>
        </w:rPr>
        <w:t>合同</w:t>
      </w:r>
      <w:r>
        <w:rPr>
          <w:rFonts w:ascii="Times New Roman" w:hAnsi="Times New Roman" w:eastAsia="方正小标宋简体" w:cs="Times New Roman"/>
          <w:snapToGrid w:val="0"/>
        </w:rPr>
        <w:t>价格作出相应的承诺</w:t>
      </w:r>
      <w:r>
        <w:rPr>
          <w:rFonts w:hint="eastAsia" w:ascii="Times New Roman" w:hAnsi="Times New Roman" w:eastAsia="方正小标宋简体" w:cs="Times New Roman"/>
          <w:snapToGrid w:val="0"/>
        </w:rPr>
        <w:t>）</w:t>
      </w:r>
    </w:p>
    <w:p>
      <w:pPr>
        <w:rPr>
          <w:rFonts w:ascii="Times New Roman" w:hAnsi="Times New Roman" w:eastAsia="宋体" w:cs="Times New Roman"/>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
    <w:nsid w:val="24E53062"/>
    <w:multiLevelType w:val="multilevel"/>
    <w:tmpl w:val="24E53062"/>
    <w:lvl w:ilvl="0" w:tentative="0">
      <w:start w:val="2"/>
      <w:numFmt w:val="japaneseCounting"/>
      <w:lvlText w:val="第%1章"/>
      <w:lvlJc w:val="left"/>
      <w:pPr>
        <w:ind w:left="1485" w:hanging="112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68636BC0"/>
    <w:multiLevelType w:val="multilevel"/>
    <w:tmpl w:val="68636BC0"/>
    <w:lvl w:ilvl="0" w:tentative="0">
      <w:start w:val="1"/>
      <w:numFmt w:val="decimal"/>
      <w:lvlText w:val="（%1）"/>
      <w:lvlJc w:val="left"/>
      <w:pPr>
        <w:tabs>
          <w:tab w:val="left" w:pos="1152"/>
        </w:tabs>
        <w:ind w:left="1152" w:hanging="720"/>
      </w:pPr>
      <w:rPr>
        <w:rFonts w:hint="eastAsia"/>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WQ4OTZmMTYwMjMzYjBmMjRiYjUxMjU3N2U4YmUifQ=="/>
  </w:docVars>
  <w:rsids>
    <w:rsidRoot w:val="4E890F71"/>
    <w:rsid w:val="4E89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2024-06-19T02:08:00Z</dcterms:created>
  <dc:creator>Corollarym</dc:creator>
  <cp:lastModifiedBy>Corollarym</cp:lastModifiedBy>
  <dcterms:modified xsi:type="dcterms:W3CDTF">2024-06-19T02:09:37Z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70B54AFDAA14401EB1AA6C71736E9D0F_11</vt:lpwstr>
  </property>
</Properties>
</file>