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986DC">
      <w:pPr>
        <w:pStyle w:val="5"/>
        <w:spacing w:line="360" w:lineRule="auto"/>
        <w:rPr>
          <w:rFonts w:hint="default" w:ascii="宋体" w:hAnsi="宋体" w:eastAsia="宋体"/>
          <w:sz w:val="70"/>
        </w:rPr>
      </w:pPr>
      <w:r>
        <w:rPr>
          <w:rFonts w:ascii="宋体" w:hAnsi="宋体" w:eastAsia="宋体"/>
          <w:sz w:val="70"/>
        </w:rPr>
        <w:t>上海长征医院</w:t>
      </w:r>
    </w:p>
    <w:p w14:paraId="48490818">
      <w:pPr>
        <w:pStyle w:val="5"/>
        <w:spacing w:line="360" w:lineRule="auto"/>
        <w:rPr>
          <w:rFonts w:hint="default" w:ascii="宋体" w:hAnsi="宋体" w:eastAsia="宋体"/>
          <w:sz w:val="70"/>
        </w:rPr>
      </w:pPr>
    </w:p>
    <w:p w14:paraId="31314747">
      <w:pPr>
        <w:pStyle w:val="9"/>
        <w:spacing w:line="360" w:lineRule="auto"/>
        <w:outlineLvl w:val="0"/>
        <w:rPr>
          <w:rFonts w:ascii="宋体" w:hAnsi="宋体"/>
          <w:sz w:val="52"/>
          <w:szCs w:val="200"/>
        </w:rPr>
      </w:pPr>
      <w:r>
        <w:rPr>
          <w:rFonts w:hint="eastAsia" w:ascii="宋体" w:hAnsi="宋体"/>
          <w:sz w:val="52"/>
          <w:szCs w:val="200"/>
          <w:lang w:eastAsia="zh-CN"/>
        </w:rPr>
        <w:t>多中心临床影像电子数据收集</w:t>
      </w:r>
      <w:r>
        <w:rPr>
          <w:rFonts w:hint="eastAsia" w:ascii="宋体" w:hAnsi="宋体"/>
          <w:sz w:val="52"/>
          <w:szCs w:val="200"/>
        </w:rPr>
        <w:t>系统项目</w:t>
      </w:r>
    </w:p>
    <w:p w14:paraId="3E37557E">
      <w:pPr>
        <w:pStyle w:val="9"/>
        <w:spacing w:line="360" w:lineRule="auto"/>
        <w:outlineLvl w:val="0"/>
        <w:rPr>
          <w:rFonts w:ascii="宋体" w:hAnsi="宋体"/>
          <w:sz w:val="52"/>
          <w:szCs w:val="200"/>
        </w:rPr>
      </w:pPr>
      <w:r>
        <w:rPr>
          <w:rFonts w:hint="eastAsia" w:ascii="宋体" w:hAnsi="宋体"/>
          <w:sz w:val="52"/>
          <w:szCs w:val="200"/>
        </w:rPr>
        <w:t>采购通知书</w:t>
      </w:r>
    </w:p>
    <w:p w14:paraId="1345C150">
      <w:pPr>
        <w:spacing w:line="360" w:lineRule="auto"/>
        <w:jc w:val="center"/>
        <w:rPr>
          <w:rFonts w:ascii="宋体" w:hAnsi="宋体"/>
          <w:szCs w:val="20"/>
        </w:rPr>
      </w:pPr>
    </w:p>
    <w:p w14:paraId="7C76E1D9">
      <w:pPr>
        <w:spacing w:line="360" w:lineRule="auto"/>
        <w:jc w:val="center"/>
        <w:rPr>
          <w:rFonts w:ascii="宋体" w:hAnsi="宋体"/>
          <w:szCs w:val="20"/>
        </w:rPr>
      </w:pPr>
    </w:p>
    <w:p w14:paraId="768B1552">
      <w:pPr>
        <w:spacing w:line="360" w:lineRule="auto"/>
        <w:jc w:val="center"/>
        <w:rPr>
          <w:rFonts w:ascii="宋体" w:hAnsi="宋体"/>
          <w:szCs w:val="20"/>
        </w:rPr>
      </w:pPr>
    </w:p>
    <w:p w14:paraId="5DA5A3FF">
      <w:pPr>
        <w:pStyle w:val="5"/>
        <w:spacing w:line="360" w:lineRule="auto"/>
        <w:rPr>
          <w:rFonts w:hint="eastAsia" w:ascii="宋体" w:hAnsi="宋体" w:eastAsia="宋体"/>
          <w:sz w:val="44"/>
          <w:lang w:val="en-US" w:eastAsia="zh-CN"/>
        </w:rPr>
      </w:pPr>
      <w:r>
        <w:rPr>
          <w:rFonts w:ascii="宋体" w:hAnsi="宋体" w:eastAsia="宋体"/>
          <w:sz w:val="44"/>
        </w:rPr>
        <w:t>项目编号：</w:t>
      </w:r>
      <w:r>
        <w:rPr>
          <w:rFonts w:hint="eastAsia" w:ascii="宋体" w:hAnsi="宋体" w:eastAsia="宋体"/>
          <w:sz w:val="44"/>
        </w:rPr>
        <w:t>2025-JH1902-F900</w:t>
      </w:r>
      <w:r>
        <w:rPr>
          <w:rFonts w:hint="eastAsia" w:ascii="宋体" w:hAnsi="宋体" w:eastAsia="宋体"/>
          <w:sz w:val="44"/>
          <w:lang w:val="en-US" w:eastAsia="zh-CN"/>
        </w:rPr>
        <w:t>4</w:t>
      </w:r>
    </w:p>
    <w:p w14:paraId="58F3735D">
      <w:pPr>
        <w:pStyle w:val="5"/>
        <w:spacing w:line="360" w:lineRule="auto"/>
        <w:rPr>
          <w:rFonts w:hint="default" w:ascii="宋体" w:hAnsi="宋体" w:eastAsia="宋体"/>
          <w:b w:val="0"/>
          <w:sz w:val="44"/>
        </w:rPr>
      </w:pPr>
    </w:p>
    <w:p w14:paraId="623EE0E8">
      <w:pPr>
        <w:tabs>
          <w:tab w:val="left" w:pos="3150"/>
        </w:tabs>
        <w:spacing w:line="360" w:lineRule="auto"/>
        <w:jc w:val="center"/>
        <w:rPr>
          <w:rFonts w:ascii="宋体" w:hAnsi="宋体"/>
          <w:b/>
          <w:sz w:val="36"/>
          <w:szCs w:val="20"/>
        </w:rPr>
      </w:pPr>
    </w:p>
    <w:p w14:paraId="3FCD0ADA">
      <w:pPr>
        <w:tabs>
          <w:tab w:val="left" w:pos="3150"/>
        </w:tabs>
        <w:spacing w:line="360" w:lineRule="auto"/>
        <w:jc w:val="center"/>
        <w:rPr>
          <w:rFonts w:ascii="宋体" w:hAnsi="宋体"/>
          <w:b/>
          <w:sz w:val="36"/>
          <w:szCs w:val="20"/>
        </w:rPr>
      </w:pPr>
    </w:p>
    <w:p w14:paraId="2FAFFFFE">
      <w:pPr>
        <w:pStyle w:val="5"/>
        <w:spacing w:line="360" w:lineRule="auto"/>
        <w:rPr>
          <w:rFonts w:hint="default" w:ascii="宋体" w:hAnsi="宋体" w:eastAsia="宋体"/>
          <w:sz w:val="36"/>
        </w:rPr>
      </w:pPr>
    </w:p>
    <w:p w14:paraId="0E428D4F">
      <w:pPr>
        <w:pStyle w:val="5"/>
        <w:spacing w:line="360" w:lineRule="auto"/>
        <w:rPr>
          <w:rFonts w:hint="default" w:ascii="宋体" w:hAnsi="宋体" w:eastAsia="宋体"/>
          <w:sz w:val="36"/>
        </w:rPr>
      </w:pPr>
    </w:p>
    <w:p w14:paraId="21B73366">
      <w:pPr>
        <w:pStyle w:val="5"/>
        <w:spacing w:line="360" w:lineRule="auto"/>
        <w:rPr>
          <w:rFonts w:hint="default" w:ascii="宋体" w:hAnsi="宋体" w:eastAsia="宋体"/>
          <w:sz w:val="36"/>
        </w:rPr>
      </w:pPr>
    </w:p>
    <w:p w14:paraId="55544506">
      <w:pPr>
        <w:pStyle w:val="5"/>
        <w:spacing w:line="360" w:lineRule="auto"/>
        <w:rPr>
          <w:rFonts w:hint="default" w:ascii="宋体" w:hAnsi="宋体" w:eastAsia="宋体"/>
          <w:sz w:val="36"/>
          <w:highlight w:val="yellow"/>
        </w:rPr>
        <w:sectPr>
          <w:headerReference r:id="rId5" w:type="first"/>
          <w:footerReference r:id="rId8" w:type="first"/>
          <w:headerReference r:id="rId3" w:type="default"/>
          <w:footerReference r:id="rId6" w:type="default"/>
          <w:headerReference r:id="rId4" w:type="even"/>
          <w:footerReference r:id="rId7" w:type="even"/>
          <w:pgSz w:w="11906" w:h="16838"/>
          <w:pgMar w:top="1440" w:right="1077" w:bottom="1440" w:left="1077" w:header="851" w:footer="992" w:gutter="0"/>
          <w:pgNumType w:start="0"/>
          <w:cols w:space="720" w:num="1"/>
          <w:titlePg/>
          <w:docGrid w:type="linesAndChars" w:linePitch="312" w:charSpace="0"/>
        </w:sectPr>
      </w:pPr>
      <w:r>
        <w:rPr>
          <w:rFonts w:hint="default" w:ascii="宋体" w:hAnsi="宋体" w:eastAsia="宋体"/>
          <w:sz w:val="36"/>
          <w:highlight w:val="yellow"/>
        </w:rPr>
        <w:t>202</w:t>
      </w:r>
      <w:r>
        <w:rPr>
          <w:rFonts w:hint="eastAsia" w:ascii="宋体" w:hAnsi="宋体" w:eastAsia="宋体"/>
          <w:sz w:val="36"/>
          <w:highlight w:val="yellow"/>
          <w:lang w:val="en-US" w:eastAsia="zh-CN"/>
        </w:rPr>
        <w:t>5</w:t>
      </w:r>
      <w:r>
        <w:rPr>
          <w:rFonts w:hint="default" w:ascii="宋体" w:hAnsi="宋体" w:eastAsia="宋体"/>
          <w:sz w:val="36"/>
          <w:highlight w:val="yellow"/>
        </w:rPr>
        <w:t>年</w:t>
      </w:r>
      <w:r>
        <w:rPr>
          <w:rFonts w:hint="eastAsia" w:ascii="宋体" w:hAnsi="宋体" w:eastAsia="宋体"/>
          <w:sz w:val="36"/>
          <w:highlight w:val="yellow"/>
          <w:lang w:val="en-US" w:eastAsia="zh-CN"/>
        </w:rPr>
        <w:t>1</w:t>
      </w:r>
      <w:r>
        <w:rPr>
          <w:rFonts w:hint="default" w:ascii="宋体" w:hAnsi="宋体" w:eastAsia="宋体"/>
          <w:sz w:val="36"/>
          <w:highlight w:val="yellow"/>
        </w:rPr>
        <w:t>月</w:t>
      </w:r>
      <w:r>
        <w:rPr>
          <w:rFonts w:hint="eastAsia" w:ascii="宋体" w:hAnsi="宋体" w:eastAsia="宋体"/>
          <w:sz w:val="36"/>
          <w:highlight w:val="yellow"/>
          <w:lang w:val="en-US" w:eastAsia="zh-CN"/>
        </w:rPr>
        <w:t>15</w:t>
      </w:r>
      <w:r>
        <w:rPr>
          <w:rFonts w:hint="default" w:ascii="宋体" w:hAnsi="宋体" w:eastAsia="宋体"/>
          <w:sz w:val="36"/>
          <w:highlight w:val="yellow"/>
        </w:rPr>
        <w:t>日</w:t>
      </w:r>
    </w:p>
    <w:p w14:paraId="619FD385">
      <w:pPr>
        <w:jc w:val="center"/>
        <w:rPr>
          <w:rFonts w:ascii="宋体" w:hAnsi="宋体"/>
          <w:b/>
          <w:sz w:val="30"/>
          <w:szCs w:val="30"/>
        </w:rPr>
      </w:pPr>
      <w:r>
        <w:rPr>
          <w:rFonts w:ascii="宋体" w:hAnsi="宋体"/>
          <w:b/>
          <w:sz w:val="30"/>
          <w:szCs w:val="30"/>
        </w:rPr>
        <w:t>第一章</w:t>
      </w:r>
      <w:bookmarkStart w:id="0" w:name="_Toc392227729"/>
      <w:r>
        <w:rPr>
          <w:rFonts w:hint="eastAsia" w:ascii="宋体" w:hAnsi="宋体"/>
          <w:b/>
          <w:sz w:val="30"/>
          <w:szCs w:val="30"/>
        </w:rPr>
        <w:t xml:space="preserve"> 采购公告</w:t>
      </w:r>
    </w:p>
    <w:p w14:paraId="674D4018">
      <w:pPr>
        <w:spacing w:line="360" w:lineRule="auto"/>
        <w:outlineLvl w:val="1"/>
        <w:rPr>
          <w:rFonts w:ascii="宋体" w:hAnsi="宋体"/>
          <w:b/>
          <w:sz w:val="24"/>
          <w:u w:val="single"/>
        </w:rPr>
      </w:pPr>
      <w:bookmarkStart w:id="1" w:name="_Toc457747911"/>
      <w:bookmarkStart w:id="2" w:name="_Toc458971210"/>
    </w:p>
    <w:bookmarkEnd w:id="0"/>
    <w:bookmarkEnd w:id="1"/>
    <w:bookmarkEnd w:id="2"/>
    <w:p w14:paraId="2C2E3EA1">
      <w:pPr>
        <w:spacing w:line="400" w:lineRule="exact"/>
        <w:ind w:firstLine="560" w:firstLineChars="200"/>
        <w:rPr>
          <w:sz w:val="28"/>
          <w:szCs w:val="28"/>
        </w:rPr>
      </w:pPr>
      <w:bookmarkStart w:id="3" w:name="_Toc392227732"/>
      <w:bookmarkStart w:id="4" w:name="_Toc458971213"/>
      <w:bookmarkStart w:id="5" w:name="_Toc457747914"/>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14:paraId="1698A027">
      <w:pPr>
        <w:pStyle w:val="10"/>
        <w:spacing w:line="400" w:lineRule="exact"/>
        <w:ind w:left="560" w:firstLine="0" w:firstLineChars="0"/>
        <w:rPr>
          <w:rFonts w:eastAsia="黑体"/>
          <w:sz w:val="28"/>
          <w:szCs w:val="28"/>
        </w:rPr>
      </w:pPr>
      <w:r>
        <w:rPr>
          <w:rFonts w:hint="eastAsia" w:eastAsia="黑体"/>
          <w:sz w:val="28"/>
          <w:szCs w:val="28"/>
        </w:rPr>
        <w:t>一、</w:t>
      </w:r>
      <w:r>
        <w:rPr>
          <w:rFonts w:eastAsia="黑体"/>
          <w:sz w:val="28"/>
          <w:szCs w:val="28"/>
        </w:rPr>
        <w:t>项目名称：</w:t>
      </w:r>
      <w:r>
        <w:rPr>
          <w:rFonts w:hint="eastAsia" w:eastAsia="黑体"/>
          <w:sz w:val="28"/>
          <w:szCs w:val="28"/>
        </w:rPr>
        <w:t>心肺功能早期预警模型软件</w:t>
      </w:r>
      <w:r>
        <w:rPr>
          <w:rFonts w:hint="eastAsia" w:eastAsia="黑体"/>
          <w:sz w:val="28"/>
          <w:szCs w:val="28"/>
          <w:lang w:eastAsia="zh-CN"/>
        </w:rPr>
        <w:t>、心肺功能严重度分级模型软件、多中心临床影像电子数据收集</w:t>
      </w:r>
      <w:r>
        <w:rPr>
          <w:rFonts w:hint="eastAsia" w:eastAsia="黑体"/>
          <w:sz w:val="28"/>
          <w:szCs w:val="28"/>
        </w:rPr>
        <w:t>系统</w:t>
      </w:r>
    </w:p>
    <w:p w14:paraId="266DD3FB">
      <w:pPr>
        <w:pStyle w:val="10"/>
        <w:spacing w:line="400" w:lineRule="exact"/>
        <w:ind w:left="560" w:firstLine="0" w:firstLineChars="0"/>
        <w:rPr>
          <w:rFonts w:hint="eastAsia" w:eastAsia="黑体"/>
          <w:sz w:val="28"/>
          <w:szCs w:val="28"/>
        </w:rPr>
      </w:pPr>
      <w:r>
        <w:rPr>
          <w:rFonts w:hint="eastAsia" w:eastAsia="黑体"/>
          <w:sz w:val="28"/>
          <w:szCs w:val="28"/>
        </w:rPr>
        <w:t>二、</w:t>
      </w:r>
      <w:r>
        <w:rPr>
          <w:rFonts w:eastAsia="黑体"/>
          <w:sz w:val="28"/>
          <w:szCs w:val="28"/>
        </w:rPr>
        <w:t>项目编号：</w:t>
      </w:r>
      <w:r>
        <w:rPr>
          <w:rFonts w:hint="eastAsia" w:eastAsia="黑体"/>
          <w:sz w:val="28"/>
          <w:szCs w:val="28"/>
        </w:rPr>
        <w:t>2025-JH1902-F900</w:t>
      </w:r>
      <w:r>
        <w:rPr>
          <w:rFonts w:hint="eastAsia" w:eastAsia="黑体"/>
          <w:sz w:val="28"/>
          <w:szCs w:val="28"/>
          <w:lang w:val="en-US" w:eastAsia="zh-CN"/>
        </w:rPr>
        <w:t>4</w:t>
      </w:r>
    </w:p>
    <w:p w14:paraId="07D23938">
      <w:pPr>
        <w:tabs>
          <w:tab w:val="left" w:pos="0"/>
          <w:tab w:val="left" w:pos="1122"/>
        </w:tabs>
        <w:spacing w:line="400" w:lineRule="exact"/>
        <w:ind w:left="560"/>
        <w:rPr>
          <w:rFonts w:eastAsia="黑体"/>
          <w:sz w:val="28"/>
          <w:szCs w:val="28"/>
        </w:rPr>
      </w:pPr>
      <w:r>
        <w:rPr>
          <w:rFonts w:hint="eastAsia" w:eastAsia="黑体"/>
          <w:sz w:val="28"/>
          <w:szCs w:val="28"/>
        </w:rPr>
        <w:t>三、</w:t>
      </w:r>
      <w:r>
        <w:rPr>
          <w:rFonts w:eastAsia="黑体"/>
          <w:sz w:val="28"/>
          <w:szCs w:val="28"/>
        </w:rPr>
        <w:t>项目概况：</w:t>
      </w:r>
    </w:p>
    <w:tbl>
      <w:tblPr>
        <w:tblStyle w:val="6"/>
        <w:tblpPr w:leftFromText="180" w:rightFromText="180" w:vertAnchor="text" w:horzAnchor="margin" w:tblpXSpec="center" w:tblpY="110"/>
        <w:tblW w:w="8715" w:type="dxa"/>
        <w:tblInd w:w="0" w:type="dxa"/>
        <w:tblLayout w:type="fixed"/>
        <w:tblCellMar>
          <w:top w:w="0" w:type="dxa"/>
          <w:left w:w="108" w:type="dxa"/>
          <w:bottom w:w="0" w:type="dxa"/>
          <w:right w:w="108" w:type="dxa"/>
        </w:tblCellMar>
      </w:tblPr>
      <w:tblGrid>
        <w:gridCol w:w="993"/>
        <w:gridCol w:w="1417"/>
        <w:gridCol w:w="2796"/>
        <w:gridCol w:w="2091"/>
        <w:gridCol w:w="1418"/>
      </w:tblGrid>
      <w:tr w14:paraId="0FF615E9">
        <w:tblPrEx>
          <w:tblCellMar>
            <w:top w:w="0" w:type="dxa"/>
            <w:left w:w="108" w:type="dxa"/>
            <w:bottom w:w="0" w:type="dxa"/>
            <w:right w:w="108" w:type="dxa"/>
          </w:tblCellMar>
        </w:tblPrEx>
        <w:trPr>
          <w:trHeight w:val="442" w:hRule="exact"/>
        </w:trPr>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8F4B52">
            <w:pPr>
              <w:rPr>
                <w:rFonts w:ascii="微软雅黑" w:hAnsi="微软雅黑" w:eastAsia="微软雅黑" w:cs="微软雅黑"/>
                <w:bCs/>
              </w:rPr>
            </w:pPr>
            <w:r>
              <w:rPr>
                <w:rFonts w:hint="eastAsia" w:ascii="微软雅黑" w:hAnsi="微软雅黑" w:eastAsia="微软雅黑" w:cs="微软雅黑"/>
                <w:bCs/>
              </w:rPr>
              <w:t>序号</w:t>
            </w:r>
          </w:p>
        </w:tc>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8A0B83">
            <w:pPr>
              <w:rPr>
                <w:rFonts w:ascii="微软雅黑" w:hAnsi="微软雅黑" w:eastAsia="微软雅黑" w:cs="微软雅黑"/>
                <w:bCs/>
              </w:rPr>
            </w:pPr>
            <w:r>
              <w:rPr>
                <w:rFonts w:hint="eastAsia" w:ascii="微软雅黑" w:hAnsi="微软雅黑" w:eastAsia="微软雅黑" w:cs="微软雅黑"/>
                <w:bCs/>
              </w:rPr>
              <w:t>模块</w:t>
            </w:r>
          </w:p>
        </w:tc>
        <w:tc>
          <w:tcPr>
            <w:tcW w:w="2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28DAA7">
            <w:pPr>
              <w:rPr>
                <w:rFonts w:ascii="微软雅黑" w:hAnsi="微软雅黑" w:eastAsia="微软雅黑" w:cs="微软雅黑"/>
                <w:bCs/>
              </w:rPr>
            </w:pPr>
            <w:r>
              <w:rPr>
                <w:rFonts w:hint="eastAsia" w:ascii="微软雅黑" w:hAnsi="微软雅黑" w:eastAsia="微软雅黑" w:cs="微软雅黑"/>
                <w:bCs/>
              </w:rPr>
              <w:t>产品名称</w:t>
            </w:r>
          </w:p>
        </w:tc>
        <w:tc>
          <w:tcPr>
            <w:tcW w:w="2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3886C">
            <w:pPr>
              <w:rPr>
                <w:rFonts w:ascii="微软雅黑" w:hAnsi="微软雅黑" w:eastAsia="微软雅黑" w:cs="微软雅黑"/>
                <w:bCs/>
              </w:rPr>
            </w:pPr>
            <w:r>
              <w:rPr>
                <w:rFonts w:hint="eastAsia" w:ascii="微软雅黑" w:hAnsi="微软雅黑" w:eastAsia="微软雅黑" w:cs="微软雅黑"/>
                <w:bCs/>
              </w:rPr>
              <w:t>功能描述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1B855">
            <w:pPr>
              <w:rPr>
                <w:rFonts w:ascii="微软雅黑" w:hAnsi="微软雅黑" w:eastAsia="微软雅黑" w:cs="微软雅黑"/>
                <w:bCs/>
              </w:rPr>
            </w:pPr>
            <w:r>
              <w:rPr>
                <w:rFonts w:hint="eastAsia" w:ascii="微软雅黑" w:hAnsi="微软雅黑" w:eastAsia="微软雅黑" w:cs="微软雅黑"/>
                <w:bCs/>
              </w:rPr>
              <w:t>数量（套）</w:t>
            </w:r>
          </w:p>
        </w:tc>
      </w:tr>
      <w:tr w14:paraId="22AB5E0B">
        <w:tblPrEx>
          <w:tblCellMar>
            <w:top w:w="0" w:type="dxa"/>
            <w:left w:w="108" w:type="dxa"/>
            <w:bottom w:w="0" w:type="dxa"/>
            <w:right w:w="108" w:type="dxa"/>
          </w:tblCellMar>
        </w:tblPrEx>
        <w:trPr>
          <w:trHeight w:val="3977" w:hRule="exact"/>
        </w:trPr>
        <w:tc>
          <w:tcPr>
            <w:tcW w:w="9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7FD6A">
            <w:pPr>
              <w:jc w:val="center"/>
              <w:rPr>
                <w:rFonts w:hint="eastAsia" w:ascii="微软雅黑" w:hAnsi="微软雅黑" w:eastAsia="微软雅黑" w:cs="微软雅黑"/>
                <w:bCs/>
                <w:lang w:val="en-US" w:eastAsia="zh-CN"/>
              </w:rPr>
            </w:pPr>
            <w:r>
              <w:rPr>
                <w:rFonts w:hint="eastAsia" w:ascii="微软雅黑" w:hAnsi="微软雅黑" w:eastAsia="微软雅黑" w:cs="微软雅黑"/>
                <w:bCs/>
                <w:lang w:val="en-US" w:eastAsia="zh-CN"/>
              </w:rPr>
              <w:t>1</w:t>
            </w:r>
          </w:p>
        </w:tc>
        <w:tc>
          <w:tcPr>
            <w:tcW w:w="1417" w:type="dxa"/>
            <w:tcBorders>
              <w:top w:val="single" w:color="000000" w:sz="8" w:space="0"/>
              <w:left w:val="single" w:color="000000" w:sz="8" w:space="0"/>
              <w:bottom w:val="single" w:color="000000" w:sz="8" w:space="0"/>
              <w:right w:val="single" w:color="000000" w:sz="8" w:space="0"/>
            </w:tcBorders>
            <w:vAlign w:val="center"/>
          </w:tcPr>
          <w:p w14:paraId="16497431">
            <w:pPr>
              <w:jc w:val="center"/>
              <w:rPr>
                <w:rFonts w:ascii="微软雅黑" w:hAnsi="微软雅黑" w:eastAsia="微软雅黑" w:cs="微软雅黑"/>
                <w:bCs/>
              </w:rPr>
            </w:pPr>
            <w:r>
              <w:rPr>
                <w:rFonts w:hint="eastAsia" w:ascii="微软雅黑" w:hAnsi="微软雅黑" w:eastAsia="微软雅黑" w:cs="微软雅黑"/>
                <w:bCs/>
                <w:lang w:val="en-US" w:eastAsia="zh-CN"/>
              </w:rPr>
              <w:t>软件</w:t>
            </w:r>
          </w:p>
        </w:tc>
        <w:tc>
          <w:tcPr>
            <w:tcW w:w="2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2D56B9">
            <w:pPr>
              <w:jc w:val="center"/>
              <w:rPr>
                <w:rFonts w:ascii="微软雅黑" w:hAnsi="微软雅黑" w:eastAsia="微软雅黑" w:cs="微软雅黑"/>
                <w:bCs/>
              </w:rPr>
            </w:pPr>
            <w:r>
              <w:rPr>
                <w:rFonts w:hint="eastAsia" w:ascii="微软雅黑" w:hAnsi="微软雅黑" w:eastAsia="微软雅黑" w:cs="微软雅黑"/>
                <w:color w:val="000000"/>
                <w:sz w:val="24"/>
              </w:rPr>
              <w:t>多中心临床影像电子数据收集系统</w:t>
            </w:r>
          </w:p>
        </w:tc>
        <w:tc>
          <w:tcPr>
            <w:tcW w:w="2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2ABA13">
            <w:pPr>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对流调数据、临床数据、Dicom数据进行手机</w:t>
            </w:r>
          </w:p>
        </w:tc>
        <w:tc>
          <w:tcPr>
            <w:tcW w:w="1418" w:type="dxa"/>
            <w:tcBorders>
              <w:top w:val="single" w:color="000000" w:sz="8" w:space="0"/>
              <w:left w:val="single" w:color="000000" w:sz="8" w:space="0"/>
              <w:bottom w:val="single" w:color="000000" w:sz="8" w:space="0"/>
              <w:right w:val="single" w:color="000000" w:sz="8" w:space="0"/>
            </w:tcBorders>
            <w:vAlign w:val="center"/>
          </w:tcPr>
          <w:p w14:paraId="280D2ACA">
            <w:pPr>
              <w:jc w:val="center"/>
              <w:rPr>
                <w:rFonts w:ascii="微软雅黑" w:hAnsi="微软雅黑" w:eastAsia="微软雅黑" w:cs="微软雅黑"/>
                <w:bCs/>
              </w:rPr>
            </w:pPr>
            <w:r>
              <w:rPr>
                <w:rFonts w:hint="eastAsia" w:ascii="微软雅黑" w:hAnsi="微软雅黑" w:eastAsia="微软雅黑" w:cs="微软雅黑"/>
                <w:bCs/>
                <w:lang w:val="en-US" w:eastAsia="zh-CN"/>
              </w:rPr>
              <w:t>1</w:t>
            </w:r>
          </w:p>
        </w:tc>
      </w:tr>
    </w:tbl>
    <w:p w14:paraId="6CDA6D82">
      <w:pPr>
        <w:tabs>
          <w:tab w:val="left" w:pos="0"/>
          <w:tab w:val="left" w:pos="1122"/>
        </w:tabs>
        <w:spacing w:line="560" w:lineRule="exact"/>
        <w:ind w:left="560"/>
        <w:rPr>
          <w:rFonts w:eastAsia="黑体"/>
          <w:sz w:val="28"/>
          <w:szCs w:val="28"/>
        </w:rPr>
      </w:pPr>
      <w:r>
        <w:rPr>
          <w:rFonts w:hint="eastAsia" w:eastAsia="黑体"/>
          <w:sz w:val="28"/>
          <w:szCs w:val="28"/>
        </w:rPr>
        <w:t>四、报名</w:t>
      </w:r>
      <w:r>
        <w:rPr>
          <w:rFonts w:eastAsia="黑体"/>
          <w:sz w:val="28"/>
          <w:szCs w:val="28"/>
        </w:rPr>
        <w:t>资格条件：</w:t>
      </w:r>
    </w:p>
    <w:p w14:paraId="45FA5469">
      <w:pPr>
        <w:spacing w:line="560" w:lineRule="exact"/>
        <w:ind w:left="630" w:leftChars="300"/>
        <w:rPr>
          <w:rFonts w:ascii="微软雅黑" w:hAnsi="微软雅黑" w:eastAsia="微软雅黑" w:cs="仿宋_GB2312"/>
          <w:b/>
          <w:bCs/>
          <w:szCs w:val="21"/>
        </w:rPr>
      </w:pPr>
      <w:r>
        <w:rPr>
          <w:rFonts w:hint="eastAsia" w:ascii="宋体" w:hAnsi="宋体"/>
          <w:sz w:val="28"/>
          <w:szCs w:val="28"/>
        </w:rPr>
        <w:t>本次招标最高投标限价为</w:t>
      </w:r>
      <w:r>
        <w:rPr>
          <w:rFonts w:hint="eastAsia" w:ascii="宋体" w:hAnsi="宋体"/>
          <w:sz w:val="28"/>
          <w:szCs w:val="28"/>
          <w:highlight w:val="yellow"/>
          <w:lang w:val="en-US" w:eastAsia="zh-CN"/>
        </w:rPr>
        <w:t>6</w:t>
      </w:r>
      <w:r>
        <w:rPr>
          <w:rFonts w:hint="eastAsia" w:ascii="宋体" w:hAnsi="宋体"/>
          <w:sz w:val="28"/>
          <w:szCs w:val="28"/>
        </w:rPr>
        <w:t>万元人民币（含税），高于最高投标限价的投标将予以否决。</w:t>
      </w:r>
    </w:p>
    <w:p w14:paraId="34D63BEC">
      <w:pPr>
        <w:tabs>
          <w:tab w:val="left" w:pos="0"/>
          <w:tab w:val="left" w:pos="1122"/>
        </w:tabs>
        <w:spacing w:line="560" w:lineRule="exact"/>
        <w:ind w:left="560"/>
        <w:rPr>
          <w:rFonts w:eastAsia="黑体"/>
          <w:sz w:val="28"/>
          <w:szCs w:val="28"/>
        </w:rPr>
      </w:pPr>
      <w:r>
        <w:rPr>
          <w:rFonts w:hint="eastAsia" w:eastAsia="黑体"/>
          <w:sz w:val="28"/>
          <w:szCs w:val="28"/>
        </w:rPr>
        <w:t>五、报名</w:t>
      </w:r>
      <w:r>
        <w:rPr>
          <w:rFonts w:eastAsia="黑体"/>
          <w:sz w:val="28"/>
          <w:szCs w:val="28"/>
        </w:rPr>
        <w:t>资格条件：</w:t>
      </w:r>
    </w:p>
    <w:p w14:paraId="58C2BD5E">
      <w:pPr>
        <w:spacing w:line="560" w:lineRule="exact"/>
        <w:ind w:firstLine="560" w:firstLineChars="200"/>
        <w:rPr>
          <w:rFonts w:ascii="宋体" w:hAnsi="宋体"/>
          <w:sz w:val="28"/>
          <w:szCs w:val="28"/>
        </w:rPr>
      </w:pPr>
      <w:r>
        <w:rPr>
          <w:rFonts w:ascii="宋体" w:hAnsi="宋体"/>
          <w:sz w:val="28"/>
          <w:szCs w:val="28"/>
        </w:rPr>
        <w:t>（一）符合《中华人民共和国政府采购法》第二十二条资格条件：</w:t>
      </w:r>
    </w:p>
    <w:p w14:paraId="2E37CC33">
      <w:pPr>
        <w:tabs>
          <w:tab w:val="left" w:pos="0"/>
        </w:tabs>
        <w:spacing w:line="560" w:lineRule="exact"/>
        <w:ind w:firstLine="560" w:firstLineChars="200"/>
        <w:rPr>
          <w:rFonts w:ascii="宋体" w:hAnsi="宋体"/>
          <w:sz w:val="28"/>
          <w:szCs w:val="28"/>
        </w:rPr>
      </w:pPr>
      <w:r>
        <w:rPr>
          <w:rFonts w:hint="eastAsia" w:ascii="宋体" w:hAnsi="宋体"/>
          <w:sz w:val="28"/>
          <w:szCs w:val="28"/>
        </w:rPr>
        <w:t>1、在中华人民共和国境内注册且法定代表人具有中华人民共和国国籍。</w:t>
      </w:r>
    </w:p>
    <w:p w14:paraId="40F9B8FE">
      <w:pPr>
        <w:tabs>
          <w:tab w:val="left" w:pos="0"/>
        </w:tabs>
        <w:spacing w:line="560" w:lineRule="exact"/>
        <w:ind w:firstLine="560" w:firstLineChars="200"/>
        <w:rPr>
          <w:rFonts w:ascii="宋体" w:hAnsi="宋体"/>
          <w:sz w:val="28"/>
          <w:szCs w:val="28"/>
        </w:rPr>
      </w:pPr>
      <w:r>
        <w:rPr>
          <w:rFonts w:hint="eastAsia" w:ascii="宋体" w:hAnsi="宋体"/>
          <w:sz w:val="28"/>
          <w:szCs w:val="28"/>
        </w:rPr>
        <w:t>2、经营范围符合本次招标内容，具有履行合同所必需的设备和专业技术能力。</w:t>
      </w:r>
    </w:p>
    <w:p w14:paraId="77DF9E03">
      <w:pPr>
        <w:tabs>
          <w:tab w:val="left" w:pos="0"/>
        </w:tabs>
        <w:spacing w:line="560" w:lineRule="exact"/>
        <w:ind w:firstLine="560" w:firstLineChars="200"/>
        <w:rPr>
          <w:rFonts w:ascii="宋体" w:hAnsi="宋体"/>
          <w:sz w:val="28"/>
          <w:szCs w:val="28"/>
        </w:rPr>
      </w:pPr>
      <w:r>
        <w:rPr>
          <w:rFonts w:hint="eastAsia" w:ascii="宋体" w:hAnsi="宋体"/>
          <w:sz w:val="28"/>
          <w:szCs w:val="28"/>
        </w:rPr>
        <w:t>3、具有良好的商业信誉和健全的财务会计制度。</w:t>
      </w:r>
    </w:p>
    <w:p w14:paraId="4AF388F3">
      <w:pPr>
        <w:tabs>
          <w:tab w:val="left" w:pos="0"/>
        </w:tabs>
        <w:spacing w:line="560" w:lineRule="exact"/>
        <w:ind w:firstLine="560" w:firstLineChars="200"/>
        <w:rPr>
          <w:rFonts w:ascii="宋体" w:hAnsi="宋体"/>
          <w:sz w:val="28"/>
          <w:szCs w:val="28"/>
        </w:rPr>
      </w:pPr>
      <w:r>
        <w:rPr>
          <w:rFonts w:hint="eastAsia" w:ascii="宋体" w:hAnsi="宋体"/>
          <w:sz w:val="28"/>
          <w:szCs w:val="28"/>
        </w:rPr>
        <w:t>4、具有依法缴纳税收和社会保障资金的良好记录。</w:t>
      </w:r>
    </w:p>
    <w:p w14:paraId="017154FE">
      <w:pPr>
        <w:tabs>
          <w:tab w:val="left" w:pos="0"/>
        </w:tabs>
        <w:spacing w:line="560" w:lineRule="exact"/>
        <w:ind w:firstLine="560" w:firstLineChars="200"/>
        <w:rPr>
          <w:rFonts w:ascii="宋体" w:hAnsi="宋体"/>
          <w:sz w:val="28"/>
          <w:szCs w:val="28"/>
        </w:rPr>
      </w:pPr>
      <w:r>
        <w:rPr>
          <w:rFonts w:hint="eastAsia" w:ascii="宋体" w:hAnsi="宋体"/>
          <w:sz w:val="28"/>
          <w:szCs w:val="28"/>
        </w:rPr>
        <w:t>5、 近3年经营活动中无重大违法记录,在国家和军队采购网无不良记录。</w:t>
      </w:r>
    </w:p>
    <w:p w14:paraId="799BE87F">
      <w:pPr>
        <w:tabs>
          <w:tab w:val="left" w:pos="0"/>
        </w:tabs>
        <w:spacing w:line="560" w:lineRule="exact"/>
        <w:ind w:firstLine="560" w:firstLineChars="200"/>
        <w:rPr>
          <w:rFonts w:ascii="宋体" w:hAnsi="宋体"/>
          <w:sz w:val="28"/>
          <w:szCs w:val="28"/>
        </w:rPr>
      </w:pPr>
      <w:r>
        <w:rPr>
          <w:rFonts w:ascii="宋体" w:hAnsi="宋体"/>
          <w:sz w:val="28"/>
          <w:szCs w:val="28"/>
        </w:rPr>
        <w:t>（二）</w:t>
      </w:r>
      <w:r>
        <w:rPr>
          <w:rFonts w:hint="eastAsia" w:ascii="宋体" w:hAnsi="宋体"/>
          <w:sz w:val="28"/>
          <w:szCs w:val="28"/>
        </w:rPr>
        <w:t>基本资格条件</w:t>
      </w:r>
    </w:p>
    <w:p w14:paraId="7B4D98DE">
      <w:pPr>
        <w:numPr>
          <w:ilvl w:val="0"/>
          <w:numId w:val="1"/>
        </w:numPr>
        <w:spacing w:line="360" w:lineRule="auto"/>
        <w:ind w:left="570" w:hanging="360"/>
        <w:rPr>
          <w:rFonts w:ascii="宋体" w:hAnsi="宋体"/>
          <w:sz w:val="24"/>
        </w:rPr>
      </w:pPr>
      <w:r>
        <w:rPr>
          <w:rFonts w:hint="eastAsia" w:ascii="宋体" w:hAnsi="宋体"/>
          <w:sz w:val="24"/>
        </w:rPr>
        <w:t>响应人必须是在中华人民共和国境内注册、具有独立法人资格及相应经营范围的企事业单位，</w:t>
      </w:r>
      <w:r>
        <w:rPr>
          <w:rFonts w:hint="eastAsia" w:ascii="宋体" w:hAnsi="宋体" w:cs="Arial"/>
          <w:sz w:val="24"/>
        </w:rPr>
        <w:t>须提供加盖公章的工商营业执照、税务登记证书、组织机构代码复印件（或加盖公章</w:t>
      </w:r>
      <w:r>
        <w:rPr>
          <w:rFonts w:ascii="宋体" w:hAnsi="宋体" w:cs="Arial"/>
          <w:sz w:val="24"/>
        </w:rPr>
        <w:t>的三证合一的营业执照</w:t>
      </w:r>
      <w:r>
        <w:rPr>
          <w:rFonts w:hint="eastAsia" w:ascii="宋体" w:hAnsi="宋体" w:cs="Arial"/>
          <w:sz w:val="24"/>
        </w:rPr>
        <w:t>）及</w:t>
      </w:r>
      <w:r>
        <w:rPr>
          <w:rFonts w:hint="eastAsia" w:ascii="宋体" w:hAnsi="宋体" w:cs="宋体"/>
          <w:sz w:val="24"/>
        </w:rPr>
        <w:t>基本户开户许可证</w:t>
      </w:r>
      <w:r>
        <w:rPr>
          <w:rFonts w:hint="eastAsia" w:ascii="宋体" w:hAnsi="宋体" w:cs="Arial"/>
          <w:sz w:val="24"/>
        </w:rPr>
        <w:t>；</w:t>
      </w:r>
    </w:p>
    <w:p w14:paraId="39E2AC59">
      <w:pPr>
        <w:numPr>
          <w:ilvl w:val="0"/>
          <w:numId w:val="1"/>
        </w:numPr>
        <w:spacing w:line="360" w:lineRule="auto"/>
        <w:ind w:left="570" w:hanging="360"/>
        <w:rPr>
          <w:rFonts w:ascii="宋体" w:hAnsi="宋体"/>
          <w:sz w:val="28"/>
          <w:szCs w:val="28"/>
        </w:rPr>
      </w:pPr>
      <w:r>
        <w:rPr>
          <w:rFonts w:ascii="宋体" w:hAnsi="宋体"/>
          <w:sz w:val="24"/>
        </w:rPr>
        <w:t>本次</w:t>
      </w:r>
      <w:r>
        <w:rPr>
          <w:rFonts w:hint="eastAsia" w:ascii="宋体" w:hAnsi="宋体"/>
          <w:sz w:val="24"/>
        </w:rPr>
        <w:t>采购不</w:t>
      </w:r>
      <w:r>
        <w:rPr>
          <w:rFonts w:ascii="宋体" w:hAnsi="宋体"/>
          <w:sz w:val="24"/>
        </w:rPr>
        <w:t>接受联合体</w:t>
      </w:r>
      <w:r>
        <w:rPr>
          <w:rFonts w:hint="eastAsia" w:ascii="宋体" w:hAnsi="宋体"/>
          <w:sz w:val="24"/>
        </w:rPr>
        <w:t>单位报名</w:t>
      </w:r>
      <w:r>
        <w:rPr>
          <w:rFonts w:ascii="宋体" w:hAnsi="宋体"/>
          <w:sz w:val="24"/>
        </w:rPr>
        <w:t>。</w:t>
      </w:r>
    </w:p>
    <w:bookmarkEnd w:id="3"/>
    <w:bookmarkEnd w:id="4"/>
    <w:bookmarkEnd w:id="5"/>
    <w:p w14:paraId="12DF7E94">
      <w:pPr>
        <w:spacing w:line="360" w:lineRule="auto"/>
        <w:ind w:firstLine="560" w:firstLineChars="200"/>
        <w:outlineLvl w:val="1"/>
        <w:rPr>
          <w:rFonts w:eastAsia="黑体"/>
          <w:sz w:val="28"/>
          <w:szCs w:val="28"/>
        </w:rPr>
      </w:pPr>
      <w:bookmarkStart w:id="6" w:name="_Toc392227735"/>
      <w:bookmarkStart w:id="7" w:name="_Toc457747917"/>
      <w:bookmarkStart w:id="8" w:name="_Toc458971216"/>
      <w:r>
        <w:rPr>
          <w:rFonts w:hint="eastAsia" w:eastAsia="黑体"/>
          <w:sz w:val="28"/>
          <w:szCs w:val="28"/>
        </w:rPr>
        <w:t>六、发布公告时间及采购</w:t>
      </w:r>
      <w:r>
        <w:rPr>
          <w:rFonts w:eastAsia="黑体"/>
          <w:sz w:val="28"/>
          <w:szCs w:val="28"/>
        </w:rPr>
        <w:t>文件的获取</w:t>
      </w:r>
    </w:p>
    <w:p w14:paraId="73C83C91">
      <w:pPr>
        <w:spacing w:line="360" w:lineRule="auto"/>
        <w:ind w:firstLine="560" w:firstLineChars="200"/>
        <w:outlineLvl w:val="1"/>
        <w:rPr>
          <w:rFonts w:ascii="宋体" w:hAnsi="宋体"/>
          <w:sz w:val="28"/>
          <w:szCs w:val="28"/>
          <w:highlight w:val="yellow"/>
        </w:rPr>
      </w:pPr>
      <w:r>
        <w:rPr>
          <w:rFonts w:hint="eastAsia" w:ascii="宋体" w:hAnsi="宋体"/>
          <w:sz w:val="28"/>
          <w:szCs w:val="28"/>
        </w:rPr>
        <w:t>发布公告时间：</w:t>
      </w:r>
      <w:r>
        <w:rPr>
          <w:rFonts w:hint="eastAsia" w:ascii="宋体" w:hAnsi="宋体"/>
          <w:sz w:val="28"/>
          <w:szCs w:val="28"/>
          <w:highlight w:val="yellow"/>
        </w:rPr>
        <w:t>202</w:t>
      </w:r>
      <w:r>
        <w:rPr>
          <w:rFonts w:hint="eastAsia" w:ascii="宋体" w:hAnsi="宋体"/>
          <w:sz w:val="28"/>
          <w:szCs w:val="28"/>
          <w:highlight w:val="yellow"/>
          <w:lang w:val="en-US" w:eastAsia="zh-CN"/>
        </w:rPr>
        <w:t>5</w:t>
      </w:r>
      <w:r>
        <w:rPr>
          <w:rFonts w:hint="eastAsia" w:ascii="宋体" w:hAnsi="宋体"/>
          <w:sz w:val="28"/>
          <w:szCs w:val="28"/>
          <w:highlight w:val="yellow"/>
        </w:rPr>
        <w:t>年</w:t>
      </w:r>
      <w:r>
        <w:rPr>
          <w:rFonts w:hint="eastAsia" w:ascii="宋体" w:hAnsi="宋体"/>
          <w:sz w:val="28"/>
          <w:szCs w:val="28"/>
          <w:highlight w:val="yellow"/>
          <w:lang w:val="en-US" w:eastAsia="zh-CN"/>
        </w:rPr>
        <w:t>01</w:t>
      </w:r>
      <w:r>
        <w:rPr>
          <w:rFonts w:hint="eastAsia" w:ascii="宋体" w:hAnsi="宋体"/>
          <w:sz w:val="28"/>
          <w:szCs w:val="28"/>
          <w:highlight w:val="yellow"/>
        </w:rPr>
        <w:t xml:space="preserve">月 </w:t>
      </w:r>
      <w:r>
        <w:rPr>
          <w:rFonts w:hint="eastAsia" w:ascii="宋体" w:hAnsi="宋体"/>
          <w:sz w:val="28"/>
          <w:szCs w:val="28"/>
          <w:highlight w:val="yellow"/>
          <w:lang w:val="en-US" w:eastAsia="zh-CN"/>
        </w:rPr>
        <w:t>15</w:t>
      </w:r>
      <w:r>
        <w:rPr>
          <w:rFonts w:hint="eastAsia" w:ascii="宋体" w:hAnsi="宋体"/>
          <w:sz w:val="28"/>
          <w:szCs w:val="28"/>
          <w:highlight w:val="yellow"/>
        </w:rPr>
        <w:t>号-202</w:t>
      </w:r>
      <w:r>
        <w:rPr>
          <w:rFonts w:hint="eastAsia" w:ascii="宋体" w:hAnsi="宋体"/>
          <w:sz w:val="28"/>
          <w:szCs w:val="28"/>
          <w:highlight w:val="yellow"/>
          <w:lang w:val="en-US" w:eastAsia="zh-CN"/>
        </w:rPr>
        <w:t>5</w:t>
      </w:r>
      <w:r>
        <w:rPr>
          <w:rFonts w:hint="eastAsia" w:ascii="宋体" w:hAnsi="宋体"/>
          <w:sz w:val="28"/>
          <w:szCs w:val="28"/>
          <w:highlight w:val="yellow"/>
        </w:rPr>
        <w:t>年</w:t>
      </w:r>
      <w:r>
        <w:rPr>
          <w:rFonts w:hint="eastAsia" w:ascii="宋体" w:hAnsi="宋体"/>
          <w:sz w:val="28"/>
          <w:szCs w:val="28"/>
          <w:highlight w:val="yellow"/>
          <w:lang w:val="en-US" w:eastAsia="zh-CN"/>
        </w:rPr>
        <w:t>01</w:t>
      </w:r>
      <w:r>
        <w:rPr>
          <w:rFonts w:hint="eastAsia" w:ascii="宋体" w:hAnsi="宋体"/>
          <w:sz w:val="28"/>
          <w:szCs w:val="28"/>
          <w:highlight w:val="yellow"/>
        </w:rPr>
        <w:t xml:space="preserve">月 </w:t>
      </w:r>
      <w:r>
        <w:rPr>
          <w:rFonts w:hint="eastAsia" w:ascii="宋体" w:hAnsi="宋体"/>
          <w:sz w:val="28"/>
          <w:szCs w:val="28"/>
          <w:highlight w:val="yellow"/>
          <w:lang w:val="en-US" w:eastAsia="zh-CN"/>
        </w:rPr>
        <w:t>22</w:t>
      </w:r>
      <w:r>
        <w:rPr>
          <w:rFonts w:hint="eastAsia" w:ascii="宋体" w:hAnsi="宋体"/>
          <w:sz w:val="28"/>
          <w:szCs w:val="28"/>
          <w:highlight w:val="yellow"/>
        </w:rPr>
        <w:t>号。</w:t>
      </w:r>
    </w:p>
    <w:p w14:paraId="5500F736">
      <w:pPr>
        <w:pStyle w:val="11"/>
        <w:autoSpaceDE w:val="0"/>
        <w:autoSpaceDN w:val="0"/>
        <w:spacing w:line="360" w:lineRule="auto"/>
        <w:ind w:left="0" w:firstLine="560" w:firstLineChars="200"/>
        <w:jc w:val="left"/>
        <w:rPr>
          <w:rFonts w:ascii="宋体" w:hAnsi="宋体" w:eastAsia="宋体"/>
          <w:sz w:val="28"/>
          <w:szCs w:val="28"/>
        </w:rPr>
      </w:pPr>
      <w:r>
        <w:rPr>
          <w:rFonts w:hint="eastAsia" w:ascii="宋体" w:hAnsi="宋体" w:eastAsia="宋体"/>
          <w:sz w:val="28"/>
          <w:szCs w:val="28"/>
        </w:rPr>
        <w:t>贵方如有兴趣请于</w:t>
      </w:r>
      <w:r>
        <w:rPr>
          <w:rFonts w:hint="eastAsia" w:ascii="宋体" w:hAnsi="宋体" w:eastAsia="宋体"/>
          <w:sz w:val="28"/>
          <w:szCs w:val="28"/>
          <w:highlight w:val="yellow"/>
        </w:rPr>
        <w:t>202</w:t>
      </w:r>
      <w:r>
        <w:rPr>
          <w:rFonts w:hint="eastAsia" w:ascii="宋体" w:hAnsi="宋体" w:eastAsia="宋体"/>
          <w:sz w:val="28"/>
          <w:szCs w:val="28"/>
          <w:highlight w:val="yellow"/>
          <w:lang w:val="en-US" w:eastAsia="zh-CN"/>
        </w:rPr>
        <w:t>5</w:t>
      </w:r>
      <w:r>
        <w:rPr>
          <w:rFonts w:hint="eastAsia" w:ascii="宋体" w:hAnsi="宋体" w:eastAsia="宋体"/>
          <w:sz w:val="28"/>
          <w:szCs w:val="28"/>
          <w:highlight w:val="yellow"/>
        </w:rPr>
        <w:t xml:space="preserve">年 </w:t>
      </w:r>
      <w:r>
        <w:rPr>
          <w:rFonts w:hint="eastAsia" w:ascii="宋体" w:hAnsi="宋体" w:eastAsia="宋体"/>
          <w:sz w:val="28"/>
          <w:szCs w:val="28"/>
          <w:highlight w:val="yellow"/>
          <w:lang w:val="en-US" w:eastAsia="zh-CN"/>
        </w:rPr>
        <w:t>01</w:t>
      </w:r>
      <w:r>
        <w:rPr>
          <w:rFonts w:hint="eastAsia" w:ascii="宋体" w:hAnsi="宋体" w:eastAsia="宋体"/>
          <w:sz w:val="28"/>
          <w:szCs w:val="28"/>
          <w:highlight w:val="yellow"/>
        </w:rPr>
        <w:t xml:space="preserve"> 月 </w:t>
      </w:r>
      <w:r>
        <w:rPr>
          <w:rFonts w:hint="eastAsia" w:ascii="宋体" w:hAnsi="宋体" w:eastAsia="宋体"/>
          <w:sz w:val="28"/>
          <w:szCs w:val="28"/>
          <w:highlight w:val="yellow"/>
          <w:lang w:val="en-US" w:eastAsia="zh-CN"/>
        </w:rPr>
        <w:t>22</w:t>
      </w:r>
      <w:r>
        <w:rPr>
          <w:rFonts w:hint="eastAsia" w:ascii="宋体" w:hAnsi="宋体" w:eastAsia="宋体"/>
          <w:sz w:val="28"/>
          <w:szCs w:val="28"/>
          <w:highlight w:val="yellow"/>
        </w:rPr>
        <w:t xml:space="preserve"> 号16:00点</w:t>
      </w:r>
      <w:r>
        <w:rPr>
          <w:rFonts w:hint="eastAsia" w:ascii="宋体" w:hAnsi="宋体" w:eastAsia="宋体"/>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14:paraId="252FB5D3">
      <w:pPr>
        <w:spacing w:line="360" w:lineRule="auto"/>
        <w:ind w:firstLine="560" w:firstLineChars="200"/>
        <w:outlineLvl w:val="1"/>
        <w:rPr>
          <w:rFonts w:eastAsia="黑体"/>
          <w:sz w:val="28"/>
          <w:szCs w:val="28"/>
        </w:rPr>
      </w:pPr>
      <w:r>
        <w:rPr>
          <w:rFonts w:hint="eastAsia" w:eastAsia="黑体"/>
          <w:sz w:val="28"/>
          <w:szCs w:val="28"/>
        </w:rPr>
        <w:t>七、</w:t>
      </w:r>
      <w:r>
        <w:rPr>
          <w:rFonts w:eastAsia="黑体"/>
          <w:sz w:val="28"/>
          <w:szCs w:val="28"/>
        </w:rPr>
        <w:t>联系方式</w:t>
      </w:r>
      <w:bookmarkEnd w:id="6"/>
      <w:bookmarkEnd w:id="7"/>
      <w:bookmarkEnd w:id="8"/>
    </w:p>
    <w:p w14:paraId="33B78218">
      <w:pPr>
        <w:spacing w:line="360" w:lineRule="auto"/>
        <w:ind w:firstLine="560" w:firstLineChars="200"/>
        <w:rPr>
          <w:rFonts w:ascii="宋体" w:hAnsi="宋体"/>
          <w:sz w:val="28"/>
          <w:szCs w:val="28"/>
        </w:rPr>
      </w:pPr>
      <w:bookmarkStart w:id="9" w:name="_Toc352691457"/>
      <w:bookmarkStart w:id="10" w:name="_Toc152042290"/>
      <w:bookmarkStart w:id="11" w:name="_Toc384308189"/>
      <w:bookmarkStart w:id="12" w:name="_Toc369531499"/>
      <w:bookmarkStart w:id="13" w:name="_Toc152045514"/>
      <w:bookmarkStart w:id="14" w:name="_Toc300834931"/>
      <w:bookmarkStart w:id="15" w:name="_Toc247513936"/>
      <w:bookmarkStart w:id="16" w:name="_Toc361508564"/>
      <w:bookmarkStart w:id="17" w:name="_Toc2312"/>
      <w:bookmarkStart w:id="18" w:name="_Toc247527537"/>
      <w:bookmarkStart w:id="19" w:name="_Toc144974482"/>
      <w:r>
        <w:rPr>
          <w:rFonts w:hint="eastAsia" w:ascii="宋体" w:hAnsi="宋体"/>
          <w:sz w:val="28"/>
          <w:szCs w:val="28"/>
        </w:rPr>
        <w:t>招 标 人：上海长征医院</w:t>
      </w:r>
    </w:p>
    <w:p w14:paraId="33D697DB">
      <w:pPr>
        <w:spacing w:line="360" w:lineRule="auto"/>
        <w:ind w:firstLine="560" w:firstLineChars="200"/>
        <w:rPr>
          <w:rFonts w:ascii="宋体" w:hAnsi="宋体"/>
          <w:sz w:val="28"/>
          <w:szCs w:val="28"/>
        </w:rPr>
      </w:pPr>
      <w:r>
        <w:rPr>
          <w:rFonts w:hint="eastAsia" w:ascii="宋体" w:hAnsi="宋体"/>
          <w:sz w:val="28"/>
          <w:szCs w:val="28"/>
        </w:rPr>
        <w:t>联 系 人：</w:t>
      </w:r>
      <w:r>
        <w:rPr>
          <w:rFonts w:hint="eastAsia" w:ascii="宋体" w:hAnsi="宋体"/>
          <w:sz w:val="28"/>
          <w:szCs w:val="28"/>
          <w:lang w:val="en-US" w:eastAsia="zh-CN"/>
        </w:rPr>
        <w:t>朱元峰</w:t>
      </w:r>
      <w:r>
        <w:rPr>
          <w:rFonts w:hint="eastAsia" w:ascii="宋体" w:hAnsi="宋体"/>
          <w:sz w:val="28"/>
          <w:szCs w:val="28"/>
        </w:rPr>
        <w:t xml:space="preserve"> </w:t>
      </w:r>
    </w:p>
    <w:p w14:paraId="151026C5">
      <w:pPr>
        <w:spacing w:line="360" w:lineRule="auto"/>
        <w:ind w:firstLine="560" w:firstLineChars="200"/>
        <w:rPr>
          <w:rFonts w:ascii="宋体" w:hAnsi="宋体"/>
          <w:sz w:val="28"/>
          <w:szCs w:val="28"/>
        </w:rPr>
      </w:pPr>
      <w:r>
        <w:rPr>
          <w:rFonts w:hint="eastAsia" w:ascii="宋体" w:hAnsi="宋体"/>
          <w:sz w:val="28"/>
          <w:szCs w:val="28"/>
        </w:rPr>
        <w:t>电    话：</w:t>
      </w:r>
      <w:r>
        <w:rPr>
          <w:rFonts w:ascii="宋体" w:hAnsi="宋体"/>
          <w:sz w:val="28"/>
          <w:szCs w:val="28"/>
        </w:rPr>
        <w:t>021-</w:t>
      </w:r>
      <w:r>
        <w:rPr>
          <w:rFonts w:hint="eastAsia" w:ascii="宋体" w:hAnsi="宋体"/>
          <w:sz w:val="28"/>
          <w:szCs w:val="28"/>
        </w:rPr>
        <w:t>8188</w:t>
      </w:r>
      <w:r>
        <w:rPr>
          <w:rFonts w:hint="eastAsia" w:ascii="宋体" w:hAnsi="宋体"/>
          <w:sz w:val="28"/>
          <w:szCs w:val="28"/>
          <w:lang w:val="en-US" w:eastAsia="zh-CN"/>
        </w:rPr>
        <w:t>6609</w:t>
      </w:r>
      <w:r>
        <w:rPr>
          <w:rFonts w:hint="eastAsia" w:ascii="宋体" w:hAnsi="宋体"/>
          <w:sz w:val="28"/>
          <w:szCs w:val="28"/>
        </w:rPr>
        <w:t xml:space="preserve">  </w:t>
      </w:r>
    </w:p>
    <w:p w14:paraId="3CB7B14E">
      <w:pPr>
        <w:tabs>
          <w:tab w:val="left" w:pos="3360"/>
        </w:tabs>
        <w:spacing w:line="360" w:lineRule="auto"/>
        <w:rPr>
          <w:rFonts w:ascii="time" w:hAnsi="time"/>
          <w:sz w:val="24"/>
        </w:rPr>
      </w:pPr>
    </w:p>
    <w:p w14:paraId="769EC505">
      <w:pPr>
        <w:tabs>
          <w:tab w:val="left" w:pos="3360"/>
        </w:tabs>
        <w:spacing w:line="360" w:lineRule="auto"/>
        <w:rPr>
          <w:rFonts w:ascii="time" w:hAnsi="time"/>
          <w:sz w:val="24"/>
        </w:rPr>
      </w:pPr>
    </w:p>
    <w:p w14:paraId="4C205E58">
      <w:pPr>
        <w:pStyle w:val="2"/>
        <w:rPr>
          <w:rFonts w:ascii="time" w:hAnsi="time"/>
          <w:sz w:val="24"/>
        </w:rPr>
      </w:pPr>
    </w:p>
    <w:p w14:paraId="7D577B50">
      <w:pPr>
        <w:pStyle w:val="2"/>
        <w:rPr>
          <w:rFonts w:ascii="time" w:hAnsi="time"/>
          <w:sz w:val="24"/>
        </w:rPr>
      </w:pPr>
    </w:p>
    <w:p w14:paraId="338DBC42">
      <w:pPr>
        <w:pStyle w:val="2"/>
        <w:rPr>
          <w:rFonts w:ascii="time" w:hAnsi="time"/>
          <w:sz w:val="24"/>
        </w:rPr>
      </w:pPr>
    </w:p>
    <w:p w14:paraId="5EFD0E27">
      <w:pPr>
        <w:pStyle w:val="2"/>
        <w:rPr>
          <w:rFonts w:ascii="time" w:hAnsi="time"/>
          <w:sz w:val="24"/>
        </w:rPr>
      </w:pPr>
    </w:p>
    <w:p w14:paraId="7B8108A3">
      <w:pPr>
        <w:pStyle w:val="2"/>
        <w:rPr>
          <w:rFonts w:ascii="time" w:hAnsi="time"/>
          <w:sz w:val="24"/>
        </w:rPr>
      </w:pPr>
    </w:p>
    <w:p w14:paraId="0A5DDD20">
      <w:pPr>
        <w:pStyle w:val="2"/>
        <w:rPr>
          <w:rFonts w:ascii="time" w:hAnsi="time"/>
          <w:sz w:val="24"/>
        </w:rPr>
      </w:pPr>
    </w:p>
    <w:p w14:paraId="0424C05F">
      <w:pPr>
        <w:pStyle w:val="2"/>
        <w:rPr>
          <w:rFonts w:ascii="time" w:hAnsi="time"/>
          <w:sz w:val="24"/>
        </w:rPr>
      </w:pPr>
    </w:p>
    <w:p w14:paraId="0461C48B">
      <w:pPr>
        <w:pStyle w:val="2"/>
        <w:rPr>
          <w:rFonts w:ascii="time" w:hAnsi="time"/>
          <w:sz w:val="24"/>
        </w:rPr>
      </w:pPr>
    </w:p>
    <w:p w14:paraId="093022B2">
      <w:pPr>
        <w:pStyle w:val="2"/>
        <w:rPr>
          <w:rFonts w:ascii="time" w:hAnsi="time"/>
          <w:sz w:val="24"/>
        </w:rPr>
      </w:pPr>
    </w:p>
    <w:bookmarkEnd w:id="9"/>
    <w:bookmarkEnd w:id="10"/>
    <w:bookmarkEnd w:id="11"/>
    <w:bookmarkEnd w:id="12"/>
    <w:bookmarkEnd w:id="13"/>
    <w:bookmarkEnd w:id="14"/>
    <w:bookmarkEnd w:id="15"/>
    <w:bookmarkEnd w:id="16"/>
    <w:bookmarkEnd w:id="17"/>
    <w:bookmarkEnd w:id="18"/>
    <w:bookmarkEnd w:id="19"/>
    <w:p w14:paraId="17C60C5E">
      <w:pPr>
        <w:pStyle w:val="12"/>
        <w:numPr>
          <w:ilvl w:val="0"/>
          <w:numId w:val="2"/>
        </w:numPr>
        <w:spacing w:line="360" w:lineRule="auto"/>
        <w:rPr>
          <w:rFonts w:ascii="宋体" w:hAnsi="宋体" w:eastAsia="宋体"/>
        </w:rPr>
      </w:pPr>
      <w:r>
        <w:rPr>
          <w:rFonts w:hint="eastAsia" w:ascii="宋体" w:hAnsi="宋体" w:eastAsia="宋体"/>
        </w:rPr>
        <w:t>响应人须知</w:t>
      </w:r>
    </w:p>
    <w:p w14:paraId="39B343C2">
      <w:pPr>
        <w:spacing w:line="360" w:lineRule="auto"/>
        <w:rPr>
          <w:rFonts w:eastAsia="黑体"/>
          <w:sz w:val="28"/>
          <w:szCs w:val="28"/>
        </w:rPr>
      </w:pPr>
      <w:r>
        <w:rPr>
          <w:rFonts w:hint="eastAsia" w:eastAsia="黑体"/>
          <w:sz w:val="28"/>
          <w:szCs w:val="28"/>
        </w:rPr>
        <w:t>一、响应文件编制</w:t>
      </w:r>
    </w:p>
    <w:p w14:paraId="48FB021D">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hint="eastAsia" w:ascii="宋体" w:hAnsi="宋体"/>
          <w:sz w:val="28"/>
          <w:szCs w:val="28"/>
        </w:rPr>
        <w:t>响应</w:t>
      </w:r>
      <w:r>
        <w:rPr>
          <w:rFonts w:ascii="宋体" w:hAnsi="宋体"/>
          <w:sz w:val="28"/>
          <w:szCs w:val="28"/>
        </w:rPr>
        <w:t>书、资格证明文件）</w:t>
      </w:r>
      <w:r>
        <w:rPr>
          <w:rFonts w:hint="eastAsia" w:ascii="宋体" w:hAnsi="宋体"/>
          <w:sz w:val="28"/>
          <w:szCs w:val="28"/>
        </w:rPr>
        <w:t>。</w:t>
      </w:r>
    </w:p>
    <w:p w14:paraId="0716AC33">
      <w:pPr>
        <w:spacing w:line="560" w:lineRule="exact"/>
        <w:ind w:left="560"/>
        <w:rPr>
          <w:rFonts w:ascii="宋体" w:hAnsi="宋体"/>
          <w:sz w:val="28"/>
          <w:szCs w:val="28"/>
        </w:rPr>
      </w:pPr>
      <w:r>
        <w:rPr>
          <w:rFonts w:hint="eastAsia" w:ascii="宋体" w:hAnsi="宋体"/>
          <w:sz w:val="28"/>
          <w:szCs w:val="28"/>
        </w:rPr>
        <w:t>1.1</w:t>
      </w:r>
      <w:r>
        <w:rPr>
          <w:rFonts w:ascii="宋体" w:hAnsi="宋体"/>
          <w:sz w:val="28"/>
          <w:szCs w:val="28"/>
        </w:rPr>
        <w:t>价格文件包括：</w:t>
      </w:r>
    </w:p>
    <w:p w14:paraId="03217666">
      <w:pPr>
        <w:numPr>
          <w:ilvl w:val="0"/>
          <w:numId w:val="3"/>
        </w:numPr>
        <w:spacing w:line="560" w:lineRule="exact"/>
        <w:ind w:left="0" w:firstLine="560" w:firstLineChars="200"/>
        <w:rPr>
          <w:rFonts w:ascii="宋体" w:hAnsi="宋体"/>
          <w:sz w:val="28"/>
          <w:szCs w:val="28"/>
        </w:rPr>
      </w:pPr>
      <w:r>
        <w:rPr>
          <w:rFonts w:ascii="宋体" w:hAnsi="宋体"/>
          <w:sz w:val="28"/>
          <w:szCs w:val="28"/>
        </w:rPr>
        <w:t>开标一览表（附件1）</w:t>
      </w:r>
    </w:p>
    <w:p w14:paraId="25F4D63F">
      <w:pPr>
        <w:spacing w:line="560" w:lineRule="exact"/>
        <w:ind w:left="585"/>
        <w:rPr>
          <w:sz w:val="28"/>
          <w:szCs w:val="28"/>
        </w:rPr>
      </w:pPr>
      <w:r>
        <w:rPr>
          <w:rFonts w:hint="eastAsia"/>
          <w:sz w:val="28"/>
          <w:szCs w:val="28"/>
        </w:rPr>
        <w:t>1.2响应</w:t>
      </w:r>
      <w:r>
        <w:rPr>
          <w:sz w:val="28"/>
          <w:szCs w:val="28"/>
        </w:rPr>
        <w:t>书包括：</w:t>
      </w:r>
    </w:p>
    <w:p w14:paraId="4C58C541">
      <w:pPr>
        <w:numPr>
          <w:ilvl w:val="0"/>
          <w:numId w:val="4"/>
        </w:numPr>
        <w:spacing w:line="560" w:lineRule="exact"/>
        <w:ind w:firstLine="560" w:firstLineChars="200"/>
        <w:rPr>
          <w:rFonts w:ascii="宋体" w:hAnsi="宋体"/>
          <w:sz w:val="28"/>
          <w:szCs w:val="28"/>
        </w:rPr>
      </w:pPr>
      <w:r>
        <w:rPr>
          <w:rFonts w:hint="eastAsia" w:ascii="宋体" w:hAnsi="宋体"/>
          <w:sz w:val="28"/>
          <w:szCs w:val="28"/>
        </w:rPr>
        <w:t>响应</w:t>
      </w:r>
      <w:r>
        <w:rPr>
          <w:rFonts w:ascii="宋体" w:hAnsi="宋体"/>
          <w:sz w:val="28"/>
          <w:szCs w:val="28"/>
        </w:rPr>
        <w:t>函（附件</w:t>
      </w:r>
      <w:r>
        <w:rPr>
          <w:rFonts w:hint="eastAsia" w:ascii="宋体" w:hAnsi="宋体"/>
          <w:sz w:val="28"/>
          <w:szCs w:val="28"/>
        </w:rPr>
        <w:t>2</w:t>
      </w:r>
      <w:r>
        <w:rPr>
          <w:rFonts w:ascii="宋体" w:hAnsi="宋体"/>
          <w:sz w:val="28"/>
          <w:szCs w:val="28"/>
        </w:rPr>
        <w:t>）</w:t>
      </w:r>
    </w:p>
    <w:p w14:paraId="26C624F1">
      <w:pPr>
        <w:numPr>
          <w:ilvl w:val="0"/>
          <w:numId w:val="4"/>
        </w:numPr>
        <w:spacing w:line="560" w:lineRule="exact"/>
        <w:ind w:firstLine="560" w:firstLineChars="200"/>
        <w:rPr>
          <w:rFonts w:ascii="宋体" w:hAnsi="宋体"/>
          <w:sz w:val="28"/>
          <w:szCs w:val="28"/>
        </w:rPr>
      </w:pPr>
      <w:r>
        <w:rPr>
          <w:rFonts w:ascii="宋体" w:hAnsi="宋体"/>
          <w:sz w:val="28"/>
          <w:szCs w:val="28"/>
        </w:rPr>
        <w:t>主要技术性能参数表（附件</w:t>
      </w:r>
      <w:r>
        <w:rPr>
          <w:rFonts w:hint="eastAsia" w:ascii="宋体" w:hAnsi="宋体"/>
          <w:sz w:val="28"/>
          <w:szCs w:val="28"/>
        </w:rPr>
        <w:t>3</w:t>
      </w:r>
      <w:r>
        <w:rPr>
          <w:rFonts w:ascii="宋体" w:hAnsi="宋体"/>
          <w:sz w:val="28"/>
          <w:szCs w:val="28"/>
        </w:rPr>
        <w:t>）</w:t>
      </w:r>
    </w:p>
    <w:p w14:paraId="73228DCC">
      <w:pPr>
        <w:numPr>
          <w:ilvl w:val="0"/>
          <w:numId w:val="4"/>
        </w:numPr>
        <w:spacing w:line="560" w:lineRule="exact"/>
        <w:ind w:firstLine="560" w:firstLineChars="200"/>
        <w:rPr>
          <w:rFonts w:ascii="宋体" w:hAnsi="宋体"/>
          <w:sz w:val="28"/>
          <w:szCs w:val="28"/>
        </w:rPr>
      </w:pPr>
      <w:r>
        <w:rPr>
          <w:rFonts w:ascii="宋体" w:hAnsi="宋体"/>
          <w:sz w:val="28"/>
          <w:szCs w:val="28"/>
        </w:rPr>
        <w:t>技术指标参数响应偏离表（附件</w:t>
      </w:r>
      <w:r>
        <w:rPr>
          <w:rFonts w:hint="eastAsia" w:ascii="宋体" w:hAnsi="宋体"/>
          <w:sz w:val="28"/>
          <w:szCs w:val="28"/>
        </w:rPr>
        <w:t>4</w:t>
      </w:r>
      <w:r>
        <w:rPr>
          <w:rFonts w:ascii="宋体" w:hAnsi="宋体"/>
          <w:sz w:val="28"/>
          <w:szCs w:val="28"/>
        </w:rPr>
        <w:t>）</w:t>
      </w:r>
    </w:p>
    <w:p w14:paraId="07E753CE">
      <w:pPr>
        <w:numPr>
          <w:ilvl w:val="0"/>
          <w:numId w:val="4"/>
        </w:numPr>
        <w:spacing w:line="560" w:lineRule="exact"/>
        <w:ind w:firstLine="560" w:firstLineChars="200"/>
        <w:rPr>
          <w:rFonts w:ascii="宋体" w:hAnsi="宋体"/>
          <w:sz w:val="28"/>
          <w:szCs w:val="28"/>
        </w:rPr>
      </w:pPr>
      <w:r>
        <w:rPr>
          <w:rFonts w:ascii="宋体" w:hAnsi="宋体"/>
          <w:sz w:val="28"/>
          <w:szCs w:val="28"/>
        </w:rPr>
        <w:t>主要商务条款响应偏离表（附件</w:t>
      </w:r>
      <w:r>
        <w:rPr>
          <w:rFonts w:hint="eastAsia" w:ascii="宋体" w:hAnsi="宋体"/>
          <w:sz w:val="28"/>
          <w:szCs w:val="28"/>
        </w:rPr>
        <w:t>5</w:t>
      </w:r>
      <w:r>
        <w:rPr>
          <w:rFonts w:ascii="宋体" w:hAnsi="宋体"/>
          <w:sz w:val="28"/>
          <w:szCs w:val="28"/>
        </w:rPr>
        <w:t>）</w:t>
      </w:r>
    </w:p>
    <w:p w14:paraId="3D886CD2">
      <w:pPr>
        <w:numPr>
          <w:ilvl w:val="0"/>
          <w:numId w:val="4"/>
        </w:numPr>
        <w:spacing w:line="560" w:lineRule="exact"/>
        <w:ind w:firstLine="560" w:firstLineChars="200"/>
        <w:rPr>
          <w:rFonts w:ascii="宋体" w:hAnsi="宋体"/>
          <w:sz w:val="28"/>
          <w:szCs w:val="28"/>
        </w:rPr>
      </w:pPr>
      <w:r>
        <w:rPr>
          <w:rFonts w:ascii="宋体" w:hAnsi="宋体"/>
          <w:sz w:val="28"/>
          <w:szCs w:val="28"/>
        </w:rPr>
        <w:t>交货清单（附件</w:t>
      </w:r>
      <w:r>
        <w:rPr>
          <w:rFonts w:hint="eastAsia" w:ascii="宋体" w:hAnsi="宋体"/>
          <w:sz w:val="28"/>
          <w:szCs w:val="28"/>
        </w:rPr>
        <w:t>6</w:t>
      </w:r>
      <w:r>
        <w:rPr>
          <w:rFonts w:ascii="宋体" w:hAnsi="宋体"/>
          <w:sz w:val="28"/>
          <w:szCs w:val="28"/>
        </w:rPr>
        <w:t>）</w:t>
      </w:r>
    </w:p>
    <w:p w14:paraId="1553847F">
      <w:pPr>
        <w:numPr>
          <w:ilvl w:val="0"/>
          <w:numId w:val="4"/>
        </w:numPr>
        <w:spacing w:line="560" w:lineRule="exact"/>
        <w:ind w:firstLine="560" w:firstLineChars="200"/>
        <w:rPr>
          <w:rFonts w:ascii="宋体" w:hAnsi="宋体"/>
          <w:sz w:val="28"/>
          <w:szCs w:val="28"/>
        </w:rPr>
      </w:pPr>
      <w:r>
        <w:rPr>
          <w:rFonts w:ascii="宋体" w:hAnsi="宋体"/>
          <w:sz w:val="28"/>
          <w:szCs w:val="28"/>
        </w:rPr>
        <w:t>生产方、</w:t>
      </w:r>
      <w:r>
        <w:rPr>
          <w:rFonts w:hint="eastAsia" w:ascii="宋体" w:hAnsi="宋体"/>
          <w:sz w:val="28"/>
          <w:szCs w:val="28"/>
        </w:rPr>
        <w:t>响应</w:t>
      </w:r>
      <w:r>
        <w:rPr>
          <w:rFonts w:ascii="宋体" w:hAnsi="宋体"/>
          <w:sz w:val="28"/>
          <w:szCs w:val="28"/>
        </w:rPr>
        <w:t>方售后服务承诺（附件</w:t>
      </w:r>
      <w:r>
        <w:rPr>
          <w:rFonts w:hint="eastAsia" w:ascii="宋体" w:hAnsi="宋体"/>
          <w:sz w:val="28"/>
          <w:szCs w:val="28"/>
        </w:rPr>
        <w:t>7</w:t>
      </w:r>
      <w:r>
        <w:rPr>
          <w:rFonts w:ascii="宋体" w:hAnsi="宋体"/>
          <w:sz w:val="28"/>
          <w:szCs w:val="28"/>
        </w:rPr>
        <w:t>）</w:t>
      </w:r>
    </w:p>
    <w:p w14:paraId="0797A57A">
      <w:pPr>
        <w:numPr>
          <w:ilvl w:val="0"/>
          <w:numId w:val="4"/>
        </w:numPr>
        <w:spacing w:line="560" w:lineRule="exact"/>
        <w:ind w:firstLine="560" w:firstLineChars="200"/>
        <w:rPr>
          <w:rFonts w:ascii="宋体" w:hAnsi="宋体"/>
          <w:sz w:val="28"/>
          <w:szCs w:val="28"/>
        </w:rPr>
      </w:pPr>
      <w:r>
        <w:rPr>
          <w:rFonts w:hint="eastAsia" w:ascii="宋体" w:hAnsi="宋体"/>
          <w:sz w:val="28"/>
          <w:szCs w:val="28"/>
        </w:rPr>
        <w:t>近6个月响应人纳税记录；无处罚记录、无合同违约记录证明（信用中国、中国政府采购网、军队采购网失信名单截图）</w:t>
      </w:r>
    </w:p>
    <w:p w14:paraId="1B7B8924">
      <w:pPr>
        <w:pStyle w:val="11"/>
        <w:autoSpaceDE w:val="0"/>
        <w:autoSpaceDN w:val="0"/>
        <w:spacing w:line="360" w:lineRule="auto"/>
        <w:jc w:val="left"/>
        <w:rPr>
          <w:rFonts w:ascii="Times New Roman" w:eastAsia="黑体"/>
          <w:sz w:val="28"/>
          <w:szCs w:val="28"/>
        </w:rPr>
      </w:pPr>
      <w:r>
        <w:rPr>
          <w:rFonts w:hint="eastAsia" w:ascii="Times New Roman" w:eastAsia="黑体"/>
          <w:sz w:val="28"/>
          <w:szCs w:val="28"/>
        </w:rPr>
        <w:t>二、报价原则</w:t>
      </w:r>
    </w:p>
    <w:p w14:paraId="1FF51123">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14:paraId="174CA004">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14:paraId="5D3E7233">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2.3、成交价格应是固定不变的，不得以任何理由予以变更。任何可变的或者附有条件的报价，采购人均予以拒绝，视作无效。</w:t>
      </w:r>
    </w:p>
    <w:p w14:paraId="446886DB">
      <w:pPr>
        <w:pStyle w:val="11"/>
        <w:autoSpaceDE w:val="0"/>
        <w:autoSpaceDN w:val="0"/>
        <w:spacing w:line="360" w:lineRule="auto"/>
        <w:ind w:left="359" w:leftChars="171" w:firstLine="75" w:firstLineChars="27"/>
        <w:jc w:val="left"/>
        <w:rPr>
          <w:rFonts w:ascii="宋体" w:hAnsi="宋体" w:eastAsia="宋体"/>
          <w:sz w:val="28"/>
          <w:szCs w:val="28"/>
        </w:rPr>
      </w:pPr>
      <w:r>
        <w:rPr>
          <w:rFonts w:hint="eastAsia" w:ascii="宋体" w:hAnsi="宋体" w:eastAsia="宋体"/>
          <w:sz w:val="28"/>
          <w:szCs w:val="28"/>
        </w:rPr>
        <w:t>2.4、报价有效期不少于90天。</w:t>
      </w:r>
    </w:p>
    <w:p w14:paraId="5F0358FA">
      <w:pPr>
        <w:pStyle w:val="11"/>
        <w:autoSpaceDE w:val="0"/>
        <w:autoSpaceDN w:val="0"/>
        <w:spacing w:line="360" w:lineRule="auto"/>
        <w:jc w:val="left"/>
        <w:rPr>
          <w:rFonts w:ascii="Times New Roman" w:eastAsia="黑体"/>
          <w:sz w:val="28"/>
          <w:szCs w:val="28"/>
        </w:rPr>
      </w:pPr>
      <w:r>
        <w:rPr>
          <w:rFonts w:hint="eastAsia" w:ascii="Times New Roman" w:eastAsia="黑体"/>
          <w:sz w:val="28"/>
          <w:szCs w:val="28"/>
        </w:rPr>
        <w:t>三、评审原则</w:t>
      </w:r>
    </w:p>
    <w:p w14:paraId="1C72A41B">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本项目评审工作程序如下：</w:t>
      </w:r>
    </w:p>
    <w:p w14:paraId="75D5ECDD">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 xml:space="preserve">3.1、资格性、符合性审查。采购小组将依据法律法规，对供应商进行审查。未通过资格性、符合性审查的供应商，其响应被否决。 </w:t>
      </w:r>
    </w:p>
    <w:p w14:paraId="30A75F18">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3.2、对于本项目供应商不同币种的报价，采购小组将以递交响应文件截止日期当日中国银行总行首次发布的外币对人民币现汇卖出价进行报价货币的转换,统一币种对响应报价进行比较。</w:t>
      </w:r>
    </w:p>
    <w:p w14:paraId="43110EBD">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14:paraId="749744FB">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3.4、采购小组将根据质量和服务均能满足采购文件实质性响应要求且报价最低的原则确定成交供应商。实质性响应采购文件要求是指供应商满足资格性要求、符合性要求的响应。</w:t>
      </w:r>
    </w:p>
    <w:p w14:paraId="647BC9C5">
      <w:pPr>
        <w:pStyle w:val="11"/>
        <w:autoSpaceDE w:val="0"/>
        <w:autoSpaceDN w:val="0"/>
        <w:spacing w:line="360" w:lineRule="auto"/>
        <w:jc w:val="left"/>
        <w:rPr>
          <w:rFonts w:ascii="Times New Roman" w:eastAsia="黑体"/>
          <w:sz w:val="28"/>
          <w:szCs w:val="28"/>
        </w:rPr>
      </w:pPr>
      <w:r>
        <w:rPr>
          <w:rFonts w:hint="eastAsia" w:ascii="Times New Roman" w:eastAsia="黑体"/>
          <w:sz w:val="28"/>
          <w:szCs w:val="28"/>
        </w:rPr>
        <w:t>四、响应文件无效情形</w:t>
      </w:r>
    </w:p>
    <w:p w14:paraId="419FBD34">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4.1、</w:t>
      </w:r>
      <w:r>
        <w:rPr>
          <w:rFonts w:ascii="宋体" w:hAnsi="宋体" w:eastAsia="宋体"/>
          <w:sz w:val="28"/>
          <w:szCs w:val="28"/>
        </w:rPr>
        <w:t>与本</w:t>
      </w:r>
      <w:r>
        <w:rPr>
          <w:rFonts w:hint="eastAsia" w:ascii="宋体" w:hAnsi="宋体" w:eastAsia="宋体"/>
          <w:sz w:val="28"/>
          <w:szCs w:val="28"/>
        </w:rPr>
        <w:t>项目采购人、采购代理机构的负责人</w:t>
      </w:r>
      <w:r>
        <w:rPr>
          <w:rFonts w:ascii="宋体" w:hAnsi="宋体" w:eastAsia="宋体"/>
          <w:sz w:val="28"/>
          <w:szCs w:val="28"/>
        </w:rPr>
        <w:t>为同一人或者存在直接控股和管理关系的</w:t>
      </w:r>
      <w:r>
        <w:rPr>
          <w:rFonts w:hint="eastAsia" w:ascii="宋体" w:hAnsi="宋体" w:eastAsia="宋体"/>
          <w:sz w:val="28"/>
          <w:szCs w:val="28"/>
        </w:rPr>
        <w:t>供应商</w:t>
      </w:r>
      <w:r>
        <w:rPr>
          <w:rFonts w:ascii="宋体" w:hAnsi="宋体" w:eastAsia="宋体"/>
          <w:sz w:val="28"/>
          <w:szCs w:val="28"/>
        </w:rPr>
        <w:t>不得参加本</w:t>
      </w:r>
      <w:r>
        <w:rPr>
          <w:rFonts w:hint="eastAsia" w:ascii="宋体" w:hAnsi="宋体" w:eastAsia="宋体"/>
          <w:sz w:val="28"/>
          <w:szCs w:val="28"/>
        </w:rPr>
        <w:t>次</w:t>
      </w:r>
      <w:r>
        <w:rPr>
          <w:rFonts w:ascii="宋体" w:hAnsi="宋体" w:eastAsia="宋体"/>
          <w:sz w:val="28"/>
          <w:szCs w:val="28"/>
        </w:rPr>
        <w:t>采购活动</w:t>
      </w:r>
      <w:r>
        <w:rPr>
          <w:rFonts w:hint="eastAsia" w:ascii="宋体" w:hAnsi="宋体" w:eastAsia="宋体"/>
          <w:sz w:val="28"/>
          <w:szCs w:val="28"/>
        </w:rPr>
        <w:t>。</w:t>
      </w:r>
    </w:p>
    <w:p w14:paraId="47DBEFC4">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4.2、在递交响应文件截止时间后送达或未按要求装订、签署、密封的响应文件。</w:t>
      </w:r>
    </w:p>
    <w:p w14:paraId="5FFB961C">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4.4、报价有效期、交货期及付款方式任一条款存在偏离。</w:t>
      </w:r>
    </w:p>
    <w:p w14:paraId="2F44A8EA">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4.5、未通过资格性、符合性审查。</w:t>
      </w:r>
    </w:p>
    <w:p w14:paraId="6FAB8457">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4.6、最终报价超过询价通知书中规定的采购预算金额或最高采购限价。</w:t>
      </w:r>
    </w:p>
    <w:p w14:paraId="4CDF9F16">
      <w:pPr>
        <w:pStyle w:val="11"/>
        <w:autoSpaceDE w:val="0"/>
        <w:autoSpaceDN w:val="0"/>
        <w:spacing w:line="360" w:lineRule="auto"/>
        <w:ind w:left="1247" w:leftChars="202" w:hanging="823" w:hangingChars="294"/>
        <w:jc w:val="left"/>
        <w:rPr>
          <w:rFonts w:ascii="宋体" w:hAnsi="宋体" w:eastAsia="宋体"/>
          <w:sz w:val="28"/>
          <w:szCs w:val="28"/>
        </w:rPr>
      </w:pPr>
      <w:r>
        <w:rPr>
          <w:rFonts w:hint="eastAsia" w:ascii="宋体" w:hAnsi="宋体" w:eastAsia="宋体"/>
          <w:sz w:val="28"/>
          <w:szCs w:val="28"/>
        </w:rPr>
        <w:t>4.7、响应文件中有任一标注</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w:t>
      </w:r>
      <w:r>
        <w:rPr>
          <w:rFonts w:hint="eastAsia" w:ascii="宋体" w:hAnsi="宋体" w:eastAsia="宋体"/>
          <w:sz w:val="28"/>
          <w:szCs w:val="28"/>
        </w:rPr>
        <w:t>号的条款偏离或未按要求提供技术支持资料的。</w:t>
      </w:r>
    </w:p>
    <w:p w14:paraId="00C6ADA8">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4.8、其他询价通知书规定的无效情形。</w:t>
      </w:r>
    </w:p>
    <w:p w14:paraId="6065026D">
      <w:pPr>
        <w:pStyle w:val="11"/>
        <w:autoSpaceDE w:val="0"/>
        <w:autoSpaceDN w:val="0"/>
        <w:spacing w:line="360" w:lineRule="auto"/>
        <w:jc w:val="left"/>
        <w:rPr>
          <w:rFonts w:ascii="宋体" w:hAnsi="宋体" w:eastAsia="宋体"/>
          <w:sz w:val="24"/>
          <w:szCs w:val="24"/>
        </w:rPr>
      </w:pPr>
    </w:p>
    <w:p w14:paraId="14386F9E">
      <w:pPr>
        <w:pStyle w:val="11"/>
        <w:autoSpaceDE w:val="0"/>
        <w:autoSpaceDN w:val="0"/>
        <w:spacing w:line="360" w:lineRule="auto"/>
        <w:jc w:val="left"/>
        <w:rPr>
          <w:rFonts w:ascii="Times New Roman" w:eastAsia="黑体"/>
          <w:sz w:val="28"/>
          <w:szCs w:val="28"/>
        </w:rPr>
      </w:pPr>
      <w:r>
        <w:rPr>
          <w:rFonts w:hint="eastAsia" w:ascii="Times New Roman" w:eastAsia="黑体"/>
          <w:sz w:val="28"/>
          <w:szCs w:val="28"/>
        </w:rPr>
        <w:t>五、合同授予标准</w:t>
      </w:r>
    </w:p>
    <w:p w14:paraId="2A868B0C">
      <w:pPr>
        <w:pStyle w:val="11"/>
        <w:autoSpaceDE w:val="0"/>
        <w:autoSpaceDN w:val="0"/>
        <w:spacing w:line="360" w:lineRule="auto"/>
        <w:ind w:left="424" w:leftChars="202" w:firstLine="0"/>
        <w:jc w:val="left"/>
        <w:rPr>
          <w:rFonts w:ascii="宋体" w:hAnsi="宋体" w:eastAsia="宋体"/>
          <w:sz w:val="28"/>
          <w:szCs w:val="28"/>
        </w:rPr>
      </w:pPr>
      <w:r>
        <w:rPr>
          <w:rFonts w:hint="eastAsia" w:ascii="宋体" w:hAnsi="宋体" w:eastAsia="宋体"/>
          <w:sz w:val="28"/>
          <w:szCs w:val="28"/>
        </w:rPr>
        <w:t>5.1、采购小组将把合同授予质量和服务均能满足采购文件实质性响应要求且报价最低，并能圆满地履行合同、对本院最为有利的成交供应商。</w:t>
      </w:r>
    </w:p>
    <w:p w14:paraId="6E423754">
      <w:pPr>
        <w:pStyle w:val="11"/>
        <w:autoSpaceDE w:val="0"/>
        <w:autoSpaceDN w:val="0"/>
        <w:spacing w:line="360" w:lineRule="auto"/>
        <w:ind w:left="424" w:leftChars="202" w:firstLine="0"/>
        <w:jc w:val="left"/>
        <w:rPr>
          <w:rFonts w:ascii="宋体" w:hAnsi="宋体" w:eastAsia="宋体"/>
          <w:sz w:val="24"/>
          <w:szCs w:val="24"/>
        </w:rPr>
      </w:pPr>
      <w:r>
        <w:rPr>
          <w:rFonts w:hint="eastAsia" w:ascii="宋体" w:hAnsi="宋体" w:eastAsia="宋体"/>
          <w:sz w:val="28"/>
          <w:szCs w:val="28"/>
        </w:rPr>
        <w:t>5.2、最低报价不是被授予合同的保证。</w:t>
      </w:r>
    </w:p>
    <w:p w14:paraId="066F5901">
      <w:pPr>
        <w:pStyle w:val="11"/>
        <w:autoSpaceDE w:val="0"/>
        <w:autoSpaceDN w:val="0"/>
        <w:spacing w:line="360" w:lineRule="auto"/>
        <w:ind w:left="2" w:leftChars="1" w:firstLine="357"/>
        <w:jc w:val="left"/>
        <w:rPr>
          <w:rFonts w:ascii="宋体" w:hAnsi="宋体" w:eastAsia="宋体"/>
          <w:sz w:val="28"/>
          <w:szCs w:val="28"/>
        </w:rPr>
      </w:pPr>
    </w:p>
    <w:p w14:paraId="038AA72A">
      <w:pPr>
        <w:pStyle w:val="11"/>
        <w:tabs>
          <w:tab w:val="left" w:pos="846"/>
        </w:tabs>
        <w:autoSpaceDE w:val="0"/>
        <w:autoSpaceDN w:val="0"/>
        <w:spacing w:line="360" w:lineRule="auto"/>
        <w:ind w:left="0" w:firstLine="0"/>
        <w:jc w:val="left"/>
        <w:rPr>
          <w:rFonts w:ascii="宋体" w:hAnsi="宋体" w:eastAsia="宋体"/>
          <w:sz w:val="28"/>
          <w:szCs w:val="28"/>
        </w:rPr>
      </w:pPr>
    </w:p>
    <w:p w14:paraId="18EC6842">
      <w:pPr>
        <w:pStyle w:val="11"/>
        <w:tabs>
          <w:tab w:val="left" w:pos="846"/>
        </w:tabs>
        <w:autoSpaceDE w:val="0"/>
        <w:autoSpaceDN w:val="0"/>
        <w:spacing w:line="360" w:lineRule="auto"/>
        <w:ind w:left="0" w:firstLine="0"/>
        <w:jc w:val="left"/>
        <w:rPr>
          <w:rFonts w:ascii="宋体" w:hAnsi="宋体" w:eastAsia="宋体"/>
          <w:sz w:val="28"/>
          <w:szCs w:val="28"/>
        </w:rPr>
      </w:pPr>
    </w:p>
    <w:p w14:paraId="279D2EB4">
      <w:pPr>
        <w:pStyle w:val="11"/>
        <w:tabs>
          <w:tab w:val="left" w:pos="846"/>
        </w:tabs>
        <w:autoSpaceDE w:val="0"/>
        <w:autoSpaceDN w:val="0"/>
        <w:spacing w:line="360" w:lineRule="auto"/>
        <w:ind w:left="0" w:firstLine="0"/>
        <w:jc w:val="left"/>
        <w:rPr>
          <w:rFonts w:ascii="宋体" w:hAnsi="宋体" w:eastAsia="宋体"/>
          <w:sz w:val="28"/>
          <w:szCs w:val="28"/>
        </w:rPr>
      </w:pPr>
    </w:p>
    <w:p w14:paraId="759905AF">
      <w:pPr>
        <w:pStyle w:val="11"/>
        <w:tabs>
          <w:tab w:val="left" w:pos="846"/>
        </w:tabs>
        <w:autoSpaceDE w:val="0"/>
        <w:autoSpaceDN w:val="0"/>
        <w:spacing w:line="360" w:lineRule="auto"/>
        <w:ind w:left="0" w:firstLine="0"/>
        <w:jc w:val="left"/>
        <w:rPr>
          <w:rFonts w:ascii="宋体" w:hAnsi="宋体" w:eastAsia="宋体"/>
          <w:sz w:val="28"/>
          <w:szCs w:val="28"/>
        </w:rPr>
      </w:pPr>
    </w:p>
    <w:p w14:paraId="1E3136B4">
      <w:pPr>
        <w:pStyle w:val="11"/>
        <w:autoSpaceDE w:val="0"/>
        <w:autoSpaceDN w:val="0"/>
        <w:spacing w:line="360" w:lineRule="auto"/>
        <w:ind w:left="846" w:firstLine="0"/>
        <w:jc w:val="left"/>
        <w:rPr>
          <w:rFonts w:ascii="宋体" w:hAnsi="宋体" w:eastAsia="宋体"/>
          <w:sz w:val="28"/>
          <w:szCs w:val="28"/>
        </w:rPr>
      </w:pPr>
    </w:p>
    <w:p w14:paraId="25AA6FD7">
      <w:pPr>
        <w:pStyle w:val="12"/>
        <w:spacing w:line="360" w:lineRule="auto"/>
        <w:ind w:left="360"/>
        <w:rPr>
          <w:rFonts w:ascii="宋体" w:hAnsi="宋体" w:eastAsia="宋体"/>
        </w:rPr>
      </w:pPr>
    </w:p>
    <w:p w14:paraId="0E94050D">
      <w:pPr>
        <w:pStyle w:val="12"/>
        <w:spacing w:line="360" w:lineRule="auto"/>
        <w:ind w:left="360"/>
        <w:rPr>
          <w:rFonts w:ascii="宋体" w:hAnsi="宋体" w:eastAsia="宋体"/>
        </w:rPr>
      </w:pPr>
      <w:r>
        <w:rPr>
          <w:rFonts w:hint="eastAsia" w:ascii="宋体" w:hAnsi="宋体" w:eastAsia="宋体"/>
        </w:rPr>
        <w:t>第三章采购需求一览表及技术规格</w:t>
      </w:r>
    </w:p>
    <w:p w14:paraId="1AE4F180">
      <w:pPr>
        <w:spacing w:before="62" w:line="360" w:lineRule="auto"/>
        <w:rPr>
          <w:rFonts w:ascii="宋体" w:hAnsi="宋体"/>
          <w:b/>
          <w:bCs/>
          <w:sz w:val="28"/>
          <w:szCs w:val="28"/>
        </w:rPr>
      </w:pPr>
      <w:bookmarkStart w:id="20" w:name="_Toc240432233"/>
      <w:bookmarkStart w:id="21" w:name="_Toc390713970"/>
      <w:bookmarkStart w:id="22" w:name="_Toc435540982"/>
      <w:bookmarkStart w:id="23" w:name="_Toc285612604"/>
      <w:r>
        <w:rPr>
          <w:rFonts w:hint="eastAsia" w:ascii="宋体" w:hAnsi="宋体"/>
          <w:b/>
          <w:bCs/>
          <w:sz w:val="28"/>
          <w:szCs w:val="28"/>
        </w:rPr>
        <w:t>一、技术参数</w:t>
      </w:r>
    </w:p>
    <w:tbl>
      <w:tblPr>
        <w:tblStyle w:val="6"/>
        <w:tblpPr w:leftFromText="180" w:rightFromText="180" w:vertAnchor="text" w:horzAnchor="margin" w:tblpXSpec="center" w:tblpY="110"/>
        <w:tblW w:w="8715" w:type="dxa"/>
        <w:tblInd w:w="0" w:type="dxa"/>
        <w:tblLayout w:type="fixed"/>
        <w:tblCellMar>
          <w:top w:w="0" w:type="dxa"/>
          <w:left w:w="108" w:type="dxa"/>
          <w:bottom w:w="0" w:type="dxa"/>
          <w:right w:w="108" w:type="dxa"/>
        </w:tblCellMar>
      </w:tblPr>
      <w:tblGrid>
        <w:gridCol w:w="675"/>
        <w:gridCol w:w="993"/>
        <w:gridCol w:w="2575"/>
        <w:gridCol w:w="3054"/>
        <w:gridCol w:w="1418"/>
      </w:tblGrid>
      <w:tr w14:paraId="7B3D6702">
        <w:tblPrEx>
          <w:tblCellMar>
            <w:top w:w="0" w:type="dxa"/>
            <w:left w:w="108" w:type="dxa"/>
            <w:bottom w:w="0" w:type="dxa"/>
            <w:right w:w="108" w:type="dxa"/>
          </w:tblCellMar>
        </w:tblPrEx>
        <w:trPr>
          <w:trHeight w:val="1076" w:hRule="exact"/>
        </w:trPr>
        <w:tc>
          <w:tcPr>
            <w:tcW w:w="6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B0C437">
            <w:pPr>
              <w:spacing w:before="62" w:line="360" w:lineRule="auto"/>
              <w:rPr>
                <w:rFonts w:ascii="宋体" w:hAnsi="宋体"/>
                <w:bCs/>
                <w:sz w:val="28"/>
                <w:szCs w:val="28"/>
              </w:rPr>
            </w:pPr>
            <w:r>
              <w:rPr>
                <w:rFonts w:hint="eastAsia" w:ascii="宋体" w:hAnsi="宋体"/>
                <w:bCs/>
                <w:sz w:val="28"/>
                <w:szCs w:val="28"/>
              </w:rPr>
              <w:t>序号</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94EB32">
            <w:pPr>
              <w:spacing w:before="62" w:line="360" w:lineRule="auto"/>
              <w:rPr>
                <w:rFonts w:ascii="宋体" w:hAnsi="宋体"/>
                <w:bCs/>
                <w:sz w:val="28"/>
                <w:szCs w:val="28"/>
              </w:rPr>
            </w:pPr>
            <w:r>
              <w:rPr>
                <w:rFonts w:hint="eastAsia" w:ascii="宋体" w:hAnsi="宋体"/>
                <w:bCs/>
                <w:sz w:val="28"/>
                <w:szCs w:val="28"/>
              </w:rPr>
              <w:t>模块</w:t>
            </w:r>
          </w:p>
        </w:tc>
        <w:tc>
          <w:tcPr>
            <w:tcW w:w="25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F43BC">
            <w:pPr>
              <w:spacing w:before="62" w:line="360" w:lineRule="auto"/>
              <w:rPr>
                <w:rFonts w:ascii="宋体" w:hAnsi="宋体"/>
                <w:bCs/>
                <w:sz w:val="28"/>
                <w:szCs w:val="28"/>
              </w:rPr>
            </w:pPr>
            <w:r>
              <w:rPr>
                <w:rFonts w:hint="eastAsia" w:ascii="宋体" w:hAnsi="宋体"/>
                <w:bCs/>
                <w:sz w:val="28"/>
                <w:szCs w:val="28"/>
              </w:rPr>
              <w:t>产品名称</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68C8D5">
            <w:pPr>
              <w:spacing w:before="62" w:line="360" w:lineRule="auto"/>
              <w:rPr>
                <w:rFonts w:ascii="宋体" w:hAnsi="宋体"/>
                <w:bCs/>
                <w:sz w:val="28"/>
                <w:szCs w:val="28"/>
              </w:rPr>
            </w:pPr>
            <w:r>
              <w:rPr>
                <w:rFonts w:hint="eastAsia" w:ascii="宋体" w:hAnsi="宋体"/>
                <w:bCs/>
                <w:sz w:val="28"/>
                <w:szCs w:val="28"/>
              </w:rPr>
              <w:t>功能描述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626546">
            <w:pPr>
              <w:spacing w:before="62" w:line="360" w:lineRule="auto"/>
              <w:rPr>
                <w:rFonts w:ascii="宋体" w:hAnsi="宋体"/>
                <w:bCs/>
                <w:sz w:val="28"/>
                <w:szCs w:val="28"/>
              </w:rPr>
            </w:pPr>
            <w:r>
              <w:rPr>
                <w:rFonts w:hint="eastAsia" w:ascii="宋体" w:hAnsi="宋体"/>
                <w:bCs/>
                <w:sz w:val="28"/>
                <w:szCs w:val="28"/>
              </w:rPr>
              <w:t>数量</w:t>
            </w:r>
          </w:p>
          <w:p w14:paraId="30D82BEE">
            <w:pPr>
              <w:spacing w:before="62" w:line="360" w:lineRule="auto"/>
              <w:rPr>
                <w:rFonts w:ascii="宋体" w:hAnsi="宋体"/>
                <w:bCs/>
                <w:sz w:val="28"/>
                <w:szCs w:val="28"/>
              </w:rPr>
            </w:pPr>
            <w:r>
              <w:rPr>
                <w:rFonts w:hint="eastAsia" w:ascii="宋体" w:hAnsi="宋体"/>
                <w:bCs/>
                <w:sz w:val="28"/>
                <w:szCs w:val="28"/>
              </w:rPr>
              <w:t>（套）</w:t>
            </w:r>
          </w:p>
        </w:tc>
      </w:tr>
      <w:tr w14:paraId="21D4994D">
        <w:tblPrEx>
          <w:tblCellMar>
            <w:top w:w="0" w:type="dxa"/>
            <w:left w:w="108" w:type="dxa"/>
            <w:bottom w:w="0" w:type="dxa"/>
            <w:right w:w="108" w:type="dxa"/>
          </w:tblCellMar>
        </w:tblPrEx>
        <w:trPr>
          <w:trHeight w:val="2692" w:hRule="exact"/>
        </w:trPr>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958EF">
            <w:pPr>
              <w:spacing w:before="62" w:line="360" w:lineRule="auto"/>
              <w:rPr>
                <w:rFonts w:hint="eastAsia" w:ascii="宋体" w:hAnsi="宋体" w:eastAsia="宋体"/>
                <w:bCs/>
                <w:sz w:val="28"/>
                <w:szCs w:val="28"/>
                <w:lang w:val="en-US" w:eastAsia="zh-CN"/>
              </w:rPr>
            </w:pPr>
            <w:r>
              <w:rPr>
                <w:rFonts w:hint="eastAsia" w:ascii="宋体" w:hAnsi="宋体"/>
                <w:bCs/>
                <w:sz w:val="28"/>
                <w:szCs w:val="28"/>
                <w:lang w:val="en-US" w:eastAsia="zh-CN"/>
              </w:rPr>
              <w:t>1</w:t>
            </w:r>
          </w:p>
        </w:tc>
        <w:tc>
          <w:tcPr>
            <w:tcW w:w="993" w:type="dxa"/>
            <w:tcBorders>
              <w:top w:val="single" w:color="000000" w:sz="8" w:space="0"/>
              <w:left w:val="single" w:color="000000" w:sz="8" w:space="0"/>
              <w:bottom w:val="single" w:color="000000" w:sz="8" w:space="0"/>
              <w:right w:val="single" w:color="000000" w:sz="8" w:space="0"/>
            </w:tcBorders>
            <w:vAlign w:val="center"/>
          </w:tcPr>
          <w:p w14:paraId="077E985D">
            <w:pPr>
              <w:spacing w:before="62" w:line="360" w:lineRule="auto"/>
              <w:rPr>
                <w:rFonts w:ascii="宋体" w:hAnsi="宋体"/>
                <w:bCs/>
                <w:sz w:val="28"/>
                <w:szCs w:val="28"/>
              </w:rPr>
            </w:pPr>
            <w:r>
              <w:rPr>
                <w:rFonts w:hint="eastAsia" w:ascii="宋体" w:hAnsi="宋体"/>
                <w:bCs/>
                <w:sz w:val="28"/>
                <w:szCs w:val="28"/>
              </w:rPr>
              <w:t>软件</w:t>
            </w:r>
          </w:p>
        </w:tc>
        <w:tc>
          <w:tcPr>
            <w:tcW w:w="257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70D5EE">
            <w:pPr>
              <w:spacing w:before="62" w:line="360" w:lineRule="auto"/>
              <w:rPr>
                <w:rFonts w:ascii="宋体" w:hAnsi="宋体"/>
                <w:bCs/>
                <w:sz w:val="28"/>
                <w:szCs w:val="28"/>
              </w:rPr>
            </w:pPr>
            <w:r>
              <w:rPr>
                <w:rFonts w:hint="eastAsia" w:ascii="微软雅黑" w:hAnsi="微软雅黑" w:eastAsia="微软雅黑" w:cs="微软雅黑"/>
                <w:color w:val="000000"/>
                <w:sz w:val="24"/>
              </w:rPr>
              <w:t>多中心临床影像电子数据收集系统</w:t>
            </w:r>
          </w:p>
        </w:tc>
        <w:tc>
          <w:tcPr>
            <w:tcW w:w="30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221AA">
            <w:pPr>
              <w:spacing w:before="62" w:line="360" w:lineRule="auto"/>
              <w:rPr>
                <w:rFonts w:ascii="宋体" w:hAnsi="宋体"/>
                <w:bCs/>
                <w:sz w:val="28"/>
                <w:szCs w:val="28"/>
              </w:rPr>
            </w:pPr>
            <w:r>
              <w:rPr>
                <w:rFonts w:hint="eastAsia" w:ascii="宋体" w:hAnsi="宋体"/>
                <w:sz w:val="28"/>
                <w:szCs w:val="28"/>
              </w:rPr>
              <w:t>详情见</w:t>
            </w:r>
            <w:r>
              <w:rPr>
                <w:rFonts w:ascii="宋体" w:hAnsi="宋体"/>
                <w:sz w:val="28"/>
                <w:szCs w:val="28"/>
              </w:rPr>
              <w:t>"</w:t>
            </w:r>
            <w:r>
              <w:rPr>
                <w:rFonts w:hint="eastAsia" w:ascii="宋体" w:hAnsi="宋体"/>
                <w:b/>
                <w:bCs/>
                <w:sz w:val="28"/>
                <w:szCs w:val="28"/>
              </w:rPr>
              <w:t>八、技术参数要求的1.3功能模块</w:t>
            </w:r>
          </w:p>
        </w:tc>
        <w:tc>
          <w:tcPr>
            <w:tcW w:w="1418" w:type="dxa"/>
            <w:tcBorders>
              <w:top w:val="single" w:color="000000" w:sz="8" w:space="0"/>
              <w:left w:val="single" w:color="000000" w:sz="8" w:space="0"/>
              <w:bottom w:val="single" w:color="000000" w:sz="8" w:space="0"/>
              <w:right w:val="single" w:color="000000" w:sz="8" w:space="0"/>
            </w:tcBorders>
            <w:vAlign w:val="center"/>
          </w:tcPr>
          <w:p w14:paraId="6BC39620">
            <w:pPr>
              <w:spacing w:before="62" w:line="360" w:lineRule="auto"/>
              <w:rPr>
                <w:rFonts w:hint="eastAsia" w:ascii="宋体" w:hAnsi="宋体" w:eastAsia="宋体"/>
                <w:bCs/>
                <w:sz w:val="28"/>
                <w:szCs w:val="28"/>
                <w:lang w:val="en-US" w:eastAsia="zh-CN"/>
              </w:rPr>
            </w:pPr>
            <w:r>
              <w:rPr>
                <w:rFonts w:hint="eastAsia" w:ascii="宋体" w:hAnsi="宋体"/>
                <w:bCs/>
                <w:sz w:val="28"/>
                <w:szCs w:val="28"/>
                <w:lang w:val="en-US" w:eastAsia="zh-CN"/>
              </w:rPr>
              <w:t>1</w:t>
            </w:r>
          </w:p>
        </w:tc>
      </w:tr>
    </w:tbl>
    <w:p w14:paraId="26A2BEFC">
      <w:pPr>
        <w:spacing w:before="62" w:line="360" w:lineRule="auto"/>
        <w:rPr>
          <w:rFonts w:ascii="宋体" w:hAnsi="宋体"/>
          <w:sz w:val="28"/>
          <w:szCs w:val="28"/>
        </w:rPr>
      </w:pPr>
    </w:p>
    <w:p w14:paraId="193B5A11">
      <w:pPr>
        <w:spacing w:before="62" w:line="360" w:lineRule="auto"/>
        <w:rPr>
          <w:rFonts w:ascii="宋体" w:hAnsi="宋体"/>
          <w:b/>
          <w:bCs/>
          <w:sz w:val="28"/>
          <w:szCs w:val="28"/>
        </w:rPr>
      </w:pPr>
      <w:r>
        <w:rPr>
          <w:rFonts w:hint="eastAsia" w:ascii="宋体" w:hAnsi="宋体"/>
          <w:b/>
          <w:bCs/>
          <w:sz w:val="28"/>
          <w:szCs w:val="28"/>
        </w:rPr>
        <w:t>八</w:t>
      </w:r>
      <w:r>
        <w:rPr>
          <w:rFonts w:ascii="宋体" w:hAnsi="宋体"/>
          <w:b/>
          <w:bCs/>
          <w:sz w:val="28"/>
          <w:szCs w:val="28"/>
        </w:rPr>
        <w:t>、</w:t>
      </w:r>
      <w:r>
        <w:rPr>
          <w:rFonts w:hint="eastAsia" w:ascii="宋体" w:hAnsi="宋体"/>
          <w:b/>
          <w:bCs/>
          <w:sz w:val="28"/>
          <w:szCs w:val="28"/>
        </w:rPr>
        <w:t>技术参数要求</w:t>
      </w:r>
    </w:p>
    <w:p w14:paraId="18DBA6DD">
      <w:pPr>
        <w:spacing w:before="62" w:line="360" w:lineRule="auto"/>
        <w:rPr>
          <w:rFonts w:ascii="宋体" w:hAnsi="宋体"/>
          <w:b/>
          <w:bCs/>
          <w:sz w:val="28"/>
          <w:szCs w:val="28"/>
        </w:rPr>
      </w:pPr>
      <w:r>
        <w:rPr>
          <w:rFonts w:hint="eastAsia" w:ascii="宋体" w:hAnsi="宋体"/>
          <w:b/>
          <w:bCs/>
          <w:sz w:val="28"/>
          <w:szCs w:val="28"/>
        </w:rPr>
        <w:t>说明：标“★”项为必选项，不满足者直接废标，标“▲”为重要技术参数指标，非废标项。</w:t>
      </w:r>
    </w:p>
    <w:tbl>
      <w:tblPr>
        <w:tblStyle w:val="6"/>
        <w:tblW w:w="88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584"/>
      </w:tblGrid>
      <w:tr w14:paraId="1884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2D68BD9">
            <w:pPr>
              <w:spacing w:before="62" w:line="360" w:lineRule="auto"/>
              <w:rPr>
                <w:rFonts w:ascii="宋体" w:hAnsi="宋体"/>
                <w:b/>
                <w:sz w:val="28"/>
                <w:szCs w:val="28"/>
              </w:rPr>
            </w:pPr>
            <w:r>
              <w:rPr>
                <w:rFonts w:hint="eastAsia" w:ascii="宋体" w:hAnsi="宋体"/>
                <w:b/>
                <w:sz w:val="28"/>
                <w:szCs w:val="28"/>
              </w:rPr>
              <w:t>序号</w:t>
            </w:r>
          </w:p>
        </w:tc>
        <w:tc>
          <w:tcPr>
            <w:tcW w:w="7584" w:type="dxa"/>
            <w:tcBorders>
              <w:top w:val="single" w:color="auto" w:sz="4" w:space="0"/>
              <w:left w:val="single" w:color="auto" w:sz="4" w:space="0"/>
              <w:bottom w:val="single" w:color="auto" w:sz="4" w:space="0"/>
              <w:right w:val="single" w:color="auto" w:sz="4" w:space="0"/>
            </w:tcBorders>
            <w:vAlign w:val="center"/>
          </w:tcPr>
          <w:p w14:paraId="6A1C3A59">
            <w:pPr>
              <w:spacing w:before="62" w:line="360" w:lineRule="auto"/>
              <w:rPr>
                <w:rFonts w:ascii="宋体" w:hAnsi="宋体"/>
                <w:b/>
                <w:sz w:val="28"/>
                <w:szCs w:val="28"/>
              </w:rPr>
            </w:pPr>
            <w:r>
              <w:rPr>
                <w:rFonts w:hint="eastAsia" w:ascii="宋体" w:hAnsi="宋体"/>
                <w:b/>
                <w:sz w:val="28"/>
                <w:szCs w:val="28"/>
              </w:rPr>
              <w:t>技术要求规格</w:t>
            </w:r>
          </w:p>
        </w:tc>
      </w:tr>
      <w:tr w14:paraId="0D09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B220B10">
            <w:pPr>
              <w:spacing w:before="62" w:line="360" w:lineRule="auto"/>
              <w:rPr>
                <w:rFonts w:ascii="宋体" w:hAnsi="宋体"/>
                <w:b/>
                <w:sz w:val="28"/>
                <w:szCs w:val="28"/>
              </w:rPr>
            </w:pPr>
            <w:r>
              <w:rPr>
                <w:rFonts w:hint="eastAsia" w:ascii="宋体" w:hAnsi="宋体"/>
                <w:b/>
                <w:sz w:val="28"/>
                <w:szCs w:val="28"/>
              </w:rPr>
              <w:t>1</w:t>
            </w:r>
          </w:p>
        </w:tc>
        <w:tc>
          <w:tcPr>
            <w:tcW w:w="7584" w:type="dxa"/>
            <w:tcBorders>
              <w:top w:val="single" w:color="auto" w:sz="4" w:space="0"/>
              <w:left w:val="single" w:color="auto" w:sz="4" w:space="0"/>
              <w:bottom w:val="single" w:color="auto" w:sz="4" w:space="0"/>
              <w:right w:val="single" w:color="auto" w:sz="4" w:space="0"/>
            </w:tcBorders>
            <w:vAlign w:val="center"/>
          </w:tcPr>
          <w:p w14:paraId="3557605F">
            <w:pPr>
              <w:spacing w:before="62" w:line="360" w:lineRule="auto"/>
              <w:rPr>
                <w:rFonts w:ascii="宋体" w:hAnsi="宋体"/>
                <w:b/>
                <w:sz w:val="28"/>
                <w:szCs w:val="28"/>
              </w:rPr>
            </w:pPr>
            <w:r>
              <w:rPr>
                <w:rFonts w:hint="eastAsia" w:ascii="宋体" w:hAnsi="宋体"/>
                <w:b/>
                <w:sz w:val="28"/>
                <w:szCs w:val="28"/>
              </w:rPr>
              <w:t>功能指标要求</w:t>
            </w:r>
          </w:p>
        </w:tc>
      </w:tr>
      <w:tr w14:paraId="4049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8BEA9C1">
            <w:pPr>
              <w:spacing w:before="62" w:line="360" w:lineRule="auto"/>
              <w:rPr>
                <w:rFonts w:ascii="宋体" w:hAnsi="宋体"/>
                <w:b/>
                <w:sz w:val="28"/>
                <w:szCs w:val="28"/>
              </w:rPr>
            </w:pPr>
            <w:r>
              <w:rPr>
                <w:rFonts w:hint="eastAsia" w:ascii="宋体" w:hAnsi="宋体"/>
                <w:b/>
                <w:sz w:val="28"/>
                <w:szCs w:val="28"/>
              </w:rPr>
              <w:t>1.1</w:t>
            </w:r>
          </w:p>
        </w:tc>
        <w:tc>
          <w:tcPr>
            <w:tcW w:w="7584" w:type="dxa"/>
            <w:tcBorders>
              <w:top w:val="single" w:color="auto" w:sz="4" w:space="0"/>
              <w:left w:val="single" w:color="auto" w:sz="4" w:space="0"/>
              <w:bottom w:val="single" w:color="auto" w:sz="4" w:space="0"/>
              <w:right w:val="single" w:color="auto" w:sz="4" w:space="0"/>
            </w:tcBorders>
            <w:vAlign w:val="center"/>
          </w:tcPr>
          <w:p w14:paraId="79AA113D">
            <w:pPr>
              <w:spacing w:before="62" w:line="360" w:lineRule="auto"/>
              <w:rPr>
                <w:rFonts w:ascii="宋体" w:hAnsi="宋体"/>
                <w:b/>
                <w:sz w:val="28"/>
                <w:szCs w:val="28"/>
              </w:rPr>
            </w:pPr>
            <w:r>
              <w:rPr>
                <w:rFonts w:hint="eastAsia" w:ascii="宋体" w:hAnsi="宋体"/>
                <w:sz w:val="28"/>
                <w:szCs w:val="28"/>
              </w:rPr>
              <w:t>★</w:t>
            </w:r>
            <w:r>
              <w:rPr>
                <w:rFonts w:hint="eastAsia" w:ascii="宋体" w:hAnsi="宋体"/>
                <w:b/>
                <w:sz w:val="28"/>
                <w:szCs w:val="28"/>
              </w:rPr>
              <w:t>服务内容</w:t>
            </w:r>
          </w:p>
        </w:tc>
      </w:tr>
      <w:tr w14:paraId="3C40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4415038">
            <w:pPr>
              <w:spacing w:before="62" w:line="360" w:lineRule="auto"/>
              <w:rPr>
                <w:rFonts w:ascii="宋体" w:hAnsi="宋体"/>
                <w:sz w:val="28"/>
                <w:szCs w:val="28"/>
              </w:rPr>
            </w:pPr>
            <w:r>
              <w:rPr>
                <w:rFonts w:hint="eastAsia" w:ascii="宋体" w:hAnsi="宋体"/>
                <w:sz w:val="28"/>
                <w:szCs w:val="28"/>
              </w:rPr>
              <w:t>1.1.1</w:t>
            </w:r>
          </w:p>
        </w:tc>
        <w:tc>
          <w:tcPr>
            <w:tcW w:w="7584" w:type="dxa"/>
            <w:tcBorders>
              <w:top w:val="single" w:color="auto" w:sz="4" w:space="0"/>
              <w:left w:val="single" w:color="auto" w:sz="4" w:space="0"/>
              <w:bottom w:val="single" w:color="auto" w:sz="4" w:space="0"/>
              <w:right w:val="single" w:color="auto" w:sz="4" w:space="0"/>
            </w:tcBorders>
            <w:vAlign w:val="center"/>
          </w:tcPr>
          <w:p w14:paraId="70A6A705">
            <w:pPr>
              <w:spacing w:before="62" w:line="360" w:lineRule="auto"/>
              <w:rPr>
                <w:rFonts w:ascii="宋体" w:hAnsi="宋体"/>
                <w:sz w:val="28"/>
                <w:szCs w:val="28"/>
              </w:rPr>
            </w:pPr>
            <w:r>
              <w:rPr>
                <w:rFonts w:hint="eastAsia" w:ascii="宋体" w:hAnsi="宋体"/>
                <w:bCs/>
                <w:sz w:val="28"/>
                <w:szCs w:val="28"/>
              </w:rPr>
              <w:t>在约定时间内完成医院要求的服务内容</w:t>
            </w:r>
            <w:r>
              <w:rPr>
                <w:rFonts w:hint="eastAsia" w:ascii="宋体" w:hAnsi="宋体"/>
                <w:sz w:val="28"/>
                <w:szCs w:val="28"/>
              </w:rPr>
              <w:t>。</w:t>
            </w:r>
          </w:p>
        </w:tc>
      </w:tr>
      <w:tr w14:paraId="68C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CB91A49">
            <w:pPr>
              <w:spacing w:before="62" w:line="360" w:lineRule="auto"/>
              <w:rPr>
                <w:rFonts w:hint="eastAsia" w:ascii="宋体" w:hAnsi="宋体" w:eastAsia="宋体"/>
                <w:b/>
                <w:sz w:val="28"/>
                <w:szCs w:val="28"/>
                <w:lang w:val="en-US" w:eastAsia="zh-CN"/>
              </w:rPr>
            </w:pPr>
            <w:r>
              <w:rPr>
                <w:rFonts w:hint="eastAsia" w:ascii="宋体" w:hAnsi="宋体"/>
                <w:b/>
                <w:sz w:val="28"/>
                <w:szCs w:val="28"/>
              </w:rPr>
              <w:t>1.</w:t>
            </w:r>
            <w:r>
              <w:rPr>
                <w:rFonts w:hint="eastAsia" w:ascii="宋体" w:hAnsi="宋体"/>
                <w:b/>
                <w:sz w:val="28"/>
                <w:szCs w:val="28"/>
                <w:lang w:val="en-US" w:eastAsia="zh-CN"/>
              </w:rPr>
              <w:t>2</w:t>
            </w:r>
          </w:p>
        </w:tc>
        <w:tc>
          <w:tcPr>
            <w:tcW w:w="7584" w:type="dxa"/>
            <w:tcBorders>
              <w:top w:val="single" w:color="auto" w:sz="4" w:space="0"/>
              <w:left w:val="single" w:color="auto" w:sz="4" w:space="0"/>
              <w:bottom w:val="single" w:color="auto" w:sz="4" w:space="0"/>
              <w:right w:val="single" w:color="auto" w:sz="4" w:space="0"/>
            </w:tcBorders>
            <w:vAlign w:val="center"/>
          </w:tcPr>
          <w:p w14:paraId="2ED8CEE1">
            <w:pPr>
              <w:spacing w:before="62" w:line="360" w:lineRule="auto"/>
              <w:rPr>
                <w:rFonts w:ascii="宋体" w:hAnsi="宋体"/>
                <w:b/>
                <w:sz w:val="28"/>
                <w:szCs w:val="28"/>
              </w:rPr>
            </w:pPr>
            <w:r>
              <w:rPr>
                <w:rFonts w:hint="eastAsia" w:ascii="宋体" w:hAnsi="宋体"/>
                <w:sz w:val="28"/>
                <w:szCs w:val="28"/>
              </w:rPr>
              <w:t>★</w:t>
            </w:r>
            <w:r>
              <w:rPr>
                <w:rFonts w:hint="eastAsia" w:ascii="宋体" w:hAnsi="宋体"/>
                <w:b/>
                <w:bCs/>
                <w:sz w:val="28"/>
                <w:szCs w:val="28"/>
              </w:rPr>
              <w:t>多中心临床影像电子数据收集系统</w:t>
            </w:r>
            <w:r>
              <w:rPr>
                <w:rFonts w:hint="eastAsia" w:ascii="宋体" w:hAnsi="宋体"/>
                <w:b/>
                <w:sz w:val="28"/>
                <w:szCs w:val="28"/>
              </w:rPr>
              <w:t>内容管理要求</w:t>
            </w:r>
          </w:p>
        </w:tc>
      </w:tr>
      <w:tr w14:paraId="76B3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BFD977A">
            <w:pPr>
              <w:spacing w:before="62" w:line="360" w:lineRule="auto"/>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.1</w:t>
            </w:r>
          </w:p>
        </w:tc>
        <w:tc>
          <w:tcPr>
            <w:tcW w:w="7584" w:type="dxa"/>
            <w:tcBorders>
              <w:top w:val="single" w:color="auto" w:sz="4" w:space="0"/>
              <w:left w:val="single" w:color="auto" w:sz="4" w:space="0"/>
              <w:bottom w:val="single" w:color="auto" w:sz="4" w:space="0"/>
              <w:right w:val="single" w:color="auto" w:sz="4" w:space="0"/>
            </w:tcBorders>
            <w:vAlign w:val="center"/>
          </w:tcPr>
          <w:p w14:paraId="17F60F71">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可对相关流调量表进行收集，收集内容包括但是限于文本、图片、表单等；</w:t>
            </w:r>
          </w:p>
          <w:p w14:paraId="0E13ABB4">
            <w:pPr>
              <w:spacing w:before="62" w:line="360" w:lineRule="auto"/>
              <w:rPr>
                <w:rFonts w:hint="default" w:ascii="宋体" w:hAnsi="宋体"/>
                <w:sz w:val="28"/>
                <w:szCs w:val="28"/>
                <w:lang w:val="en-US" w:eastAsia="zh-CN"/>
              </w:rPr>
            </w:pPr>
            <w:r>
              <w:rPr>
                <w:rFonts w:hint="eastAsia" w:ascii="宋体" w:hAnsi="宋体"/>
                <w:sz w:val="28"/>
                <w:szCs w:val="28"/>
                <w:lang w:val="en-US" w:eastAsia="zh-CN"/>
              </w:rPr>
              <w:t>可对相关临床数据进行收集，包括但不限于人口基本信息、临床病历、检验检查信息等</w:t>
            </w:r>
          </w:p>
          <w:p w14:paraId="35B6D2E0">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可对相关Dicom图像进行收集。</w:t>
            </w:r>
          </w:p>
          <w:p w14:paraId="4DE006F5">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支持多源采集、多目标归档的DICOM传输归档管理</w:t>
            </w:r>
          </w:p>
          <w:p w14:paraId="33747100">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提供格式化的EXEL文件方式导入方式数据收集；</w:t>
            </w:r>
          </w:p>
          <w:p w14:paraId="42E606FF">
            <w:pPr>
              <w:spacing w:before="62" w:line="360" w:lineRule="auto"/>
              <w:rPr>
                <w:rFonts w:hint="eastAsia" w:ascii="宋体" w:hAnsi="宋体"/>
                <w:sz w:val="28"/>
                <w:szCs w:val="28"/>
                <w:lang w:val="en-US" w:eastAsia="zh-CN"/>
              </w:rPr>
            </w:pPr>
            <w:r>
              <w:rPr>
                <w:rFonts w:hint="eastAsia" w:ascii="宋体" w:hAnsi="宋体"/>
                <w:sz w:val="28"/>
                <w:szCs w:val="28"/>
                <w:lang w:val="en-US" w:eastAsia="zh-CN"/>
              </w:rPr>
              <w:t>提供对收集的数据进行质控、脱敏处理的操作；</w:t>
            </w:r>
          </w:p>
          <w:p w14:paraId="44E4B7FB">
            <w:pPr>
              <w:pStyle w:val="2"/>
              <w:rPr>
                <w:rFonts w:hint="default"/>
                <w:lang w:val="en-US" w:eastAsia="zh-CN"/>
              </w:rPr>
            </w:pPr>
          </w:p>
          <w:p w14:paraId="23D9F2C8">
            <w:pPr>
              <w:spacing w:before="62" w:line="360" w:lineRule="auto"/>
              <w:rPr>
                <w:rFonts w:hint="default" w:ascii="宋体" w:hAnsi="宋体"/>
                <w:sz w:val="28"/>
                <w:szCs w:val="28"/>
                <w:lang w:val="en-US" w:eastAsia="zh-CN"/>
              </w:rPr>
            </w:pPr>
          </w:p>
        </w:tc>
      </w:tr>
      <w:tr w14:paraId="0ECD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0FF4DB5">
            <w:pPr>
              <w:spacing w:before="62" w:line="360" w:lineRule="auto"/>
              <w:rPr>
                <w:rFonts w:hint="eastAsia" w:ascii="宋体" w:hAnsi="宋体" w:eastAsia="宋体"/>
                <w:b/>
                <w:sz w:val="28"/>
                <w:szCs w:val="28"/>
                <w:lang w:val="en-US" w:eastAsia="zh-CN"/>
              </w:rPr>
            </w:pPr>
            <w:r>
              <w:rPr>
                <w:rFonts w:hint="eastAsia" w:ascii="宋体" w:hAnsi="宋体"/>
                <w:b/>
                <w:sz w:val="28"/>
                <w:szCs w:val="28"/>
              </w:rPr>
              <w:t>1.</w:t>
            </w:r>
            <w:r>
              <w:rPr>
                <w:rFonts w:hint="eastAsia" w:ascii="宋体" w:hAnsi="宋体"/>
                <w:b/>
                <w:sz w:val="28"/>
                <w:szCs w:val="28"/>
                <w:lang w:val="en-US" w:eastAsia="zh-CN"/>
              </w:rPr>
              <w:t>3</w:t>
            </w:r>
          </w:p>
        </w:tc>
        <w:tc>
          <w:tcPr>
            <w:tcW w:w="7584" w:type="dxa"/>
            <w:tcBorders>
              <w:top w:val="single" w:color="auto" w:sz="4" w:space="0"/>
              <w:left w:val="single" w:color="auto" w:sz="4" w:space="0"/>
              <w:bottom w:val="single" w:color="auto" w:sz="4" w:space="0"/>
              <w:right w:val="single" w:color="auto" w:sz="4" w:space="0"/>
            </w:tcBorders>
            <w:vAlign w:val="center"/>
          </w:tcPr>
          <w:p w14:paraId="4998C14C">
            <w:pPr>
              <w:spacing w:before="62" w:line="360" w:lineRule="auto"/>
              <w:rPr>
                <w:rFonts w:ascii="宋体" w:hAnsi="宋体"/>
                <w:b/>
                <w:sz w:val="28"/>
                <w:szCs w:val="28"/>
              </w:rPr>
            </w:pPr>
            <w:r>
              <w:rPr>
                <w:rFonts w:hint="eastAsia" w:ascii="宋体" w:hAnsi="宋体"/>
                <w:sz w:val="28"/>
                <w:szCs w:val="28"/>
              </w:rPr>
              <w:t>★</w:t>
            </w:r>
            <w:r>
              <w:rPr>
                <w:rFonts w:hint="eastAsia" w:ascii="宋体" w:hAnsi="宋体"/>
                <w:b/>
                <w:sz w:val="28"/>
                <w:szCs w:val="28"/>
              </w:rPr>
              <w:t>实施要求</w:t>
            </w:r>
          </w:p>
        </w:tc>
      </w:tr>
      <w:tr w14:paraId="764B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BFAA336">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3</w:t>
            </w:r>
            <w:r>
              <w:rPr>
                <w:rFonts w:ascii="宋体" w:hAnsi="宋体"/>
                <w:sz w:val="28"/>
                <w:szCs w:val="28"/>
              </w:rPr>
              <w:t>.</w:t>
            </w:r>
            <w:r>
              <w:rPr>
                <w:rFonts w:hint="eastAsia" w:ascii="宋体" w:hAnsi="宋体"/>
                <w:sz w:val="28"/>
                <w:szCs w:val="28"/>
                <w:lang w:val="en-US" w:eastAsia="zh-CN"/>
              </w:rPr>
              <w:t>1</w:t>
            </w:r>
          </w:p>
        </w:tc>
        <w:tc>
          <w:tcPr>
            <w:tcW w:w="7584" w:type="dxa"/>
            <w:tcBorders>
              <w:top w:val="single" w:color="auto" w:sz="4" w:space="0"/>
              <w:left w:val="single" w:color="auto" w:sz="4" w:space="0"/>
              <w:bottom w:val="single" w:color="auto" w:sz="4" w:space="0"/>
              <w:right w:val="single" w:color="auto" w:sz="4" w:space="0"/>
            </w:tcBorders>
            <w:vAlign w:val="center"/>
          </w:tcPr>
          <w:p w14:paraId="3EFA12DD">
            <w:pPr>
              <w:spacing w:before="62" w:line="360" w:lineRule="auto"/>
              <w:rPr>
                <w:rFonts w:ascii="宋体" w:hAnsi="宋体"/>
                <w:sz w:val="28"/>
                <w:szCs w:val="28"/>
              </w:rPr>
            </w:pPr>
            <w:r>
              <w:rPr>
                <w:rFonts w:hint="eastAsia" w:ascii="宋体" w:hAnsi="宋体"/>
                <w:sz w:val="28"/>
                <w:szCs w:val="28"/>
              </w:rPr>
              <w:t>投标人可以根据各自的经验，对本项目的建设步骤规划提出建设性的意见。</w:t>
            </w:r>
          </w:p>
        </w:tc>
      </w:tr>
      <w:tr w14:paraId="1268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4D60FB78">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3</w:t>
            </w:r>
            <w:r>
              <w:rPr>
                <w:rFonts w:ascii="宋体" w:hAnsi="宋体"/>
                <w:sz w:val="28"/>
                <w:szCs w:val="28"/>
              </w:rPr>
              <w:t>.</w:t>
            </w:r>
            <w:r>
              <w:rPr>
                <w:rFonts w:hint="eastAsia" w:ascii="宋体" w:hAnsi="宋体"/>
                <w:sz w:val="28"/>
                <w:szCs w:val="28"/>
                <w:lang w:val="en-US" w:eastAsia="zh-CN"/>
              </w:rPr>
              <w:t>2</w:t>
            </w:r>
          </w:p>
        </w:tc>
        <w:tc>
          <w:tcPr>
            <w:tcW w:w="7584" w:type="dxa"/>
            <w:tcBorders>
              <w:top w:val="single" w:color="auto" w:sz="4" w:space="0"/>
              <w:left w:val="single" w:color="auto" w:sz="4" w:space="0"/>
              <w:bottom w:val="single" w:color="auto" w:sz="4" w:space="0"/>
              <w:right w:val="single" w:color="auto" w:sz="4" w:space="0"/>
            </w:tcBorders>
            <w:vAlign w:val="center"/>
          </w:tcPr>
          <w:p w14:paraId="73343724">
            <w:pPr>
              <w:spacing w:before="62" w:line="360" w:lineRule="auto"/>
              <w:rPr>
                <w:rFonts w:ascii="宋体" w:hAnsi="宋体"/>
                <w:sz w:val="28"/>
                <w:szCs w:val="28"/>
              </w:rPr>
            </w:pPr>
            <w:r>
              <w:rPr>
                <w:rFonts w:hint="eastAsia" w:ascii="宋体" w:hAnsi="宋体"/>
                <w:sz w:val="28"/>
                <w:szCs w:val="28"/>
              </w:rPr>
              <w:t>投标人需列出详细可行的系统部署、系统集成、培训计划，有责任完成对所有软件产品、系统集成及工具等在内的全部免费培训，培训包括技术人员培训、业务系统培训。</w:t>
            </w:r>
          </w:p>
        </w:tc>
      </w:tr>
      <w:tr w14:paraId="202C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FFB3331">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3</w:t>
            </w:r>
            <w:r>
              <w:rPr>
                <w:rFonts w:ascii="宋体" w:hAnsi="宋体"/>
                <w:sz w:val="28"/>
                <w:szCs w:val="28"/>
              </w:rPr>
              <w:t>.</w:t>
            </w:r>
            <w:r>
              <w:rPr>
                <w:rFonts w:hint="eastAsia" w:ascii="宋体" w:hAnsi="宋体"/>
                <w:sz w:val="28"/>
                <w:szCs w:val="28"/>
                <w:lang w:val="en-US" w:eastAsia="zh-CN"/>
              </w:rPr>
              <w:t>3</w:t>
            </w:r>
          </w:p>
        </w:tc>
        <w:tc>
          <w:tcPr>
            <w:tcW w:w="7584" w:type="dxa"/>
            <w:tcBorders>
              <w:top w:val="single" w:color="auto" w:sz="4" w:space="0"/>
              <w:left w:val="single" w:color="auto" w:sz="4" w:space="0"/>
              <w:bottom w:val="single" w:color="auto" w:sz="4" w:space="0"/>
              <w:right w:val="single" w:color="auto" w:sz="4" w:space="0"/>
            </w:tcBorders>
            <w:vAlign w:val="center"/>
          </w:tcPr>
          <w:p w14:paraId="2078D1C9">
            <w:pPr>
              <w:spacing w:before="62" w:line="360" w:lineRule="auto"/>
              <w:rPr>
                <w:rFonts w:ascii="宋体" w:hAnsi="宋体"/>
                <w:sz w:val="28"/>
                <w:szCs w:val="28"/>
              </w:rPr>
            </w:pPr>
            <w:r>
              <w:rPr>
                <w:rFonts w:hint="eastAsia" w:ascii="宋体" w:hAnsi="宋体"/>
                <w:sz w:val="28"/>
                <w:szCs w:val="28"/>
              </w:rPr>
              <w:t>投标人提供与用户现用系统软件对接方案，接口方案不涉及到对其他应用系统主体流程重新设计(医院组织相关系统供应商根据业务需求进行必要的接口改造)，提供服务时应不影响其他应用系统的正常运行和效率。</w:t>
            </w:r>
          </w:p>
        </w:tc>
      </w:tr>
      <w:tr w14:paraId="5C8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123B6F47">
            <w:pPr>
              <w:spacing w:before="62" w:line="360" w:lineRule="auto"/>
              <w:rPr>
                <w:rFonts w:hint="eastAsia" w:ascii="宋体" w:hAnsi="宋体" w:eastAsia="宋体"/>
                <w:sz w:val="28"/>
                <w:szCs w:val="28"/>
                <w:lang w:val="en-US" w:eastAsia="zh-CN"/>
              </w:rPr>
            </w:pPr>
            <w:r>
              <w:rPr>
                <w:rFonts w:hint="eastAsia" w:ascii="宋体" w:hAnsi="宋体"/>
                <w:sz w:val="28"/>
                <w:szCs w:val="28"/>
              </w:rPr>
              <w:t>1</w:t>
            </w:r>
            <w:r>
              <w:rPr>
                <w:rFonts w:ascii="宋体" w:hAnsi="宋体"/>
                <w:sz w:val="28"/>
                <w:szCs w:val="28"/>
              </w:rPr>
              <w:t>.</w:t>
            </w:r>
            <w:r>
              <w:rPr>
                <w:rFonts w:hint="eastAsia" w:ascii="宋体" w:hAnsi="宋体"/>
                <w:sz w:val="28"/>
                <w:szCs w:val="28"/>
                <w:lang w:val="en-US" w:eastAsia="zh-CN"/>
              </w:rPr>
              <w:t>3</w:t>
            </w:r>
            <w:r>
              <w:rPr>
                <w:rFonts w:ascii="宋体" w:hAnsi="宋体"/>
                <w:sz w:val="28"/>
                <w:szCs w:val="28"/>
              </w:rPr>
              <w:t>.</w:t>
            </w:r>
            <w:r>
              <w:rPr>
                <w:rFonts w:hint="eastAsia" w:ascii="宋体" w:hAnsi="宋体"/>
                <w:sz w:val="28"/>
                <w:szCs w:val="28"/>
                <w:lang w:val="en-US" w:eastAsia="zh-CN"/>
              </w:rPr>
              <w:t>4</w:t>
            </w:r>
          </w:p>
        </w:tc>
        <w:tc>
          <w:tcPr>
            <w:tcW w:w="7584" w:type="dxa"/>
            <w:tcBorders>
              <w:top w:val="single" w:color="auto" w:sz="4" w:space="0"/>
              <w:left w:val="single" w:color="auto" w:sz="4" w:space="0"/>
              <w:bottom w:val="single" w:color="auto" w:sz="4" w:space="0"/>
              <w:right w:val="single" w:color="auto" w:sz="4" w:space="0"/>
            </w:tcBorders>
            <w:vAlign w:val="center"/>
          </w:tcPr>
          <w:p w14:paraId="53F33401">
            <w:pPr>
              <w:spacing w:before="62" w:line="360" w:lineRule="auto"/>
              <w:rPr>
                <w:rFonts w:ascii="宋体" w:hAnsi="宋体"/>
                <w:sz w:val="28"/>
                <w:szCs w:val="28"/>
              </w:rPr>
            </w:pPr>
            <w:r>
              <w:rPr>
                <w:rFonts w:hint="eastAsia" w:ascii="宋体" w:hAnsi="宋体"/>
                <w:sz w:val="28"/>
                <w:szCs w:val="28"/>
              </w:rPr>
              <w:t>本系统所涉及软件均不限用户数、不限终端数。</w:t>
            </w:r>
          </w:p>
        </w:tc>
      </w:tr>
      <w:tr w14:paraId="66CC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AEE0C30">
            <w:pPr>
              <w:spacing w:before="62" w:line="360" w:lineRule="auto"/>
              <w:rPr>
                <w:rFonts w:ascii="宋体" w:hAnsi="宋体"/>
                <w:b/>
                <w:sz w:val="28"/>
                <w:szCs w:val="28"/>
              </w:rPr>
            </w:pPr>
            <w:bookmarkStart w:id="24" w:name="_GoBack"/>
            <w:bookmarkEnd w:id="24"/>
            <w:r>
              <w:rPr>
                <w:rFonts w:hint="eastAsia" w:ascii="宋体" w:hAnsi="宋体"/>
                <w:b/>
                <w:sz w:val="28"/>
                <w:szCs w:val="28"/>
              </w:rPr>
              <w:t>2</w:t>
            </w:r>
          </w:p>
        </w:tc>
        <w:tc>
          <w:tcPr>
            <w:tcW w:w="7584" w:type="dxa"/>
            <w:tcBorders>
              <w:top w:val="single" w:color="auto" w:sz="4" w:space="0"/>
              <w:left w:val="single" w:color="auto" w:sz="4" w:space="0"/>
              <w:bottom w:val="single" w:color="auto" w:sz="4" w:space="0"/>
              <w:right w:val="single" w:color="auto" w:sz="4" w:space="0"/>
            </w:tcBorders>
            <w:vAlign w:val="center"/>
          </w:tcPr>
          <w:p w14:paraId="5EB7EFCB">
            <w:pPr>
              <w:spacing w:before="62" w:line="360" w:lineRule="auto"/>
              <w:rPr>
                <w:rFonts w:ascii="宋体" w:hAnsi="宋体"/>
                <w:b/>
                <w:sz w:val="28"/>
                <w:szCs w:val="28"/>
              </w:rPr>
            </w:pPr>
            <w:r>
              <w:rPr>
                <w:rFonts w:hint="eastAsia" w:ascii="宋体" w:hAnsi="宋体"/>
                <w:b/>
                <w:bCs/>
                <w:sz w:val="28"/>
                <w:szCs w:val="28"/>
              </w:rPr>
              <w:t>▲</w:t>
            </w:r>
            <w:r>
              <w:rPr>
                <w:rFonts w:hint="eastAsia" w:ascii="宋体" w:hAnsi="宋体"/>
                <w:b/>
                <w:sz w:val="28"/>
                <w:szCs w:val="28"/>
              </w:rPr>
              <w:t>资质和服务要求</w:t>
            </w:r>
          </w:p>
        </w:tc>
      </w:tr>
      <w:tr w14:paraId="6E25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62ADA0A6">
            <w:pPr>
              <w:spacing w:before="62" w:line="360" w:lineRule="auto"/>
              <w:rPr>
                <w:rFonts w:ascii="宋体" w:hAnsi="宋体"/>
                <w:sz w:val="28"/>
                <w:szCs w:val="28"/>
              </w:rPr>
            </w:pPr>
            <w:r>
              <w:rPr>
                <w:rFonts w:hint="eastAsia" w:ascii="宋体" w:hAnsi="宋体"/>
                <w:b/>
                <w:sz w:val="28"/>
                <w:szCs w:val="28"/>
              </w:rPr>
              <w:t>2.1</w:t>
            </w:r>
          </w:p>
        </w:tc>
        <w:tc>
          <w:tcPr>
            <w:tcW w:w="7584" w:type="dxa"/>
            <w:tcBorders>
              <w:top w:val="single" w:color="auto" w:sz="4" w:space="0"/>
              <w:left w:val="single" w:color="auto" w:sz="4" w:space="0"/>
              <w:bottom w:val="single" w:color="auto" w:sz="4" w:space="0"/>
              <w:right w:val="single" w:color="auto" w:sz="4" w:space="0"/>
            </w:tcBorders>
            <w:vAlign w:val="center"/>
          </w:tcPr>
          <w:p w14:paraId="28ADDD76">
            <w:pPr>
              <w:spacing w:before="62" w:line="360" w:lineRule="auto"/>
              <w:rPr>
                <w:rFonts w:ascii="宋体" w:hAnsi="宋体"/>
                <w:sz w:val="28"/>
                <w:szCs w:val="28"/>
              </w:rPr>
            </w:pPr>
            <w:r>
              <w:rPr>
                <w:rFonts w:hint="eastAsia" w:ascii="宋体" w:hAnsi="宋体"/>
                <w:sz w:val="28"/>
                <w:szCs w:val="28"/>
              </w:rPr>
              <w:t>资质要求</w:t>
            </w:r>
          </w:p>
        </w:tc>
      </w:tr>
      <w:tr w14:paraId="598C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056A4EF6">
            <w:pPr>
              <w:spacing w:before="62" w:line="360" w:lineRule="auto"/>
              <w:rPr>
                <w:rFonts w:ascii="宋体" w:hAnsi="宋体"/>
                <w:sz w:val="28"/>
                <w:szCs w:val="28"/>
              </w:rPr>
            </w:pPr>
            <w:r>
              <w:rPr>
                <w:rFonts w:ascii="宋体" w:hAnsi="宋体"/>
                <w:sz w:val="28"/>
                <w:szCs w:val="28"/>
              </w:rPr>
              <w:t>2.1.1</w:t>
            </w:r>
          </w:p>
        </w:tc>
        <w:tc>
          <w:tcPr>
            <w:tcW w:w="7584" w:type="dxa"/>
            <w:tcBorders>
              <w:top w:val="single" w:color="auto" w:sz="4" w:space="0"/>
              <w:left w:val="single" w:color="auto" w:sz="4" w:space="0"/>
              <w:bottom w:val="single" w:color="auto" w:sz="4" w:space="0"/>
              <w:right w:val="single" w:color="auto" w:sz="4" w:space="0"/>
            </w:tcBorders>
            <w:vAlign w:val="center"/>
          </w:tcPr>
          <w:p w14:paraId="77787077">
            <w:pPr>
              <w:spacing w:before="62" w:line="360" w:lineRule="auto"/>
              <w:rPr>
                <w:rFonts w:ascii="宋体" w:hAnsi="宋体"/>
                <w:sz w:val="28"/>
                <w:szCs w:val="28"/>
              </w:rPr>
            </w:pPr>
            <w:r>
              <w:rPr>
                <w:rFonts w:hint="eastAsia" w:ascii="宋体" w:hAnsi="宋体"/>
                <w:sz w:val="28"/>
                <w:szCs w:val="28"/>
              </w:rPr>
              <w:t>提供与本项目相关的应用软件著作权证书。</w:t>
            </w:r>
          </w:p>
        </w:tc>
      </w:tr>
      <w:tr w14:paraId="18E7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2B0FBBFA">
            <w:pPr>
              <w:spacing w:before="62" w:line="360" w:lineRule="auto"/>
              <w:rPr>
                <w:rFonts w:ascii="宋体" w:hAnsi="宋体"/>
                <w:b/>
                <w:sz w:val="28"/>
                <w:szCs w:val="28"/>
              </w:rPr>
            </w:pPr>
            <w:r>
              <w:rPr>
                <w:rFonts w:hint="eastAsia" w:ascii="宋体" w:hAnsi="宋体"/>
                <w:b/>
                <w:sz w:val="28"/>
                <w:szCs w:val="28"/>
              </w:rPr>
              <w:t>2.2</w:t>
            </w:r>
          </w:p>
        </w:tc>
        <w:tc>
          <w:tcPr>
            <w:tcW w:w="7584" w:type="dxa"/>
            <w:tcBorders>
              <w:top w:val="single" w:color="auto" w:sz="4" w:space="0"/>
              <w:left w:val="single" w:color="auto" w:sz="4" w:space="0"/>
              <w:bottom w:val="single" w:color="auto" w:sz="4" w:space="0"/>
              <w:right w:val="single" w:color="auto" w:sz="4" w:space="0"/>
            </w:tcBorders>
            <w:vAlign w:val="center"/>
          </w:tcPr>
          <w:p w14:paraId="08AD7459">
            <w:pPr>
              <w:spacing w:before="62" w:line="360" w:lineRule="auto"/>
              <w:rPr>
                <w:rFonts w:ascii="宋体" w:hAnsi="宋体"/>
                <w:b/>
                <w:sz w:val="28"/>
                <w:szCs w:val="28"/>
              </w:rPr>
            </w:pPr>
            <w:r>
              <w:rPr>
                <w:rFonts w:hint="eastAsia" w:ascii="宋体" w:hAnsi="宋体"/>
                <w:sz w:val="28"/>
                <w:szCs w:val="28"/>
              </w:rPr>
              <w:t>★</w:t>
            </w:r>
            <w:r>
              <w:rPr>
                <w:rFonts w:hint="eastAsia" w:ascii="宋体" w:hAnsi="宋体"/>
                <w:b/>
                <w:sz w:val="28"/>
                <w:szCs w:val="28"/>
              </w:rPr>
              <w:t>服务要求</w:t>
            </w:r>
          </w:p>
        </w:tc>
      </w:tr>
      <w:tr w14:paraId="17DC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3946CE31">
            <w:pPr>
              <w:spacing w:before="62" w:line="360" w:lineRule="auto"/>
              <w:rPr>
                <w:rFonts w:ascii="宋体" w:hAnsi="宋体"/>
                <w:sz w:val="28"/>
                <w:szCs w:val="28"/>
              </w:rPr>
            </w:pPr>
            <w:r>
              <w:rPr>
                <w:rFonts w:hint="eastAsia" w:ascii="宋体" w:hAnsi="宋体"/>
                <w:sz w:val="28"/>
                <w:szCs w:val="28"/>
              </w:rPr>
              <w:t>2.2.1</w:t>
            </w:r>
          </w:p>
        </w:tc>
        <w:tc>
          <w:tcPr>
            <w:tcW w:w="7584" w:type="dxa"/>
            <w:tcBorders>
              <w:top w:val="single" w:color="auto" w:sz="4" w:space="0"/>
              <w:left w:val="single" w:color="auto" w:sz="4" w:space="0"/>
              <w:bottom w:val="single" w:color="auto" w:sz="4" w:space="0"/>
              <w:right w:val="single" w:color="auto" w:sz="4" w:space="0"/>
            </w:tcBorders>
            <w:vAlign w:val="center"/>
          </w:tcPr>
          <w:p w14:paraId="3BC78D64">
            <w:pPr>
              <w:spacing w:before="62" w:line="360" w:lineRule="auto"/>
              <w:rPr>
                <w:rFonts w:ascii="宋体" w:hAnsi="宋体"/>
                <w:sz w:val="28"/>
                <w:szCs w:val="28"/>
              </w:rPr>
            </w:pPr>
            <w:r>
              <w:rPr>
                <w:rFonts w:hint="eastAsia" w:ascii="宋体" w:hAnsi="宋体"/>
                <w:sz w:val="28"/>
                <w:szCs w:val="28"/>
              </w:rPr>
              <w:t>本项目需提供自验收通过之日起终身 7*24 小时免费维保服务，故障响应时间不超过1小时，非工作日及夜间故障响应时间为不超过 2小时，需现场处理时技术人员 2小时内到达现场，4 小时内修复。免费维保期内对系统优化和常规安全检查。</w:t>
            </w:r>
          </w:p>
        </w:tc>
      </w:tr>
      <w:tr w14:paraId="3553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76" w:type="dxa"/>
            <w:tcBorders>
              <w:top w:val="single" w:color="auto" w:sz="4" w:space="0"/>
              <w:left w:val="single" w:color="auto" w:sz="4" w:space="0"/>
              <w:bottom w:val="single" w:color="auto" w:sz="4" w:space="0"/>
              <w:right w:val="single" w:color="auto" w:sz="4" w:space="0"/>
            </w:tcBorders>
            <w:vAlign w:val="center"/>
          </w:tcPr>
          <w:p w14:paraId="5BCBA9F5">
            <w:pPr>
              <w:spacing w:before="62" w:line="360" w:lineRule="auto"/>
              <w:rPr>
                <w:rFonts w:ascii="宋体" w:hAnsi="宋体"/>
                <w:sz w:val="28"/>
                <w:szCs w:val="28"/>
              </w:rPr>
            </w:pPr>
            <w:r>
              <w:rPr>
                <w:rFonts w:hint="eastAsia" w:ascii="宋体" w:hAnsi="宋体"/>
                <w:sz w:val="28"/>
                <w:szCs w:val="28"/>
              </w:rPr>
              <w:t>2.2.2</w:t>
            </w:r>
          </w:p>
        </w:tc>
        <w:tc>
          <w:tcPr>
            <w:tcW w:w="7584" w:type="dxa"/>
            <w:tcBorders>
              <w:top w:val="single" w:color="auto" w:sz="4" w:space="0"/>
              <w:left w:val="single" w:color="auto" w:sz="4" w:space="0"/>
              <w:bottom w:val="single" w:color="auto" w:sz="4" w:space="0"/>
              <w:right w:val="single" w:color="auto" w:sz="4" w:space="0"/>
            </w:tcBorders>
            <w:vAlign w:val="center"/>
          </w:tcPr>
          <w:p w14:paraId="7E71FA0F">
            <w:pPr>
              <w:spacing w:before="62" w:line="360" w:lineRule="auto"/>
              <w:rPr>
                <w:rFonts w:ascii="宋体" w:hAnsi="宋体"/>
                <w:sz w:val="28"/>
                <w:szCs w:val="28"/>
              </w:rPr>
            </w:pPr>
            <w:r>
              <w:rPr>
                <w:rFonts w:hint="eastAsia" w:ascii="宋体" w:hAnsi="宋体"/>
                <w:sz w:val="28"/>
                <w:szCs w:val="28"/>
              </w:rPr>
              <w:t>项目实施与维护期间，现场工程师接受医院统一管理，若不符合医院要求，医院有权要求更换。</w:t>
            </w:r>
          </w:p>
        </w:tc>
      </w:tr>
    </w:tbl>
    <w:p w14:paraId="4F3AA2E2">
      <w:pPr>
        <w:spacing w:before="62" w:line="360" w:lineRule="auto"/>
        <w:rPr>
          <w:rFonts w:ascii="宋体" w:hAnsi="宋体"/>
          <w:sz w:val="28"/>
          <w:szCs w:val="28"/>
        </w:rPr>
      </w:pPr>
    </w:p>
    <w:p w14:paraId="38517195">
      <w:pPr>
        <w:spacing w:before="62" w:line="360" w:lineRule="auto"/>
        <w:rPr>
          <w:rFonts w:ascii="宋体" w:hAnsi="宋体"/>
          <w:sz w:val="28"/>
          <w:szCs w:val="28"/>
        </w:rPr>
      </w:pPr>
    </w:p>
    <w:p w14:paraId="1CC5B3D2">
      <w:pPr>
        <w:spacing w:before="62" w:line="360" w:lineRule="auto"/>
        <w:rPr>
          <w:rFonts w:ascii="宋体" w:hAnsi="宋体"/>
          <w:sz w:val="28"/>
          <w:szCs w:val="28"/>
        </w:rPr>
      </w:pPr>
    </w:p>
    <w:p w14:paraId="104C1A82">
      <w:pPr>
        <w:spacing w:before="62" w:line="360" w:lineRule="auto"/>
        <w:rPr>
          <w:rFonts w:ascii="宋体" w:hAnsi="宋体"/>
          <w:sz w:val="28"/>
          <w:szCs w:val="28"/>
        </w:rPr>
      </w:pPr>
    </w:p>
    <w:p w14:paraId="36EBF76E">
      <w:pPr>
        <w:spacing w:before="62" w:line="360" w:lineRule="auto"/>
        <w:rPr>
          <w:rFonts w:ascii="宋体" w:hAnsi="宋体"/>
          <w:sz w:val="28"/>
          <w:szCs w:val="28"/>
        </w:rPr>
      </w:pPr>
    </w:p>
    <w:p w14:paraId="1D7830F4">
      <w:pPr>
        <w:spacing w:before="62" w:line="360" w:lineRule="auto"/>
        <w:rPr>
          <w:rFonts w:ascii="宋体" w:hAnsi="宋体"/>
          <w:b/>
          <w:sz w:val="28"/>
          <w:szCs w:val="28"/>
        </w:rPr>
      </w:pPr>
      <w:r>
        <w:rPr>
          <w:rFonts w:hint="eastAsia" w:ascii="宋体" w:hAnsi="宋体"/>
          <w:b/>
          <w:sz w:val="28"/>
          <w:szCs w:val="28"/>
        </w:rPr>
        <w:t>二、</w:t>
      </w:r>
      <w:r>
        <w:rPr>
          <w:rFonts w:ascii="宋体" w:hAnsi="宋体"/>
          <w:b/>
          <w:sz w:val="28"/>
          <w:szCs w:val="28"/>
        </w:rPr>
        <w:t>资格性和符合性审查表</w:t>
      </w:r>
    </w:p>
    <w:tbl>
      <w:tblPr>
        <w:tblStyle w:val="6"/>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1"/>
        <w:gridCol w:w="1033"/>
        <w:gridCol w:w="566"/>
        <w:gridCol w:w="710"/>
      </w:tblGrid>
      <w:tr w14:paraId="61D4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7261" w:type="dxa"/>
            <w:vMerge w:val="restart"/>
            <w:tcBorders>
              <w:top w:val="single" w:color="000000" w:sz="2" w:space="0"/>
              <w:bottom w:val="nil"/>
            </w:tcBorders>
          </w:tcPr>
          <w:p w14:paraId="1D99B3AD">
            <w:pPr>
              <w:spacing w:before="62" w:line="360" w:lineRule="auto"/>
              <w:rPr>
                <w:rFonts w:ascii="宋体" w:hAnsi="宋体"/>
                <w:sz w:val="28"/>
                <w:szCs w:val="28"/>
              </w:rPr>
            </w:pPr>
            <w:r>
              <w:rPr>
                <w:rFonts w:ascii="宋体" w:hAnsi="宋体"/>
                <w:sz w:val="28"/>
                <w:szCs w:val="28"/>
              </w:rPr>
              <w:t>审查项目</w:t>
            </w:r>
          </w:p>
        </w:tc>
        <w:tc>
          <w:tcPr>
            <w:tcW w:w="1599" w:type="dxa"/>
            <w:gridSpan w:val="2"/>
            <w:tcBorders>
              <w:top w:val="single" w:color="000000" w:sz="2" w:space="0"/>
              <w:bottom w:val="single" w:color="000000" w:sz="2" w:space="0"/>
            </w:tcBorders>
          </w:tcPr>
          <w:p w14:paraId="7D43A620">
            <w:pPr>
              <w:spacing w:before="62" w:line="360" w:lineRule="auto"/>
              <w:rPr>
                <w:rFonts w:ascii="宋体" w:hAnsi="宋体"/>
                <w:sz w:val="28"/>
                <w:szCs w:val="28"/>
              </w:rPr>
            </w:pPr>
            <w:r>
              <w:rPr>
                <w:rFonts w:ascii="宋体" w:hAnsi="宋体"/>
                <w:sz w:val="28"/>
                <w:szCs w:val="28"/>
              </w:rPr>
              <w:t>是否合格</w:t>
            </w:r>
          </w:p>
        </w:tc>
        <w:tc>
          <w:tcPr>
            <w:tcW w:w="710" w:type="dxa"/>
            <w:vMerge w:val="restart"/>
            <w:tcBorders>
              <w:top w:val="single" w:color="000000" w:sz="2" w:space="0"/>
              <w:bottom w:val="nil"/>
            </w:tcBorders>
          </w:tcPr>
          <w:p w14:paraId="21E78356">
            <w:pPr>
              <w:spacing w:before="62" w:line="360" w:lineRule="auto"/>
              <w:rPr>
                <w:rFonts w:ascii="宋体" w:hAnsi="宋体"/>
                <w:sz w:val="28"/>
                <w:szCs w:val="28"/>
              </w:rPr>
            </w:pPr>
            <w:r>
              <w:rPr>
                <w:rFonts w:ascii="宋体" w:hAnsi="宋体"/>
                <w:sz w:val="28"/>
                <w:szCs w:val="28"/>
              </w:rPr>
              <w:t>说明</w:t>
            </w:r>
          </w:p>
        </w:tc>
      </w:tr>
      <w:tr w14:paraId="2500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261" w:type="dxa"/>
            <w:vMerge w:val="continue"/>
            <w:tcBorders>
              <w:top w:val="nil"/>
              <w:bottom w:val="single" w:color="000000" w:sz="2" w:space="0"/>
            </w:tcBorders>
          </w:tcPr>
          <w:p w14:paraId="2FE2B06F">
            <w:pPr>
              <w:spacing w:before="62" w:line="360" w:lineRule="auto"/>
              <w:rPr>
                <w:rFonts w:ascii="宋体" w:hAnsi="宋体"/>
                <w:sz w:val="28"/>
                <w:szCs w:val="28"/>
              </w:rPr>
            </w:pPr>
          </w:p>
        </w:tc>
        <w:tc>
          <w:tcPr>
            <w:tcW w:w="1033" w:type="dxa"/>
            <w:tcBorders>
              <w:top w:val="single" w:color="000000" w:sz="2" w:space="0"/>
              <w:bottom w:val="single" w:color="000000" w:sz="2" w:space="0"/>
            </w:tcBorders>
          </w:tcPr>
          <w:p w14:paraId="261EAC84">
            <w:pPr>
              <w:spacing w:before="62" w:line="360" w:lineRule="auto"/>
              <w:rPr>
                <w:rFonts w:ascii="宋体" w:hAnsi="宋体"/>
                <w:sz w:val="28"/>
                <w:szCs w:val="28"/>
              </w:rPr>
            </w:pPr>
            <w:r>
              <w:rPr>
                <w:rFonts w:ascii="宋体" w:hAnsi="宋体"/>
                <w:sz w:val="28"/>
                <w:szCs w:val="28"/>
              </w:rPr>
              <w:t>供应商</w:t>
            </w:r>
          </w:p>
        </w:tc>
        <w:tc>
          <w:tcPr>
            <w:tcW w:w="566" w:type="dxa"/>
            <w:tcBorders>
              <w:top w:val="single" w:color="000000" w:sz="2" w:space="0"/>
              <w:bottom w:val="single" w:color="000000" w:sz="2" w:space="0"/>
            </w:tcBorders>
          </w:tcPr>
          <w:p w14:paraId="2155F8EF">
            <w:pPr>
              <w:spacing w:before="62" w:line="360" w:lineRule="auto"/>
              <w:rPr>
                <w:rFonts w:ascii="宋体" w:hAnsi="宋体"/>
                <w:sz w:val="28"/>
                <w:szCs w:val="28"/>
              </w:rPr>
            </w:pPr>
            <w:r>
              <w:rPr>
                <w:rFonts w:ascii="宋体" w:hAnsi="宋体"/>
                <w:sz w:val="28"/>
                <w:szCs w:val="28"/>
              </w:rPr>
              <w:t>…</w:t>
            </w:r>
          </w:p>
        </w:tc>
        <w:tc>
          <w:tcPr>
            <w:tcW w:w="710" w:type="dxa"/>
            <w:vMerge w:val="continue"/>
            <w:tcBorders>
              <w:top w:val="nil"/>
              <w:bottom w:val="single" w:color="000000" w:sz="2" w:space="0"/>
            </w:tcBorders>
          </w:tcPr>
          <w:p w14:paraId="7CA791F1">
            <w:pPr>
              <w:spacing w:before="62" w:line="360" w:lineRule="auto"/>
              <w:rPr>
                <w:rFonts w:ascii="宋体" w:hAnsi="宋体"/>
                <w:sz w:val="28"/>
                <w:szCs w:val="28"/>
              </w:rPr>
            </w:pPr>
          </w:p>
        </w:tc>
      </w:tr>
      <w:tr w14:paraId="6132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3D71814">
            <w:pPr>
              <w:spacing w:before="62" w:line="360" w:lineRule="auto"/>
              <w:rPr>
                <w:rFonts w:ascii="宋体" w:hAnsi="宋体"/>
                <w:sz w:val="28"/>
                <w:szCs w:val="28"/>
              </w:rPr>
            </w:pPr>
            <w:r>
              <w:rPr>
                <w:rFonts w:ascii="宋体" w:hAnsi="宋体"/>
                <w:sz w:val="28"/>
                <w:szCs w:val="28"/>
              </w:rPr>
              <w:t>一、资格性审查内容</w:t>
            </w:r>
          </w:p>
        </w:tc>
        <w:tc>
          <w:tcPr>
            <w:tcW w:w="1033" w:type="dxa"/>
            <w:tcBorders>
              <w:top w:val="single" w:color="000000" w:sz="2" w:space="0"/>
              <w:bottom w:val="single" w:color="000000" w:sz="2" w:space="0"/>
            </w:tcBorders>
          </w:tcPr>
          <w:p w14:paraId="23718975">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F53283A">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43EECB1">
            <w:pPr>
              <w:spacing w:before="62" w:line="360" w:lineRule="auto"/>
              <w:rPr>
                <w:rFonts w:ascii="宋体" w:hAnsi="宋体"/>
                <w:sz w:val="28"/>
                <w:szCs w:val="28"/>
              </w:rPr>
            </w:pPr>
          </w:p>
        </w:tc>
      </w:tr>
      <w:tr w14:paraId="14A8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971E176">
            <w:pPr>
              <w:spacing w:before="62" w:line="360" w:lineRule="auto"/>
              <w:rPr>
                <w:rFonts w:ascii="宋体" w:hAnsi="宋体"/>
                <w:sz w:val="28"/>
                <w:szCs w:val="28"/>
              </w:rPr>
            </w:pPr>
            <w:r>
              <w:rPr>
                <w:rFonts w:ascii="宋体" w:hAnsi="宋体"/>
                <w:sz w:val="28"/>
                <w:szCs w:val="28"/>
              </w:rPr>
              <w:t>1. 具有独立承担民事责任的能力，提供营业执照或事业单位法人证书</w:t>
            </w:r>
          </w:p>
        </w:tc>
        <w:tc>
          <w:tcPr>
            <w:tcW w:w="1033" w:type="dxa"/>
            <w:tcBorders>
              <w:top w:val="single" w:color="000000" w:sz="2" w:space="0"/>
              <w:bottom w:val="single" w:color="000000" w:sz="2" w:space="0"/>
            </w:tcBorders>
          </w:tcPr>
          <w:p w14:paraId="3F106ED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E5A1B4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373BF93">
            <w:pPr>
              <w:spacing w:before="62" w:line="360" w:lineRule="auto"/>
              <w:rPr>
                <w:rFonts w:ascii="宋体" w:hAnsi="宋体"/>
                <w:sz w:val="28"/>
                <w:szCs w:val="28"/>
              </w:rPr>
            </w:pPr>
          </w:p>
        </w:tc>
      </w:tr>
      <w:tr w14:paraId="23C6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7261" w:type="dxa"/>
            <w:tcBorders>
              <w:top w:val="single" w:color="000000" w:sz="2" w:space="0"/>
              <w:bottom w:val="single" w:color="000000" w:sz="2" w:space="0"/>
            </w:tcBorders>
          </w:tcPr>
          <w:p w14:paraId="6A8881EB">
            <w:pPr>
              <w:spacing w:before="62" w:line="360" w:lineRule="auto"/>
              <w:rPr>
                <w:rFonts w:ascii="宋体" w:hAnsi="宋体"/>
                <w:color w:val="FF0000"/>
                <w:sz w:val="28"/>
                <w:szCs w:val="28"/>
              </w:rPr>
            </w:pPr>
            <w:r>
              <w:rPr>
                <w:rFonts w:ascii="宋体" w:hAnsi="宋体"/>
                <w:color w:val="FF0000"/>
                <w:sz w:val="28"/>
                <w:szCs w:val="28"/>
              </w:rPr>
              <w:t xml:space="preserve">2. 具有良好的商业信誉和健全的财务会计制度，提供 </w:t>
            </w:r>
            <w:r>
              <w:rPr>
                <w:rFonts w:hint="eastAsia" w:ascii="宋体" w:hAnsi="宋体"/>
                <w:color w:val="FF0000"/>
                <w:sz w:val="28"/>
                <w:szCs w:val="28"/>
              </w:rPr>
              <w:t>近三年内任意一年</w:t>
            </w:r>
            <w:r>
              <w:rPr>
                <w:rFonts w:ascii="宋体" w:hAnsi="宋体"/>
                <w:color w:val="FF0000"/>
                <w:sz w:val="28"/>
                <w:szCs w:val="28"/>
              </w:rPr>
              <w:t>年度经会计事务所审计的审计报告  (主要内容至少包含资产负债表、利润 表、资金流量表、所有者权益变动表及附注)。</w:t>
            </w:r>
          </w:p>
        </w:tc>
        <w:tc>
          <w:tcPr>
            <w:tcW w:w="1033" w:type="dxa"/>
            <w:tcBorders>
              <w:top w:val="single" w:color="000000" w:sz="2" w:space="0"/>
              <w:bottom w:val="single" w:color="000000" w:sz="2" w:space="0"/>
            </w:tcBorders>
          </w:tcPr>
          <w:p w14:paraId="086A3256">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2B0ED633">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B1D52B5">
            <w:pPr>
              <w:spacing w:before="62" w:line="360" w:lineRule="auto"/>
              <w:rPr>
                <w:rFonts w:ascii="宋体" w:hAnsi="宋体"/>
                <w:sz w:val="28"/>
                <w:szCs w:val="28"/>
              </w:rPr>
            </w:pPr>
          </w:p>
        </w:tc>
      </w:tr>
      <w:tr w14:paraId="311D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631A434F">
            <w:pPr>
              <w:spacing w:before="62" w:line="360" w:lineRule="auto"/>
              <w:rPr>
                <w:rFonts w:ascii="宋体" w:hAnsi="宋体"/>
                <w:sz w:val="28"/>
                <w:szCs w:val="28"/>
              </w:rPr>
            </w:pPr>
            <w:r>
              <w:rPr>
                <w:rFonts w:ascii="宋体" w:hAnsi="宋体"/>
                <w:sz w:val="28"/>
                <w:szCs w:val="28"/>
              </w:rPr>
              <w:t>3. 具有履行合同所必需的设备和专业技术能力</w:t>
            </w:r>
          </w:p>
        </w:tc>
        <w:tc>
          <w:tcPr>
            <w:tcW w:w="1033" w:type="dxa"/>
            <w:tcBorders>
              <w:top w:val="single" w:color="000000" w:sz="2" w:space="0"/>
              <w:bottom w:val="single" w:color="000000" w:sz="2" w:space="0"/>
            </w:tcBorders>
          </w:tcPr>
          <w:p w14:paraId="4344802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A12F470">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A4D2729">
            <w:pPr>
              <w:spacing w:before="62" w:line="360" w:lineRule="auto"/>
              <w:rPr>
                <w:rFonts w:ascii="宋体" w:hAnsi="宋体"/>
                <w:sz w:val="28"/>
                <w:szCs w:val="28"/>
              </w:rPr>
            </w:pPr>
          </w:p>
        </w:tc>
      </w:tr>
      <w:tr w14:paraId="6E49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A0C957B">
            <w:pPr>
              <w:spacing w:before="62" w:line="360" w:lineRule="auto"/>
              <w:rPr>
                <w:rFonts w:ascii="宋体" w:hAnsi="宋体"/>
                <w:sz w:val="28"/>
                <w:szCs w:val="28"/>
              </w:rPr>
            </w:pPr>
            <w:r>
              <w:rPr>
                <w:rFonts w:ascii="宋体" w:hAnsi="宋体"/>
                <w:sz w:val="28"/>
                <w:szCs w:val="28"/>
              </w:rPr>
              <w:t>4. 有依法缴纳税收和社会保障资金的良好记录：</w:t>
            </w:r>
          </w:p>
        </w:tc>
        <w:tc>
          <w:tcPr>
            <w:tcW w:w="1033" w:type="dxa"/>
            <w:tcBorders>
              <w:top w:val="single" w:color="000000" w:sz="2" w:space="0"/>
              <w:bottom w:val="single" w:color="000000" w:sz="2" w:space="0"/>
            </w:tcBorders>
          </w:tcPr>
          <w:p w14:paraId="0D4E30B7">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B977C4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1F5463AB">
            <w:pPr>
              <w:spacing w:before="62" w:line="360" w:lineRule="auto"/>
              <w:rPr>
                <w:rFonts w:ascii="宋体" w:hAnsi="宋体"/>
                <w:sz w:val="28"/>
                <w:szCs w:val="28"/>
              </w:rPr>
            </w:pPr>
          </w:p>
        </w:tc>
      </w:tr>
      <w:tr w14:paraId="35634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4065E12F">
            <w:pPr>
              <w:spacing w:before="62" w:line="360" w:lineRule="auto"/>
              <w:rPr>
                <w:rFonts w:ascii="宋体" w:hAnsi="宋体"/>
                <w:color w:val="FF0000"/>
                <w:sz w:val="28"/>
                <w:szCs w:val="28"/>
              </w:rPr>
            </w:pPr>
            <w:r>
              <w:rPr>
                <w:rFonts w:ascii="宋体" w:hAnsi="宋体"/>
                <w:color w:val="FF0000"/>
                <w:sz w:val="28"/>
                <w:szCs w:val="28"/>
              </w:rPr>
              <w:t>4.1 提供开标日前一年内任意 6 个月的缴纳税收的证明材料，以银行对账 单电子划缴记录或主管税务机关开具的 《电子缴款凭证》或完税凭证为准。</w:t>
            </w:r>
          </w:p>
        </w:tc>
        <w:tc>
          <w:tcPr>
            <w:tcW w:w="1033" w:type="dxa"/>
            <w:tcBorders>
              <w:top w:val="single" w:color="000000" w:sz="2" w:space="0"/>
              <w:bottom w:val="single" w:color="000000" w:sz="2" w:space="0"/>
            </w:tcBorders>
          </w:tcPr>
          <w:p w14:paraId="501957B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EFCF586">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4A86D9B">
            <w:pPr>
              <w:spacing w:before="62" w:line="360" w:lineRule="auto"/>
              <w:rPr>
                <w:rFonts w:ascii="宋体" w:hAnsi="宋体"/>
                <w:sz w:val="28"/>
                <w:szCs w:val="28"/>
              </w:rPr>
            </w:pPr>
          </w:p>
        </w:tc>
      </w:tr>
      <w:tr w14:paraId="7287A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56D239D8">
            <w:pPr>
              <w:spacing w:before="62" w:line="360" w:lineRule="auto"/>
              <w:rPr>
                <w:rFonts w:ascii="宋体" w:hAnsi="宋体"/>
                <w:sz w:val="28"/>
                <w:szCs w:val="28"/>
              </w:rPr>
            </w:pPr>
            <w:r>
              <w:rPr>
                <w:rFonts w:ascii="宋体" w:hAnsi="宋体"/>
                <w:sz w:val="28"/>
                <w:szCs w:val="28"/>
              </w:rPr>
              <w:t>5. 近 3 年经营活动中无重大违法记录，在国家和军队采购网无不良记录；</w:t>
            </w:r>
          </w:p>
        </w:tc>
        <w:tc>
          <w:tcPr>
            <w:tcW w:w="1033" w:type="dxa"/>
            <w:tcBorders>
              <w:top w:val="single" w:color="000000" w:sz="2" w:space="0"/>
              <w:bottom w:val="single" w:color="000000" w:sz="2" w:space="0"/>
            </w:tcBorders>
          </w:tcPr>
          <w:p w14:paraId="684C9513">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FB227BE">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106D914">
            <w:pPr>
              <w:spacing w:before="62" w:line="360" w:lineRule="auto"/>
              <w:rPr>
                <w:rFonts w:ascii="宋体" w:hAnsi="宋体"/>
                <w:sz w:val="28"/>
                <w:szCs w:val="28"/>
              </w:rPr>
            </w:pPr>
          </w:p>
        </w:tc>
      </w:tr>
      <w:tr w14:paraId="5A56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34259E07">
            <w:pPr>
              <w:spacing w:before="62" w:line="360" w:lineRule="auto"/>
              <w:rPr>
                <w:rFonts w:ascii="宋体" w:hAnsi="宋体"/>
                <w:sz w:val="28"/>
                <w:szCs w:val="28"/>
              </w:rPr>
            </w:pPr>
            <w:r>
              <w:rPr>
                <w:rFonts w:ascii="宋体" w:hAnsi="宋体"/>
                <w:sz w:val="28"/>
                <w:szCs w:val="28"/>
              </w:rPr>
              <w:t>5.1 在信用中国网站未被列入失信被执行人、重大税收违法案件当事人 (提供在线查询截图)</w:t>
            </w:r>
          </w:p>
        </w:tc>
        <w:tc>
          <w:tcPr>
            <w:tcW w:w="1033" w:type="dxa"/>
            <w:tcBorders>
              <w:top w:val="single" w:color="000000" w:sz="2" w:space="0"/>
              <w:bottom w:val="single" w:color="000000" w:sz="2" w:space="0"/>
            </w:tcBorders>
          </w:tcPr>
          <w:p w14:paraId="28F8D12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5A9223A5">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D8F1003">
            <w:pPr>
              <w:spacing w:before="62" w:line="360" w:lineRule="auto"/>
              <w:rPr>
                <w:rFonts w:ascii="宋体" w:hAnsi="宋体"/>
                <w:sz w:val="28"/>
                <w:szCs w:val="28"/>
              </w:rPr>
            </w:pPr>
          </w:p>
        </w:tc>
      </w:tr>
      <w:tr w14:paraId="581DB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5A1CA21E">
            <w:pPr>
              <w:spacing w:before="62" w:line="360" w:lineRule="auto"/>
              <w:rPr>
                <w:rFonts w:ascii="宋体" w:hAnsi="宋体"/>
                <w:sz w:val="28"/>
                <w:szCs w:val="28"/>
              </w:rPr>
            </w:pPr>
            <w:r>
              <w:rPr>
                <w:rFonts w:ascii="宋体" w:hAnsi="宋体"/>
                <w:sz w:val="28"/>
                <w:szCs w:val="28"/>
              </w:rPr>
              <w:t>5.2 未被中国政府采购网列入政府采购严重违法失信行为记录名单(提供 在线查询截图)</w:t>
            </w:r>
          </w:p>
        </w:tc>
        <w:tc>
          <w:tcPr>
            <w:tcW w:w="1033" w:type="dxa"/>
            <w:tcBorders>
              <w:top w:val="single" w:color="000000" w:sz="2" w:space="0"/>
              <w:bottom w:val="single" w:color="000000" w:sz="2" w:space="0"/>
            </w:tcBorders>
          </w:tcPr>
          <w:p w14:paraId="3FC8F48C">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50E4118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3E92675">
            <w:pPr>
              <w:spacing w:before="62" w:line="360" w:lineRule="auto"/>
              <w:rPr>
                <w:rFonts w:ascii="宋体" w:hAnsi="宋体"/>
                <w:sz w:val="28"/>
                <w:szCs w:val="28"/>
              </w:rPr>
            </w:pPr>
          </w:p>
        </w:tc>
      </w:tr>
      <w:tr w14:paraId="513C7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52FC3F0F">
            <w:pPr>
              <w:spacing w:before="62" w:line="360" w:lineRule="auto"/>
              <w:rPr>
                <w:rFonts w:ascii="宋体" w:hAnsi="宋体"/>
                <w:sz w:val="28"/>
                <w:szCs w:val="28"/>
              </w:rPr>
            </w:pPr>
            <w:r>
              <w:rPr>
                <w:rFonts w:ascii="宋体" w:hAnsi="宋体"/>
                <w:sz w:val="28"/>
                <w:szCs w:val="28"/>
              </w:rPr>
              <w:t>5.3 在军队采购网未被列入供应商失信、暂停名单(提供在线查询截图)</w:t>
            </w:r>
          </w:p>
        </w:tc>
        <w:tc>
          <w:tcPr>
            <w:tcW w:w="1033" w:type="dxa"/>
            <w:tcBorders>
              <w:top w:val="single" w:color="000000" w:sz="2" w:space="0"/>
              <w:bottom w:val="single" w:color="000000" w:sz="2" w:space="0"/>
            </w:tcBorders>
          </w:tcPr>
          <w:p w14:paraId="348B771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FC2620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DBADCDD">
            <w:pPr>
              <w:spacing w:before="62" w:line="360" w:lineRule="auto"/>
              <w:rPr>
                <w:rFonts w:ascii="宋体" w:hAnsi="宋体"/>
                <w:sz w:val="28"/>
                <w:szCs w:val="28"/>
              </w:rPr>
            </w:pPr>
          </w:p>
        </w:tc>
      </w:tr>
      <w:tr w14:paraId="69E7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61" w:type="dxa"/>
            <w:tcBorders>
              <w:top w:val="single" w:color="000000" w:sz="2" w:space="0"/>
              <w:bottom w:val="single" w:color="000000" w:sz="2" w:space="0"/>
            </w:tcBorders>
          </w:tcPr>
          <w:p w14:paraId="521CFC6F">
            <w:pPr>
              <w:spacing w:before="62" w:line="360" w:lineRule="auto"/>
              <w:rPr>
                <w:rFonts w:ascii="宋体" w:hAnsi="宋体"/>
                <w:sz w:val="28"/>
                <w:szCs w:val="28"/>
              </w:rPr>
            </w:pPr>
            <w:r>
              <w:rPr>
                <w:rFonts w:ascii="宋体" w:hAnsi="宋体"/>
                <w:sz w:val="28"/>
                <w:szCs w:val="28"/>
              </w:rPr>
              <w:t>5.4 参加本次采购活动前 3 年内在经营活动中没有重大违法记录的书面声 明</w:t>
            </w:r>
          </w:p>
        </w:tc>
        <w:tc>
          <w:tcPr>
            <w:tcW w:w="1033" w:type="dxa"/>
            <w:tcBorders>
              <w:top w:val="single" w:color="000000" w:sz="2" w:space="0"/>
              <w:bottom w:val="single" w:color="000000" w:sz="2" w:space="0"/>
            </w:tcBorders>
          </w:tcPr>
          <w:p w14:paraId="1F7E7170">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1556B1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B4029B1">
            <w:pPr>
              <w:spacing w:before="62" w:line="360" w:lineRule="auto"/>
              <w:rPr>
                <w:rFonts w:ascii="宋体" w:hAnsi="宋体"/>
                <w:sz w:val="28"/>
                <w:szCs w:val="28"/>
              </w:rPr>
            </w:pPr>
          </w:p>
        </w:tc>
      </w:tr>
      <w:tr w14:paraId="2301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27AB3FF">
            <w:pPr>
              <w:spacing w:before="62" w:line="360" w:lineRule="auto"/>
              <w:rPr>
                <w:rFonts w:ascii="宋体" w:hAnsi="宋体"/>
                <w:sz w:val="28"/>
                <w:szCs w:val="28"/>
              </w:rPr>
            </w:pPr>
            <w:r>
              <w:rPr>
                <w:rFonts w:ascii="宋体" w:hAnsi="宋体"/>
                <w:sz w:val="28"/>
                <w:szCs w:val="28"/>
              </w:rPr>
              <w:t>6. 投标人为非外资独资或外资控股企业，提供书面声明</w:t>
            </w:r>
          </w:p>
        </w:tc>
        <w:tc>
          <w:tcPr>
            <w:tcW w:w="1033" w:type="dxa"/>
            <w:tcBorders>
              <w:top w:val="single" w:color="000000" w:sz="2" w:space="0"/>
              <w:bottom w:val="single" w:color="000000" w:sz="2" w:space="0"/>
            </w:tcBorders>
          </w:tcPr>
          <w:p w14:paraId="14637F47">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65AC5A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F2276AB">
            <w:pPr>
              <w:spacing w:before="62" w:line="360" w:lineRule="auto"/>
              <w:rPr>
                <w:rFonts w:ascii="宋体" w:hAnsi="宋体"/>
                <w:sz w:val="28"/>
                <w:szCs w:val="28"/>
              </w:rPr>
            </w:pPr>
          </w:p>
        </w:tc>
      </w:tr>
      <w:tr w14:paraId="4C2BE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64255AE3">
            <w:pPr>
              <w:spacing w:before="62" w:line="360" w:lineRule="auto"/>
              <w:rPr>
                <w:rFonts w:ascii="宋体" w:hAnsi="宋体"/>
                <w:sz w:val="28"/>
                <w:szCs w:val="28"/>
              </w:rPr>
            </w:pPr>
            <w:r>
              <w:rPr>
                <w:rFonts w:ascii="宋体" w:hAnsi="宋体"/>
                <w:sz w:val="28"/>
                <w:szCs w:val="28"/>
              </w:rPr>
              <w:t>7. 不同投标人单位负责人非同一人或者不存在控股、管理关系</w:t>
            </w:r>
          </w:p>
        </w:tc>
        <w:tc>
          <w:tcPr>
            <w:tcW w:w="1033" w:type="dxa"/>
            <w:tcBorders>
              <w:top w:val="single" w:color="000000" w:sz="2" w:space="0"/>
              <w:bottom w:val="single" w:color="000000" w:sz="2" w:space="0"/>
            </w:tcBorders>
          </w:tcPr>
          <w:p w14:paraId="3C5C5538">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1BE2D22">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271601A7">
            <w:pPr>
              <w:spacing w:before="62" w:line="360" w:lineRule="auto"/>
              <w:rPr>
                <w:rFonts w:ascii="宋体" w:hAnsi="宋体"/>
                <w:sz w:val="28"/>
                <w:szCs w:val="28"/>
              </w:rPr>
            </w:pPr>
          </w:p>
        </w:tc>
      </w:tr>
      <w:tr w14:paraId="08CD2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90B5A54">
            <w:pPr>
              <w:spacing w:before="62" w:line="360" w:lineRule="auto"/>
              <w:rPr>
                <w:rFonts w:ascii="宋体" w:hAnsi="宋体"/>
                <w:sz w:val="28"/>
                <w:szCs w:val="28"/>
              </w:rPr>
            </w:pPr>
            <w:r>
              <w:rPr>
                <w:rFonts w:ascii="宋体" w:hAnsi="宋体"/>
                <w:sz w:val="28"/>
                <w:szCs w:val="28"/>
              </w:rPr>
              <w:t>8. 法定代表人资格证明书和授权书</w:t>
            </w:r>
          </w:p>
        </w:tc>
        <w:tc>
          <w:tcPr>
            <w:tcW w:w="1033" w:type="dxa"/>
            <w:tcBorders>
              <w:top w:val="single" w:color="000000" w:sz="2" w:space="0"/>
              <w:bottom w:val="single" w:color="000000" w:sz="2" w:space="0"/>
            </w:tcBorders>
          </w:tcPr>
          <w:p w14:paraId="72F93DBA">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7A0245F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7EB2C35D">
            <w:pPr>
              <w:spacing w:before="62" w:line="360" w:lineRule="auto"/>
              <w:rPr>
                <w:rFonts w:ascii="宋体" w:hAnsi="宋体"/>
                <w:sz w:val="28"/>
                <w:szCs w:val="28"/>
              </w:rPr>
            </w:pPr>
          </w:p>
        </w:tc>
      </w:tr>
      <w:tr w14:paraId="4404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E147BF6">
            <w:pPr>
              <w:spacing w:before="62" w:line="360" w:lineRule="auto"/>
              <w:rPr>
                <w:rFonts w:ascii="宋体" w:hAnsi="宋体"/>
                <w:sz w:val="28"/>
                <w:szCs w:val="28"/>
              </w:rPr>
            </w:pPr>
            <w:r>
              <w:rPr>
                <w:rFonts w:ascii="宋体" w:hAnsi="宋体"/>
                <w:sz w:val="28"/>
                <w:szCs w:val="28"/>
              </w:rPr>
              <w:t>9. 本项目不接受联合体投标，不接受分包或转包</w:t>
            </w:r>
          </w:p>
        </w:tc>
        <w:tc>
          <w:tcPr>
            <w:tcW w:w="1033" w:type="dxa"/>
            <w:tcBorders>
              <w:top w:val="single" w:color="000000" w:sz="2" w:space="0"/>
              <w:bottom w:val="single" w:color="000000" w:sz="2" w:space="0"/>
            </w:tcBorders>
          </w:tcPr>
          <w:p w14:paraId="6A94659B">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22ABC6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714599A8">
            <w:pPr>
              <w:spacing w:before="62" w:line="360" w:lineRule="auto"/>
              <w:rPr>
                <w:rFonts w:ascii="宋体" w:hAnsi="宋体"/>
                <w:sz w:val="28"/>
                <w:szCs w:val="28"/>
              </w:rPr>
            </w:pPr>
          </w:p>
        </w:tc>
      </w:tr>
      <w:tr w14:paraId="1E8F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7261" w:type="dxa"/>
            <w:tcBorders>
              <w:top w:val="single" w:color="000000" w:sz="2" w:space="0"/>
              <w:bottom w:val="single" w:color="000000" w:sz="2" w:space="0"/>
            </w:tcBorders>
          </w:tcPr>
          <w:p w14:paraId="301EC1E5">
            <w:pPr>
              <w:spacing w:before="62" w:line="360" w:lineRule="auto"/>
              <w:rPr>
                <w:rFonts w:ascii="宋体" w:hAnsi="宋体"/>
                <w:sz w:val="28"/>
                <w:szCs w:val="28"/>
              </w:rPr>
            </w:pPr>
            <w:r>
              <w:rPr>
                <w:rFonts w:ascii="宋体" w:hAnsi="宋体"/>
                <w:sz w:val="28"/>
                <w:szCs w:val="28"/>
              </w:rPr>
              <w:t>二、符合性审查内容</w:t>
            </w:r>
          </w:p>
        </w:tc>
        <w:tc>
          <w:tcPr>
            <w:tcW w:w="1033" w:type="dxa"/>
            <w:tcBorders>
              <w:top w:val="single" w:color="000000" w:sz="2" w:space="0"/>
              <w:bottom w:val="single" w:color="000000" w:sz="2" w:space="0"/>
            </w:tcBorders>
          </w:tcPr>
          <w:p w14:paraId="31A2FE0D">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409A9617">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2EFA80BE">
            <w:pPr>
              <w:spacing w:before="62" w:line="360" w:lineRule="auto"/>
              <w:rPr>
                <w:rFonts w:ascii="宋体" w:hAnsi="宋体"/>
                <w:sz w:val="28"/>
                <w:szCs w:val="28"/>
              </w:rPr>
            </w:pPr>
          </w:p>
        </w:tc>
      </w:tr>
      <w:tr w14:paraId="1FF37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1632F74">
            <w:pPr>
              <w:spacing w:before="62" w:line="360" w:lineRule="auto"/>
              <w:rPr>
                <w:rFonts w:ascii="宋体" w:hAnsi="宋体"/>
                <w:sz w:val="28"/>
                <w:szCs w:val="28"/>
              </w:rPr>
            </w:pPr>
            <w:r>
              <w:rPr>
                <w:rFonts w:ascii="宋体" w:hAnsi="宋体"/>
                <w:sz w:val="28"/>
                <w:szCs w:val="28"/>
              </w:rPr>
              <w:t>1.投标文件密封完好。</w:t>
            </w:r>
          </w:p>
        </w:tc>
        <w:tc>
          <w:tcPr>
            <w:tcW w:w="1033" w:type="dxa"/>
            <w:tcBorders>
              <w:top w:val="single" w:color="000000" w:sz="2" w:space="0"/>
              <w:bottom w:val="single" w:color="000000" w:sz="2" w:space="0"/>
            </w:tcBorders>
          </w:tcPr>
          <w:p w14:paraId="1E533B0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5073EF66">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FBE96F8">
            <w:pPr>
              <w:spacing w:before="62" w:line="360" w:lineRule="auto"/>
              <w:rPr>
                <w:rFonts w:ascii="宋体" w:hAnsi="宋体"/>
                <w:sz w:val="28"/>
                <w:szCs w:val="28"/>
              </w:rPr>
            </w:pPr>
          </w:p>
        </w:tc>
      </w:tr>
      <w:tr w14:paraId="5522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04026AEC">
            <w:pPr>
              <w:spacing w:before="62" w:line="360" w:lineRule="auto"/>
              <w:rPr>
                <w:rFonts w:ascii="宋体" w:hAnsi="宋体"/>
                <w:sz w:val="28"/>
                <w:szCs w:val="28"/>
              </w:rPr>
            </w:pPr>
            <w:r>
              <w:rPr>
                <w:rFonts w:ascii="宋体" w:hAnsi="宋体"/>
                <w:sz w:val="28"/>
                <w:szCs w:val="28"/>
              </w:rPr>
              <w:t>2.投标文件签署、盖章齐全完整。</w:t>
            </w:r>
          </w:p>
        </w:tc>
        <w:tc>
          <w:tcPr>
            <w:tcW w:w="1033" w:type="dxa"/>
            <w:tcBorders>
              <w:top w:val="single" w:color="000000" w:sz="2" w:space="0"/>
              <w:bottom w:val="single" w:color="000000" w:sz="2" w:space="0"/>
            </w:tcBorders>
          </w:tcPr>
          <w:p w14:paraId="67273DB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33A1841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1140B59">
            <w:pPr>
              <w:spacing w:before="62" w:line="360" w:lineRule="auto"/>
              <w:rPr>
                <w:rFonts w:ascii="宋体" w:hAnsi="宋体"/>
                <w:sz w:val="28"/>
                <w:szCs w:val="28"/>
              </w:rPr>
            </w:pPr>
          </w:p>
        </w:tc>
      </w:tr>
      <w:tr w14:paraId="2C37A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2E91524C">
            <w:pPr>
              <w:spacing w:before="62" w:line="360" w:lineRule="auto"/>
              <w:rPr>
                <w:rFonts w:ascii="宋体" w:hAnsi="宋体"/>
                <w:sz w:val="28"/>
                <w:szCs w:val="28"/>
              </w:rPr>
            </w:pPr>
            <w:r>
              <w:rPr>
                <w:rFonts w:ascii="宋体" w:hAnsi="宋体"/>
                <w:sz w:val="28"/>
                <w:szCs w:val="28"/>
              </w:rPr>
              <w:t>3.投标文件组成齐全完整。</w:t>
            </w:r>
          </w:p>
        </w:tc>
        <w:tc>
          <w:tcPr>
            <w:tcW w:w="1033" w:type="dxa"/>
            <w:tcBorders>
              <w:top w:val="single" w:color="000000" w:sz="2" w:space="0"/>
              <w:bottom w:val="single" w:color="000000" w:sz="2" w:space="0"/>
            </w:tcBorders>
          </w:tcPr>
          <w:p w14:paraId="10E418E4">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06387D9">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6A51C643">
            <w:pPr>
              <w:spacing w:before="62" w:line="360" w:lineRule="auto"/>
              <w:rPr>
                <w:rFonts w:ascii="宋体" w:hAnsi="宋体"/>
                <w:sz w:val="28"/>
                <w:szCs w:val="28"/>
              </w:rPr>
            </w:pPr>
          </w:p>
        </w:tc>
      </w:tr>
      <w:tr w14:paraId="213D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47756B67">
            <w:pPr>
              <w:spacing w:before="62" w:line="360" w:lineRule="auto"/>
              <w:rPr>
                <w:rFonts w:ascii="宋体" w:hAnsi="宋体"/>
                <w:sz w:val="28"/>
                <w:szCs w:val="28"/>
              </w:rPr>
            </w:pPr>
            <w:r>
              <w:rPr>
                <w:rFonts w:ascii="宋体" w:hAnsi="宋体"/>
                <w:sz w:val="28"/>
                <w:szCs w:val="28"/>
              </w:rPr>
              <w:t>4.投标文件有效期满足招标文件要求。</w:t>
            </w:r>
          </w:p>
        </w:tc>
        <w:tc>
          <w:tcPr>
            <w:tcW w:w="1033" w:type="dxa"/>
            <w:tcBorders>
              <w:top w:val="single" w:color="000000" w:sz="2" w:space="0"/>
              <w:bottom w:val="single" w:color="000000" w:sz="2" w:space="0"/>
            </w:tcBorders>
          </w:tcPr>
          <w:p w14:paraId="1A919B76">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2F06C4C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553AD33A">
            <w:pPr>
              <w:spacing w:before="62" w:line="360" w:lineRule="auto"/>
              <w:rPr>
                <w:rFonts w:ascii="宋体" w:hAnsi="宋体"/>
                <w:sz w:val="28"/>
                <w:szCs w:val="28"/>
              </w:rPr>
            </w:pPr>
          </w:p>
        </w:tc>
      </w:tr>
      <w:tr w14:paraId="558A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0358A6A4">
            <w:pPr>
              <w:spacing w:before="62" w:line="360" w:lineRule="auto"/>
              <w:rPr>
                <w:rFonts w:ascii="宋体" w:hAnsi="宋体"/>
                <w:sz w:val="28"/>
                <w:szCs w:val="28"/>
              </w:rPr>
            </w:pPr>
            <w:r>
              <w:rPr>
                <w:rFonts w:ascii="宋体" w:hAnsi="宋体"/>
                <w:sz w:val="28"/>
                <w:szCs w:val="28"/>
              </w:rPr>
              <w:t>5.在规定时间交纳足额的投标保证金。</w:t>
            </w:r>
          </w:p>
        </w:tc>
        <w:tc>
          <w:tcPr>
            <w:tcW w:w="1033" w:type="dxa"/>
            <w:tcBorders>
              <w:top w:val="single" w:color="000000" w:sz="2" w:space="0"/>
              <w:bottom w:val="single" w:color="000000" w:sz="2" w:space="0"/>
            </w:tcBorders>
          </w:tcPr>
          <w:p w14:paraId="2DD64F22">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5B4863B">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01536C3C">
            <w:pPr>
              <w:spacing w:before="62" w:line="360" w:lineRule="auto"/>
              <w:rPr>
                <w:rFonts w:ascii="宋体" w:hAnsi="宋体"/>
                <w:sz w:val="28"/>
                <w:szCs w:val="28"/>
              </w:rPr>
            </w:pPr>
          </w:p>
        </w:tc>
      </w:tr>
      <w:tr w14:paraId="3B38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2455AE1D">
            <w:pPr>
              <w:spacing w:before="62" w:line="360" w:lineRule="auto"/>
              <w:rPr>
                <w:rFonts w:ascii="宋体" w:hAnsi="宋体"/>
                <w:sz w:val="28"/>
                <w:szCs w:val="28"/>
              </w:rPr>
            </w:pPr>
            <w:r>
              <w:rPr>
                <w:rFonts w:ascii="宋体" w:hAnsi="宋体"/>
                <w:sz w:val="28"/>
                <w:szCs w:val="28"/>
              </w:rPr>
              <w:t>6.其他实质性条款满足招标文件要求。</w:t>
            </w:r>
          </w:p>
        </w:tc>
        <w:tc>
          <w:tcPr>
            <w:tcW w:w="1033" w:type="dxa"/>
            <w:tcBorders>
              <w:top w:val="single" w:color="000000" w:sz="2" w:space="0"/>
              <w:bottom w:val="single" w:color="000000" w:sz="2" w:space="0"/>
            </w:tcBorders>
          </w:tcPr>
          <w:p w14:paraId="47719E92">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1D7C4CA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33E98DFC">
            <w:pPr>
              <w:spacing w:before="62" w:line="360" w:lineRule="auto"/>
              <w:rPr>
                <w:rFonts w:ascii="宋体" w:hAnsi="宋体"/>
                <w:sz w:val="28"/>
                <w:szCs w:val="28"/>
              </w:rPr>
            </w:pPr>
          </w:p>
        </w:tc>
      </w:tr>
      <w:tr w14:paraId="67F8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261" w:type="dxa"/>
            <w:tcBorders>
              <w:top w:val="single" w:color="000000" w:sz="2" w:space="0"/>
              <w:bottom w:val="single" w:color="000000" w:sz="2" w:space="0"/>
            </w:tcBorders>
          </w:tcPr>
          <w:p w14:paraId="712F9DF8">
            <w:pPr>
              <w:spacing w:before="62" w:line="360" w:lineRule="auto"/>
              <w:rPr>
                <w:rFonts w:ascii="宋体" w:hAnsi="宋体"/>
                <w:sz w:val="28"/>
                <w:szCs w:val="28"/>
              </w:rPr>
            </w:pPr>
            <w:r>
              <w:rPr>
                <w:rFonts w:ascii="宋体" w:hAnsi="宋体"/>
                <w:sz w:val="28"/>
                <w:szCs w:val="28"/>
              </w:rPr>
              <w:t>综 合 评 定</w:t>
            </w:r>
          </w:p>
        </w:tc>
        <w:tc>
          <w:tcPr>
            <w:tcW w:w="1033" w:type="dxa"/>
            <w:tcBorders>
              <w:top w:val="single" w:color="000000" w:sz="2" w:space="0"/>
              <w:bottom w:val="single" w:color="000000" w:sz="2" w:space="0"/>
            </w:tcBorders>
          </w:tcPr>
          <w:p w14:paraId="446C9105">
            <w:pPr>
              <w:spacing w:before="62" w:line="360" w:lineRule="auto"/>
              <w:rPr>
                <w:rFonts w:ascii="宋体" w:hAnsi="宋体"/>
                <w:sz w:val="28"/>
                <w:szCs w:val="28"/>
              </w:rPr>
            </w:pPr>
          </w:p>
        </w:tc>
        <w:tc>
          <w:tcPr>
            <w:tcW w:w="566" w:type="dxa"/>
            <w:tcBorders>
              <w:top w:val="single" w:color="000000" w:sz="2" w:space="0"/>
              <w:bottom w:val="single" w:color="000000" w:sz="2" w:space="0"/>
            </w:tcBorders>
          </w:tcPr>
          <w:p w14:paraId="6038EFC1">
            <w:pPr>
              <w:spacing w:before="62" w:line="360" w:lineRule="auto"/>
              <w:rPr>
                <w:rFonts w:ascii="宋体" w:hAnsi="宋体"/>
                <w:sz w:val="28"/>
                <w:szCs w:val="28"/>
              </w:rPr>
            </w:pPr>
          </w:p>
        </w:tc>
        <w:tc>
          <w:tcPr>
            <w:tcW w:w="710" w:type="dxa"/>
            <w:tcBorders>
              <w:top w:val="single" w:color="000000" w:sz="2" w:space="0"/>
              <w:bottom w:val="single" w:color="000000" w:sz="2" w:space="0"/>
            </w:tcBorders>
          </w:tcPr>
          <w:p w14:paraId="4BE50AA0">
            <w:pPr>
              <w:spacing w:before="62" w:line="360" w:lineRule="auto"/>
              <w:rPr>
                <w:rFonts w:ascii="宋体" w:hAnsi="宋体"/>
                <w:sz w:val="28"/>
                <w:szCs w:val="28"/>
              </w:rPr>
            </w:pPr>
          </w:p>
        </w:tc>
      </w:tr>
      <w:tr w14:paraId="0EE49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9570" w:type="dxa"/>
            <w:gridSpan w:val="4"/>
            <w:tcBorders>
              <w:top w:val="single" w:color="000000" w:sz="2" w:space="0"/>
              <w:bottom w:val="single" w:color="000000" w:sz="2" w:space="0"/>
            </w:tcBorders>
          </w:tcPr>
          <w:p w14:paraId="1CF6569A">
            <w:pPr>
              <w:spacing w:before="62" w:line="360" w:lineRule="auto"/>
              <w:rPr>
                <w:rFonts w:ascii="宋体" w:hAnsi="宋体"/>
                <w:sz w:val="28"/>
                <w:szCs w:val="28"/>
              </w:rPr>
            </w:pPr>
            <w:r>
              <w:rPr>
                <w:rFonts w:ascii="宋体" w:hAnsi="宋体"/>
                <w:sz w:val="28"/>
                <w:szCs w:val="28"/>
              </w:rPr>
              <w:t>说明: 1.合格打“ √ ”, 不合格打“×”。 2.有一项内容不合格，综合评定为不合格。</w:t>
            </w:r>
          </w:p>
        </w:tc>
      </w:tr>
    </w:tbl>
    <w:p w14:paraId="75495AFD">
      <w:pPr>
        <w:spacing w:before="62" w:line="360" w:lineRule="auto"/>
        <w:rPr>
          <w:rFonts w:ascii="宋体" w:hAnsi="宋体"/>
          <w:sz w:val="28"/>
          <w:szCs w:val="28"/>
        </w:rPr>
      </w:pPr>
    </w:p>
    <w:p w14:paraId="5ABF1372">
      <w:pPr>
        <w:spacing w:before="62" w:line="360" w:lineRule="auto"/>
        <w:rPr>
          <w:rFonts w:ascii="宋体" w:hAnsi="宋体"/>
          <w:b/>
          <w:sz w:val="28"/>
          <w:szCs w:val="28"/>
        </w:rPr>
      </w:pPr>
    </w:p>
    <w:p w14:paraId="7C785A87">
      <w:pPr>
        <w:spacing w:before="62" w:line="360" w:lineRule="auto"/>
        <w:rPr>
          <w:rFonts w:ascii="宋体" w:hAnsi="宋体"/>
          <w:b/>
          <w:sz w:val="28"/>
          <w:szCs w:val="28"/>
        </w:rPr>
      </w:pPr>
      <w:r>
        <w:rPr>
          <w:rFonts w:hint="eastAsia" w:ascii="宋体" w:hAnsi="宋体"/>
          <w:b/>
          <w:sz w:val="28"/>
          <w:szCs w:val="28"/>
        </w:rPr>
        <w:t>三、合同期限</w:t>
      </w:r>
    </w:p>
    <w:p w14:paraId="7755DD4C">
      <w:pPr>
        <w:spacing w:before="62" w:line="360" w:lineRule="auto"/>
        <w:rPr>
          <w:rFonts w:ascii="宋体" w:hAnsi="宋体"/>
          <w:sz w:val="28"/>
          <w:szCs w:val="28"/>
        </w:rPr>
      </w:pPr>
      <w:r>
        <w:rPr>
          <w:rFonts w:hint="eastAsia" w:ascii="宋体" w:hAnsi="宋体"/>
          <w:sz w:val="28"/>
          <w:szCs w:val="28"/>
        </w:rPr>
        <w:t>合同期限至维保期满（自验收合格之日起算）结束，维保期满后的维护费用将根据合同相关约定执行。</w:t>
      </w:r>
    </w:p>
    <w:p w14:paraId="2AF75555">
      <w:pPr>
        <w:spacing w:before="62" w:line="360" w:lineRule="auto"/>
        <w:rPr>
          <w:rFonts w:ascii="宋体" w:hAnsi="宋体"/>
          <w:b/>
          <w:sz w:val="28"/>
          <w:szCs w:val="28"/>
        </w:rPr>
      </w:pPr>
      <w:r>
        <w:rPr>
          <w:rFonts w:hint="eastAsia" w:ascii="宋体" w:hAnsi="宋体"/>
          <w:b/>
          <w:sz w:val="28"/>
          <w:szCs w:val="28"/>
        </w:rPr>
        <w:t>四、交货时间</w:t>
      </w:r>
    </w:p>
    <w:p w14:paraId="41DF35A6">
      <w:pPr>
        <w:spacing w:before="62" w:line="360" w:lineRule="auto"/>
        <w:rPr>
          <w:rFonts w:ascii="宋体" w:hAnsi="宋体"/>
          <w:sz w:val="28"/>
          <w:szCs w:val="28"/>
        </w:rPr>
      </w:pPr>
      <w:r>
        <w:rPr>
          <w:rFonts w:hint="eastAsia" w:ascii="宋体" w:hAnsi="宋体"/>
          <w:sz w:val="28"/>
          <w:szCs w:val="28"/>
        </w:rPr>
        <w:t>合同签订后</w:t>
      </w:r>
      <w:r>
        <w:rPr>
          <w:rFonts w:hint="eastAsia" w:ascii="宋体" w:hAnsi="宋体"/>
          <w:sz w:val="28"/>
          <w:szCs w:val="28"/>
          <w:highlight w:val="yellow"/>
          <w:lang w:val="en-US" w:eastAsia="zh-CN"/>
        </w:rPr>
        <w:t>1</w:t>
      </w:r>
      <w:r>
        <w:rPr>
          <w:rFonts w:hint="eastAsia" w:ascii="宋体" w:hAnsi="宋体"/>
          <w:sz w:val="28"/>
          <w:szCs w:val="28"/>
          <w:highlight w:val="yellow"/>
        </w:rPr>
        <w:t>个月</w:t>
      </w:r>
      <w:r>
        <w:rPr>
          <w:rFonts w:hint="eastAsia" w:ascii="宋体" w:hAnsi="宋体"/>
          <w:sz w:val="28"/>
          <w:szCs w:val="28"/>
        </w:rPr>
        <w:t>内完成安装调试，</w:t>
      </w:r>
      <w:r>
        <w:rPr>
          <w:rFonts w:hint="eastAsia" w:ascii="宋体" w:hAnsi="宋体"/>
          <w:sz w:val="28"/>
          <w:szCs w:val="28"/>
          <w:highlight w:val="yellow"/>
          <w:lang w:val="en-US" w:eastAsia="zh-CN"/>
        </w:rPr>
        <w:t>2</w:t>
      </w:r>
      <w:r>
        <w:rPr>
          <w:rFonts w:hint="eastAsia" w:ascii="宋体" w:hAnsi="宋体"/>
          <w:sz w:val="28"/>
          <w:szCs w:val="28"/>
          <w:highlight w:val="yellow"/>
        </w:rPr>
        <w:t>个月内</w:t>
      </w:r>
      <w:r>
        <w:rPr>
          <w:rFonts w:hint="eastAsia" w:ascii="宋体" w:hAnsi="宋体"/>
          <w:sz w:val="28"/>
          <w:szCs w:val="28"/>
        </w:rPr>
        <w:t>完成项目所有实施工作。</w:t>
      </w:r>
    </w:p>
    <w:p w14:paraId="63F81118">
      <w:pPr>
        <w:spacing w:before="62" w:line="360" w:lineRule="auto"/>
        <w:rPr>
          <w:rFonts w:ascii="宋体" w:hAnsi="宋体"/>
          <w:b/>
          <w:sz w:val="28"/>
          <w:szCs w:val="28"/>
        </w:rPr>
      </w:pPr>
      <w:r>
        <w:rPr>
          <w:rFonts w:hint="eastAsia" w:ascii="宋体" w:hAnsi="宋体"/>
          <w:b/>
          <w:sz w:val="28"/>
          <w:szCs w:val="28"/>
        </w:rPr>
        <w:t>五、项目验收、付款方式</w:t>
      </w:r>
    </w:p>
    <w:p w14:paraId="626057C9">
      <w:pPr>
        <w:spacing w:before="62" w:line="360" w:lineRule="auto"/>
        <w:rPr>
          <w:rFonts w:ascii="宋体" w:hAnsi="宋体"/>
          <w:sz w:val="28"/>
          <w:szCs w:val="28"/>
        </w:rPr>
      </w:pPr>
      <w:r>
        <w:rPr>
          <w:rFonts w:hint="eastAsia" w:ascii="宋体" w:hAnsi="宋体"/>
          <w:sz w:val="28"/>
          <w:szCs w:val="28"/>
        </w:rPr>
        <w:t>验收工期：乙方应在合同生效</w:t>
      </w:r>
      <w:r>
        <w:rPr>
          <w:rFonts w:hint="eastAsia" w:ascii="宋体" w:hAnsi="宋体"/>
          <w:sz w:val="28"/>
          <w:szCs w:val="28"/>
          <w:highlight w:val="yellow"/>
          <w:lang w:val="en-US" w:eastAsia="zh-CN"/>
        </w:rPr>
        <w:t>2</w:t>
      </w:r>
      <w:r>
        <w:rPr>
          <w:rFonts w:hint="eastAsia" w:ascii="宋体" w:hAnsi="宋体"/>
          <w:sz w:val="28"/>
          <w:szCs w:val="28"/>
          <w:highlight w:val="yellow"/>
        </w:rPr>
        <w:t>个</w:t>
      </w:r>
      <w:r>
        <w:rPr>
          <w:rFonts w:hint="eastAsia" w:ascii="宋体" w:hAnsi="宋体"/>
          <w:sz w:val="28"/>
          <w:szCs w:val="28"/>
        </w:rPr>
        <w:t>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14:paraId="7ED7356B">
      <w:pPr>
        <w:spacing w:before="62" w:line="360" w:lineRule="auto"/>
        <w:rPr>
          <w:rFonts w:ascii="宋体" w:hAnsi="宋体"/>
          <w:b/>
          <w:sz w:val="28"/>
          <w:szCs w:val="28"/>
        </w:rPr>
      </w:pPr>
      <w:r>
        <w:rPr>
          <w:rFonts w:hint="eastAsia" w:ascii="宋体" w:hAnsi="宋体"/>
          <w:b/>
          <w:sz w:val="28"/>
          <w:szCs w:val="28"/>
        </w:rPr>
        <w:t>软件部分付款方式：</w:t>
      </w:r>
    </w:p>
    <w:p w14:paraId="3B4A8CD6">
      <w:pPr>
        <w:spacing w:before="62" w:line="360" w:lineRule="auto"/>
        <w:rPr>
          <w:rFonts w:ascii="宋体" w:hAnsi="宋体"/>
          <w:sz w:val="28"/>
          <w:szCs w:val="28"/>
        </w:rPr>
      </w:pPr>
      <w:r>
        <w:rPr>
          <w:rFonts w:hint="eastAsia" w:ascii="宋体" w:hAnsi="宋体"/>
          <w:sz w:val="28"/>
          <w:szCs w:val="28"/>
        </w:rPr>
        <w:t>（1）合同签订生效后，中标人提交发票（金额为合同软件价款的30%），需求方收到相应金额发票并审核无误后于60个工作日内，向中标人支付合同软件价款的30%；</w:t>
      </w:r>
    </w:p>
    <w:p w14:paraId="71C5BFD1">
      <w:pPr>
        <w:spacing w:before="62" w:line="360" w:lineRule="auto"/>
        <w:rPr>
          <w:rFonts w:ascii="宋体" w:hAnsi="宋体"/>
          <w:sz w:val="28"/>
          <w:szCs w:val="28"/>
        </w:rPr>
      </w:pPr>
      <w:r>
        <w:rPr>
          <w:rFonts w:hint="eastAsia" w:ascii="宋体" w:hAnsi="宋体"/>
          <w:sz w:val="28"/>
          <w:szCs w:val="28"/>
        </w:rPr>
        <w:t>（2）中标人与需求方（中国人民解放军海军军医大学第二附属医院）签署产品验收报告后，中标人提交发票（金额为合同软件价款的60%），需求方收到相应金额发票并审核无误后于60个工作日内，向中标人支付合同软件价款的60%；</w:t>
      </w:r>
    </w:p>
    <w:p w14:paraId="1E1E7EAB">
      <w:pPr>
        <w:spacing w:before="62" w:line="360" w:lineRule="auto"/>
        <w:rPr>
          <w:rFonts w:ascii="宋体" w:hAnsi="宋体"/>
          <w:sz w:val="28"/>
          <w:szCs w:val="28"/>
        </w:rPr>
      </w:pPr>
      <w:r>
        <w:rPr>
          <w:rFonts w:hint="eastAsia" w:ascii="宋体" w:hAnsi="宋体"/>
          <w:sz w:val="28"/>
          <w:szCs w:val="28"/>
        </w:rPr>
        <w:t>（3）自中标人与需求方（中国人民解放军海军军医大学第二附属医院）签署产品验收报告日起，免费维护期满且中标人维护期内按合同履行了所有义务的，中标人提交发票（金额为合同软件价款的10%），需求方收到相应金额发票并审核无误后于60个工作日内，向中标人支付合同软件价款的10%。</w:t>
      </w:r>
    </w:p>
    <w:p w14:paraId="3565D72E">
      <w:pPr>
        <w:spacing w:before="62" w:line="360" w:lineRule="auto"/>
        <w:rPr>
          <w:rFonts w:ascii="宋体" w:hAnsi="宋体"/>
          <w:sz w:val="28"/>
          <w:szCs w:val="28"/>
        </w:rPr>
      </w:pPr>
      <w:r>
        <w:rPr>
          <w:rFonts w:hint="eastAsia" w:ascii="宋体" w:hAnsi="宋体"/>
          <w:sz w:val="28"/>
          <w:szCs w:val="28"/>
        </w:rPr>
        <w:t>。</w:t>
      </w:r>
    </w:p>
    <w:p w14:paraId="03C15F90">
      <w:pPr>
        <w:spacing w:before="62" w:line="360" w:lineRule="auto"/>
        <w:rPr>
          <w:rFonts w:ascii="宋体" w:hAnsi="宋体"/>
          <w:b/>
          <w:sz w:val="28"/>
          <w:szCs w:val="28"/>
        </w:rPr>
      </w:pPr>
      <w:r>
        <w:rPr>
          <w:rFonts w:hint="eastAsia" w:ascii="宋体" w:hAnsi="宋体"/>
          <w:b/>
          <w:sz w:val="28"/>
          <w:szCs w:val="28"/>
        </w:rPr>
        <w:t>五、投标标的金额</w:t>
      </w:r>
    </w:p>
    <w:p w14:paraId="35DA3C65">
      <w:pPr>
        <w:spacing w:before="62" w:line="360" w:lineRule="auto"/>
        <w:rPr>
          <w:rFonts w:ascii="宋体" w:hAnsi="宋体"/>
          <w:sz w:val="28"/>
          <w:szCs w:val="28"/>
        </w:rPr>
      </w:pPr>
      <w:r>
        <w:rPr>
          <w:rFonts w:hint="eastAsia" w:ascii="宋体" w:hAnsi="宋体"/>
          <w:sz w:val="28"/>
          <w:szCs w:val="28"/>
        </w:rPr>
        <w:t>本次招标最高投标限价为</w:t>
      </w:r>
      <w:r>
        <w:rPr>
          <w:rFonts w:hint="eastAsia" w:ascii="宋体" w:hAnsi="宋体"/>
          <w:sz w:val="28"/>
          <w:szCs w:val="28"/>
          <w:lang w:val="en-US" w:eastAsia="zh-CN"/>
        </w:rPr>
        <w:t>6</w:t>
      </w:r>
      <w:r>
        <w:rPr>
          <w:rFonts w:hint="eastAsia" w:ascii="宋体" w:hAnsi="宋体"/>
          <w:sz w:val="28"/>
          <w:szCs w:val="28"/>
          <w:highlight w:val="yellow"/>
        </w:rPr>
        <w:t>万</w:t>
      </w:r>
      <w:r>
        <w:rPr>
          <w:rFonts w:hint="eastAsia" w:ascii="宋体" w:hAnsi="宋体"/>
          <w:sz w:val="28"/>
          <w:szCs w:val="28"/>
        </w:rPr>
        <w:t>元人民币（含税），高于最高投标限价的投标将予以否决。</w:t>
      </w:r>
      <w:r>
        <w:rPr>
          <w:rFonts w:ascii="宋体" w:hAnsi="宋体"/>
          <w:sz w:val="28"/>
          <w:szCs w:val="28"/>
        </w:rPr>
        <w:t xml:space="preserve"> </w:t>
      </w:r>
    </w:p>
    <w:p w14:paraId="0EFC11FA">
      <w:pPr>
        <w:spacing w:before="62" w:line="360" w:lineRule="auto"/>
        <w:rPr>
          <w:rFonts w:ascii="宋体" w:hAnsi="宋体"/>
          <w:b/>
          <w:bCs/>
          <w:sz w:val="28"/>
          <w:szCs w:val="28"/>
        </w:rPr>
      </w:pPr>
      <w:r>
        <w:rPr>
          <w:rFonts w:hint="eastAsia" w:ascii="宋体" w:hAnsi="宋体"/>
          <w:b/>
          <w:bCs/>
          <w:sz w:val="28"/>
          <w:szCs w:val="28"/>
        </w:rPr>
        <w:t>六、总体要求</w:t>
      </w:r>
    </w:p>
    <w:p w14:paraId="053198FB">
      <w:pPr>
        <w:spacing w:before="62" w:line="360" w:lineRule="auto"/>
        <w:rPr>
          <w:rFonts w:ascii="宋体" w:hAnsi="宋体"/>
          <w:sz w:val="28"/>
          <w:szCs w:val="28"/>
        </w:rPr>
      </w:pPr>
      <w:r>
        <w:rPr>
          <w:rFonts w:hint="eastAsia" w:ascii="宋体" w:hAnsi="宋体"/>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36CB0B3A">
      <w:pPr>
        <w:spacing w:before="62" w:line="360" w:lineRule="auto"/>
        <w:rPr>
          <w:rFonts w:ascii="宋体" w:hAnsi="宋体"/>
          <w:sz w:val="28"/>
          <w:szCs w:val="28"/>
        </w:rPr>
      </w:pPr>
      <w:r>
        <w:rPr>
          <w:rFonts w:hint="eastAsia" w:ascii="宋体" w:hAnsi="宋体"/>
          <w:sz w:val="28"/>
          <w:szCs w:val="28"/>
        </w:rPr>
        <w:t>1、项目建设内容中所列的软件建设模块和具体内容不能有任何缺失，否则甲方有权拒绝验收。</w:t>
      </w:r>
    </w:p>
    <w:p w14:paraId="4ED9E909">
      <w:pPr>
        <w:spacing w:before="62" w:line="360" w:lineRule="auto"/>
        <w:rPr>
          <w:rFonts w:ascii="宋体" w:hAnsi="宋体"/>
          <w:sz w:val="28"/>
          <w:szCs w:val="28"/>
        </w:rPr>
      </w:pPr>
      <w:r>
        <w:rPr>
          <w:rFonts w:hint="eastAsia" w:ascii="宋体" w:hAnsi="宋体"/>
          <w:sz w:val="28"/>
          <w:szCs w:val="28"/>
        </w:rPr>
        <w:t>2、安装和实施之后，提供对应用人员和医院维护、管理人员进行培训。</w:t>
      </w:r>
    </w:p>
    <w:p w14:paraId="1F2619FC">
      <w:pPr>
        <w:spacing w:before="62" w:line="360" w:lineRule="auto"/>
        <w:rPr>
          <w:rFonts w:ascii="宋体" w:hAnsi="宋体"/>
          <w:bCs/>
          <w:sz w:val="28"/>
          <w:szCs w:val="28"/>
        </w:rPr>
      </w:pPr>
      <w:r>
        <w:rPr>
          <w:rFonts w:hint="eastAsia" w:ascii="宋体" w:hAnsi="宋体"/>
          <w:bCs/>
          <w:sz w:val="28"/>
          <w:szCs w:val="28"/>
        </w:rPr>
        <w:t>3、本项目软件终身免费（质保和维保）服务和终身免费提供技术支持服务。</w:t>
      </w:r>
    </w:p>
    <w:p w14:paraId="769F094E">
      <w:pPr>
        <w:spacing w:before="62" w:line="360" w:lineRule="auto"/>
        <w:rPr>
          <w:rFonts w:ascii="宋体" w:hAnsi="宋体"/>
          <w:sz w:val="28"/>
          <w:szCs w:val="28"/>
        </w:rPr>
      </w:pPr>
      <w:r>
        <w:rPr>
          <w:rFonts w:hint="eastAsia" w:ascii="宋体" w:hAnsi="宋体"/>
          <w:b/>
          <w:sz w:val="28"/>
          <w:szCs w:val="28"/>
        </w:rPr>
        <w:t>注：项目总体要求为必须满足的要求，最终将作为条款写入合同。</w:t>
      </w:r>
    </w:p>
    <w:p w14:paraId="427A4F2F">
      <w:pPr>
        <w:spacing w:before="62" w:line="360" w:lineRule="auto"/>
        <w:rPr>
          <w:rFonts w:ascii="宋体" w:hAnsi="宋体"/>
          <w:sz w:val="28"/>
          <w:szCs w:val="28"/>
        </w:rPr>
      </w:pPr>
    </w:p>
    <w:p w14:paraId="16B92145">
      <w:pPr>
        <w:pStyle w:val="2"/>
        <w:rPr>
          <w:rFonts w:ascii="宋体" w:hAnsi="宋体"/>
          <w:sz w:val="28"/>
          <w:szCs w:val="28"/>
        </w:rPr>
      </w:pPr>
    </w:p>
    <w:p w14:paraId="4C9676FD">
      <w:pPr>
        <w:pStyle w:val="2"/>
        <w:rPr>
          <w:rFonts w:ascii="宋体" w:hAnsi="宋体"/>
          <w:sz w:val="28"/>
          <w:szCs w:val="28"/>
        </w:rPr>
      </w:pPr>
    </w:p>
    <w:p w14:paraId="22CEB213">
      <w:pPr>
        <w:pStyle w:val="2"/>
        <w:rPr>
          <w:rFonts w:ascii="宋体" w:hAnsi="宋体"/>
          <w:sz w:val="28"/>
          <w:szCs w:val="28"/>
        </w:rPr>
      </w:pPr>
    </w:p>
    <w:p w14:paraId="6C85573F">
      <w:pPr>
        <w:pStyle w:val="2"/>
        <w:rPr>
          <w:rFonts w:ascii="宋体" w:hAnsi="宋体"/>
          <w:sz w:val="28"/>
          <w:szCs w:val="28"/>
        </w:rPr>
      </w:pPr>
    </w:p>
    <w:p w14:paraId="701A2F06">
      <w:pPr>
        <w:pStyle w:val="2"/>
        <w:rPr>
          <w:rFonts w:ascii="宋体" w:hAnsi="宋体"/>
          <w:sz w:val="28"/>
          <w:szCs w:val="28"/>
        </w:rPr>
      </w:pPr>
    </w:p>
    <w:p w14:paraId="15995059">
      <w:pPr>
        <w:pStyle w:val="2"/>
        <w:rPr>
          <w:rFonts w:ascii="宋体" w:hAnsi="宋体"/>
          <w:sz w:val="28"/>
          <w:szCs w:val="28"/>
        </w:rPr>
      </w:pPr>
    </w:p>
    <w:p w14:paraId="0B2D017D">
      <w:pPr>
        <w:pStyle w:val="2"/>
        <w:rPr>
          <w:rFonts w:ascii="宋体" w:hAnsi="宋体"/>
          <w:sz w:val="28"/>
          <w:szCs w:val="28"/>
        </w:rPr>
      </w:pPr>
    </w:p>
    <w:p w14:paraId="56092EBB">
      <w:pPr>
        <w:pStyle w:val="2"/>
        <w:rPr>
          <w:rFonts w:ascii="宋体" w:hAnsi="宋体"/>
          <w:sz w:val="28"/>
          <w:szCs w:val="28"/>
        </w:rPr>
      </w:pPr>
    </w:p>
    <w:p w14:paraId="59102533">
      <w:pPr>
        <w:pStyle w:val="2"/>
        <w:rPr>
          <w:rFonts w:ascii="宋体" w:hAnsi="宋体"/>
          <w:sz w:val="28"/>
          <w:szCs w:val="28"/>
        </w:rPr>
      </w:pPr>
    </w:p>
    <w:p w14:paraId="1EDEDB95">
      <w:pPr>
        <w:pStyle w:val="2"/>
        <w:rPr>
          <w:rFonts w:ascii="宋体" w:hAnsi="宋体"/>
          <w:sz w:val="28"/>
          <w:szCs w:val="28"/>
        </w:rPr>
      </w:pPr>
    </w:p>
    <w:p w14:paraId="15AFAD06">
      <w:pPr>
        <w:pStyle w:val="2"/>
        <w:rPr>
          <w:rFonts w:ascii="宋体" w:hAnsi="宋体"/>
          <w:sz w:val="28"/>
          <w:szCs w:val="28"/>
        </w:rPr>
      </w:pPr>
    </w:p>
    <w:p w14:paraId="06E46E24">
      <w:pPr>
        <w:pStyle w:val="2"/>
        <w:rPr>
          <w:rFonts w:ascii="宋体" w:hAnsi="宋体"/>
          <w:sz w:val="28"/>
          <w:szCs w:val="28"/>
        </w:rPr>
      </w:pPr>
    </w:p>
    <w:p w14:paraId="209E73D0">
      <w:pPr>
        <w:pStyle w:val="2"/>
        <w:rPr>
          <w:rFonts w:ascii="宋体" w:hAnsi="宋体"/>
          <w:sz w:val="28"/>
          <w:szCs w:val="28"/>
        </w:rPr>
      </w:pPr>
    </w:p>
    <w:p w14:paraId="230DAC57">
      <w:pPr>
        <w:outlineLvl w:val="0"/>
        <w:rPr>
          <w:rFonts w:ascii="宋体" w:hAnsi="宋体"/>
          <w:b/>
          <w:sz w:val="36"/>
          <w:szCs w:val="20"/>
        </w:rPr>
      </w:pPr>
    </w:p>
    <w:p w14:paraId="371DF711">
      <w:pPr>
        <w:jc w:val="center"/>
        <w:outlineLvl w:val="0"/>
        <w:rPr>
          <w:rFonts w:ascii="宋体" w:hAnsi="宋体"/>
          <w:b/>
          <w:sz w:val="36"/>
          <w:szCs w:val="20"/>
        </w:rPr>
      </w:pPr>
      <w:r>
        <w:rPr>
          <w:rFonts w:hint="eastAsia" w:ascii="宋体" w:hAnsi="宋体"/>
          <w:b/>
          <w:sz w:val="36"/>
          <w:szCs w:val="20"/>
        </w:rPr>
        <w:t>·</w:t>
      </w:r>
      <w:r>
        <w:rPr>
          <w:rFonts w:ascii="宋体" w:hAnsi="宋体"/>
          <w:b/>
          <w:sz w:val="36"/>
          <w:szCs w:val="20"/>
        </w:rPr>
        <w:t>第</w:t>
      </w:r>
      <w:r>
        <w:rPr>
          <w:rFonts w:hint="eastAsia" w:ascii="宋体" w:hAnsi="宋体"/>
          <w:b/>
          <w:sz w:val="36"/>
          <w:szCs w:val="20"/>
        </w:rPr>
        <w:t>四</w:t>
      </w:r>
      <w:r>
        <w:rPr>
          <w:rFonts w:ascii="宋体" w:hAnsi="宋体"/>
          <w:b/>
          <w:sz w:val="36"/>
          <w:szCs w:val="20"/>
        </w:rPr>
        <w:t>章  附件/</w:t>
      </w:r>
      <w:r>
        <w:rPr>
          <w:rFonts w:hint="eastAsia" w:ascii="宋体" w:hAnsi="宋体"/>
          <w:b/>
          <w:sz w:val="36"/>
          <w:szCs w:val="20"/>
        </w:rPr>
        <w:t>响应</w:t>
      </w:r>
      <w:r>
        <w:rPr>
          <w:rFonts w:ascii="宋体" w:hAnsi="宋体"/>
          <w:b/>
          <w:sz w:val="36"/>
          <w:szCs w:val="20"/>
        </w:rPr>
        <w:t>文件格式</w:t>
      </w:r>
      <w:bookmarkEnd w:id="20"/>
      <w:bookmarkEnd w:id="21"/>
      <w:bookmarkEnd w:id="22"/>
      <w:bookmarkEnd w:id="23"/>
    </w:p>
    <w:p w14:paraId="76FF1689">
      <w:pPr>
        <w:spacing w:line="580" w:lineRule="exact"/>
        <w:ind w:firstLine="1330" w:firstLineChars="475"/>
        <w:rPr>
          <w:rFonts w:ascii="宋体" w:hAnsi="宋体"/>
          <w:sz w:val="28"/>
          <w:szCs w:val="28"/>
        </w:rPr>
      </w:pPr>
      <w:r>
        <w:rPr>
          <w:rFonts w:ascii="宋体" w:hAnsi="宋体"/>
          <w:sz w:val="28"/>
          <w:szCs w:val="28"/>
        </w:rPr>
        <w:t>附件1：</w:t>
      </w:r>
      <w:r>
        <w:rPr>
          <w:rFonts w:hint="eastAsia" w:ascii="宋体" w:hAnsi="宋体"/>
          <w:sz w:val="28"/>
          <w:szCs w:val="28"/>
        </w:rPr>
        <w:t>报价</w:t>
      </w:r>
      <w:r>
        <w:rPr>
          <w:rFonts w:ascii="宋体" w:hAnsi="宋体"/>
          <w:sz w:val="28"/>
          <w:szCs w:val="28"/>
        </w:rPr>
        <w:t>一览表</w:t>
      </w:r>
    </w:p>
    <w:p w14:paraId="1FB9EDA3">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2</w:t>
      </w:r>
      <w:r>
        <w:rPr>
          <w:rFonts w:ascii="宋体" w:hAnsi="宋体"/>
          <w:sz w:val="28"/>
          <w:szCs w:val="28"/>
        </w:rPr>
        <w:t>：</w:t>
      </w:r>
      <w:r>
        <w:rPr>
          <w:rFonts w:hint="eastAsia" w:ascii="宋体" w:hAnsi="宋体"/>
          <w:sz w:val="28"/>
          <w:szCs w:val="28"/>
        </w:rPr>
        <w:t>响应</w:t>
      </w:r>
      <w:r>
        <w:rPr>
          <w:rFonts w:ascii="宋体" w:hAnsi="宋体"/>
          <w:sz w:val="28"/>
          <w:szCs w:val="28"/>
        </w:rPr>
        <w:t>函</w:t>
      </w:r>
    </w:p>
    <w:p w14:paraId="3C8E15CA">
      <w:pPr>
        <w:spacing w:line="580" w:lineRule="exact"/>
        <w:ind w:firstLine="1330" w:firstLineChars="475"/>
        <w:rPr>
          <w:rFonts w:ascii="宋体" w:hAnsi="宋体"/>
          <w:sz w:val="28"/>
          <w:szCs w:val="28"/>
        </w:rPr>
      </w:pPr>
      <w:r>
        <w:rPr>
          <w:rFonts w:ascii="宋体" w:hAnsi="宋体"/>
          <w:sz w:val="28"/>
          <w:szCs w:val="28"/>
        </w:rPr>
        <w:t>附件3：技术指标参数响应偏离表</w:t>
      </w:r>
    </w:p>
    <w:p w14:paraId="43379B85">
      <w:pPr>
        <w:spacing w:line="580" w:lineRule="exact"/>
        <w:ind w:firstLine="1330" w:firstLineChars="475"/>
        <w:rPr>
          <w:rFonts w:ascii="宋体" w:hAnsi="宋体"/>
          <w:sz w:val="28"/>
          <w:szCs w:val="28"/>
        </w:rPr>
      </w:pPr>
      <w:r>
        <w:rPr>
          <w:rFonts w:ascii="宋体" w:hAnsi="宋体"/>
          <w:sz w:val="28"/>
          <w:szCs w:val="28"/>
        </w:rPr>
        <w:t>附件4：主要商务条款响应偏离表</w:t>
      </w:r>
    </w:p>
    <w:p w14:paraId="57E64015">
      <w:pPr>
        <w:spacing w:line="580" w:lineRule="exact"/>
        <w:ind w:firstLine="1330" w:firstLineChars="475"/>
        <w:rPr>
          <w:rFonts w:ascii="宋体" w:hAnsi="宋体"/>
          <w:sz w:val="28"/>
          <w:szCs w:val="28"/>
        </w:rPr>
      </w:pPr>
      <w:r>
        <w:rPr>
          <w:rFonts w:ascii="宋体" w:hAnsi="宋体"/>
          <w:sz w:val="28"/>
          <w:szCs w:val="28"/>
        </w:rPr>
        <w:t>附件5：交货清单</w:t>
      </w:r>
    </w:p>
    <w:p w14:paraId="12DBE4D1">
      <w:pPr>
        <w:spacing w:line="580" w:lineRule="exact"/>
        <w:ind w:firstLine="1330" w:firstLineChars="475"/>
        <w:rPr>
          <w:rFonts w:ascii="宋体" w:hAnsi="宋体"/>
          <w:sz w:val="28"/>
          <w:szCs w:val="28"/>
        </w:rPr>
      </w:pPr>
      <w:r>
        <w:rPr>
          <w:rFonts w:ascii="宋体" w:hAnsi="宋体"/>
          <w:sz w:val="28"/>
          <w:szCs w:val="28"/>
        </w:rPr>
        <w:t>附件6：生产方、</w:t>
      </w:r>
      <w:r>
        <w:rPr>
          <w:rFonts w:hint="eastAsia" w:ascii="宋体" w:hAnsi="宋体"/>
          <w:sz w:val="28"/>
          <w:szCs w:val="28"/>
        </w:rPr>
        <w:t>响应</w:t>
      </w:r>
      <w:r>
        <w:rPr>
          <w:rFonts w:ascii="宋体" w:hAnsi="宋体"/>
          <w:sz w:val="28"/>
          <w:szCs w:val="28"/>
        </w:rPr>
        <w:t>方售后服务承诺</w:t>
      </w:r>
    </w:p>
    <w:p w14:paraId="6CE97951">
      <w:pPr>
        <w:spacing w:line="580" w:lineRule="exact"/>
        <w:ind w:firstLine="1330" w:firstLineChars="475"/>
        <w:rPr>
          <w:rFonts w:ascii="宋体" w:hAnsi="宋体"/>
          <w:sz w:val="28"/>
          <w:szCs w:val="28"/>
        </w:rPr>
      </w:pPr>
      <w:r>
        <w:rPr>
          <w:rFonts w:ascii="宋体" w:hAnsi="宋体"/>
          <w:sz w:val="28"/>
          <w:szCs w:val="28"/>
        </w:rPr>
        <w:t>附件7：</w:t>
      </w:r>
      <w:r>
        <w:rPr>
          <w:rFonts w:hint="eastAsia" w:ascii="宋体" w:hAnsi="宋体"/>
          <w:sz w:val="28"/>
          <w:szCs w:val="28"/>
        </w:rPr>
        <w:t>供应商诚信承诺</w:t>
      </w:r>
    </w:p>
    <w:p w14:paraId="113FB8E2">
      <w:pPr>
        <w:spacing w:line="580" w:lineRule="exact"/>
        <w:ind w:firstLine="1330" w:firstLineChars="475"/>
        <w:rPr>
          <w:rFonts w:ascii="宋体" w:hAnsi="宋体"/>
          <w:sz w:val="28"/>
          <w:szCs w:val="28"/>
        </w:rPr>
      </w:pPr>
      <w:r>
        <w:rPr>
          <w:rFonts w:ascii="宋体" w:hAnsi="宋体"/>
          <w:sz w:val="28"/>
          <w:szCs w:val="28"/>
        </w:rPr>
        <w:t>附件8：法定代表人资格证明书</w:t>
      </w:r>
    </w:p>
    <w:p w14:paraId="7BD1F53A">
      <w:pPr>
        <w:spacing w:line="580" w:lineRule="exact"/>
        <w:ind w:firstLine="1330" w:firstLineChars="475"/>
        <w:rPr>
          <w:rFonts w:ascii="宋体" w:hAnsi="宋体"/>
          <w:sz w:val="28"/>
          <w:szCs w:val="28"/>
        </w:rPr>
      </w:pPr>
      <w:r>
        <w:rPr>
          <w:rFonts w:ascii="宋体" w:hAnsi="宋体"/>
          <w:sz w:val="28"/>
          <w:szCs w:val="28"/>
        </w:rPr>
        <w:t>附件9：法定代表人授权书</w:t>
      </w:r>
    </w:p>
    <w:p w14:paraId="365BC63F">
      <w:pPr>
        <w:spacing w:line="580" w:lineRule="exact"/>
        <w:ind w:firstLine="1330" w:firstLineChars="475"/>
        <w:rPr>
          <w:rFonts w:ascii="宋体" w:hAnsi="宋体"/>
          <w:sz w:val="28"/>
          <w:szCs w:val="28"/>
        </w:rPr>
      </w:pPr>
      <w:r>
        <w:rPr>
          <w:rFonts w:ascii="宋体" w:hAnsi="宋体"/>
          <w:sz w:val="28"/>
          <w:szCs w:val="28"/>
        </w:rPr>
        <w:t>附件</w:t>
      </w:r>
      <w:r>
        <w:rPr>
          <w:rFonts w:hint="eastAsia" w:ascii="宋体" w:hAnsi="宋体"/>
          <w:sz w:val="28"/>
          <w:szCs w:val="28"/>
        </w:rPr>
        <w:t>1</w:t>
      </w:r>
      <w:r>
        <w:rPr>
          <w:rFonts w:ascii="宋体" w:hAnsi="宋体"/>
          <w:sz w:val="28"/>
          <w:szCs w:val="28"/>
        </w:rPr>
        <w:t>0：</w:t>
      </w:r>
      <w:r>
        <w:rPr>
          <w:rFonts w:hint="eastAsia" w:ascii="宋体" w:hAnsi="宋体"/>
          <w:sz w:val="28"/>
          <w:szCs w:val="28"/>
        </w:rPr>
        <w:t>供应商保密承诺书</w:t>
      </w:r>
    </w:p>
    <w:p w14:paraId="589EE0E1">
      <w:pPr>
        <w:spacing w:line="580" w:lineRule="exact"/>
        <w:ind w:firstLine="1330" w:firstLineChars="475"/>
        <w:rPr>
          <w:sz w:val="28"/>
          <w:szCs w:val="28"/>
        </w:rPr>
      </w:pPr>
    </w:p>
    <w:p w14:paraId="5748E9F4">
      <w:pPr>
        <w:widowControl/>
        <w:jc w:val="left"/>
        <w:rPr>
          <w:rFonts w:eastAsia="黑体"/>
        </w:rPr>
        <w:sectPr>
          <w:headerReference r:id="rId9" w:type="default"/>
          <w:footerReference r:id="rId10" w:type="default"/>
          <w:pgSz w:w="11906" w:h="16838"/>
          <w:pgMar w:top="1418" w:right="1134" w:bottom="1418" w:left="1418" w:header="851" w:footer="851" w:gutter="0"/>
          <w:cols w:space="720" w:num="1"/>
        </w:sectPr>
      </w:pPr>
    </w:p>
    <w:p w14:paraId="5893C697">
      <w:pPr>
        <w:rPr>
          <w:rFonts w:eastAsia="黑体"/>
          <w:sz w:val="28"/>
          <w:szCs w:val="28"/>
        </w:rPr>
      </w:pPr>
      <w:r>
        <w:rPr>
          <w:rFonts w:eastAsia="黑体"/>
          <w:sz w:val="28"/>
          <w:szCs w:val="28"/>
        </w:rPr>
        <w:t>附件</w:t>
      </w:r>
      <w:r>
        <w:rPr>
          <w:rFonts w:ascii="宋体" w:hAnsi="宋体"/>
          <w:sz w:val="28"/>
          <w:szCs w:val="28"/>
        </w:rPr>
        <w:t>1</w:t>
      </w:r>
    </w:p>
    <w:p w14:paraId="457679EF">
      <w:pPr>
        <w:spacing w:after="240" w:afterLines="100"/>
        <w:jc w:val="center"/>
        <w:rPr>
          <w:rFonts w:eastAsia="方正小标宋简体"/>
          <w:sz w:val="44"/>
          <w:szCs w:val="44"/>
        </w:rPr>
      </w:pPr>
      <w:r>
        <w:rPr>
          <w:rFonts w:hint="eastAsia" w:eastAsia="方正小标宋简体"/>
          <w:sz w:val="44"/>
          <w:szCs w:val="44"/>
        </w:rPr>
        <w:t>报价</w:t>
      </w:r>
      <w:r>
        <w:rPr>
          <w:rFonts w:eastAsia="方正小标宋简体"/>
          <w:sz w:val="44"/>
          <w:szCs w:val="44"/>
        </w:rPr>
        <w:t>一览表</w:t>
      </w:r>
    </w:p>
    <w:p w14:paraId="6EAAE4CA">
      <w:pPr>
        <w:rPr>
          <w:sz w:val="28"/>
          <w:szCs w:val="28"/>
        </w:rPr>
      </w:pPr>
      <w:r>
        <w:rPr>
          <w:rFonts w:hint="eastAsia"/>
          <w:sz w:val="28"/>
          <w:szCs w:val="28"/>
        </w:rPr>
        <w:t>报价</w:t>
      </w:r>
      <w:r>
        <w:rPr>
          <w:sz w:val="28"/>
          <w:szCs w:val="28"/>
        </w:rPr>
        <w:t>人全称：         项目名称：                      项目编号：         包号：           金额单位：元</w:t>
      </w:r>
    </w:p>
    <w:tbl>
      <w:tblPr>
        <w:tblStyle w:val="6"/>
        <w:tblW w:w="14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
        <w:gridCol w:w="1959"/>
        <w:gridCol w:w="1341"/>
        <w:gridCol w:w="2067"/>
        <w:gridCol w:w="1286"/>
        <w:gridCol w:w="936"/>
        <w:gridCol w:w="1095"/>
        <w:gridCol w:w="1134"/>
        <w:gridCol w:w="1559"/>
        <w:gridCol w:w="1951"/>
      </w:tblGrid>
      <w:tr w14:paraId="7C8D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52B19CD6">
            <w:pPr>
              <w:jc w:val="center"/>
            </w:pPr>
            <w:r>
              <w:t>序号</w:t>
            </w:r>
          </w:p>
        </w:tc>
        <w:tc>
          <w:tcPr>
            <w:tcW w:w="1959" w:type="dxa"/>
            <w:tcBorders>
              <w:top w:val="single" w:color="auto" w:sz="4" w:space="0"/>
              <w:left w:val="single" w:color="auto" w:sz="4" w:space="0"/>
              <w:bottom w:val="single" w:color="auto" w:sz="4" w:space="0"/>
              <w:right w:val="single" w:color="auto" w:sz="4" w:space="0"/>
            </w:tcBorders>
            <w:vAlign w:val="center"/>
          </w:tcPr>
          <w:p w14:paraId="5A4EBE6F">
            <w:pPr>
              <w:jc w:val="center"/>
            </w:pPr>
            <w:r>
              <w:t>货物名称</w:t>
            </w:r>
          </w:p>
        </w:tc>
        <w:tc>
          <w:tcPr>
            <w:tcW w:w="1341" w:type="dxa"/>
            <w:tcBorders>
              <w:top w:val="single" w:color="auto" w:sz="4" w:space="0"/>
              <w:left w:val="single" w:color="auto" w:sz="4" w:space="0"/>
              <w:bottom w:val="single" w:color="auto" w:sz="4" w:space="0"/>
              <w:right w:val="single" w:color="auto" w:sz="4" w:space="0"/>
            </w:tcBorders>
            <w:vAlign w:val="center"/>
          </w:tcPr>
          <w:p w14:paraId="1BD47A1F">
            <w:pPr>
              <w:jc w:val="center"/>
            </w:pPr>
            <w:r>
              <w:t>品牌</w:t>
            </w:r>
          </w:p>
        </w:tc>
        <w:tc>
          <w:tcPr>
            <w:tcW w:w="2067" w:type="dxa"/>
            <w:tcBorders>
              <w:top w:val="single" w:color="auto" w:sz="4" w:space="0"/>
              <w:left w:val="single" w:color="auto" w:sz="4" w:space="0"/>
              <w:bottom w:val="single" w:color="auto" w:sz="4" w:space="0"/>
              <w:right w:val="single" w:color="auto" w:sz="4" w:space="0"/>
            </w:tcBorders>
            <w:vAlign w:val="center"/>
          </w:tcPr>
          <w:p w14:paraId="31B6C0DA">
            <w:pPr>
              <w:jc w:val="center"/>
            </w:pPr>
            <w:r>
              <w:t>规格型号</w:t>
            </w:r>
          </w:p>
        </w:tc>
        <w:tc>
          <w:tcPr>
            <w:tcW w:w="1286" w:type="dxa"/>
            <w:tcBorders>
              <w:top w:val="single" w:color="auto" w:sz="4" w:space="0"/>
              <w:left w:val="single" w:color="auto" w:sz="4" w:space="0"/>
              <w:bottom w:val="single" w:color="auto" w:sz="4" w:space="0"/>
              <w:right w:val="single" w:color="auto" w:sz="4" w:space="0"/>
            </w:tcBorders>
            <w:vAlign w:val="center"/>
          </w:tcPr>
          <w:p w14:paraId="4FC17E6C">
            <w:pPr>
              <w:jc w:val="center"/>
            </w:pPr>
            <w:r>
              <w:t>计量</w:t>
            </w:r>
          </w:p>
          <w:p w14:paraId="73588923">
            <w:pPr>
              <w:jc w:val="center"/>
            </w:pPr>
            <w:r>
              <w:t>单位</w:t>
            </w:r>
          </w:p>
        </w:tc>
        <w:tc>
          <w:tcPr>
            <w:tcW w:w="936" w:type="dxa"/>
            <w:tcBorders>
              <w:top w:val="single" w:color="auto" w:sz="4" w:space="0"/>
              <w:left w:val="single" w:color="auto" w:sz="4" w:space="0"/>
              <w:bottom w:val="single" w:color="auto" w:sz="4" w:space="0"/>
              <w:right w:val="single" w:color="auto" w:sz="4" w:space="0"/>
            </w:tcBorders>
            <w:vAlign w:val="center"/>
          </w:tcPr>
          <w:p w14:paraId="682B35FD">
            <w:pPr>
              <w:jc w:val="center"/>
            </w:pPr>
            <w:r>
              <w:t>数量</w:t>
            </w:r>
          </w:p>
        </w:tc>
        <w:tc>
          <w:tcPr>
            <w:tcW w:w="1095" w:type="dxa"/>
            <w:tcBorders>
              <w:top w:val="single" w:color="auto" w:sz="4" w:space="0"/>
              <w:left w:val="single" w:color="auto" w:sz="4" w:space="0"/>
              <w:bottom w:val="single" w:color="auto" w:sz="4" w:space="0"/>
              <w:right w:val="single" w:color="auto" w:sz="4" w:space="0"/>
            </w:tcBorders>
            <w:vAlign w:val="center"/>
          </w:tcPr>
          <w:p w14:paraId="431A8BED">
            <w:pPr>
              <w:jc w:val="center"/>
            </w:pPr>
            <w:r>
              <w:t>单价</w:t>
            </w:r>
          </w:p>
          <w:p w14:paraId="42806B77">
            <w:pPr>
              <w:jc w:val="center"/>
            </w:pPr>
            <w:r>
              <w:t>（含税）</w:t>
            </w:r>
          </w:p>
        </w:tc>
        <w:tc>
          <w:tcPr>
            <w:tcW w:w="1134" w:type="dxa"/>
            <w:tcBorders>
              <w:top w:val="single" w:color="auto" w:sz="4" w:space="0"/>
              <w:left w:val="single" w:color="auto" w:sz="4" w:space="0"/>
              <w:bottom w:val="single" w:color="auto" w:sz="4" w:space="0"/>
              <w:right w:val="single" w:color="auto" w:sz="4" w:space="0"/>
            </w:tcBorders>
            <w:vAlign w:val="center"/>
          </w:tcPr>
          <w:p w14:paraId="1F0DE36D">
            <w:pPr>
              <w:jc w:val="center"/>
            </w:pPr>
            <w:r>
              <w:t>金额</w:t>
            </w:r>
          </w:p>
          <w:p w14:paraId="5DF4D567">
            <w:pPr>
              <w:jc w:val="center"/>
              <w:rPr>
                <w:bCs/>
                <w:spacing w:val="-4"/>
              </w:rPr>
            </w:pPr>
            <w:r>
              <w:t>（含税）</w:t>
            </w:r>
          </w:p>
        </w:tc>
        <w:tc>
          <w:tcPr>
            <w:tcW w:w="1559" w:type="dxa"/>
            <w:tcBorders>
              <w:top w:val="single" w:color="auto" w:sz="4" w:space="0"/>
              <w:left w:val="single" w:color="auto" w:sz="4" w:space="0"/>
              <w:bottom w:val="single" w:color="auto" w:sz="4" w:space="0"/>
              <w:right w:val="single" w:color="auto" w:sz="4" w:space="0"/>
            </w:tcBorders>
            <w:vAlign w:val="center"/>
          </w:tcPr>
          <w:p w14:paraId="6E1290EE">
            <w:pPr>
              <w:jc w:val="center"/>
            </w:pPr>
            <w:r>
              <w:t>交货时间</w:t>
            </w:r>
          </w:p>
        </w:tc>
        <w:tc>
          <w:tcPr>
            <w:tcW w:w="1951" w:type="dxa"/>
            <w:tcBorders>
              <w:top w:val="single" w:color="auto" w:sz="4" w:space="0"/>
              <w:left w:val="single" w:color="auto" w:sz="4" w:space="0"/>
              <w:bottom w:val="single" w:color="auto" w:sz="4" w:space="0"/>
              <w:right w:val="single" w:color="auto" w:sz="4" w:space="0"/>
            </w:tcBorders>
            <w:vAlign w:val="center"/>
          </w:tcPr>
          <w:p w14:paraId="3E44CC65">
            <w:pPr>
              <w:jc w:val="center"/>
            </w:pPr>
            <w:r>
              <w:t>备注</w:t>
            </w:r>
          </w:p>
        </w:tc>
      </w:tr>
      <w:tr w14:paraId="6A04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062354BA">
            <w:pPr>
              <w:rPr>
                <w:b/>
                <w:szCs w:val="21"/>
              </w:rPr>
            </w:pPr>
          </w:p>
        </w:tc>
        <w:tc>
          <w:tcPr>
            <w:tcW w:w="1959" w:type="dxa"/>
            <w:tcBorders>
              <w:top w:val="single" w:color="auto" w:sz="4" w:space="0"/>
              <w:left w:val="single" w:color="auto" w:sz="4" w:space="0"/>
              <w:bottom w:val="single" w:color="auto" w:sz="4" w:space="0"/>
              <w:right w:val="single" w:color="auto" w:sz="4" w:space="0"/>
            </w:tcBorders>
            <w:vAlign w:val="center"/>
          </w:tcPr>
          <w:p w14:paraId="5DEB3681">
            <w:pPr>
              <w:rPr>
                <w:b/>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43B11E31">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637EC041">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502C8ECA">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49748B7A">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1E44316">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66090B">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48E6B92">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04ED0901">
            <w:pPr>
              <w:rPr>
                <w:b/>
                <w:szCs w:val="21"/>
              </w:rPr>
            </w:pPr>
          </w:p>
        </w:tc>
      </w:tr>
      <w:tr w14:paraId="4003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66EF865E">
            <w:pPr>
              <w:rPr>
                <w:b/>
                <w:szCs w:val="21"/>
              </w:rPr>
            </w:pPr>
          </w:p>
        </w:tc>
        <w:tc>
          <w:tcPr>
            <w:tcW w:w="1959" w:type="dxa"/>
            <w:tcBorders>
              <w:top w:val="single" w:color="auto" w:sz="4" w:space="0"/>
              <w:left w:val="single" w:color="auto" w:sz="4" w:space="0"/>
              <w:bottom w:val="single" w:color="auto" w:sz="4" w:space="0"/>
              <w:right w:val="single" w:color="auto" w:sz="4" w:space="0"/>
            </w:tcBorders>
            <w:vAlign w:val="center"/>
          </w:tcPr>
          <w:p w14:paraId="336EADDC">
            <w:pPr>
              <w:rPr>
                <w:b/>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43690FAE">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034CE7A9">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256250E4">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226EA3C1">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F8A879A">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12426C2">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85283B5">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2724C8EA">
            <w:pPr>
              <w:rPr>
                <w:b/>
                <w:szCs w:val="21"/>
              </w:rPr>
            </w:pPr>
          </w:p>
        </w:tc>
      </w:tr>
      <w:tr w14:paraId="0190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14:paraId="460A4C1E">
            <w:pPr>
              <w:rPr>
                <w:b/>
                <w:szCs w:val="21"/>
              </w:rPr>
            </w:pPr>
          </w:p>
        </w:tc>
        <w:tc>
          <w:tcPr>
            <w:tcW w:w="1959" w:type="dxa"/>
            <w:tcBorders>
              <w:top w:val="single" w:color="auto" w:sz="4" w:space="0"/>
              <w:left w:val="single" w:color="auto" w:sz="4" w:space="0"/>
              <w:bottom w:val="single" w:color="auto" w:sz="4" w:space="0"/>
              <w:right w:val="single" w:color="auto" w:sz="4" w:space="0"/>
            </w:tcBorders>
            <w:vAlign w:val="center"/>
          </w:tcPr>
          <w:p w14:paraId="44425733">
            <w:pPr>
              <w:rPr>
                <w:b/>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50C3328D">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1BCD742F">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189C4EC7">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3A9EE6D1">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FFECDE7">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E8DA3A7">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852A658">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43BA38BF">
            <w:pPr>
              <w:rPr>
                <w:b/>
                <w:szCs w:val="21"/>
              </w:rPr>
            </w:pPr>
          </w:p>
        </w:tc>
      </w:tr>
      <w:tr w14:paraId="2A1A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0" w:type="dxa"/>
            <w:gridSpan w:val="3"/>
            <w:tcBorders>
              <w:top w:val="single" w:color="auto" w:sz="4" w:space="0"/>
              <w:left w:val="single" w:color="auto" w:sz="4" w:space="0"/>
              <w:bottom w:val="single" w:color="auto" w:sz="4" w:space="0"/>
              <w:right w:val="single" w:color="auto" w:sz="4" w:space="0"/>
            </w:tcBorders>
            <w:vAlign w:val="center"/>
          </w:tcPr>
          <w:p w14:paraId="554C2202">
            <w:pPr>
              <w:jc w:val="center"/>
              <w:rPr>
                <w:b/>
                <w:szCs w:val="21"/>
              </w:rPr>
            </w:pPr>
            <w: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9012D15">
            <w:pPr>
              <w:rPr>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14:paraId="5714E6AF">
            <w:pPr>
              <w:rPr>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400940B4">
            <w:pPr>
              <w:rPr>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14:paraId="1269D7DC">
            <w:pPr>
              <w:rPr>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CFBEE35">
            <w:pPr>
              <w:rPr>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FC880F">
            <w:pPr>
              <w:rPr>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F96133B">
            <w:pPr>
              <w:rPr>
                <w:b/>
                <w:szCs w:val="21"/>
              </w:rPr>
            </w:pPr>
          </w:p>
        </w:tc>
        <w:tc>
          <w:tcPr>
            <w:tcW w:w="1951" w:type="dxa"/>
            <w:tcBorders>
              <w:top w:val="single" w:color="auto" w:sz="4" w:space="0"/>
              <w:left w:val="single" w:color="auto" w:sz="4" w:space="0"/>
              <w:bottom w:val="single" w:color="auto" w:sz="4" w:space="0"/>
              <w:right w:val="single" w:color="auto" w:sz="4" w:space="0"/>
            </w:tcBorders>
          </w:tcPr>
          <w:p w14:paraId="470DCEFD">
            <w:pPr>
              <w:rPr>
                <w:b/>
                <w:szCs w:val="21"/>
              </w:rPr>
            </w:pPr>
          </w:p>
        </w:tc>
      </w:tr>
      <w:tr w14:paraId="50C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5" w:type="dxa"/>
            <w:tcBorders>
              <w:top w:val="single" w:color="auto" w:sz="4" w:space="0"/>
              <w:left w:val="single" w:color="auto" w:sz="4" w:space="0"/>
              <w:bottom w:val="single" w:color="auto" w:sz="4" w:space="0"/>
              <w:right w:val="single" w:color="auto" w:sz="4" w:space="0"/>
            </w:tcBorders>
          </w:tcPr>
          <w:p w14:paraId="417512F9">
            <w:pPr>
              <w:rPr>
                <w:bCs/>
                <w:spacing w:val="-4"/>
                <w:sz w:val="28"/>
                <w:szCs w:val="28"/>
              </w:rPr>
            </w:pPr>
          </w:p>
        </w:tc>
        <w:tc>
          <w:tcPr>
            <w:tcW w:w="1985" w:type="dxa"/>
            <w:gridSpan w:val="2"/>
            <w:tcBorders>
              <w:top w:val="single" w:color="auto" w:sz="4" w:space="0"/>
              <w:left w:val="single" w:color="auto" w:sz="4" w:space="0"/>
              <w:bottom w:val="single" w:color="auto" w:sz="4" w:space="0"/>
              <w:right w:val="single" w:color="auto" w:sz="4" w:space="0"/>
            </w:tcBorders>
          </w:tcPr>
          <w:p w14:paraId="172E0A91">
            <w:pPr>
              <w:rPr>
                <w:bCs/>
                <w:spacing w:val="-4"/>
                <w:sz w:val="28"/>
                <w:szCs w:val="28"/>
              </w:rPr>
            </w:pPr>
          </w:p>
        </w:tc>
        <w:tc>
          <w:tcPr>
            <w:tcW w:w="11369" w:type="dxa"/>
            <w:gridSpan w:val="8"/>
            <w:tcBorders>
              <w:top w:val="single" w:color="auto" w:sz="4" w:space="0"/>
              <w:left w:val="single" w:color="auto" w:sz="4" w:space="0"/>
              <w:bottom w:val="single" w:color="auto" w:sz="4" w:space="0"/>
              <w:right w:val="single" w:color="auto" w:sz="4" w:space="0"/>
            </w:tcBorders>
            <w:vAlign w:val="center"/>
          </w:tcPr>
          <w:p w14:paraId="76CE5088">
            <w:pPr>
              <w:rPr>
                <w:b/>
                <w:szCs w:val="21"/>
              </w:rPr>
            </w:pPr>
            <w:r>
              <w:rPr>
                <w:bCs/>
                <w:spacing w:val="-4"/>
                <w:sz w:val="28"/>
                <w:szCs w:val="28"/>
              </w:rPr>
              <w:t>总价（人民币大写）：                                            （小写）¥：</w:t>
            </w:r>
          </w:p>
        </w:tc>
      </w:tr>
    </w:tbl>
    <w:p w14:paraId="004BFD0E">
      <w:pPr>
        <w:ind w:firstLine="560" w:firstLineChars="200"/>
        <w:rPr>
          <w:sz w:val="28"/>
          <w:szCs w:val="28"/>
        </w:rPr>
      </w:pPr>
      <w:r>
        <w:rPr>
          <w:sz w:val="28"/>
          <w:szCs w:val="28"/>
        </w:rPr>
        <w:t>说明：金额=单价×数量，总价=金额之和。</w:t>
      </w:r>
    </w:p>
    <w:p w14:paraId="5B0267FF">
      <w:pPr>
        <w:ind w:firstLine="1400" w:firstLineChars="500"/>
        <w:rPr>
          <w:sz w:val="28"/>
          <w:szCs w:val="28"/>
        </w:rPr>
      </w:pPr>
      <w:r>
        <w:rPr>
          <w:sz w:val="28"/>
          <w:szCs w:val="28"/>
        </w:rPr>
        <w:t xml:space="preserve"> </w:t>
      </w:r>
    </w:p>
    <w:p w14:paraId="16882649">
      <w:pPr>
        <w:ind w:firstLine="1400" w:firstLineChars="500"/>
        <w:rPr>
          <w:sz w:val="28"/>
          <w:szCs w:val="28"/>
        </w:rPr>
      </w:pPr>
    </w:p>
    <w:p w14:paraId="73FF6DAD">
      <w:pPr>
        <w:ind w:firstLine="560" w:firstLineChars="200"/>
        <w:rPr>
          <w:sz w:val="28"/>
          <w:szCs w:val="28"/>
        </w:rPr>
      </w:pPr>
      <w:r>
        <w:rPr>
          <w:rFonts w:hint="eastAsia"/>
          <w:sz w:val="28"/>
          <w:szCs w:val="28"/>
        </w:rPr>
        <w:t>响应</w:t>
      </w:r>
      <w:r>
        <w:rPr>
          <w:sz w:val="28"/>
          <w:szCs w:val="28"/>
        </w:rPr>
        <w:t>人全称：（盖章）                               法定代表人（或授权代表）：（签字）</w:t>
      </w:r>
    </w:p>
    <w:p w14:paraId="4FCEFADF">
      <w:pPr>
        <w:rPr>
          <w:sz w:val="32"/>
          <w:szCs w:val="32"/>
        </w:rPr>
      </w:pPr>
    </w:p>
    <w:p w14:paraId="576E1291">
      <w:pPr>
        <w:jc w:val="center"/>
        <w:rPr>
          <w:sz w:val="28"/>
          <w:szCs w:val="28"/>
        </w:rPr>
      </w:pPr>
      <w:r>
        <w:rPr>
          <w:sz w:val="32"/>
          <w:szCs w:val="32"/>
        </w:rPr>
        <w:t xml:space="preserve">                                                 </w:t>
      </w:r>
      <w:r>
        <w:rPr>
          <w:sz w:val="28"/>
          <w:szCs w:val="28"/>
        </w:rPr>
        <w:t>年  月  日</w:t>
      </w:r>
    </w:p>
    <w:p w14:paraId="7A2E7466">
      <w:pPr>
        <w:widowControl/>
        <w:jc w:val="left"/>
        <w:rPr>
          <w:sz w:val="28"/>
          <w:szCs w:val="28"/>
        </w:rPr>
        <w:sectPr>
          <w:pgSz w:w="16838" w:h="11906" w:orient="landscape"/>
          <w:pgMar w:top="1418" w:right="1418" w:bottom="1134" w:left="1418" w:header="851" w:footer="851" w:gutter="0"/>
          <w:cols w:space="720" w:num="1"/>
        </w:sectPr>
      </w:pPr>
    </w:p>
    <w:p w14:paraId="42FCB62C">
      <w:pPr>
        <w:rPr>
          <w:rFonts w:ascii="宋体" w:hAnsi="宋体"/>
          <w:sz w:val="28"/>
          <w:szCs w:val="28"/>
        </w:rPr>
      </w:pPr>
      <w:r>
        <w:rPr>
          <w:rFonts w:eastAsia="黑体"/>
          <w:sz w:val="28"/>
          <w:szCs w:val="28"/>
        </w:rPr>
        <w:t>附件</w:t>
      </w:r>
      <w:r>
        <w:rPr>
          <w:rFonts w:ascii="宋体" w:hAnsi="宋体"/>
          <w:sz w:val="28"/>
          <w:szCs w:val="28"/>
        </w:rPr>
        <w:t>2</w:t>
      </w:r>
    </w:p>
    <w:p w14:paraId="14A922DC">
      <w:pPr>
        <w:jc w:val="center"/>
        <w:rPr>
          <w:rFonts w:ascii="仿宋_GB2312" w:eastAsia="仿宋_GB2312"/>
          <w:b/>
          <w:sz w:val="44"/>
          <w:szCs w:val="44"/>
        </w:rPr>
      </w:pPr>
      <w:r>
        <w:rPr>
          <w:rFonts w:hint="eastAsia" w:ascii="仿宋_GB2312" w:hAnsi="宋体" w:eastAsia="仿宋_GB2312"/>
          <w:b/>
          <w:sz w:val="44"/>
          <w:szCs w:val="44"/>
        </w:rPr>
        <w:t>响应函</w:t>
      </w:r>
    </w:p>
    <w:p w14:paraId="4D0F2A78">
      <w:pPr>
        <w:spacing w:line="560" w:lineRule="exact"/>
        <w:rPr>
          <w:rFonts w:ascii="宋体" w:hAnsi="宋体"/>
          <w:sz w:val="28"/>
          <w:szCs w:val="28"/>
        </w:rPr>
      </w:pPr>
      <w:r>
        <w:rPr>
          <w:rFonts w:ascii="宋体" w:hAnsi="宋体"/>
          <w:sz w:val="28"/>
          <w:szCs w:val="28"/>
        </w:rPr>
        <w:t>（采购机构名称）：</w:t>
      </w:r>
    </w:p>
    <w:p w14:paraId="155445E8">
      <w:pPr>
        <w:spacing w:line="460" w:lineRule="exact"/>
        <w:ind w:firstLine="560" w:firstLineChars="20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hint="eastAsia" w:ascii="宋体" w:hAnsi="宋体"/>
          <w:sz w:val="28"/>
          <w:szCs w:val="28"/>
        </w:rPr>
        <w:t>响应</w:t>
      </w:r>
      <w:r>
        <w:rPr>
          <w:rFonts w:ascii="宋体" w:hAnsi="宋体"/>
          <w:sz w:val="28"/>
          <w:szCs w:val="28"/>
        </w:rPr>
        <w:t>。</w:t>
      </w:r>
    </w:p>
    <w:p w14:paraId="05DBA966">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按照文件规定递交</w:t>
      </w:r>
      <w:r>
        <w:rPr>
          <w:rFonts w:hint="eastAsia" w:ascii="宋体" w:hAnsi="宋体"/>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hint="eastAsia" w:ascii="宋体" w:hAnsi="宋体"/>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hint="eastAsia" w:ascii="宋体" w:hAnsi="宋体"/>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hint="eastAsia" w:ascii="宋体" w:hAnsi="宋体"/>
          <w:sz w:val="28"/>
          <w:szCs w:val="28"/>
        </w:rPr>
        <w:t>响应</w:t>
      </w:r>
      <w:r>
        <w:rPr>
          <w:rFonts w:ascii="宋体" w:hAnsi="宋体"/>
          <w:sz w:val="28"/>
          <w:szCs w:val="28"/>
        </w:rPr>
        <w:t>文件</w:t>
      </w:r>
      <w:r>
        <w:rPr>
          <w:rFonts w:hint="eastAsia" w:ascii="宋体" w:hAnsi="宋体"/>
          <w:sz w:val="28"/>
          <w:szCs w:val="28"/>
        </w:rPr>
        <w:t>1</w:t>
      </w:r>
      <w:r>
        <w:rPr>
          <w:rFonts w:ascii="宋体" w:hAnsi="宋体"/>
          <w:sz w:val="28"/>
          <w:szCs w:val="28"/>
          <w:u w:val="single"/>
        </w:rPr>
        <w:t xml:space="preserve">  </w:t>
      </w:r>
      <w:r>
        <w:rPr>
          <w:rFonts w:ascii="宋体" w:hAnsi="宋体"/>
          <w:sz w:val="28"/>
          <w:szCs w:val="28"/>
        </w:rPr>
        <w:t>份。</w:t>
      </w:r>
    </w:p>
    <w:p w14:paraId="0DD23EFE">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lang w:val="zh-CN"/>
        </w:rPr>
        <w:t>我方已完全理解</w:t>
      </w:r>
      <w:r>
        <w:rPr>
          <w:rFonts w:hint="eastAsia" w:ascii="宋体" w:hAnsi="宋体" w:cs="宋体"/>
          <w:snapToGrid w:val="0"/>
          <w:sz w:val="28"/>
          <w:szCs w:val="28"/>
          <w:lang w:val="zh-CN"/>
        </w:rPr>
        <w:t>采购</w:t>
      </w:r>
      <w:r>
        <w:rPr>
          <w:rFonts w:ascii="宋体" w:hAnsi="宋体"/>
          <w:sz w:val="28"/>
          <w:szCs w:val="28"/>
          <w:lang w:val="zh-CN"/>
        </w:rPr>
        <w:t>文件的全部内容，自愿接受并执行</w:t>
      </w:r>
      <w:r>
        <w:rPr>
          <w:rFonts w:hint="eastAsia" w:ascii="宋体" w:hAnsi="宋体" w:cs="宋体"/>
          <w:snapToGrid w:val="0"/>
          <w:sz w:val="28"/>
          <w:szCs w:val="28"/>
          <w:lang w:val="zh-CN"/>
        </w:rPr>
        <w:t>采购</w:t>
      </w:r>
      <w:r>
        <w:rPr>
          <w:rFonts w:ascii="宋体" w:hAnsi="宋体"/>
          <w:sz w:val="28"/>
          <w:szCs w:val="28"/>
          <w:lang w:val="zh-CN"/>
        </w:rPr>
        <w:t>文件的全部条款</w:t>
      </w:r>
      <w:r>
        <w:rPr>
          <w:rFonts w:ascii="宋体" w:hAnsi="宋体"/>
          <w:sz w:val="28"/>
          <w:szCs w:val="28"/>
        </w:rPr>
        <w:t>。</w:t>
      </w:r>
    </w:p>
    <w:p w14:paraId="704D4604">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本</w:t>
      </w:r>
      <w:r>
        <w:rPr>
          <w:rFonts w:hint="eastAsia" w:ascii="宋体" w:hAnsi="宋体"/>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14:paraId="58576648">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napToGrid w:val="0"/>
          <w:sz w:val="28"/>
          <w:szCs w:val="28"/>
          <w:lang w:val="zh-CN"/>
        </w:rPr>
        <w:t>我方在参与前已仔细研究了文件和所有相关资料</w:t>
      </w:r>
      <w:r>
        <w:rPr>
          <w:rFonts w:hint="eastAsia" w:ascii="宋体" w:hAnsi="宋体" w:cs="宋体"/>
          <w:snapToGrid w:val="0"/>
          <w:sz w:val="28"/>
          <w:szCs w:val="28"/>
          <w:lang w:val="zh-CN"/>
        </w:rPr>
        <w:t>，同意采购文件的相关条款。</w:t>
      </w:r>
    </w:p>
    <w:p w14:paraId="6858F4AF">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我方声明</w:t>
      </w:r>
      <w:r>
        <w:rPr>
          <w:rFonts w:hint="eastAsia" w:ascii="宋体" w:hAnsi="宋体"/>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hint="eastAsia" w:ascii="宋体" w:hAnsi="宋体"/>
          <w:sz w:val="28"/>
          <w:szCs w:val="28"/>
        </w:rPr>
        <w:t>采购</w:t>
      </w:r>
      <w:r>
        <w:rPr>
          <w:rFonts w:ascii="宋体" w:hAnsi="宋体"/>
          <w:sz w:val="28"/>
          <w:szCs w:val="28"/>
        </w:rPr>
        <w:t>有关数据或信息。</w:t>
      </w:r>
    </w:p>
    <w:p w14:paraId="431F23AB">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我方承诺自愿遵守</w:t>
      </w:r>
      <w:r>
        <w:rPr>
          <w:rFonts w:hint="eastAsia" w:ascii="宋体" w:hAnsi="宋体"/>
          <w:sz w:val="28"/>
          <w:szCs w:val="28"/>
        </w:rPr>
        <w:t>、</w:t>
      </w:r>
      <w:r>
        <w:rPr>
          <w:rFonts w:ascii="宋体" w:hAnsi="宋体"/>
          <w:sz w:val="28"/>
          <w:szCs w:val="28"/>
        </w:rPr>
        <w:t>执行军队采购管理法规制度及政策规定</w:t>
      </w:r>
      <w:r>
        <w:rPr>
          <w:rFonts w:hint="eastAsia" w:ascii="宋体" w:hAnsi="宋体"/>
          <w:sz w:val="28"/>
          <w:szCs w:val="28"/>
        </w:rPr>
        <w:t>。</w:t>
      </w:r>
    </w:p>
    <w:p w14:paraId="6EDAC409">
      <w:pPr>
        <w:numPr>
          <w:ilvl w:val="0"/>
          <w:numId w:val="5"/>
        </w:numPr>
        <w:tabs>
          <w:tab w:val="left" w:pos="0"/>
          <w:tab w:val="left" w:pos="771"/>
        </w:tabs>
        <w:spacing w:line="460" w:lineRule="exact"/>
        <w:ind w:left="0" w:firstLine="560" w:firstLineChars="200"/>
        <w:rPr>
          <w:rFonts w:ascii="宋体" w:hAnsi="宋体"/>
          <w:sz w:val="28"/>
          <w:szCs w:val="28"/>
        </w:rPr>
      </w:pPr>
      <w:r>
        <w:rPr>
          <w:rFonts w:ascii="宋体" w:hAnsi="宋体"/>
          <w:sz w:val="28"/>
          <w:szCs w:val="28"/>
        </w:rPr>
        <w:t>联系方式</w:t>
      </w:r>
    </w:p>
    <w:p w14:paraId="00232778">
      <w:pPr>
        <w:spacing w:line="460" w:lineRule="exact"/>
        <w:ind w:firstLine="1125" w:firstLineChars="402"/>
        <w:rPr>
          <w:rFonts w:ascii="宋体" w:hAnsi="宋体"/>
          <w:sz w:val="28"/>
          <w:szCs w:val="28"/>
        </w:rPr>
      </w:pPr>
      <w:r>
        <w:rPr>
          <w:rFonts w:ascii="宋体" w:hAnsi="宋体"/>
          <w:sz w:val="28"/>
          <w:szCs w:val="28"/>
        </w:rPr>
        <w:t xml:space="preserve">联 系 人：        电话：          传真：     </w:t>
      </w:r>
    </w:p>
    <w:p w14:paraId="29E8761C">
      <w:pPr>
        <w:spacing w:line="460" w:lineRule="exact"/>
        <w:ind w:firstLine="1125" w:firstLineChars="402"/>
        <w:rPr>
          <w:rFonts w:ascii="宋体" w:hAnsi="宋体"/>
          <w:sz w:val="28"/>
          <w:szCs w:val="28"/>
        </w:rPr>
      </w:pPr>
      <w:r>
        <w:rPr>
          <w:rFonts w:ascii="宋体" w:hAnsi="宋体"/>
          <w:sz w:val="28"/>
          <w:szCs w:val="28"/>
        </w:rPr>
        <w:t xml:space="preserve">地    址：                        邮政编码：        </w:t>
      </w:r>
    </w:p>
    <w:p w14:paraId="3C635279">
      <w:pPr>
        <w:spacing w:line="460" w:lineRule="exact"/>
        <w:ind w:firstLine="1125" w:firstLineChars="402"/>
        <w:rPr>
          <w:rFonts w:ascii="宋体" w:hAnsi="宋体"/>
          <w:sz w:val="28"/>
          <w:szCs w:val="28"/>
        </w:rPr>
      </w:pPr>
    </w:p>
    <w:p w14:paraId="3930D35C">
      <w:pPr>
        <w:spacing w:line="460" w:lineRule="exact"/>
        <w:ind w:firstLine="1125" w:firstLineChars="402"/>
        <w:rPr>
          <w:rFonts w:ascii="宋体" w:hAnsi="宋体"/>
          <w:sz w:val="28"/>
          <w:szCs w:val="28"/>
        </w:rPr>
      </w:pPr>
    </w:p>
    <w:p w14:paraId="26C6A020">
      <w:pPr>
        <w:spacing w:line="460" w:lineRule="exact"/>
        <w:rPr>
          <w:rFonts w:ascii="宋体" w:hAnsi="宋体"/>
          <w:sz w:val="28"/>
          <w:szCs w:val="28"/>
        </w:rPr>
      </w:pPr>
      <w:r>
        <w:rPr>
          <w:rFonts w:ascii="宋体" w:hAnsi="宋体"/>
          <w:sz w:val="28"/>
          <w:szCs w:val="28"/>
        </w:rPr>
        <w:t xml:space="preserve">                     </w:t>
      </w:r>
    </w:p>
    <w:p w14:paraId="2667E2FF">
      <w:pPr>
        <w:spacing w:line="560" w:lineRule="exact"/>
        <w:ind w:firstLine="1372" w:firstLineChars="490"/>
        <w:rPr>
          <w:sz w:val="28"/>
          <w:szCs w:val="28"/>
        </w:rPr>
      </w:pPr>
    </w:p>
    <w:p w14:paraId="481595CD">
      <w:pPr>
        <w:jc w:val="center"/>
        <w:rPr>
          <w:sz w:val="28"/>
          <w:szCs w:val="28"/>
          <w:lang w:val="zh-CN"/>
        </w:rPr>
      </w:pPr>
      <w:r>
        <w:rPr>
          <w:rFonts w:hint="eastAsia"/>
          <w:sz w:val="28"/>
          <w:szCs w:val="28"/>
          <w:lang w:val="zh-CN"/>
        </w:rPr>
        <w:t>响应</w:t>
      </w:r>
      <w:r>
        <w:rPr>
          <w:sz w:val="28"/>
          <w:szCs w:val="28"/>
          <w:lang w:val="zh-CN"/>
        </w:rPr>
        <w:t>人全称：（盖章）</w:t>
      </w:r>
    </w:p>
    <w:p w14:paraId="0DFEDB26">
      <w:pPr>
        <w:jc w:val="center"/>
        <w:rPr>
          <w:sz w:val="28"/>
          <w:szCs w:val="28"/>
          <w:lang w:val="zh-CN"/>
        </w:rPr>
      </w:pPr>
      <w:r>
        <w:rPr>
          <w:sz w:val="28"/>
          <w:szCs w:val="28"/>
          <w:lang w:val="zh-CN"/>
        </w:rPr>
        <w:t xml:space="preserve">              法定代表人（或授权代表）：（签字）</w:t>
      </w:r>
    </w:p>
    <w:p w14:paraId="240D5269">
      <w:pPr>
        <w:jc w:val="center"/>
        <w:rPr>
          <w:sz w:val="28"/>
          <w:szCs w:val="28"/>
          <w:lang w:val="zh-CN"/>
        </w:rPr>
      </w:pPr>
    </w:p>
    <w:p w14:paraId="32E92298">
      <w:pPr>
        <w:rPr>
          <w:rFonts w:hint="eastAsia"/>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年 </w:t>
      </w:r>
      <w:r>
        <w:rPr>
          <w:rFonts w:hint="eastAsia"/>
          <w:sz w:val="28"/>
          <w:szCs w:val="28"/>
          <w:lang w:val="zh-CN"/>
        </w:rPr>
        <w:t xml:space="preserve">   </w:t>
      </w:r>
      <w:r>
        <w:rPr>
          <w:sz w:val="28"/>
          <w:szCs w:val="28"/>
          <w:lang w:val="zh-CN"/>
        </w:rPr>
        <w:t xml:space="preserve"> 月 </w:t>
      </w:r>
      <w:r>
        <w:rPr>
          <w:rFonts w:hint="eastAsia"/>
          <w:sz w:val="28"/>
          <w:szCs w:val="28"/>
          <w:lang w:val="zh-CN"/>
        </w:rPr>
        <w:t xml:space="preserve">   </w:t>
      </w:r>
      <w:r>
        <w:rPr>
          <w:sz w:val="28"/>
          <w:szCs w:val="28"/>
          <w:lang w:val="zh-CN"/>
        </w:rPr>
        <w:t xml:space="preserve"> 日</w:t>
      </w:r>
    </w:p>
    <w:p w14:paraId="5AC49368">
      <w:pPr>
        <w:rPr>
          <w:rFonts w:eastAsia="黑体"/>
          <w:sz w:val="28"/>
          <w:szCs w:val="28"/>
        </w:rPr>
      </w:pPr>
      <w:r>
        <w:rPr>
          <w:rFonts w:eastAsia="黑体"/>
          <w:sz w:val="28"/>
          <w:szCs w:val="28"/>
        </w:rPr>
        <w:br w:type="page"/>
      </w:r>
      <w:r>
        <w:rPr>
          <w:rFonts w:eastAsia="黑体"/>
          <w:sz w:val="28"/>
          <w:szCs w:val="28"/>
        </w:rPr>
        <w:t>附件</w:t>
      </w:r>
      <w:r>
        <w:rPr>
          <w:rFonts w:ascii="宋体" w:hAnsi="宋体"/>
          <w:sz w:val="28"/>
          <w:szCs w:val="28"/>
        </w:rPr>
        <w:t>3</w:t>
      </w:r>
    </w:p>
    <w:p w14:paraId="53E6895B">
      <w:pPr>
        <w:spacing w:after="312" w:afterLines="100"/>
        <w:jc w:val="center"/>
        <w:rPr>
          <w:rFonts w:eastAsia="方正小标宋简体"/>
          <w:sz w:val="44"/>
          <w:szCs w:val="44"/>
          <w:lang w:val="zh-CN"/>
        </w:rPr>
      </w:pPr>
      <w:r>
        <w:rPr>
          <w:rFonts w:eastAsia="方正小标宋简体"/>
          <w:sz w:val="44"/>
          <w:szCs w:val="44"/>
          <w:lang w:val="zh-CN"/>
        </w:rPr>
        <w:t>技术指标参数响应偏离表</w:t>
      </w:r>
    </w:p>
    <w:p w14:paraId="6A15C419">
      <w:pPr>
        <w:rPr>
          <w:sz w:val="28"/>
          <w:szCs w:val="28"/>
        </w:rPr>
      </w:pPr>
      <w:r>
        <w:rPr>
          <w:sz w:val="28"/>
          <w:szCs w:val="28"/>
        </w:rPr>
        <w:t>项目名称：            项目编号：                      包号：</w:t>
      </w:r>
    </w:p>
    <w:tbl>
      <w:tblPr>
        <w:tblStyle w:val="6"/>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74"/>
        <w:gridCol w:w="2315"/>
        <w:gridCol w:w="2268"/>
        <w:gridCol w:w="1137"/>
        <w:gridCol w:w="1982"/>
      </w:tblGrid>
      <w:tr w14:paraId="3367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747" w:type="dxa"/>
            <w:tcBorders>
              <w:top w:val="single" w:color="auto" w:sz="4" w:space="0"/>
              <w:left w:val="single" w:color="auto" w:sz="4" w:space="0"/>
              <w:bottom w:val="single" w:color="auto" w:sz="4" w:space="0"/>
              <w:right w:val="single" w:color="auto" w:sz="4" w:space="0"/>
            </w:tcBorders>
            <w:vAlign w:val="center"/>
          </w:tcPr>
          <w:p w14:paraId="7491845C">
            <w:pPr>
              <w:widowControl/>
              <w:jc w:val="center"/>
            </w:pPr>
            <w:r>
              <w:t>序号</w:t>
            </w:r>
          </w:p>
        </w:tc>
        <w:tc>
          <w:tcPr>
            <w:tcW w:w="1474" w:type="dxa"/>
            <w:tcBorders>
              <w:top w:val="single" w:color="auto" w:sz="4" w:space="0"/>
              <w:left w:val="single" w:color="auto" w:sz="4" w:space="0"/>
              <w:bottom w:val="single" w:color="auto" w:sz="4" w:space="0"/>
              <w:right w:val="single" w:color="auto" w:sz="4" w:space="0"/>
            </w:tcBorders>
            <w:vAlign w:val="center"/>
          </w:tcPr>
          <w:p w14:paraId="67438808">
            <w:pPr>
              <w:widowControl/>
              <w:jc w:val="center"/>
            </w:pPr>
            <w:r>
              <w:rPr>
                <w:rFonts w:hint="eastAsia"/>
              </w:rPr>
              <w:t>项目</w:t>
            </w:r>
            <w:r>
              <w:t>名称</w:t>
            </w:r>
          </w:p>
        </w:tc>
        <w:tc>
          <w:tcPr>
            <w:tcW w:w="2315" w:type="dxa"/>
            <w:tcBorders>
              <w:top w:val="single" w:color="auto" w:sz="4" w:space="0"/>
              <w:left w:val="single" w:color="auto" w:sz="4" w:space="0"/>
              <w:bottom w:val="single" w:color="auto" w:sz="4" w:space="0"/>
              <w:right w:val="single" w:color="auto" w:sz="4" w:space="0"/>
            </w:tcBorders>
            <w:vAlign w:val="center"/>
          </w:tcPr>
          <w:p w14:paraId="6ED16BE6">
            <w:pPr>
              <w:widowControl/>
              <w:jc w:val="center"/>
            </w:pPr>
            <w:r>
              <w:t>技术指标参数</w:t>
            </w:r>
          </w:p>
          <w:p w14:paraId="57007390">
            <w:pPr>
              <w:widowControl/>
              <w:jc w:val="center"/>
            </w:pPr>
            <w:r>
              <w:t>要求</w:t>
            </w:r>
          </w:p>
        </w:tc>
        <w:tc>
          <w:tcPr>
            <w:tcW w:w="2268" w:type="dxa"/>
            <w:tcBorders>
              <w:top w:val="single" w:color="auto" w:sz="4" w:space="0"/>
              <w:left w:val="single" w:color="auto" w:sz="4" w:space="0"/>
              <w:bottom w:val="single" w:color="auto" w:sz="4" w:space="0"/>
              <w:right w:val="single" w:color="auto" w:sz="4" w:space="0"/>
            </w:tcBorders>
            <w:vAlign w:val="center"/>
          </w:tcPr>
          <w:p w14:paraId="064B32FE">
            <w:pPr>
              <w:widowControl/>
              <w:jc w:val="center"/>
            </w:pPr>
            <w:r>
              <w:t>技术指标参数</w:t>
            </w:r>
          </w:p>
          <w:p w14:paraId="3E4168E6">
            <w:pPr>
              <w:widowControl/>
              <w:jc w:val="center"/>
            </w:pPr>
            <w:r>
              <w:t>响应</w:t>
            </w:r>
          </w:p>
        </w:tc>
        <w:tc>
          <w:tcPr>
            <w:tcW w:w="1137" w:type="dxa"/>
            <w:tcBorders>
              <w:top w:val="single" w:color="auto" w:sz="4" w:space="0"/>
              <w:left w:val="single" w:color="auto" w:sz="4" w:space="0"/>
              <w:bottom w:val="single" w:color="auto" w:sz="4" w:space="0"/>
              <w:right w:val="single" w:color="auto" w:sz="4" w:space="0"/>
            </w:tcBorders>
            <w:vAlign w:val="center"/>
          </w:tcPr>
          <w:p w14:paraId="7FA2853B">
            <w:pPr>
              <w:widowControl/>
              <w:jc w:val="center"/>
            </w:pPr>
            <w:r>
              <w:t>偏离</w:t>
            </w:r>
          </w:p>
        </w:tc>
        <w:tc>
          <w:tcPr>
            <w:tcW w:w="1982" w:type="dxa"/>
            <w:tcBorders>
              <w:top w:val="single" w:color="auto" w:sz="4" w:space="0"/>
              <w:left w:val="single" w:color="auto" w:sz="4" w:space="0"/>
              <w:bottom w:val="single" w:color="auto" w:sz="4" w:space="0"/>
              <w:right w:val="single" w:color="auto" w:sz="4" w:space="0"/>
            </w:tcBorders>
            <w:vAlign w:val="center"/>
          </w:tcPr>
          <w:p w14:paraId="28D11613">
            <w:pPr>
              <w:widowControl/>
              <w:jc w:val="center"/>
            </w:pPr>
            <w:r>
              <w:t>备注</w:t>
            </w:r>
          </w:p>
        </w:tc>
      </w:tr>
      <w:tr w14:paraId="1027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exact"/>
        </w:trPr>
        <w:tc>
          <w:tcPr>
            <w:tcW w:w="747" w:type="dxa"/>
            <w:tcBorders>
              <w:top w:val="single" w:color="auto" w:sz="4" w:space="0"/>
              <w:left w:val="single" w:color="auto" w:sz="4" w:space="0"/>
              <w:bottom w:val="single" w:color="auto" w:sz="4" w:space="0"/>
              <w:right w:val="single" w:color="auto" w:sz="4" w:space="0"/>
            </w:tcBorders>
          </w:tcPr>
          <w:p w14:paraId="2C837EF7"/>
        </w:tc>
        <w:tc>
          <w:tcPr>
            <w:tcW w:w="1474" w:type="dxa"/>
            <w:tcBorders>
              <w:top w:val="single" w:color="auto" w:sz="4" w:space="0"/>
              <w:left w:val="single" w:color="auto" w:sz="4" w:space="0"/>
              <w:bottom w:val="single" w:color="auto" w:sz="4" w:space="0"/>
              <w:right w:val="single" w:color="auto" w:sz="4" w:space="0"/>
            </w:tcBorders>
          </w:tcPr>
          <w:p w14:paraId="5FA52EAF">
            <w:pPr>
              <w:rPr>
                <w:highlight w:val="green"/>
              </w:rPr>
            </w:pPr>
            <w:r>
              <w:rPr>
                <w:rFonts w:hint="eastAsia" w:ascii="Times New Roman" w:hAnsi="Times New Roman" w:eastAsia="宋体" w:cs="Times New Roman"/>
                <w:b w:val="0"/>
                <w:kern w:val="2"/>
                <w:sz w:val="21"/>
                <w:szCs w:val="24"/>
                <w:lang w:val="en-US" w:eastAsia="zh-CN" w:bidi="ar-SA"/>
              </w:rPr>
              <w:t>多中心临床影像电子数据收集系统</w:t>
            </w:r>
          </w:p>
        </w:tc>
        <w:tc>
          <w:tcPr>
            <w:tcW w:w="2315" w:type="dxa"/>
            <w:tcBorders>
              <w:top w:val="single" w:color="auto" w:sz="4" w:space="0"/>
              <w:left w:val="single" w:color="auto" w:sz="4" w:space="0"/>
              <w:bottom w:val="single" w:color="auto" w:sz="4" w:space="0"/>
              <w:right w:val="single" w:color="auto" w:sz="4" w:space="0"/>
            </w:tcBorders>
          </w:tcPr>
          <w:p w14:paraId="48461857">
            <w:pPr>
              <w:jc w:val="left"/>
              <w:rPr>
                <w:highlight w:val="green"/>
              </w:rPr>
            </w:pPr>
            <w:r>
              <w:rPr>
                <w:rFonts w:hint="eastAsia"/>
                <w:highlight w:val="green"/>
              </w:rPr>
              <w:t>详见第三章采购需求一览表</w:t>
            </w:r>
          </w:p>
        </w:tc>
        <w:tc>
          <w:tcPr>
            <w:tcW w:w="2268" w:type="dxa"/>
            <w:tcBorders>
              <w:top w:val="single" w:color="auto" w:sz="4" w:space="0"/>
              <w:left w:val="single" w:color="auto" w:sz="4" w:space="0"/>
              <w:bottom w:val="single" w:color="auto" w:sz="4" w:space="0"/>
              <w:right w:val="single" w:color="auto" w:sz="4" w:space="0"/>
            </w:tcBorders>
          </w:tcPr>
          <w:p w14:paraId="02620B45"/>
        </w:tc>
        <w:tc>
          <w:tcPr>
            <w:tcW w:w="1137" w:type="dxa"/>
            <w:tcBorders>
              <w:top w:val="single" w:color="auto" w:sz="4" w:space="0"/>
              <w:left w:val="single" w:color="auto" w:sz="4" w:space="0"/>
              <w:bottom w:val="single" w:color="auto" w:sz="4" w:space="0"/>
              <w:right w:val="single" w:color="auto" w:sz="4" w:space="0"/>
            </w:tcBorders>
          </w:tcPr>
          <w:p w14:paraId="0E9720F2"/>
        </w:tc>
        <w:tc>
          <w:tcPr>
            <w:tcW w:w="1982" w:type="dxa"/>
            <w:tcBorders>
              <w:top w:val="single" w:color="auto" w:sz="4" w:space="0"/>
              <w:left w:val="single" w:color="auto" w:sz="4" w:space="0"/>
              <w:bottom w:val="single" w:color="auto" w:sz="4" w:space="0"/>
              <w:right w:val="single" w:color="auto" w:sz="4" w:space="0"/>
            </w:tcBorders>
          </w:tcPr>
          <w:p w14:paraId="44147C99"/>
        </w:tc>
      </w:tr>
      <w:tr w14:paraId="173B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747" w:type="dxa"/>
            <w:tcBorders>
              <w:top w:val="single" w:color="auto" w:sz="4" w:space="0"/>
              <w:left w:val="single" w:color="auto" w:sz="4" w:space="0"/>
              <w:bottom w:val="single" w:color="auto" w:sz="4" w:space="0"/>
              <w:right w:val="single" w:color="auto" w:sz="4" w:space="0"/>
            </w:tcBorders>
          </w:tcPr>
          <w:p w14:paraId="43B4FFF3"/>
        </w:tc>
        <w:tc>
          <w:tcPr>
            <w:tcW w:w="1474" w:type="dxa"/>
            <w:tcBorders>
              <w:top w:val="single" w:color="auto" w:sz="4" w:space="0"/>
              <w:left w:val="single" w:color="auto" w:sz="4" w:space="0"/>
              <w:bottom w:val="single" w:color="auto" w:sz="4" w:space="0"/>
              <w:right w:val="single" w:color="auto" w:sz="4" w:space="0"/>
            </w:tcBorders>
          </w:tcPr>
          <w:p w14:paraId="63867412"/>
        </w:tc>
        <w:tc>
          <w:tcPr>
            <w:tcW w:w="2315" w:type="dxa"/>
            <w:tcBorders>
              <w:top w:val="single" w:color="auto" w:sz="4" w:space="0"/>
              <w:left w:val="single" w:color="auto" w:sz="4" w:space="0"/>
              <w:bottom w:val="single" w:color="auto" w:sz="4" w:space="0"/>
              <w:right w:val="single" w:color="auto" w:sz="4" w:space="0"/>
            </w:tcBorders>
          </w:tcPr>
          <w:p w14:paraId="572CC4E8">
            <w:pPr>
              <w:jc w:val="left"/>
            </w:pPr>
          </w:p>
        </w:tc>
        <w:tc>
          <w:tcPr>
            <w:tcW w:w="2268" w:type="dxa"/>
            <w:tcBorders>
              <w:top w:val="single" w:color="auto" w:sz="4" w:space="0"/>
              <w:left w:val="single" w:color="auto" w:sz="4" w:space="0"/>
              <w:bottom w:val="single" w:color="auto" w:sz="4" w:space="0"/>
              <w:right w:val="single" w:color="auto" w:sz="4" w:space="0"/>
            </w:tcBorders>
          </w:tcPr>
          <w:p w14:paraId="0A4F5EA8"/>
        </w:tc>
        <w:tc>
          <w:tcPr>
            <w:tcW w:w="1137" w:type="dxa"/>
            <w:tcBorders>
              <w:top w:val="single" w:color="auto" w:sz="4" w:space="0"/>
              <w:left w:val="single" w:color="auto" w:sz="4" w:space="0"/>
              <w:bottom w:val="single" w:color="auto" w:sz="4" w:space="0"/>
              <w:right w:val="single" w:color="auto" w:sz="4" w:space="0"/>
            </w:tcBorders>
          </w:tcPr>
          <w:p w14:paraId="60C23954"/>
        </w:tc>
        <w:tc>
          <w:tcPr>
            <w:tcW w:w="1982" w:type="dxa"/>
            <w:tcBorders>
              <w:top w:val="single" w:color="auto" w:sz="4" w:space="0"/>
              <w:left w:val="single" w:color="auto" w:sz="4" w:space="0"/>
              <w:bottom w:val="single" w:color="auto" w:sz="4" w:space="0"/>
              <w:right w:val="single" w:color="auto" w:sz="4" w:space="0"/>
            </w:tcBorders>
          </w:tcPr>
          <w:p w14:paraId="518E7BBA"/>
        </w:tc>
      </w:tr>
      <w:tr w14:paraId="0B00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trPr>
        <w:tc>
          <w:tcPr>
            <w:tcW w:w="747" w:type="dxa"/>
            <w:tcBorders>
              <w:top w:val="single" w:color="auto" w:sz="4" w:space="0"/>
              <w:left w:val="single" w:color="auto" w:sz="4" w:space="0"/>
              <w:bottom w:val="single" w:color="auto" w:sz="4" w:space="0"/>
              <w:right w:val="single" w:color="auto" w:sz="4" w:space="0"/>
            </w:tcBorders>
          </w:tcPr>
          <w:p w14:paraId="7F17F6EA"/>
        </w:tc>
        <w:tc>
          <w:tcPr>
            <w:tcW w:w="1474" w:type="dxa"/>
            <w:tcBorders>
              <w:top w:val="single" w:color="auto" w:sz="4" w:space="0"/>
              <w:left w:val="single" w:color="auto" w:sz="4" w:space="0"/>
              <w:bottom w:val="single" w:color="auto" w:sz="4" w:space="0"/>
              <w:right w:val="single" w:color="auto" w:sz="4" w:space="0"/>
            </w:tcBorders>
          </w:tcPr>
          <w:p w14:paraId="500347A5"/>
        </w:tc>
        <w:tc>
          <w:tcPr>
            <w:tcW w:w="2315" w:type="dxa"/>
            <w:tcBorders>
              <w:top w:val="single" w:color="auto" w:sz="4" w:space="0"/>
              <w:left w:val="single" w:color="auto" w:sz="4" w:space="0"/>
              <w:bottom w:val="single" w:color="auto" w:sz="4" w:space="0"/>
              <w:right w:val="single" w:color="auto" w:sz="4" w:space="0"/>
            </w:tcBorders>
          </w:tcPr>
          <w:p w14:paraId="11E70D73">
            <w:pPr>
              <w:rPr>
                <w:rFonts w:hint="eastAsia" w:ascii="Times New Roman" w:hAnsi="Times New Roman" w:eastAsia="宋体" w:cs="Times New Roman"/>
                <w:b w:val="0"/>
                <w:kern w:val="2"/>
                <w:sz w:val="21"/>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tcPr>
          <w:p w14:paraId="1222CE82"/>
        </w:tc>
        <w:tc>
          <w:tcPr>
            <w:tcW w:w="1137" w:type="dxa"/>
            <w:tcBorders>
              <w:top w:val="single" w:color="auto" w:sz="4" w:space="0"/>
              <w:left w:val="single" w:color="auto" w:sz="4" w:space="0"/>
              <w:bottom w:val="single" w:color="auto" w:sz="4" w:space="0"/>
              <w:right w:val="single" w:color="auto" w:sz="4" w:space="0"/>
            </w:tcBorders>
          </w:tcPr>
          <w:p w14:paraId="10C4676D"/>
        </w:tc>
        <w:tc>
          <w:tcPr>
            <w:tcW w:w="1982" w:type="dxa"/>
            <w:tcBorders>
              <w:top w:val="single" w:color="auto" w:sz="4" w:space="0"/>
              <w:left w:val="single" w:color="auto" w:sz="4" w:space="0"/>
              <w:bottom w:val="single" w:color="auto" w:sz="4" w:space="0"/>
              <w:right w:val="single" w:color="auto" w:sz="4" w:space="0"/>
            </w:tcBorders>
          </w:tcPr>
          <w:p w14:paraId="44ECD80B"/>
        </w:tc>
      </w:tr>
      <w:tr w14:paraId="3FA9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6AB0D215"/>
        </w:tc>
        <w:tc>
          <w:tcPr>
            <w:tcW w:w="1474" w:type="dxa"/>
            <w:tcBorders>
              <w:top w:val="single" w:color="auto" w:sz="4" w:space="0"/>
              <w:left w:val="single" w:color="auto" w:sz="4" w:space="0"/>
              <w:bottom w:val="single" w:color="auto" w:sz="4" w:space="0"/>
              <w:right w:val="single" w:color="auto" w:sz="4" w:space="0"/>
            </w:tcBorders>
          </w:tcPr>
          <w:p w14:paraId="6915BB04">
            <w:r>
              <w:rPr>
                <w:rFonts w:hint="eastAsia"/>
              </w:rPr>
              <w:t>硬件1</w:t>
            </w:r>
          </w:p>
          <w:p w14:paraId="4EFFE981">
            <w:r>
              <w:rPr>
                <w:rFonts w:hint="eastAsia"/>
                <w:bCs/>
              </w:rPr>
              <w:t>指纹采集仪</w:t>
            </w:r>
          </w:p>
        </w:tc>
        <w:tc>
          <w:tcPr>
            <w:tcW w:w="2315" w:type="dxa"/>
            <w:tcBorders>
              <w:top w:val="single" w:color="auto" w:sz="4" w:space="0"/>
              <w:left w:val="single" w:color="auto" w:sz="4" w:space="0"/>
              <w:bottom w:val="single" w:color="auto" w:sz="4" w:space="0"/>
              <w:right w:val="single" w:color="auto" w:sz="4" w:space="0"/>
            </w:tcBorders>
          </w:tcPr>
          <w:p w14:paraId="740694AA">
            <w:r>
              <w:rPr>
                <w:rFonts w:hint="eastAsia"/>
              </w:rPr>
              <w:t>详见第三章采购需求一览表</w:t>
            </w:r>
          </w:p>
        </w:tc>
        <w:tc>
          <w:tcPr>
            <w:tcW w:w="2268" w:type="dxa"/>
            <w:tcBorders>
              <w:top w:val="single" w:color="auto" w:sz="4" w:space="0"/>
              <w:left w:val="single" w:color="auto" w:sz="4" w:space="0"/>
              <w:bottom w:val="single" w:color="auto" w:sz="4" w:space="0"/>
              <w:right w:val="single" w:color="auto" w:sz="4" w:space="0"/>
            </w:tcBorders>
          </w:tcPr>
          <w:p w14:paraId="6FB72222"/>
        </w:tc>
        <w:tc>
          <w:tcPr>
            <w:tcW w:w="1137" w:type="dxa"/>
            <w:tcBorders>
              <w:top w:val="single" w:color="auto" w:sz="4" w:space="0"/>
              <w:left w:val="single" w:color="auto" w:sz="4" w:space="0"/>
              <w:bottom w:val="single" w:color="auto" w:sz="4" w:space="0"/>
              <w:right w:val="single" w:color="auto" w:sz="4" w:space="0"/>
            </w:tcBorders>
          </w:tcPr>
          <w:p w14:paraId="5E00B2ED"/>
        </w:tc>
        <w:tc>
          <w:tcPr>
            <w:tcW w:w="1982" w:type="dxa"/>
            <w:tcBorders>
              <w:top w:val="single" w:color="auto" w:sz="4" w:space="0"/>
              <w:left w:val="single" w:color="auto" w:sz="4" w:space="0"/>
              <w:bottom w:val="single" w:color="auto" w:sz="4" w:space="0"/>
              <w:right w:val="single" w:color="auto" w:sz="4" w:space="0"/>
            </w:tcBorders>
          </w:tcPr>
          <w:p w14:paraId="67047823"/>
        </w:tc>
      </w:tr>
      <w:tr w14:paraId="0C0C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151D860B"/>
        </w:tc>
        <w:tc>
          <w:tcPr>
            <w:tcW w:w="1474" w:type="dxa"/>
            <w:tcBorders>
              <w:top w:val="single" w:color="auto" w:sz="4" w:space="0"/>
              <w:left w:val="single" w:color="auto" w:sz="4" w:space="0"/>
              <w:bottom w:val="single" w:color="auto" w:sz="4" w:space="0"/>
              <w:right w:val="single" w:color="auto" w:sz="4" w:space="0"/>
            </w:tcBorders>
          </w:tcPr>
          <w:p w14:paraId="50FF4EDC">
            <w:r>
              <w:rPr>
                <w:rFonts w:hint="eastAsia"/>
              </w:rPr>
              <w:t>硬件2</w:t>
            </w:r>
          </w:p>
        </w:tc>
        <w:tc>
          <w:tcPr>
            <w:tcW w:w="2315" w:type="dxa"/>
            <w:tcBorders>
              <w:top w:val="single" w:color="auto" w:sz="4" w:space="0"/>
              <w:left w:val="single" w:color="auto" w:sz="4" w:space="0"/>
              <w:bottom w:val="single" w:color="auto" w:sz="4" w:space="0"/>
              <w:right w:val="single" w:color="auto" w:sz="4" w:space="0"/>
            </w:tcBorders>
          </w:tcPr>
          <w:p w14:paraId="6087D345"/>
        </w:tc>
        <w:tc>
          <w:tcPr>
            <w:tcW w:w="2268" w:type="dxa"/>
            <w:tcBorders>
              <w:top w:val="single" w:color="auto" w:sz="4" w:space="0"/>
              <w:left w:val="single" w:color="auto" w:sz="4" w:space="0"/>
              <w:bottom w:val="single" w:color="auto" w:sz="4" w:space="0"/>
              <w:right w:val="single" w:color="auto" w:sz="4" w:space="0"/>
            </w:tcBorders>
          </w:tcPr>
          <w:p w14:paraId="2990FC92"/>
        </w:tc>
        <w:tc>
          <w:tcPr>
            <w:tcW w:w="1137" w:type="dxa"/>
            <w:tcBorders>
              <w:top w:val="single" w:color="auto" w:sz="4" w:space="0"/>
              <w:left w:val="single" w:color="auto" w:sz="4" w:space="0"/>
              <w:bottom w:val="single" w:color="auto" w:sz="4" w:space="0"/>
              <w:right w:val="single" w:color="auto" w:sz="4" w:space="0"/>
            </w:tcBorders>
          </w:tcPr>
          <w:p w14:paraId="29555553"/>
        </w:tc>
        <w:tc>
          <w:tcPr>
            <w:tcW w:w="1982" w:type="dxa"/>
            <w:tcBorders>
              <w:top w:val="single" w:color="auto" w:sz="4" w:space="0"/>
              <w:left w:val="single" w:color="auto" w:sz="4" w:space="0"/>
              <w:bottom w:val="single" w:color="auto" w:sz="4" w:space="0"/>
              <w:right w:val="single" w:color="auto" w:sz="4" w:space="0"/>
            </w:tcBorders>
          </w:tcPr>
          <w:p w14:paraId="382AA20F"/>
        </w:tc>
      </w:tr>
      <w:tr w14:paraId="514C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200F6ACD"/>
        </w:tc>
        <w:tc>
          <w:tcPr>
            <w:tcW w:w="1474" w:type="dxa"/>
            <w:tcBorders>
              <w:top w:val="single" w:color="auto" w:sz="4" w:space="0"/>
              <w:left w:val="single" w:color="auto" w:sz="4" w:space="0"/>
              <w:bottom w:val="single" w:color="auto" w:sz="4" w:space="0"/>
              <w:right w:val="single" w:color="auto" w:sz="4" w:space="0"/>
            </w:tcBorders>
          </w:tcPr>
          <w:p w14:paraId="1AE3E9FC"/>
        </w:tc>
        <w:tc>
          <w:tcPr>
            <w:tcW w:w="2315" w:type="dxa"/>
            <w:tcBorders>
              <w:top w:val="single" w:color="auto" w:sz="4" w:space="0"/>
              <w:left w:val="single" w:color="auto" w:sz="4" w:space="0"/>
              <w:bottom w:val="single" w:color="auto" w:sz="4" w:space="0"/>
              <w:right w:val="single" w:color="auto" w:sz="4" w:space="0"/>
            </w:tcBorders>
          </w:tcPr>
          <w:p w14:paraId="227A84FE"/>
        </w:tc>
        <w:tc>
          <w:tcPr>
            <w:tcW w:w="2268" w:type="dxa"/>
            <w:tcBorders>
              <w:top w:val="single" w:color="auto" w:sz="4" w:space="0"/>
              <w:left w:val="single" w:color="auto" w:sz="4" w:space="0"/>
              <w:bottom w:val="single" w:color="auto" w:sz="4" w:space="0"/>
              <w:right w:val="single" w:color="auto" w:sz="4" w:space="0"/>
            </w:tcBorders>
          </w:tcPr>
          <w:p w14:paraId="432B7354"/>
        </w:tc>
        <w:tc>
          <w:tcPr>
            <w:tcW w:w="1137" w:type="dxa"/>
            <w:tcBorders>
              <w:top w:val="single" w:color="auto" w:sz="4" w:space="0"/>
              <w:left w:val="single" w:color="auto" w:sz="4" w:space="0"/>
              <w:bottom w:val="single" w:color="auto" w:sz="4" w:space="0"/>
              <w:right w:val="single" w:color="auto" w:sz="4" w:space="0"/>
            </w:tcBorders>
          </w:tcPr>
          <w:p w14:paraId="6108639C"/>
        </w:tc>
        <w:tc>
          <w:tcPr>
            <w:tcW w:w="1982" w:type="dxa"/>
            <w:tcBorders>
              <w:top w:val="single" w:color="auto" w:sz="4" w:space="0"/>
              <w:left w:val="single" w:color="auto" w:sz="4" w:space="0"/>
              <w:bottom w:val="single" w:color="auto" w:sz="4" w:space="0"/>
              <w:right w:val="single" w:color="auto" w:sz="4" w:space="0"/>
            </w:tcBorders>
          </w:tcPr>
          <w:p w14:paraId="644E97F8"/>
        </w:tc>
      </w:tr>
      <w:tr w14:paraId="41B4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14:paraId="664C0911"/>
        </w:tc>
        <w:tc>
          <w:tcPr>
            <w:tcW w:w="1474" w:type="dxa"/>
            <w:tcBorders>
              <w:top w:val="single" w:color="auto" w:sz="4" w:space="0"/>
              <w:left w:val="single" w:color="auto" w:sz="4" w:space="0"/>
              <w:bottom w:val="single" w:color="auto" w:sz="4" w:space="0"/>
              <w:right w:val="single" w:color="auto" w:sz="4" w:space="0"/>
            </w:tcBorders>
          </w:tcPr>
          <w:p w14:paraId="62A3E03C"/>
        </w:tc>
        <w:tc>
          <w:tcPr>
            <w:tcW w:w="2315" w:type="dxa"/>
            <w:tcBorders>
              <w:top w:val="single" w:color="auto" w:sz="4" w:space="0"/>
              <w:left w:val="single" w:color="auto" w:sz="4" w:space="0"/>
              <w:bottom w:val="single" w:color="auto" w:sz="4" w:space="0"/>
              <w:right w:val="single" w:color="auto" w:sz="4" w:space="0"/>
            </w:tcBorders>
          </w:tcPr>
          <w:p w14:paraId="7039DA89"/>
        </w:tc>
        <w:tc>
          <w:tcPr>
            <w:tcW w:w="2268" w:type="dxa"/>
            <w:tcBorders>
              <w:top w:val="single" w:color="auto" w:sz="4" w:space="0"/>
              <w:left w:val="single" w:color="auto" w:sz="4" w:space="0"/>
              <w:bottom w:val="single" w:color="auto" w:sz="4" w:space="0"/>
              <w:right w:val="single" w:color="auto" w:sz="4" w:space="0"/>
            </w:tcBorders>
          </w:tcPr>
          <w:p w14:paraId="51282A7B"/>
        </w:tc>
        <w:tc>
          <w:tcPr>
            <w:tcW w:w="1137" w:type="dxa"/>
            <w:tcBorders>
              <w:top w:val="single" w:color="auto" w:sz="4" w:space="0"/>
              <w:left w:val="single" w:color="auto" w:sz="4" w:space="0"/>
              <w:bottom w:val="single" w:color="auto" w:sz="4" w:space="0"/>
              <w:right w:val="single" w:color="auto" w:sz="4" w:space="0"/>
            </w:tcBorders>
          </w:tcPr>
          <w:p w14:paraId="7DB398E6"/>
        </w:tc>
        <w:tc>
          <w:tcPr>
            <w:tcW w:w="1982" w:type="dxa"/>
            <w:tcBorders>
              <w:top w:val="single" w:color="auto" w:sz="4" w:space="0"/>
              <w:left w:val="single" w:color="auto" w:sz="4" w:space="0"/>
              <w:bottom w:val="single" w:color="auto" w:sz="4" w:space="0"/>
              <w:right w:val="single" w:color="auto" w:sz="4" w:space="0"/>
            </w:tcBorders>
          </w:tcPr>
          <w:p w14:paraId="60A0E3DC"/>
        </w:tc>
      </w:tr>
    </w:tbl>
    <w:p w14:paraId="65160514">
      <w:pPr>
        <w:ind w:firstLine="420" w:firstLineChars="200"/>
      </w:pPr>
      <w:r>
        <w:t>说明：</w:t>
      </w:r>
      <w:r>
        <w:rPr>
          <w:rFonts w:hint="eastAsia"/>
        </w:rPr>
        <w:t>报名单位</w:t>
      </w:r>
      <w:r>
        <w:rPr>
          <w:bCs/>
        </w:rPr>
        <w:t>应对照文件技术要求，逐条如实填写所投产品的具体指标参数，注明无偏离、正偏离或负偏离，并在备注中注明偏离的具体内容。</w:t>
      </w:r>
    </w:p>
    <w:p w14:paraId="43C896F5"/>
    <w:p w14:paraId="2375AA90"/>
    <w:p w14:paraId="363F15FB"/>
    <w:p w14:paraId="765FB6F3">
      <w:pPr>
        <w:jc w:val="center"/>
        <w:rPr>
          <w:sz w:val="28"/>
          <w:szCs w:val="28"/>
          <w:lang w:val="zh-CN"/>
        </w:rPr>
      </w:pPr>
      <w:r>
        <w:rPr>
          <w:rFonts w:hint="eastAsia"/>
          <w:sz w:val="28"/>
          <w:szCs w:val="28"/>
          <w:lang w:val="zh-CN"/>
        </w:rPr>
        <w:t>响应</w:t>
      </w:r>
      <w:r>
        <w:rPr>
          <w:sz w:val="28"/>
          <w:szCs w:val="28"/>
          <w:lang w:val="zh-CN"/>
        </w:rPr>
        <w:t>人全称：（盖章）</w:t>
      </w:r>
    </w:p>
    <w:p w14:paraId="1A7A3123">
      <w:pPr>
        <w:jc w:val="center"/>
        <w:rPr>
          <w:sz w:val="28"/>
          <w:szCs w:val="28"/>
          <w:lang w:val="zh-CN"/>
        </w:rPr>
      </w:pPr>
    </w:p>
    <w:p w14:paraId="2B7ADBBA">
      <w:pPr>
        <w:jc w:val="center"/>
        <w:rPr>
          <w:sz w:val="28"/>
          <w:szCs w:val="28"/>
          <w:lang w:val="zh-CN"/>
        </w:rPr>
      </w:pPr>
      <w:r>
        <w:rPr>
          <w:sz w:val="28"/>
          <w:szCs w:val="28"/>
          <w:lang w:val="zh-CN"/>
        </w:rPr>
        <w:t xml:space="preserve">              法定代表人（或授权代表）：（签字）</w:t>
      </w:r>
    </w:p>
    <w:p w14:paraId="6DECC953">
      <w:pPr>
        <w:jc w:val="center"/>
        <w:rPr>
          <w:sz w:val="28"/>
          <w:szCs w:val="28"/>
          <w:lang w:val="zh-CN"/>
        </w:rPr>
      </w:pPr>
      <w:r>
        <w:rPr>
          <w:sz w:val="28"/>
          <w:szCs w:val="28"/>
          <w:lang w:val="zh-CN"/>
        </w:rPr>
        <w:t xml:space="preserve">   </w:t>
      </w:r>
    </w:p>
    <w:p w14:paraId="10882A36">
      <w:pPr>
        <w:jc w:val="center"/>
        <w:rPr>
          <w:sz w:val="28"/>
          <w:szCs w:val="28"/>
          <w:lang w:val="zh-CN"/>
        </w:rPr>
      </w:pPr>
      <w:r>
        <w:rPr>
          <w:sz w:val="28"/>
          <w:szCs w:val="28"/>
          <w:lang w:val="zh-CN"/>
        </w:rPr>
        <w:t xml:space="preserve">                           年   月  日</w:t>
      </w:r>
    </w:p>
    <w:p w14:paraId="1A4586A2">
      <w:pPr>
        <w:rPr>
          <w:rFonts w:ascii="宋体" w:hAnsi="宋体"/>
          <w:sz w:val="28"/>
          <w:szCs w:val="28"/>
        </w:rPr>
      </w:pPr>
      <w:r>
        <w:rPr>
          <w:rFonts w:eastAsia="黑体"/>
          <w:sz w:val="28"/>
          <w:szCs w:val="28"/>
        </w:rPr>
        <w:br w:type="page"/>
      </w:r>
      <w:r>
        <w:rPr>
          <w:rFonts w:eastAsia="黑体"/>
          <w:sz w:val="28"/>
          <w:szCs w:val="28"/>
        </w:rPr>
        <w:t>附件</w:t>
      </w:r>
      <w:r>
        <w:rPr>
          <w:rFonts w:ascii="宋体" w:hAnsi="宋体"/>
          <w:sz w:val="28"/>
          <w:szCs w:val="28"/>
        </w:rPr>
        <w:t>4</w:t>
      </w:r>
    </w:p>
    <w:p w14:paraId="0DEB4D9A">
      <w:pPr>
        <w:jc w:val="center"/>
        <w:rPr>
          <w:rFonts w:eastAsia="方正小标宋简体"/>
          <w:sz w:val="44"/>
          <w:szCs w:val="44"/>
        </w:rPr>
      </w:pPr>
      <w:r>
        <w:rPr>
          <w:rFonts w:eastAsia="方正小标宋简体"/>
          <w:sz w:val="44"/>
          <w:szCs w:val="44"/>
        </w:rPr>
        <w:t>主要商务条款响应偏离表</w:t>
      </w:r>
    </w:p>
    <w:p w14:paraId="60FB6182">
      <w:pPr>
        <w:spacing w:line="560" w:lineRule="exact"/>
        <w:jc w:val="left"/>
        <w:rPr>
          <w:sz w:val="28"/>
          <w:szCs w:val="28"/>
        </w:rPr>
      </w:pPr>
      <w:r>
        <w:rPr>
          <w:sz w:val="28"/>
          <w:szCs w:val="28"/>
        </w:rPr>
        <w:t xml:space="preserve">项目名称：                      项目编号：              包号：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086"/>
        <w:gridCol w:w="2475"/>
        <w:gridCol w:w="2224"/>
        <w:gridCol w:w="831"/>
      </w:tblGrid>
      <w:tr w14:paraId="0306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FE9351F">
            <w:pPr>
              <w:spacing w:before="62" w:beforeLines="20" w:after="62" w:afterLines="20" w:line="360" w:lineRule="auto"/>
              <w:jc w:val="center"/>
            </w:pPr>
            <w:r>
              <w:t>序号</w:t>
            </w:r>
          </w:p>
        </w:tc>
        <w:tc>
          <w:tcPr>
            <w:tcW w:w="3086" w:type="dxa"/>
            <w:tcBorders>
              <w:top w:val="single" w:color="auto" w:sz="4" w:space="0"/>
              <w:left w:val="single" w:color="auto" w:sz="4" w:space="0"/>
              <w:bottom w:val="single" w:color="auto" w:sz="4" w:space="0"/>
              <w:right w:val="single" w:color="auto" w:sz="4" w:space="0"/>
            </w:tcBorders>
            <w:vAlign w:val="center"/>
          </w:tcPr>
          <w:p w14:paraId="4A9E37D9">
            <w:pPr>
              <w:spacing w:before="62" w:beforeLines="20" w:after="62" w:afterLines="20" w:line="360" w:lineRule="auto"/>
              <w:ind w:firstLine="86" w:firstLineChars="41"/>
              <w:jc w:val="center"/>
            </w:pPr>
            <w:r>
              <w:rPr>
                <w:rFonts w:hint="eastAsia"/>
              </w:rPr>
              <w:t>采购</w:t>
            </w:r>
            <w:r>
              <w:t>文件商务条款</w:t>
            </w:r>
          </w:p>
        </w:tc>
        <w:tc>
          <w:tcPr>
            <w:tcW w:w="2475" w:type="dxa"/>
            <w:tcBorders>
              <w:top w:val="single" w:color="auto" w:sz="4" w:space="0"/>
              <w:left w:val="single" w:color="auto" w:sz="4" w:space="0"/>
              <w:bottom w:val="single" w:color="auto" w:sz="4" w:space="0"/>
              <w:right w:val="single" w:color="auto" w:sz="4" w:space="0"/>
            </w:tcBorders>
            <w:vAlign w:val="center"/>
          </w:tcPr>
          <w:p w14:paraId="6BA1D531">
            <w:pPr>
              <w:spacing w:before="62" w:beforeLines="20" w:after="62" w:afterLines="20" w:line="360" w:lineRule="auto"/>
              <w:jc w:val="center"/>
            </w:pPr>
            <w:r>
              <w:rPr>
                <w:rFonts w:hint="eastAsia"/>
              </w:rPr>
              <w:t>响应</w:t>
            </w:r>
            <w:r>
              <w:t>文件商务条款响应</w:t>
            </w:r>
          </w:p>
        </w:tc>
        <w:tc>
          <w:tcPr>
            <w:tcW w:w="2224" w:type="dxa"/>
            <w:tcBorders>
              <w:top w:val="single" w:color="auto" w:sz="4" w:space="0"/>
              <w:left w:val="single" w:color="auto" w:sz="4" w:space="0"/>
              <w:bottom w:val="single" w:color="auto" w:sz="4" w:space="0"/>
              <w:right w:val="single" w:color="auto" w:sz="4" w:space="0"/>
            </w:tcBorders>
            <w:vAlign w:val="center"/>
          </w:tcPr>
          <w:p w14:paraId="6F606E8B">
            <w:pPr>
              <w:spacing w:before="62" w:beforeLines="20" w:after="62" w:afterLines="20" w:line="360" w:lineRule="auto"/>
              <w:jc w:val="center"/>
            </w:pPr>
            <w:r>
              <w:t>偏离</w:t>
            </w:r>
          </w:p>
        </w:tc>
        <w:tc>
          <w:tcPr>
            <w:tcW w:w="831" w:type="dxa"/>
            <w:tcBorders>
              <w:top w:val="single" w:color="auto" w:sz="4" w:space="0"/>
              <w:left w:val="single" w:color="auto" w:sz="4" w:space="0"/>
              <w:bottom w:val="single" w:color="auto" w:sz="4" w:space="0"/>
              <w:right w:val="single" w:color="auto" w:sz="4" w:space="0"/>
            </w:tcBorders>
            <w:vAlign w:val="center"/>
          </w:tcPr>
          <w:p w14:paraId="69DEF608">
            <w:pPr>
              <w:spacing w:before="62" w:beforeLines="20" w:after="62" w:afterLines="20" w:line="360" w:lineRule="auto"/>
              <w:jc w:val="center"/>
            </w:pPr>
            <w:r>
              <w:t>说明</w:t>
            </w:r>
          </w:p>
        </w:tc>
      </w:tr>
      <w:tr w14:paraId="4ED3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17599E1">
            <w:pPr>
              <w:jc w:val="center"/>
              <w:rPr>
                <w:rFonts w:ascii="宋体" w:hAnsi="宋体"/>
              </w:rPr>
            </w:pPr>
            <w:r>
              <w:rPr>
                <w:rFonts w:hint="eastAsia" w:ascii="宋体" w:hAnsi="宋体"/>
              </w:rPr>
              <w:t>1</w:t>
            </w:r>
          </w:p>
        </w:tc>
        <w:tc>
          <w:tcPr>
            <w:tcW w:w="3086" w:type="dxa"/>
            <w:tcBorders>
              <w:top w:val="single" w:color="auto" w:sz="4" w:space="0"/>
              <w:left w:val="single" w:color="auto" w:sz="4" w:space="0"/>
              <w:bottom w:val="single" w:color="auto" w:sz="4" w:space="0"/>
              <w:right w:val="single" w:color="auto" w:sz="4" w:space="0"/>
            </w:tcBorders>
            <w:vAlign w:val="center"/>
          </w:tcPr>
          <w:p w14:paraId="1FBDDE24">
            <w:pPr>
              <w:spacing w:before="62" w:beforeLines="20" w:after="62" w:afterLines="20" w:line="360" w:lineRule="auto"/>
            </w:pPr>
            <w:r>
              <w:rPr>
                <w:rFonts w:hint="eastAsia"/>
              </w:rPr>
              <w:t>响应人资质：</w:t>
            </w:r>
          </w:p>
          <w:p w14:paraId="7DCA2461">
            <w:pPr>
              <w:spacing w:before="62" w:beforeLines="20" w:after="62" w:afterLines="20" w:line="360" w:lineRule="auto"/>
            </w:pPr>
            <w:r>
              <w:rPr>
                <w:rFonts w:hint="eastAsia" w:ascii="宋体" w:hAnsi="宋体"/>
              </w:rPr>
              <w:t>详见第三章采购一览表1.4</w:t>
            </w:r>
          </w:p>
        </w:tc>
        <w:tc>
          <w:tcPr>
            <w:tcW w:w="2475" w:type="dxa"/>
            <w:tcBorders>
              <w:top w:val="single" w:color="auto" w:sz="4" w:space="0"/>
              <w:left w:val="single" w:color="auto" w:sz="4" w:space="0"/>
              <w:bottom w:val="single" w:color="auto" w:sz="4" w:space="0"/>
              <w:right w:val="single" w:color="auto" w:sz="4" w:space="0"/>
            </w:tcBorders>
            <w:vAlign w:val="center"/>
          </w:tcPr>
          <w:p w14:paraId="54586635">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3808BE46">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0F9F1A57">
            <w:pPr>
              <w:spacing w:before="62" w:beforeLines="20" w:after="62" w:afterLines="20" w:line="360" w:lineRule="auto"/>
            </w:pPr>
          </w:p>
        </w:tc>
      </w:tr>
      <w:tr w14:paraId="157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8020728">
            <w:pPr>
              <w:jc w:val="center"/>
              <w:rPr>
                <w:rFonts w:ascii="宋体" w:hAnsi="宋体"/>
              </w:rPr>
            </w:pPr>
            <w:r>
              <w:rPr>
                <w:rFonts w:hint="eastAsia" w:ascii="宋体" w:hAnsi="宋体"/>
              </w:rPr>
              <w:t>2</w:t>
            </w:r>
          </w:p>
        </w:tc>
        <w:tc>
          <w:tcPr>
            <w:tcW w:w="3086" w:type="dxa"/>
            <w:tcBorders>
              <w:top w:val="single" w:color="auto" w:sz="4" w:space="0"/>
              <w:left w:val="single" w:color="auto" w:sz="4" w:space="0"/>
              <w:bottom w:val="single" w:color="auto" w:sz="4" w:space="0"/>
              <w:right w:val="single" w:color="auto" w:sz="4" w:space="0"/>
            </w:tcBorders>
            <w:vAlign w:val="center"/>
          </w:tcPr>
          <w:p w14:paraId="790C764B">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1382086D">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3C7E294F">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78090BBA">
            <w:pPr>
              <w:spacing w:before="62" w:beforeLines="20" w:after="62" w:afterLines="20" w:line="360" w:lineRule="auto"/>
            </w:pPr>
          </w:p>
        </w:tc>
      </w:tr>
      <w:tr w14:paraId="47C4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19EA4641">
            <w:pPr>
              <w:jc w:val="center"/>
              <w:rPr>
                <w:rFonts w:ascii="宋体" w:hAnsi="宋体"/>
              </w:rPr>
            </w:pPr>
            <w:r>
              <w:rPr>
                <w:rFonts w:hint="eastAsia" w:ascii="宋体" w:hAnsi="宋体"/>
              </w:rPr>
              <w:t>3</w:t>
            </w:r>
          </w:p>
        </w:tc>
        <w:tc>
          <w:tcPr>
            <w:tcW w:w="3086" w:type="dxa"/>
            <w:tcBorders>
              <w:top w:val="single" w:color="auto" w:sz="4" w:space="0"/>
              <w:left w:val="single" w:color="auto" w:sz="4" w:space="0"/>
              <w:bottom w:val="single" w:color="auto" w:sz="4" w:space="0"/>
              <w:right w:val="single" w:color="auto" w:sz="4" w:space="0"/>
            </w:tcBorders>
            <w:vAlign w:val="center"/>
          </w:tcPr>
          <w:p w14:paraId="49EFD14A">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64BCAA2D">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2038519A">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7FEFB49B">
            <w:pPr>
              <w:spacing w:before="62" w:beforeLines="20" w:after="62" w:afterLines="20" w:line="360" w:lineRule="auto"/>
            </w:pPr>
          </w:p>
        </w:tc>
      </w:tr>
      <w:tr w14:paraId="27DF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39CDB415">
            <w:pPr>
              <w:jc w:val="center"/>
              <w:rPr>
                <w:rFonts w:ascii="宋体" w:hAnsi="宋体"/>
              </w:rPr>
            </w:pPr>
            <w:r>
              <w:rPr>
                <w:rFonts w:hint="eastAsia" w:ascii="宋体" w:hAnsi="宋体"/>
              </w:rPr>
              <w:t>4</w:t>
            </w:r>
          </w:p>
        </w:tc>
        <w:tc>
          <w:tcPr>
            <w:tcW w:w="3086" w:type="dxa"/>
            <w:tcBorders>
              <w:top w:val="single" w:color="auto" w:sz="4" w:space="0"/>
              <w:left w:val="single" w:color="auto" w:sz="4" w:space="0"/>
              <w:bottom w:val="single" w:color="auto" w:sz="4" w:space="0"/>
              <w:right w:val="single" w:color="auto" w:sz="4" w:space="0"/>
            </w:tcBorders>
            <w:vAlign w:val="center"/>
          </w:tcPr>
          <w:p w14:paraId="4F1E4F46">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43B084D3">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7AE1C2CE">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1C9EB699">
            <w:pPr>
              <w:spacing w:before="62" w:beforeLines="20" w:after="62" w:afterLines="20" w:line="360" w:lineRule="auto"/>
            </w:pPr>
          </w:p>
        </w:tc>
      </w:tr>
      <w:tr w14:paraId="45B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96BDB7B">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14:paraId="03B5787A">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2C2D8D87">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402939FE">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057596F9">
            <w:pPr>
              <w:spacing w:before="62" w:beforeLines="20" w:after="62" w:afterLines="20" w:line="360" w:lineRule="auto"/>
            </w:pPr>
          </w:p>
        </w:tc>
      </w:tr>
      <w:tr w14:paraId="004C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A058F86">
            <w:pPr>
              <w:jc w:val="center"/>
              <w:rPr>
                <w:rFonts w:ascii="宋体" w:hAnsi="宋体"/>
              </w:rPr>
            </w:pPr>
          </w:p>
        </w:tc>
        <w:tc>
          <w:tcPr>
            <w:tcW w:w="3086" w:type="dxa"/>
            <w:tcBorders>
              <w:top w:val="single" w:color="auto" w:sz="4" w:space="0"/>
              <w:left w:val="single" w:color="auto" w:sz="4" w:space="0"/>
              <w:bottom w:val="single" w:color="auto" w:sz="4" w:space="0"/>
              <w:right w:val="single" w:color="auto" w:sz="4" w:space="0"/>
            </w:tcBorders>
            <w:vAlign w:val="center"/>
          </w:tcPr>
          <w:p w14:paraId="6229A79D">
            <w:pPr>
              <w:spacing w:before="62" w:beforeLines="20" w:after="62" w:afterLines="20" w:line="360" w:lineRule="auto"/>
            </w:pPr>
          </w:p>
        </w:tc>
        <w:tc>
          <w:tcPr>
            <w:tcW w:w="2475" w:type="dxa"/>
            <w:tcBorders>
              <w:top w:val="single" w:color="auto" w:sz="4" w:space="0"/>
              <w:left w:val="single" w:color="auto" w:sz="4" w:space="0"/>
              <w:bottom w:val="single" w:color="auto" w:sz="4" w:space="0"/>
              <w:right w:val="single" w:color="auto" w:sz="4" w:space="0"/>
            </w:tcBorders>
            <w:vAlign w:val="center"/>
          </w:tcPr>
          <w:p w14:paraId="370FE7AB">
            <w:pPr>
              <w:spacing w:before="62" w:beforeLines="20" w:after="62" w:afterLines="20" w:line="360" w:lineRule="auto"/>
            </w:pPr>
          </w:p>
        </w:tc>
        <w:tc>
          <w:tcPr>
            <w:tcW w:w="2224" w:type="dxa"/>
            <w:tcBorders>
              <w:top w:val="single" w:color="auto" w:sz="4" w:space="0"/>
              <w:left w:val="single" w:color="auto" w:sz="4" w:space="0"/>
              <w:bottom w:val="single" w:color="auto" w:sz="4" w:space="0"/>
              <w:right w:val="single" w:color="auto" w:sz="4" w:space="0"/>
            </w:tcBorders>
            <w:vAlign w:val="center"/>
          </w:tcPr>
          <w:p w14:paraId="219D2449">
            <w:pPr>
              <w:spacing w:before="62" w:beforeLines="20" w:after="62" w:afterLines="20" w:line="360" w:lineRule="auto"/>
            </w:pPr>
          </w:p>
        </w:tc>
        <w:tc>
          <w:tcPr>
            <w:tcW w:w="831" w:type="dxa"/>
            <w:tcBorders>
              <w:top w:val="single" w:color="auto" w:sz="4" w:space="0"/>
              <w:left w:val="single" w:color="auto" w:sz="4" w:space="0"/>
              <w:bottom w:val="single" w:color="auto" w:sz="4" w:space="0"/>
              <w:right w:val="single" w:color="auto" w:sz="4" w:space="0"/>
            </w:tcBorders>
            <w:vAlign w:val="center"/>
          </w:tcPr>
          <w:p w14:paraId="30983016">
            <w:pPr>
              <w:spacing w:before="62" w:beforeLines="20" w:after="62" w:afterLines="20" w:line="360" w:lineRule="auto"/>
            </w:pPr>
          </w:p>
        </w:tc>
      </w:tr>
    </w:tbl>
    <w:p w14:paraId="3D7DF401">
      <w:pPr>
        <w:ind w:firstLine="420" w:firstLineChars="200"/>
      </w:pPr>
    </w:p>
    <w:p w14:paraId="14D67267">
      <w:pPr>
        <w:ind w:firstLine="420" w:firstLineChars="20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14:paraId="191A4886">
      <w:pPr>
        <w:spacing w:before="62" w:line="276" w:lineRule="auto"/>
        <w:rPr>
          <w:rFonts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注：项目总体要求为必须满足的要求，最终将作为条款写入合同。</w:t>
      </w:r>
    </w:p>
    <w:p w14:paraId="629547BE">
      <w:pPr>
        <w:spacing w:line="540" w:lineRule="exact"/>
        <w:ind w:left="6300"/>
        <w:rPr>
          <w:rFonts w:eastAsia="楷体_GB2312"/>
          <w:b/>
          <w:u w:val="single"/>
        </w:rPr>
      </w:pPr>
      <w:r>
        <w:rPr>
          <w:rFonts w:eastAsia="楷体_GB2312"/>
          <w:b/>
          <w:u w:val="single"/>
        </w:rPr>
        <w:t>特别提示</w:t>
      </w:r>
    </w:p>
    <w:p w14:paraId="40A60FC3">
      <w:pPr>
        <w:ind w:firstLine="420" w:firstLineChars="200"/>
        <w:rPr>
          <w:rFonts w:ascii="宋体" w:hAnsi="宋体"/>
          <w:b/>
        </w:rPr>
      </w:pPr>
      <w:r>
        <w:rPr>
          <w:rFonts w:ascii="宋体" w:hAnsi="宋体"/>
        </w:rPr>
        <w:t>1.本表所列条款必须一一予以响应，“</w:t>
      </w:r>
      <w:r>
        <w:rPr>
          <w:rFonts w:hint="eastAsia" w:ascii="宋体" w:hAnsi="宋体"/>
        </w:rPr>
        <w:t>响应</w:t>
      </w:r>
      <w:r>
        <w:rPr>
          <w:rFonts w:ascii="宋体" w:hAnsi="宋体"/>
        </w:rPr>
        <w:t>文件商务条款响应”一栏应填写具体的</w:t>
      </w:r>
      <w:r>
        <w:rPr>
          <w:rFonts w:hint="eastAsia" w:ascii="宋体" w:hAnsi="宋体"/>
        </w:rPr>
        <w:t>采购</w:t>
      </w:r>
      <w:r>
        <w:rPr>
          <w:rFonts w:ascii="宋体" w:hAnsi="宋体"/>
        </w:rPr>
        <w:t>内容，有偏离的要具体说明，</w:t>
      </w:r>
      <w:r>
        <w:rPr>
          <w:rFonts w:ascii="宋体" w:hAnsi="宋体"/>
          <w:b/>
        </w:rPr>
        <w:t>纸面不敷时，可以另加页。</w:t>
      </w:r>
    </w:p>
    <w:p w14:paraId="582507C3">
      <w:pPr>
        <w:spacing w:line="540" w:lineRule="exact"/>
        <w:ind w:firstLine="420" w:firstLineChars="200"/>
        <w:rPr>
          <w:rFonts w:ascii="宋体" w:hAnsi="宋体"/>
        </w:rPr>
      </w:pPr>
      <w:r>
        <w:rPr>
          <w:rFonts w:ascii="宋体" w:hAnsi="宋体"/>
        </w:rPr>
        <w:t>2.请</w:t>
      </w:r>
      <w:r>
        <w:rPr>
          <w:rFonts w:hint="eastAsia" w:ascii="宋体" w:hAnsi="宋体"/>
        </w:rPr>
        <w:t>响应</w:t>
      </w:r>
      <w:r>
        <w:rPr>
          <w:rFonts w:ascii="宋体" w:hAnsi="宋体"/>
        </w:rPr>
        <w:t>人认真填写本表内容，如填写错误将可能导致</w:t>
      </w:r>
      <w:r>
        <w:rPr>
          <w:rFonts w:hint="eastAsia" w:ascii="宋体" w:hAnsi="宋体"/>
        </w:rPr>
        <w:t>响应</w:t>
      </w:r>
      <w:r>
        <w:rPr>
          <w:rFonts w:ascii="宋体" w:hAnsi="宋体"/>
        </w:rPr>
        <w:t>无效。</w:t>
      </w:r>
    </w:p>
    <w:p w14:paraId="7308377B">
      <w:pPr>
        <w:spacing w:line="560" w:lineRule="exact"/>
        <w:ind w:firstLine="3693" w:firstLineChars="1319"/>
        <w:rPr>
          <w:sz w:val="28"/>
          <w:szCs w:val="28"/>
        </w:rPr>
      </w:pPr>
    </w:p>
    <w:p w14:paraId="20BE76C8">
      <w:pPr>
        <w:spacing w:line="560" w:lineRule="exact"/>
        <w:ind w:firstLine="3693" w:firstLineChars="1319"/>
        <w:rPr>
          <w:sz w:val="28"/>
          <w:szCs w:val="28"/>
        </w:rPr>
      </w:pPr>
      <w:r>
        <w:rPr>
          <w:rFonts w:hint="eastAsia"/>
          <w:sz w:val="28"/>
          <w:szCs w:val="28"/>
        </w:rPr>
        <w:t>响应</w:t>
      </w:r>
      <w:r>
        <w:rPr>
          <w:sz w:val="28"/>
          <w:szCs w:val="28"/>
        </w:rPr>
        <w:t>人全称：（盖章）</w:t>
      </w:r>
    </w:p>
    <w:p w14:paraId="6DF125AD">
      <w:pPr>
        <w:spacing w:line="560" w:lineRule="exact"/>
        <w:ind w:left="7279" w:leftChars="1533" w:hanging="4060" w:hangingChars="1450"/>
        <w:rPr>
          <w:sz w:val="28"/>
          <w:szCs w:val="28"/>
        </w:rPr>
      </w:pPr>
      <w:r>
        <w:rPr>
          <w:sz w:val="28"/>
          <w:szCs w:val="28"/>
        </w:rPr>
        <w:t>法定代表人（或授权代表）：（签字）</w:t>
      </w:r>
    </w:p>
    <w:p w14:paraId="70C9CAA9">
      <w:pPr>
        <w:spacing w:line="560" w:lineRule="exact"/>
        <w:ind w:left="7279" w:leftChars="1533" w:hanging="4060" w:hangingChars="1450"/>
        <w:rPr>
          <w:sz w:val="28"/>
          <w:szCs w:val="28"/>
        </w:rPr>
      </w:pPr>
    </w:p>
    <w:p w14:paraId="02A9EF78">
      <w:pPr>
        <w:spacing w:line="560" w:lineRule="exact"/>
        <w:ind w:left="6850" w:leftChars="2929" w:hanging="700" w:hangingChars="250"/>
        <w:rPr>
          <w:sz w:val="28"/>
          <w:szCs w:val="28"/>
        </w:rPr>
      </w:pPr>
      <w:r>
        <w:rPr>
          <w:sz w:val="28"/>
          <w:szCs w:val="28"/>
        </w:rPr>
        <w:t>年  月  日</w:t>
      </w:r>
    </w:p>
    <w:p w14:paraId="06FCCC59">
      <w:pPr>
        <w:rPr>
          <w:rFonts w:ascii="宋体" w:hAnsi="宋体"/>
          <w:snapToGrid w:val="0"/>
          <w:sz w:val="28"/>
          <w:szCs w:val="28"/>
          <w:lang w:val="zh-CN"/>
        </w:rPr>
      </w:pPr>
      <w:r>
        <w:rPr>
          <w:snapToGrid w:val="0"/>
          <w:sz w:val="28"/>
          <w:szCs w:val="28"/>
          <w:lang w:val="zh-CN"/>
        </w:rPr>
        <w:br w:type="page"/>
      </w:r>
      <w:r>
        <w:rPr>
          <w:rFonts w:eastAsia="黑体"/>
          <w:sz w:val="28"/>
          <w:szCs w:val="28"/>
        </w:rPr>
        <w:t>附件</w:t>
      </w:r>
      <w:r>
        <w:rPr>
          <w:rFonts w:ascii="宋体" w:hAnsi="宋体"/>
          <w:sz w:val="28"/>
          <w:szCs w:val="28"/>
        </w:rPr>
        <w:t>5</w:t>
      </w:r>
    </w:p>
    <w:p w14:paraId="067DC7EE">
      <w:pPr>
        <w:spacing w:after="312" w:afterLines="100"/>
        <w:jc w:val="center"/>
        <w:rPr>
          <w:rFonts w:eastAsia="方正小标宋简体"/>
          <w:snapToGrid w:val="0"/>
          <w:sz w:val="44"/>
          <w:szCs w:val="44"/>
          <w:lang w:val="zh-CN"/>
        </w:rPr>
      </w:pPr>
      <w:r>
        <w:rPr>
          <w:rFonts w:eastAsia="方正小标宋简体"/>
          <w:snapToGrid w:val="0"/>
          <w:sz w:val="44"/>
          <w:szCs w:val="44"/>
          <w:lang w:val="zh-CN"/>
        </w:rPr>
        <w:t>交货清单</w:t>
      </w:r>
    </w:p>
    <w:p w14:paraId="38FC491C">
      <w:pPr>
        <w:rPr>
          <w:snapToGrid w:val="0"/>
          <w:sz w:val="28"/>
          <w:szCs w:val="28"/>
          <w:lang w:val="zh-CN"/>
        </w:rPr>
      </w:pPr>
      <w:r>
        <w:rPr>
          <w:sz w:val="28"/>
          <w:szCs w:val="28"/>
        </w:rPr>
        <w:t>项目名称：                    项目编号：              包号：</w:t>
      </w:r>
    </w:p>
    <w:tbl>
      <w:tblPr>
        <w:tblStyle w:val="6"/>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687"/>
        <w:gridCol w:w="1170"/>
        <w:gridCol w:w="1872"/>
        <w:gridCol w:w="1069"/>
        <w:gridCol w:w="988"/>
        <w:gridCol w:w="1740"/>
      </w:tblGrid>
      <w:tr w14:paraId="0987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1D88C3CD">
            <w:pPr>
              <w:widowControl/>
              <w:jc w:val="center"/>
            </w:pPr>
            <w: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187DC407">
            <w:pPr>
              <w:widowControl/>
              <w:jc w:val="center"/>
            </w:pPr>
            <w: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33442D98">
            <w:pPr>
              <w:widowControl/>
              <w:jc w:val="center"/>
            </w:pPr>
            <w: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61097F82">
            <w:pPr>
              <w:widowControl/>
              <w:jc w:val="center"/>
            </w:pPr>
            <w: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53E856CE">
            <w:pPr>
              <w:widowControl/>
              <w:jc w:val="center"/>
            </w:pPr>
            <w: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455C4FBC">
            <w:pPr>
              <w:widowControl/>
              <w:jc w:val="center"/>
            </w:pPr>
            <w: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62D3CD38">
            <w:pPr>
              <w:widowControl/>
              <w:jc w:val="center"/>
            </w:pPr>
            <w:r>
              <w:t>原产地</w:t>
            </w:r>
          </w:p>
        </w:tc>
      </w:tr>
      <w:tr w14:paraId="2CDC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78DE5B29">
            <w:pPr>
              <w:jc w:val="center"/>
              <w:rPr>
                <w:snapToGrid w:val="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46F1B39">
            <w:pPr>
              <w:jc w:val="center"/>
              <w:rPr>
                <w:snapToGrid w:val="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9E2829F">
            <w:pPr>
              <w:jc w:val="center"/>
              <w:rPr>
                <w:snapToGrid w:val="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29CE086">
            <w:pPr>
              <w:jc w:val="center"/>
              <w:rPr>
                <w:snapToGrid w:val="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69816C9">
            <w:pPr>
              <w:jc w:val="center"/>
              <w:rPr>
                <w:snapToGrid w:val="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23CED25">
            <w:pPr>
              <w:jc w:val="center"/>
              <w:rPr>
                <w:snapToGrid w:val="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DA99CD6">
            <w:pPr>
              <w:jc w:val="center"/>
              <w:rPr>
                <w:snapToGrid w:val="0"/>
              </w:rPr>
            </w:pPr>
          </w:p>
        </w:tc>
      </w:tr>
      <w:tr w14:paraId="2C84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222B7688">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EF79E61">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6E51390">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C6AF641">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2222F7E">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42B294A">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B17879A">
            <w:pPr>
              <w:jc w:val="center"/>
              <w:rPr>
                <w:snapToGrid w:val="0"/>
                <w:color w:val="FF0000"/>
              </w:rPr>
            </w:pPr>
          </w:p>
        </w:tc>
      </w:tr>
      <w:tr w14:paraId="4F3D1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1BBE76AB">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8F971F9">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40EBB4A5">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87C1575">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88A6AFC">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8823CD4">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A6291D1">
            <w:pPr>
              <w:jc w:val="center"/>
              <w:rPr>
                <w:snapToGrid w:val="0"/>
                <w:color w:val="FF0000"/>
              </w:rPr>
            </w:pPr>
          </w:p>
        </w:tc>
      </w:tr>
      <w:tr w14:paraId="071BC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A24248C">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C194160">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E307839">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4C3A601">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61C6CFA9">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B913344">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352927C6">
            <w:pPr>
              <w:jc w:val="center"/>
              <w:rPr>
                <w:snapToGrid w:val="0"/>
                <w:color w:val="FF0000"/>
              </w:rPr>
            </w:pPr>
          </w:p>
        </w:tc>
      </w:tr>
      <w:tr w14:paraId="08635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67FD2BC5">
            <w:pPr>
              <w:jc w:val="center"/>
              <w:rPr>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6C44965">
            <w:pPr>
              <w:jc w:val="center"/>
              <w:rPr>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D49EDF2">
            <w:pPr>
              <w:jc w:val="center"/>
              <w:rPr>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BE898EF">
            <w:pPr>
              <w:jc w:val="center"/>
              <w:rPr>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BB61538">
            <w:pPr>
              <w:jc w:val="center"/>
              <w:rPr>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41A1333A">
            <w:pPr>
              <w:jc w:val="center"/>
              <w:rPr>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114326F">
            <w:pPr>
              <w:jc w:val="center"/>
              <w:rPr>
                <w:snapToGrid w:val="0"/>
                <w:color w:val="FF0000"/>
              </w:rPr>
            </w:pPr>
          </w:p>
        </w:tc>
      </w:tr>
      <w:tr w14:paraId="16A6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7F736725">
            <w:pPr>
              <w:jc w:val="center"/>
              <w:rPr>
                <w:snapToGrid w:val="0"/>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48E7304">
            <w:pPr>
              <w:jc w:val="center"/>
              <w:rPr>
                <w:snapToGrid w:val="0"/>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57F953F">
            <w:pPr>
              <w:jc w:val="center"/>
              <w:rPr>
                <w:snapToGrid w:val="0"/>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4D3E774">
            <w:pPr>
              <w:jc w:val="center"/>
              <w:rPr>
                <w:snapToGrid w:val="0"/>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F25911E">
            <w:pPr>
              <w:jc w:val="center"/>
              <w:rPr>
                <w:snapToGrid w:val="0"/>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7DE2DE1">
            <w:pPr>
              <w:jc w:val="center"/>
              <w:rPr>
                <w:snapToGrid w:val="0"/>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6FF4090D">
            <w:pPr>
              <w:jc w:val="center"/>
              <w:rPr>
                <w:snapToGrid w:val="0"/>
              </w:rPr>
            </w:pPr>
          </w:p>
        </w:tc>
      </w:tr>
    </w:tbl>
    <w:p w14:paraId="73918BF9">
      <w:pPr>
        <w:rPr>
          <w:snapToGrid w:val="0"/>
        </w:rPr>
      </w:pPr>
    </w:p>
    <w:p w14:paraId="53FDF3B1">
      <w:pPr>
        <w:rPr>
          <w:snapToGrid w:val="0"/>
          <w:sz w:val="32"/>
          <w:szCs w:val="32"/>
        </w:rPr>
      </w:pPr>
    </w:p>
    <w:p w14:paraId="58A9A997">
      <w:pPr>
        <w:rPr>
          <w:snapToGrid w:val="0"/>
          <w:sz w:val="32"/>
          <w:szCs w:val="32"/>
        </w:rPr>
      </w:pPr>
    </w:p>
    <w:p w14:paraId="34EB86CB">
      <w:pPr>
        <w:rPr>
          <w:snapToGrid w:val="0"/>
          <w:sz w:val="32"/>
          <w:szCs w:val="32"/>
        </w:rPr>
      </w:pPr>
    </w:p>
    <w:p w14:paraId="7583FCD6">
      <w:pPr>
        <w:rPr>
          <w:snapToGrid w:val="0"/>
          <w:sz w:val="32"/>
          <w:szCs w:val="32"/>
        </w:rPr>
      </w:pPr>
    </w:p>
    <w:p w14:paraId="0BBC4BCF">
      <w:pPr>
        <w:autoSpaceDE w:val="0"/>
        <w:autoSpaceDN w:val="0"/>
        <w:adjustRightInd w:val="0"/>
        <w:ind w:firstLine="352" w:firstLineChars="168"/>
        <w:rPr>
          <w:snapToGrid w:val="0"/>
          <w:lang w:val="zh-CN"/>
        </w:rPr>
      </w:pPr>
    </w:p>
    <w:p w14:paraId="1502A77A">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14:paraId="5E3368EF">
      <w:pPr>
        <w:jc w:val="center"/>
        <w:rPr>
          <w:snapToGrid w:val="0"/>
          <w:sz w:val="28"/>
          <w:szCs w:val="28"/>
          <w:lang w:val="zh-CN"/>
        </w:rPr>
      </w:pPr>
    </w:p>
    <w:p w14:paraId="2A1B453D">
      <w:pPr>
        <w:jc w:val="center"/>
        <w:rPr>
          <w:snapToGrid w:val="0"/>
          <w:sz w:val="28"/>
          <w:szCs w:val="28"/>
          <w:lang w:val="zh-CN"/>
        </w:rPr>
      </w:pPr>
      <w:r>
        <w:rPr>
          <w:snapToGrid w:val="0"/>
          <w:sz w:val="28"/>
          <w:szCs w:val="28"/>
          <w:lang w:val="zh-CN"/>
        </w:rPr>
        <w:t xml:space="preserve">              法定代表人（或授权代表）：（签字）</w:t>
      </w:r>
    </w:p>
    <w:p w14:paraId="2C8D6AD8">
      <w:pPr>
        <w:jc w:val="center"/>
        <w:rPr>
          <w:snapToGrid w:val="0"/>
          <w:sz w:val="28"/>
          <w:szCs w:val="28"/>
          <w:lang w:val="zh-CN"/>
        </w:rPr>
      </w:pPr>
      <w:r>
        <w:rPr>
          <w:snapToGrid w:val="0"/>
          <w:sz w:val="28"/>
          <w:szCs w:val="28"/>
          <w:lang w:val="zh-CN"/>
        </w:rPr>
        <w:t xml:space="preserve">   </w:t>
      </w:r>
    </w:p>
    <w:p w14:paraId="5F3DF13C">
      <w:pPr>
        <w:jc w:val="center"/>
        <w:rPr>
          <w:sz w:val="28"/>
          <w:szCs w:val="28"/>
          <w:lang w:val="zh-CN"/>
        </w:rPr>
      </w:pPr>
      <w:r>
        <w:rPr>
          <w:snapToGrid w:val="0"/>
          <w:sz w:val="28"/>
          <w:szCs w:val="28"/>
          <w:lang w:val="zh-CN"/>
        </w:rPr>
        <w:t xml:space="preserve">                                      年   月  日</w:t>
      </w:r>
    </w:p>
    <w:p w14:paraId="6404ECBB">
      <w:pPr>
        <w:rPr>
          <w:rFonts w:ascii="宋体" w:hAnsi="宋体"/>
          <w:sz w:val="28"/>
          <w:szCs w:val="28"/>
        </w:rPr>
      </w:pPr>
      <w:r>
        <w:rPr>
          <w:sz w:val="28"/>
          <w:szCs w:val="28"/>
          <w:lang w:val="zh-CN"/>
        </w:rPr>
        <w:br w:type="page"/>
      </w:r>
      <w:r>
        <w:rPr>
          <w:rFonts w:eastAsia="黑体"/>
          <w:sz w:val="28"/>
          <w:szCs w:val="28"/>
        </w:rPr>
        <w:t>附件</w:t>
      </w:r>
      <w:r>
        <w:rPr>
          <w:rFonts w:ascii="宋体" w:hAnsi="宋体"/>
          <w:sz w:val="28"/>
          <w:szCs w:val="28"/>
        </w:rPr>
        <w:t>6</w:t>
      </w:r>
    </w:p>
    <w:p w14:paraId="70ABEBD2">
      <w:pPr>
        <w:spacing w:line="560" w:lineRule="exact"/>
        <w:rPr>
          <w:rFonts w:ascii="宋体" w:hAnsi="宋体"/>
          <w:sz w:val="28"/>
          <w:szCs w:val="28"/>
        </w:rPr>
      </w:pPr>
      <w:r>
        <w:rPr>
          <w:sz w:val="28"/>
          <w:szCs w:val="28"/>
          <w:lang w:val="zh-CN"/>
        </w:rPr>
        <w:t xml:space="preserve">                           </w:t>
      </w:r>
    </w:p>
    <w:p w14:paraId="4F20DCAA">
      <w:pPr>
        <w:spacing w:after="312"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hint="eastAsia" w:eastAsia="方正小标宋简体"/>
          <w:snapToGrid w:val="0"/>
          <w:sz w:val="44"/>
          <w:szCs w:val="44"/>
          <w:lang w:val="zh-CN"/>
        </w:rPr>
        <w:t>报价</w:t>
      </w:r>
      <w:r>
        <w:rPr>
          <w:rFonts w:eastAsia="方正小标宋简体"/>
          <w:snapToGrid w:val="0"/>
          <w:sz w:val="44"/>
          <w:szCs w:val="44"/>
          <w:lang w:val="zh-CN"/>
        </w:rPr>
        <w:t>方售后服务承诺</w:t>
      </w:r>
    </w:p>
    <w:p w14:paraId="70916FBF">
      <w:pPr>
        <w:ind w:firstLine="560" w:firstLineChars="20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人自行编制）</w:t>
      </w:r>
    </w:p>
    <w:p w14:paraId="1DE21D0F">
      <w:pPr>
        <w:rPr>
          <w:snapToGrid w:val="0"/>
        </w:rPr>
      </w:pPr>
    </w:p>
    <w:p w14:paraId="2BC1B75E">
      <w:pPr>
        <w:rPr>
          <w:snapToGrid w:val="0"/>
        </w:rPr>
      </w:pPr>
    </w:p>
    <w:p w14:paraId="61D10893">
      <w:pPr>
        <w:rPr>
          <w:snapToGrid w:val="0"/>
        </w:rPr>
      </w:pPr>
    </w:p>
    <w:p w14:paraId="0BEA5126">
      <w:pPr>
        <w:rPr>
          <w:snapToGrid w:val="0"/>
        </w:rPr>
      </w:pPr>
    </w:p>
    <w:p w14:paraId="660DE375">
      <w:pPr>
        <w:rPr>
          <w:snapToGrid w:val="0"/>
          <w:sz w:val="32"/>
          <w:szCs w:val="32"/>
        </w:rPr>
      </w:pPr>
    </w:p>
    <w:p w14:paraId="5AEB3094">
      <w:pPr>
        <w:autoSpaceDE w:val="0"/>
        <w:autoSpaceDN w:val="0"/>
        <w:adjustRightInd w:val="0"/>
        <w:ind w:firstLine="352" w:firstLineChars="168"/>
        <w:rPr>
          <w:snapToGrid w:val="0"/>
          <w:lang w:val="zh-CN"/>
        </w:rPr>
      </w:pPr>
    </w:p>
    <w:p w14:paraId="067EA662">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14:paraId="352A04A5">
      <w:pPr>
        <w:jc w:val="center"/>
        <w:rPr>
          <w:snapToGrid w:val="0"/>
          <w:sz w:val="28"/>
          <w:szCs w:val="28"/>
          <w:lang w:val="zh-CN"/>
        </w:rPr>
      </w:pPr>
    </w:p>
    <w:p w14:paraId="4E74341F">
      <w:pPr>
        <w:jc w:val="center"/>
        <w:rPr>
          <w:snapToGrid w:val="0"/>
          <w:sz w:val="28"/>
          <w:szCs w:val="28"/>
          <w:lang w:val="zh-CN"/>
        </w:rPr>
      </w:pPr>
      <w:r>
        <w:rPr>
          <w:snapToGrid w:val="0"/>
          <w:sz w:val="28"/>
          <w:szCs w:val="28"/>
          <w:lang w:val="zh-CN"/>
        </w:rPr>
        <w:t xml:space="preserve">              法定代表人（或授权代表）：（签字）</w:t>
      </w:r>
    </w:p>
    <w:p w14:paraId="7EAF7E6B">
      <w:pPr>
        <w:jc w:val="center"/>
        <w:rPr>
          <w:snapToGrid w:val="0"/>
          <w:sz w:val="28"/>
          <w:szCs w:val="28"/>
          <w:lang w:val="zh-CN"/>
        </w:rPr>
      </w:pPr>
      <w:r>
        <w:rPr>
          <w:snapToGrid w:val="0"/>
          <w:sz w:val="28"/>
          <w:szCs w:val="28"/>
          <w:lang w:val="zh-CN"/>
        </w:rPr>
        <w:t xml:space="preserve">   </w:t>
      </w:r>
    </w:p>
    <w:p w14:paraId="337D2EEA">
      <w:pPr>
        <w:rPr>
          <w:sz w:val="28"/>
          <w:szCs w:val="28"/>
        </w:rPr>
      </w:pPr>
      <w:r>
        <w:rPr>
          <w:snapToGrid w:val="0"/>
          <w:sz w:val="28"/>
          <w:szCs w:val="28"/>
          <w:lang w:val="zh-CN"/>
        </w:rPr>
        <w:t xml:space="preserve">                                      年   月  日</w:t>
      </w:r>
    </w:p>
    <w:p w14:paraId="3548E80E">
      <w:pPr>
        <w:rPr>
          <w:rFonts w:eastAsia="黑体"/>
          <w:sz w:val="28"/>
          <w:szCs w:val="28"/>
        </w:rPr>
      </w:pPr>
      <w:r>
        <w:rPr>
          <w:sz w:val="28"/>
          <w:szCs w:val="28"/>
        </w:rPr>
        <w:br w:type="page"/>
      </w:r>
    </w:p>
    <w:p w14:paraId="2648FED6">
      <w:pPr>
        <w:spacing w:line="480" w:lineRule="exact"/>
        <w:rPr>
          <w:rFonts w:ascii="宋体" w:hAnsi="宋体"/>
          <w:sz w:val="28"/>
          <w:szCs w:val="28"/>
        </w:rPr>
      </w:pPr>
      <w:r>
        <w:rPr>
          <w:rFonts w:eastAsia="黑体"/>
          <w:sz w:val="28"/>
          <w:szCs w:val="28"/>
        </w:rPr>
        <w:t>附件</w:t>
      </w:r>
      <w:r>
        <w:rPr>
          <w:rFonts w:ascii="宋体" w:hAnsi="宋体"/>
          <w:sz w:val="28"/>
          <w:szCs w:val="28"/>
        </w:rPr>
        <w:t>7</w:t>
      </w:r>
    </w:p>
    <w:p w14:paraId="40FC1946">
      <w:pPr>
        <w:jc w:val="center"/>
        <w:rPr>
          <w:rFonts w:eastAsia="方正小标宋简体"/>
          <w:bCs/>
          <w:sz w:val="44"/>
          <w:szCs w:val="44"/>
        </w:rPr>
      </w:pPr>
      <w:r>
        <w:rPr>
          <w:rFonts w:hint="eastAsia" w:eastAsia="方正小标宋简体"/>
          <w:bCs/>
          <w:sz w:val="44"/>
          <w:szCs w:val="44"/>
        </w:rPr>
        <w:t>供应商诚信承诺</w:t>
      </w:r>
    </w:p>
    <w:p w14:paraId="2BD74B7E">
      <w:pPr>
        <w:ind w:firstLine="640" w:firstLineChars="200"/>
        <w:rPr>
          <w:rFonts w:ascii="仿宋_GB2312" w:hAnsi="华文中宋" w:eastAsia="仿宋_GB2312"/>
          <w:sz w:val="32"/>
          <w:szCs w:val="32"/>
        </w:rPr>
      </w:pPr>
    </w:p>
    <w:p w14:paraId="569C41F4">
      <w:pPr>
        <w:spacing w:line="600" w:lineRule="exact"/>
        <w:ind w:firstLine="560" w:firstLineChars="200"/>
        <w:rPr>
          <w:rFonts w:ascii="宋体" w:hAnsi="宋体"/>
          <w:sz w:val="28"/>
          <w:szCs w:val="28"/>
        </w:rPr>
      </w:pPr>
      <w:r>
        <w:rPr>
          <w:rFonts w:hint="eastAsia" w:ascii="宋体" w:hAnsi="宋体"/>
          <w:sz w:val="28"/>
          <w:szCs w:val="28"/>
        </w:rPr>
        <w:t>我公司自愿参加上海长征医院组织的军队采购活动，并对公司诚信作出如下承诺：</w:t>
      </w:r>
    </w:p>
    <w:p w14:paraId="52F521A1">
      <w:pPr>
        <w:spacing w:line="600" w:lineRule="exact"/>
        <w:ind w:firstLine="560" w:firstLineChars="200"/>
        <w:rPr>
          <w:rFonts w:ascii="宋体" w:hAnsi="宋体"/>
          <w:sz w:val="28"/>
          <w:szCs w:val="28"/>
        </w:rPr>
      </w:pPr>
      <w:r>
        <w:rPr>
          <w:rFonts w:hint="eastAsia" w:ascii="宋体" w:hAnsi="宋体"/>
          <w:sz w:val="28"/>
          <w:szCs w:val="28"/>
        </w:rPr>
        <w:t>一、如实编写采购文件，对采购文件中提供的文件资料、图片影像、财务数据、资产情况及相应证明等材料的真实性、完整性、准确性，承担相应的法律责任。</w:t>
      </w:r>
    </w:p>
    <w:p w14:paraId="0001226D">
      <w:pPr>
        <w:spacing w:line="600" w:lineRule="exact"/>
        <w:ind w:firstLine="560" w:firstLineChars="200"/>
        <w:rPr>
          <w:rFonts w:ascii="宋体" w:hAnsi="宋体"/>
          <w:sz w:val="28"/>
          <w:szCs w:val="28"/>
        </w:rPr>
      </w:pPr>
      <w:r>
        <w:rPr>
          <w:rFonts w:hint="eastAsia" w:ascii="宋体" w:hAnsi="宋体"/>
          <w:sz w:val="28"/>
          <w:szCs w:val="28"/>
        </w:rPr>
        <w:t>二、因公司转制、兼并、股改等特殊情况，无法或拒绝提供原始资料、财务数据、资产情况等，造成公司信息难以确认时，自愿放弃参加军队采购活动。</w:t>
      </w:r>
    </w:p>
    <w:p w14:paraId="74210E02">
      <w:pPr>
        <w:spacing w:line="600" w:lineRule="exact"/>
        <w:ind w:firstLine="560" w:firstLineChars="200"/>
        <w:rPr>
          <w:rFonts w:ascii="宋体" w:hAnsi="宋体"/>
          <w:sz w:val="28"/>
          <w:szCs w:val="28"/>
        </w:rPr>
      </w:pPr>
      <w:r>
        <w:rPr>
          <w:rFonts w:hint="eastAsia" w:ascii="宋体" w:hAnsi="宋体"/>
          <w:sz w:val="28"/>
          <w:szCs w:val="28"/>
        </w:rPr>
        <w:t>三、在提供响应文件或现场核查时，如存在伪造文件资料，提供虚假图片影像、业绩合同、资料数据，造假和篡改财务数据及资产等情况，自愿放弃中标资格并无条件接受相应处罚。</w:t>
      </w:r>
    </w:p>
    <w:p w14:paraId="2885D7E5">
      <w:pPr>
        <w:ind w:firstLine="640" w:firstLineChars="200"/>
        <w:rPr>
          <w:rFonts w:ascii="仿宋_GB2312" w:hAnsi="华文中宋" w:eastAsia="仿宋_GB2312"/>
          <w:sz w:val="32"/>
          <w:szCs w:val="32"/>
        </w:rPr>
      </w:pPr>
    </w:p>
    <w:p w14:paraId="16196B99">
      <w:pPr>
        <w:ind w:firstLine="640" w:firstLineChars="200"/>
        <w:rPr>
          <w:rFonts w:ascii="仿宋_GB2312" w:hAnsi="华文中宋" w:eastAsia="仿宋_GB2312"/>
          <w:sz w:val="32"/>
          <w:szCs w:val="32"/>
        </w:rPr>
      </w:pPr>
    </w:p>
    <w:p w14:paraId="798A8B95">
      <w:pPr>
        <w:ind w:firstLine="640" w:firstLineChars="200"/>
        <w:rPr>
          <w:rFonts w:ascii="仿宋_GB2312" w:hAnsi="华文中宋" w:eastAsia="仿宋_GB2312"/>
          <w:sz w:val="32"/>
          <w:szCs w:val="32"/>
        </w:rPr>
      </w:pPr>
    </w:p>
    <w:p w14:paraId="4E40FA91">
      <w:pPr>
        <w:jc w:val="center"/>
        <w:rPr>
          <w:color w:val="000000"/>
          <w:sz w:val="28"/>
          <w:szCs w:val="28"/>
          <w:lang w:val="zh-CN"/>
        </w:rPr>
      </w:pPr>
      <w:r>
        <w:rPr>
          <w:color w:val="000000"/>
          <w:sz w:val="28"/>
          <w:szCs w:val="28"/>
          <w:lang w:val="zh-CN"/>
        </w:rPr>
        <w:t xml:space="preserve">    报价</w:t>
      </w:r>
      <w:r>
        <w:rPr>
          <w:rFonts w:hint="eastAsia"/>
          <w:color w:val="000000"/>
          <w:sz w:val="28"/>
          <w:szCs w:val="28"/>
          <w:lang w:val="zh-CN"/>
        </w:rPr>
        <w:t>方全称：（盖章）</w:t>
      </w:r>
    </w:p>
    <w:p w14:paraId="0AC4FD18">
      <w:pPr>
        <w:jc w:val="center"/>
        <w:rPr>
          <w:color w:val="000000"/>
          <w:sz w:val="28"/>
          <w:szCs w:val="28"/>
          <w:lang w:val="zh-CN"/>
        </w:rPr>
      </w:pPr>
    </w:p>
    <w:p w14:paraId="70B1DAFA">
      <w:pPr>
        <w:spacing w:line="560" w:lineRule="exact"/>
        <w:ind w:firstLine="560" w:firstLineChars="20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14:paraId="06A4B25B">
      <w:pPr>
        <w:rPr>
          <w:sz w:val="30"/>
          <w:szCs w:val="30"/>
        </w:rPr>
      </w:pPr>
    </w:p>
    <w:p w14:paraId="33D54586">
      <w:pPr>
        <w:rPr>
          <w:rFonts w:ascii="宋体" w:hAnsi="宋体"/>
          <w:sz w:val="28"/>
          <w:szCs w:val="28"/>
        </w:rPr>
      </w:pPr>
      <w:r>
        <w:br w:type="page"/>
      </w:r>
      <w:r>
        <w:rPr>
          <w:rFonts w:eastAsia="黑体"/>
          <w:sz w:val="28"/>
          <w:szCs w:val="28"/>
        </w:rPr>
        <w:t>附件</w:t>
      </w:r>
      <w:r>
        <w:rPr>
          <w:rFonts w:ascii="宋体" w:hAnsi="宋体"/>
          <w:sz w:val="28"/>
          <w:szCs w:val="28"/>
        </w:rPr>
        <w:t>8</w:t>
      </w:r>
    </w:p>
    <w:p w14:paraId="482BB60A">
      <w:pPr>
        <w:jc w:val="center"/>
        <w:rPr>
          <w:rFonts w:eastAsia="方正小标宋简体"/>
          <w:bCs/>
          <w:sz w:val="44"/>
        </w:rPr>
      </w:pPr>
      <w:r>
        <w:rPr>
          <w:rFonts w:eastAsia="方正小标宋简体"/>
          <w:bCs/>
          <w:sz w:val="44"/>
        </w:rPr>
        <w:t>法定代表人资格证明书</w:t>
      </w:r>
    </w:p>
    <w:p w14:paraId="0E7A0B24">
      <w:pPr>
        <w:jc w:val="center"/>
        <w:rPr>
          <w:rFonts w:eastAsia="华文中宋"/>
          <w:bCs/>
          <w:sz w:val="44"/>
        </w:rPr>
      </w:pPr>
    </w:p>
    <w:p w14:paraId="6CE6A618">
      <w:pPr>
        <w:ind w:firstLine="560" w:firstLineChars="200"/>
        <w:rPr>
          <w:rFonts w:eastAsia="楷体_GB2312"/>
          <w:sz w:val="28"/>
          <w:szCs w:val="28"/>
        </w:rPr>
      </w:pPr>
    </w:p>
    <w:p w14:paraId="769CC006">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14:paraId="63EB5BE0">
      <w:pPr>
        <w:ind w:firstLine="560" w:firstLineChars="200"/>
        <w:rPr>
          <w:sz w:val="28"/>
          <w:szCs w:val="28"/>
        </w:rPr>
      </w:pPr>
    </w:p>
    <w:p w14:paraId="18502E3E">
      <w:pPr>
        <w:ind w:firstLine="560" w:firstLineChars="200"/>
        <w:rPr>
          <w:sz w:val="28"/>
          <w:szCs w:val="28"/>
        </w:rPr>
      </w:pPr>
      <w:r>
        <w:rPr>
          <w:sz w:val="28"/>
          <w:szCs w:val="28"/>
        </w:rPr>
        <w:t>特此证明</w:t>
      </w:r>
    </w:p>
    <w:p w14:paraId="59AE7925">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344334A">
                            <w:pPr>
                              <w:jc w:val="center"/>
                              <w:rPr>
                                <w:rFonts w:ascii="宋体"/>
                              </w:rPr>
                            </w:pPr>
                          </w:p>
                          <w:p w14:paraId="603D53EC">
                            <w:pPr>
                              <w:jc w:val="center"/>
                              <w:rPr>
                                <w:rFonts w:ascii="宋体" w:hAnsi="宋体"/>
                                <w:sz w:val="28"/>
                                <w:szCs w:val="28"/>
                              </w:rPr>
                            </w:pPr>
                            <w:r>
                              <w:rPr>
                                <w:rFonts w:hint="eastAsia" w:ascii="宋体" w:hAnsi="宋体"/>
                                <w:sz w:val="28"/>
                                <w:szCs w:val="28"/>
                              </w:rPr>
                              <w:t>法定代表人身份证复印件</w:t>
                            </w:r>
                          </w:p>
                          <w:p w14:paraId="32C88F0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62336;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14:paraId="7344334A">
                      <w:pPr>
                        <w:jc w:val="center"/>
                        <w:rPr>
                          <w:rFonts w:ascii="宋体"/>
                        </w:rPr>
                      </w:pPr>
                    </w:p>
                    <w:p w14:paraId="603D53EC">
                      <w:pPr>
                        <w:jc w:val="center"/>
                        <w:rPr>
                          <w:rFonts w:ascii="宋体" w:hAnsi="宋体"/>
                          <w:sz w:val="28"/>
                          <w:szCs w:val="28"/>
                        </w:rPr>
                      </w:pPr>
                      <w:r>
                        <w:rPr>
                          <w:rFonts w:hint="eastAsia" w:ascii="宋体" w:hAnsi="宋体"/>
                          <w:sz w:val="28"/>
                          <w:szCs w:val="28"/>
                        </w:rPr>
                        <w:t>法定代表人身份证复印件</w:t>
                      </w:r>
                    </w:p>
                    <w:p w14:paraId="32C88F04">
                      <w:pPr>
                        <w:jc w:val="center"/>
                        <w:rPr>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3" name="Text Box 8"/>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0B3E31A">
                            <w:pPr>
                              <w:jc w:val="center"/>
                              <w:rPr>
                                <w:rFonts w:ascii="宋体"/>
                              </w:rPr>
                            </w:pPr>
                          </w:p>
                          <w:p w14:paraId="3CFE7880">
                            <w:pPr>
                              <w:jc w:val="center"/>
                              <w:rPr>
                                <w:rFonts w:ascii="宋体" w:hAnsi="宋体"/>
                                <w:sz w:val="28"/>
                                <w:szCs w:val="28"/>
                              </w:rPr>
                            </w:pPr>
                            <w:r>
                              <w:rPr>
                                <w:rFonts w:hint="eastAsia" w:ascii="宋体" w:hAnsi="宋体"/>
                                <w:sz w:val="28"/>
                                <w:szCs w:val="28"/>
                              </w:rPr>
                              <w:t>法定代表人身份证复印件</w:t>
                            </w:r>
                          </w:p>
                          <w:p w14:paraId="0AFC552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8" o:spid="_x0000_s1026" o:spt="202" type="#_x0000_t202" style="position:absolute;left:0pt;margin-left:228pt;margin-top:5pt;height:88.65pt;width:176.45pt;z-index:251663360;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PeeyNYAAAAKAQAADwAAAAAAAAABACAAAAAiAAAAZHJz&#10;L2Rvd25yZXYueG1sUEsBAhQAFAAAAAgAh07iQMlwWCQ/AgAAoQQAAA4AAAAAAAAAAQAgAAAAJQEA&#10;AGRycy9lMm9Eb2MueG1sUEsFBgAAAAAGAAYAWQEAANYFAAAAAA==&#10;">
                <v:fill on="t" focussize="0,0"/>
                <v:stroke color="#000000" miterlimit="8" joinstyle="miter" dashstyle="dash"/>
                <v:imagedata o:title=""/>
                <o:lock v:ext="edit" aspectratio="f"/>
                <v:textbox>
                  <w:txbxContent>
                    <w:p w14:paraId="60B3E31A">
                      <w:pPr>
                        <w:jc w:val="center"/>
                        <w:rPr>
                          <w:rFonts w:ascii="宋体"/>
                        </w:rPr>
                      </w:pPr>
                    </w:p>
                    <w:p w14:paraId="3CFE7880">
                      <w:pPr>
                        <w:jc w:val="center"/>
                        <w:rPr>
                          <w:rFonts w:ascii="宋体" w:hAnsi="宋体"/>
                          <w:sz w:val="28"/>
                          <w:szCs w:val="28"/>
                        </w:rPr>
                      </w:pPr>
                      <w:r>
                        <w:rPr>
                          <w:rFonts w:hint="eastAsia" w:ascii="宋体" w:hAnsi="宋体"/>
                          <w:sz w:val="28"/>
                          <w:szCs w:val="28"/>
                        </w:rPr>
                        <w:t>法定代表人身份证复印件</w:t>
                      </w:r>
                    </w:p>
                    <w:p w14:paraId="0AFC552C">
                      <w:pPr>
                        <w:jc w:val="center"/>
                        <w:rPr>
                          <w:sz w:val="28"/>
                          <w:szCs w:val="28"/>
                        </w:rPr>
                      </w:pPr>
                      <w:r>
                        <w:rPr>
                          <w:rFonts w:hint="eastAsia" w:ascii="宋体" w:hAnsi="宋体"/>
                          <w:sz w:val="28"/>
                          <w:szCs w:val="28"/>
                        </w:rPr>
                        <w:t>（反面）</w:t>
                      </w:r>
                    </w:p>
                  </w:txbxContent>
                </v:textbox>
              </v:shape>
            </w:pict>
          </mc:Fallback>
        </mc:AlternateContent>
      </w:r>
    </w:p>
    <w:p w14:paraId="5C568F8F">
      <w:pPr>
        <w:rPr>
          <w:sz w:val="28"/>
          <w:szCs w:val="28"/>
        </w:rPr>
      </w:pPr>
    </w:p>
    <w:p w14:paraId="3C7744C3">
      <w:pPr>
        <w:rPr>
          <w:sz w:val="28"/>
          <w:szCs w:val="28"/>
        </w:rPr>
      </w:pPr>
    </w:p>
    <w:p w14:paraId="0552EBA6">
      <w:pPr>
        <w:rPr>
          <w:sz w:val="28"/>
          <w:szCs w:val="28"/>
        </w:rPr>
      </w:pPr>
    </w:p>
    <w:p w14:paraId="4222F350">
      <w:pPr>
        <w:rPr>
          <w:sz w:val="28"/>
          <w:szCs w:val="28"/>
        </w:rPr>
      </w:pPr>
    </w:p>
    <w:p w14:paraId="48260C8F">
      <w:pPr>
        <w:rPr>
          <w:sz w:val="28"/>
          <w:szCs w:val="28"/>
        </w:rPr>
      </w:pPr>
    </w:p>
    <w:p w14:paraId="11EBC137">
      <w:pPr>
        <w:rPr>
          <w:sz w:val="28"/>
          <w:szCs w:val="28"/>
        </w:rPr>
      </w:pPr>
    </w:p>
    <w:p w14:paraId="1AC3F223">
      <w:pPr>
        <w:rPr>
          <w:sz w:val="28"/>
          <w:szCs w:val="28"/>
        </w:rPr>
      </w:pPr>
    </w:p>
    <w:p w14:paraId="7ED77B20">
      <w:pPr>
        <w:ind w:firstLine="4900" w:firstLineChars="1750"/>
        <w:rPr>
          <w:sz w:val="28"/>
          <w:szCs w:val="28"/>
        </w:rPr>
      </w:pPr>
    </w:p>
    <w:p w14:paraId="0B566016">
      <w:pPr>
        <w:jc w:val="center"/>
        <w:rPr>
          <w:sz w:val="28"/>
          <w:szCs w:val="28"/>
        </w:rPr>
      </w:pPr>
      <w:r>
        <w:rPr>
          <w:sz w:val="28"/>
          <w:szCs w:val="28"/>
        </w:rPr>
        <w:t xml:space="preserve">                   </w:t>
      </w:r>
      <w:r>
        <w:rPr>
          <w:rFonts w:hint="eastAsia"/>
          <w:sz w:val="28"/>
          <w:szCs w:val="28"/>
        </w:rPr>
        <w:t>响应</w:t>
      </w:r>
      <w:r>
        <w:rPr>
          <w:sz w:val="28"/>
          <w:szCs w:val="28"/>
        </w:rPr>
        <w:t>人全称：（盖章）</w:t>
      </w:r>
    </w:p>
    <w:p w14:paraId="66548765">
      <w:pPr>
        <w:jc w:val="left"/>
        <w:rPr>
          <w:sz w:val="28"/>
          <w:szCs w:val="28"/>
        </w:rPr>
      </w:pPr>
    </w:p>
    <w:p w14:paraId="27A8702A">
      <w:pPr>
        <w:jc w:val="center"/>
        <w:rPr>
          <w:sz w:val="28"/>
          <w:szCs w:val="28"/>
        </w:rPr>
      </w:pPr>
      <w:r>
        <w:rPr>
          <w:sz w:val="28"/>
          <w:szCs w:val="28"/>
        </w:rPr>
        <w:t xml:space="preserve">                         年  月  日</w:t>
      </w:r>
    </w:p>
    <w:p w14:paraId="4E092005">
      <w:pPr>
        <w:ind w:firstLine="5980" w:firstLineChars="1869"/>
        <w:jc w:val="left"/>
        <w:rPr>
          <w:sz w:val="32"/>
          <w:szCs w:val="32"/>
        </w:rPr>
      </w:pPr>
    </w:p>
    <w:p w14:paraId="26AAF919">
      <w:pPr>
        <w:rPr>
          <w:rFonts w:ascii="宋体" w:hAnsi="宋体"/>
          <w:sz w:val="28"/>
          <w:szCs w:val="28"/>
        </w:rPr>
      </w:pPr>
      <w:r>
        <w:rPr>
          <w:rFonts w:eastAsia="黑体"/>
          <w:sz w:val="28"/>
          <w:szCs w:val="28"/>
        </w:rPr>
        <w:br w:type="page"/>
      </w:r>
      <w:r>
        <w:rPr>
          <w:rFonts w:eastAsia="黑体"/>
          <w:sz w:val="28"/>
          <w:szCs w:val="28"/>
        </w:rPr>
        <w:t>附件</w:t>
      </w:r>
      <w:r>
        <w:rPr>
          <w:rFonts w:ascii="宋体" w:hAnsi="宋体"/>
          <w:sz w:val="28"/>
          <w:szCs w:val="28"/>
        </w:rPr>
        <w:t>9</w:t>
      </w:r>
    </w:p>
    <w:p w14:paraId="440F7CFE">
      <w:pPr>
        <w:jc w:val="center"/>
        <w:rPr>
          <w:rFonts w:eastAsia="方正小标宋简体"/>
          <w:bCs/>
          <w:sz w:val="44"/>
          <w:szCs w:val="44"/>
        </w:rPr>
      </w:pPr>
      <w:r>
        <w:rPr>
          <w:rFonts w:eastAsia="方正小标宋简体"/>
          <w:bCs/>
          <w:sz w:val="44"/>
          <w:szCs w:val="44"/>
        </w:rPr>
        <w:t>法定代表人授权书</w:t>
      </w:r>
    </w:p>
    <w:p w14:paraId="2F5AE650">
      <w:pPr>
        <w:spacing w:line="560" w:lineRule="exact"/>
        <w:rPr>
          <w:sz w:val="28"/>
          <w:szCs w:val="28"/>
        </w:rPr>
      </w:pPr>
    </w:p>
    <w:p w14:paraId="045A5D92">
      <w:pPr>
        <w:spacing w:line="600" w:lineRule="exact"/>
        <w:rPr>
          <w:rFonts w:eastAsia="楷体_GB2312"/>
          <w:sz w:val="28"/>
          <w:szCs w:val="28"/>
        </w:rPr>
      </w:pPr>
      <w:r>
        <w:rPr>
          <w:rFonts w:hint="eastAsia" w:eastAsia="楷体_GB2312"/>
          <w:sz w:val="28"/>
          <w:szCs w:val="28"/>
        </w:rPr>
        <w:t>上海长征医院</w:t>
      </w:r>
      <w:r>
        <w:rPr>
          <w:rFonts w:eastAsia="楷体_GB2312"/>
          <w:sz w:val="28"/>
          <w:szCs w:val="28"/>
        </w:rPr>
        <w:t>：</w:t>
      </w:r>
    </w:p>
    <w:p w14:paraId="53CBA6AE">
      <w:pPr>
        <w:spacing w:line="600" w:lineRule="exact"/>
        <w:ind w:firstLine="596" w:firstLineChars="213"/>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3BBF0A35">
      <w:pPr>
        <w:spacing w:line="560" w:lineRule="exact"/>
        <w:ind w:firstLine="600"/>
        <w:rPr>
          <w:sz w:val="28"/>
          <w:szCs w:val="28"/>
        </w:rPr>
      </w:pPr>
    </w:p>
    <w:p w14:paraId="09D8AA48">
      <w:pPr>
        <w:spacing w:line="560" w:lineRule="exact"/>
        <w:ind w:left="-2" w:leftChars="-1" w:firstLine="3512"/>
        <w:rPr>
          <w:sz w:val="28"/>
          <w:szCs w:val="28"/>
        </w:rPr>
      </w:pPr>
      <w:r>
        <w:rPr>
          <w:rFonts w:hint="eastAsia"/>
          <w:sz w:val="28"/>
          <w:szCs w:val="28"/>
        </w:rPr>
        <w:t>响应</w:t>
      </w:r>
      <w:r>
        <w:rPr>
          <w:sz w:val="28"/>
          <w:szCs w:val="28"/>
        </w:rPr>
        <w:t>人全称：（盖章）</w:t>
      </w:r>
    </w:p>
    <w:p w14:paraId="548DF3AC">
      <w:pPr>
        <w:spacing w:line="560" w:lineRule="exact"/>
        <w:ind w:left="6360" w:leftChars="1413" w:hanging="3393"/>
        <w:rPr>
          <w:sz w:val="28"/>
          <w:szCs w:val="28"/>
        </w:rPr>
      </w:pPr>
      <w:r>
        <w:rPr>
          <w:sz w:val="28"/>
          <w:szCs w:val="28"/>
        </w:rPr>
        <w:t xml:space="preserve">                            </w:t>
      </w:r>
    </w:p>
    <w:p w14:paraId="4E725B04">
      <w:pPr>
        <w:spacing w:line="560" w:lineRule="exact"/>
        <w:ind w:left="6339" w:leftChars="1471" w:hanging="3250" w:hangingChars="1161"/>
        <w:rPr>
          <w:sz w:val="28"/>
          <w:szCs w:val="28"/>
        </w:rPr>
      </w:pPr>
      <w:r>
        <w:rPr>
          <w:sz w:val="28"/>
          <w:szCs w:val="28"/>
        </w:rPr>
        <w:t>法定代表人：（签字或盖章）</w:t>
      </w:r>
    </w:p>
    <w:p w14:paraId="78D23EB5">
      <w:pPr>
        <w:spacing w:line="560" w:lineRule="exact"/>
        <w:ind w:left="6360" w:leftChars="1413" w:hanging="3393"/>
        <w:rPr>
          <w:sz w:val="28"/>
          <w:szCs w:val="28"/>
        </w:rPr>
      </w:pPr>
      <w:r>
        <w:rPr>
          <w:sz w:val="28"/>
          <w:szCs w:val="28"/>
        </w:rPr>
        <w:t xml:space="preserve">                     年    月    日</w:t>
      </w:r>
    </w:p>
    <w:p w14:paraId="14B78CBA">
      <w:pPr>
        <w:spacing w:line="560" w:lineRule="exact"/>
        <w:rPr>
          <w:sz w:val="28"/>
          <w:szCs w:val="28"/>
        </w:rPr>
      </w:pPr>
      <w:r>
        <w:rPr>
          <w:sz w:val="28"/>
          <w:szCs w:val="28"/>
        </w:rPr>
        <w:t>附：</w:t>
      </w:r>
    </w:p>
    <w:p w14:paraId="29A94C0F">
      <w:pPr>
        <w:spacing w:line="560" w:lineRule="exact"/>
        <w:ind w:firstLine="573"/>
        <w:rPr>
          <w:sz w:val="28"/>
          <w:szCs w:val="28"/>
        </w:rPr>
      </w:pPr>
      <w:r>
        <w:rPr>
          <w:sz w:val="28"/>
          <w:szCs w:val="28"/>
        </w:rPr>
        <w:t xml:space="preserve">授权代表姓名：              </w:t>
      </w:r>
    </w:p>
    <w:p w14:paraId="20CDAB1E">
      <w:pPr>
        <w:spacing w:line="560" w:lineRule="exact"/>
        <w:ind w:firstLine="573"/>
        <w:rPr>
          <w:sz w:val="28"/>
          <w:szCs w:val="28"/>
        </w:rPr>
      </w:pPr>
      <w:r>
        <w:rPr>
          <w:sz w:val="28"/>
          <w:szCs w:val="28"/>
        </w:rPr>
        <w:t>职    务：                  电    话：</w:t>
      </w:r>
    </w:p>
    <w:p w14:paraId="7BD05458">
      <w:pPr>
        <w:spacing w:line="560" w:lineRule="exact"/>
        <w:ind w:firstLine="573"/>
        <w:rPr>
          <w:sz w:val="28"/>
          <w:szCs w:val="28"/>
        </w:rPr>
      </w:pPr>
      <w:r>
        <w:rPr>
          <w:sz w:val="28"/>
          <w:szCs w:val="28"/>
        </w:rPr>
        <w:t>传    真：                  邮    编：</w:t>
      </w:r>
    </w:p>
    <w:p w14:paraId="44C52F62">
      <w:pPr>
        <w:spacing w:line="560" w:lineRule="exact"/>
        <w:ind w:firstLine="573"/>
        <w:rPr>
          <w:sz w:val="28"/>
          <w:szCs w:val="28"/>
        </w:rPr>
      </w:pPr>
      <w:r>
        <w:rPr>
          <w:sz w:val="28"/>
          <w:szCs w:val="28"/>
        </w:rPr>
        <w:t>通讯地址：</w:t>
      </w:r>
    </w:p>
    <w:p w14:paraId="7D89C9D8">
      <w:pPr>
        <w:spacing w:line="560" w:lineRule="exact"/>
        <w:ind w:firstLine="573"/>
      </w:pPr>
      <w:r>
        <mc:AlternateContent>
          <mc:Choice Requires="wps">
            <w:drawing>
              <wp:anchor distT="0" distB="0" distL="114300" distR="114300" simplePos="0" relativeHeight="251665408"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8EF592D">
                            <w:pPr>
                              <w:jc w:val="center"/>
                              <w:rPr>
                                <w:rFonts w:ascii="宋体"/>
                              </w:rPr>
                            </w:pPr>
                          </w:p>
                          <w:p w14:paraId="20F42868">
                            <w:pPr>
                              <w:jc w:val="center"/>
                              <w:rPr>
                                <w:rFonts w:ascii="宋体" w:hAnsi="宋体"/>
                                <w:sz w:val="28"/>
                                <w:szCs w:val="28"/>
                              </w:rPr>
                            </w:pPr>
                            <w:r>
                              <w:rPr>
                                <w:rFonts w:hint="eastAsia" w:ascii="宋体" w:hAnsi="宋体"/>
                                <w:sz w:val="28"/>
                                <w:szCs w:val="28"/>
                              </w:rPr>
                              <w:t>授权代表身份证复印件</w:t>
                            </w:r>
                          </w:p>
                          <w:p w14:paraId="42B2F23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10" o:spid="_x0000_s1026" o:spt="202" type="#_x0000_t202" style="position:absolute;left:0pt;margin-left:226.45pt;margin-top:9.4pt;height:88.65pt;width:176.45pt;z-index:251665408;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jHct1QAAAAoBAAAPAAAAAAAAAAEAIAAAACIAAABkcnMv&#10;ZG93bnJldi54bWxQSwECFAAUAAAACACHTuJAxYjCcT8CAACiBAAADgAAAAAAAAABACAAAAAkAQAA&#10;ZHJzL2Uyb0RvYy54bWxQSwUGAAAAAAYABgBZAQAA1QUAAAAA&#10;">
                <v:fill on="t" focussize="0,0"/>
                <v:stroke color="#000000" miterlimit="8" joinstyle="miter" dashstyle="dash"/>
                <v:imagedata o:title=""/>
                <o:lock v:ext="edit" aspectratio="f"/>
                <v:textbox>
                  <w:txbxContent>
                    <w:p w14:paraId="78EF592D">
                      <w:pPr>
                        <w:jc w:val="center"/>
                        <w:rPr>
                          <w:rFonts w:ascii="宋体"/>
                        </w:rPr>
                      </w:pPr>
                    </w:p>
                    <w:p w14:paraId="20F42868">
                      <w:pPr>
                        <w:jc w:val="center"/>
                        <w:rPr>
                          <w:rFonts w:ascii="宋体" w:hAnsi="宋体"/>
                          <w:sz w:val="28"/>
                          <w:szCs w:val="28"/>
                        </w:rPr>
                      </w:pPr>
                      <w:r>
                        <w:rPr>
                          <w:rFonts w:hint="eastAsia" w:ascii="宋体" w:hAnsi="宋体"/>
                          <w:sz w:val="28"/>
                          <w:szCs w:val="28"/>
                        </w:rPr>
                        <w:t>授权代表身份证复印件</w:t>
                      </w:r>
                    </w:p>
                    <w:p w14:paraId="42B2F234">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 name="Text Box 9"/>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814B38E">
                            <w:pPr>
                              <w:jc w:val="center"/>
                              <w:rPr>
                                <w:rFonts w:ascii="宋体"/>
                              </w:rPr>
                            </w:pPr>
                          </w:p>
                          <w:p w14:paraId="398744FB">
                            <w:pPr>
                              <w:jc w:val="center"/>
                              <w:rPr>
                                <w:rFonts w:ascii="宋体" w:hAnsi="宋体"/>
                                <w:sz w:val="28"/>
                                <w:szCs w:val="28"/>
                              </w:rPr>
                            </w:pPr>
                            <w:r>
                              <w:rPr>
                                <w:rFonts w:hint="eastAsia" w:ascii="宋体" w:hAnsi="宋体"/>
                                <w:sz w:val="28"/>
                                <w:szCs w:val="28"/>
                              </w:rPr>
                              <w:t>授权代表身份证复印件</w:t>
                            </w:r>
                          </w:p>
                          <w:p w14:paraId="600EA728">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9" o:spid="_x0000_s1026" o:spt="202" type="#_x0000_t202" style="position:absolute;left:0pt;margin-left:30.6pt;margin-top:9.25pt;height:88.65pt;width:176.45pt;z-index:251664384;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rYYW1QAAAAkBAAAPAAAAAAAAAAEAIAAAACIAAABkcnMv&#10;ZG93bnJldi54bWxQSwECFAAUAAAACACHTuJAyHAwKT8CAAChBAAADgAAAAAAAAABACAAAAAkAQAA&#10;ZHJzL2Uyb0RvYy54bWxQSwUGAAAAAAYABgBZAQAA1QUAAAAA&#10;">
                <v:fill on="t" focussize="0,0"/>
                <v:stroke color="#000000" miterlimit="8" joinstyle="miter" dashstyle="dash"/>
                <v:imagedata o:title=""/>
                <o:lock v:ext="edit" aspectratio="f"/>
                <v:textbox>
                  <w:txbxContent>
                    <w:p w14:paraId="6814B38E">
                      <w:pPr>
                        <w:jc w:val="center"/>
                        <w:rPr>
                          <w:rFonts w:ascii="宋体"/>
                        </w:rPr>
                      </w:pPr>
                    </w:p>
                    <w:p w14:paraId="398744FB">
                      <w:pPr>
                        <w:jc w:val="center"/>
                        <w:rPr>
                          <w:rFonts w:ascii="宋体" w:hAnsi="宋体"/>
                          <w:sz w:val="28"/>
                          <w:szCs w:val="28"/>
                        </w:rPr>
                      </w:pPr>
                      <w:r>
                        <w:rPr>
                          <w:rFonts w:hint="eastAsia" w:ascii="宋体" w:hAnsi="宋体"/>
                          <w:sz w:val="28"/>
                          <w:szCs w:val="28"/>
                        </w:rPr>
                        <w:t>授权代表身份证复印件</w:t>
                      </w:r>
                    </w:p>
                    <w:p w14:paraId="600EA728">
                      <w:pPr>
                        <w:jc w:val="center"/>
                        <w:rPr>
                          <w:sz w:val="28"/>
                          <w:szCs w:val="28"/>
                        </w:rPr>
                      </w:pPr>
                      <w:r>
                        <w:rPr>
                          <w:rFonts w:hint="eastAsia" w:ascii="宋体" w:hAnsi="宋体"/>
                          <w:sz w:val="28"/>
                          <w:szCs w:val="28"/>
                        </w:rPr>
                        <w:t>（正面）</w:t>
                      </w:r>
                    </w:p>
                  </w:txbxContent>
                </v:textbox>
              </v:shape>
            </w:pict>
          </mc:Fallback>
        </mc:AlternateContent>
      </w:r>
    </w:p>
    <w:p w14:paraId="0C609F50">
      <w:pPr>
        <w:spacing w:line="560" w:lineRule="exact"/>
        <w:ind w:firstLine="573"/>
      </w:pPr>
    </w:p>
    <w:p w14:paraId="7ADA2614">
      <w:pPr>
        <w:spacing w:line="560" w:lineRule="exact"/>
        <w:ind w:firstLine="573"/>
      </w:pPr>
    </w:p>
    <w:p w14:paraId="218A11B0">
      <w:pPr>
        <w:spacing w:line="560" w:lineRule="exact"/>
        <w:ind w:firstLine="573"/>
      </w:pPr>
    </w:p>
    <w:p w14:paraId="17C45C95">
      <w:pPr>
        <w:spacing w:line="560" w:lineRule="exact"/>
        <w:ind w:firstLine="573"/>
      </w:pPr>
    </w:p>
    <w:p w14:paraId="634701DF">
      <w:pPr>
        <w:spacing w:line="560" w:lineRule="exact"/>
        <w:ind w:firstLine="573"/>
      </w:pPr>
    </w:p>
    <w:p w14:paraId="37A8D395">
      <w:pPr>
        <w:rPr>
          <w:rFonts w:ascii="宋体" w:hAnsi="宋体"/>
          <w:sz w:val="28"/>
          <w:szCs w:val="28"/>
        </w:rPr>
      </w:pPr>
      <w:r>
        <w:rPr>
          <w:rFonts w:hint="eastAsia" w:ascii="宋体" w:hAnsi="宋体"/>
          <w:sz w:val="28"/>
          <w:szCs w:val="28"/>
        </w:rPr>
        <w:t>附件1</w:t>
      </w:r>
      <w:r>
        <w:rPr>
          <w:rFonts w:ascii="宋体" w:hAnsi="宋体"/>
          <w:sz w:val="28"/>
          <w:szCs w:val="28"/>
        </w:rPr>
        <w:t>0</w:t>
      </w:r>
    </w:p>
    <w:p w14:paraId="4410C2E1">
      <w:pPr>
        <w:jc w:val="center"/>
        <w:rPr>
          <w:sz w:val="44"/>
          <w:szCs w:val="44"/>
        </w:rPr>
      </w:pPr>
      <w:r>
        <w:rPr>
          <w:rFonts w:hint="eastAsia" w:eastAsia="方正小标宋简体"/>
          <w:bCs/>
          <w:sz w:val="44"/>
          <w:szCs w:val="44"/>
        </w:rPr>
        <w:t>供应商保密承诺书</w:t>
      </w:r>
    </w:p>
    <w:p w14:paraId="7BA71AB6">
      <w:pPr>
        <w:spacing w:line="560" w:lineRule="exact"/>
        <w:ind w:firstLine="573"/>
        <w:rPr>
          <w:sz w:val="28"/>
          <w:szCs w:val="28"/>
        </w:rPr>
      </w:pPr>
    </w:p>
    <w:p w14:paraId="17FB8469">
      <w:pPr>
        <w:spacing w:line="660" w:lineRule="exact"/>
        <w:ind w:firstLine="573"/>
        <w:rPr>
          <w:sz w:val="28"/>
          <w:szCs w:val="28"/>
        </w:rPr>
      </w:pPr>
      <w:r>
        <w:rPr>
          <w:rFonts w:hint="eastAsia"/>
          <w:sz w:val="28"/>
          <w:szCs w:val="28"/>
          <w:u w:val="single"/>
        </w:rPr>
        <w:t>（采购单位或者受委托订立合同的采购机构名称）</w:t>
      </w:r>
      <w:r>
        <w:rPr>
          <w:rFonts w:hint="eastAsia"/>
          <w:sz w:val="28"/>
          <w:szCs w:val="28"/>
        </w:rPr>
        <w:t>：</w:t>
      </w:r>
    </w:p>
    <w:p w14:paraId="6F36F059">
      <w:pPr>
        <w:spacing w:line="660" w:lineRule="exact"/>
        <w:ind w:firstLine="573"/>
        <w:rPr>
          <w:sz w:val="28"/>
          <w:szCs w:val="28"/>
        </w:rPr>
      </w:pPr>
      <w:r>
        <w:rPr>
          <w:rFonts w:hint="eastAsia"/>
          <w:sz w:val="28"/>
          <w:szCs w:val="28"/>
        </w:rPr>
        <w:t>根据有关保密法规制度和合同约定，我方知悉应当承担的保密义务和法律责任，对</w:t>
      </w:r>
      <w:r>
        <w:rPr>
          <w:rFonts w:hint="eastAsia"/>
          <w:sz w:val="28"/>
          <w:szCs w:val="28"/>
          <w:u w:val="single"/>
        </w:rPr>
        <w:t>（合同名称、编号）</w:t>
      </w:r>
      <w:r>
        <w:rPr>
          <w:rFonts w:hint="eastAsia"/>
          <w:sz w:val="28"/>
          <w:szCs w:val="28"/>
        </w:rPr>
        <w:t>合同保密相关事项，作出承诺如下：</w:t>
      </w:r>
    </w:p>
    <w:p w14:paraId="4F97AFC9">
      <w:pPr>
        <w:spacing w:line="660" w:lineRule="exact"/>
        <w:ind w:firstLine="573"/>
        <w:rPr>
          <w:sz w:val="28"/>
          <w:szCs w:val="28"/>
        </w:rPr>
      </w:pPr>
      <w:r>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58F7C01C">
      <w:pPr>
        <w:spacing w:line="660" w:lineRule="exact"/>
        <w:ind w:firstLine="573"/>
        <w:rPr>
          <w:sz w:val="28"/>
          <w:szCs w:val="28"/>
        </w:rPr>
      </w:pPr>
      <w:r>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14:paraId="1DE23ACD">
      <w:pPr>
        <w:spacing w:line="660" w:lineRule="exact"/>
        <w:ind w:firstLine="573"/>
        <w:rPr>
          <w:sz w:val="28"/>
          <w:szCs w:val="28"/>
        </w:rPr>
      </w:pPr>
      <w:r>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8B68BF3">
      <w:pPr>
        <w:spacing w:line="660" w:lineRule="exact"/>
        <w:ind w:firstLine="573"/>
        <w:rPr>
          <w:sz w:val="28"/>
          <w:szCs w:val="28"/>
        </w:rPr>
      </w:pPr>
      <w:r>
        <w:rPr>
          <w:rFonts w:hint="eastAsia"/>
          <w:sz w:val="28"/>
          <w:szCs w:val="28"/>
        </w:rPr>
        <w:t>四、不在联接互联网计算机中存储、处理、传递，不通过普通电话、传真、快递等非保密渠道传递本采购项目及其合同订立履行保密信息。</w:t>
      </w:r>
    </w:p>
    <w:p w14:paraId="439E5A4B">
      <w:pPr>
        <w:spacing w:line="660" w:lineRule="exact"/>
        <w:ind w:firstLine="573"/>
        <w:rPr>
          <w:sz w:val="28"/>
          <w:szCs w:val="28"/>
        </w:rPr>
      </w:pPr>
      <w:r>
        <w:rPr>
          <w:rFonts w:hint="eastAsia"/>
          <w:sz w:val="28"/>
          <w:szCs w:val="28"/>
        </w:rPr>
        <w:t>五、不将本采购项目合同订立履行保密信息作为企业业绩进行公开宣传。本合同履行完毕后，仍继续承担与合同履行期间相同的保密义务。在签订本合同前，我方已知悉合同履行过程以及合同履行完毕后需要承担的保密义务及其成本，无须甲方另外支付保密相关费用。</w:t>
      </w:r>
    </w:p>
    <w:p w14:paraId="4B4929B6">
      <w:pPr>
        <w:spacing w:line="660" w:lineRule="exact"/>
        <w:ind w:firstLine="573"/>
        <w:rPr>
          <w:sz w:val="28"/>
          <w:szCs w:val="28"/>
        </w:rPr>
      </w:pPr>
      <w:r>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14:paraId="597329B7">
      <w:pPr>
        <w:spacing w:line="660" w:lineRule="exact"/>
        <w:ind w:firstLine="573"/>
        <w:rPr>
          <w:sz w:val="28"/>
          <w:szCs w:val="28"/>
        </w:rPr>
      </w:pPr>
    </w:p>
    <w:p w14:paraId="37EC2A1C">
      <w:pPr>
        <w:spacing w:line="660" w:lineRule="exact"/>
        <w:ind w:firstLine="4200" w:firstLineChars="1500"/>
        <w:rPr>
          <w:sz w:val="28"/>
          <w:szCs w:val="28"/>
        </w:rPr>
      </w:pPr>
      <w:r>
        <w:rPr>
          <w:rFonts w:hint="eastAsia"/>
          <w:sz w:val="28"/>
          <w:szCs w:val="28"/>
        </w:rPr>
        <w:t>承诺供应商全称：（盖章）</w:t>
      </w:r>
    </w:p>
    <w:p w14:paraId="541548CD">
      <w:pPr>
        <w:spacing w:line="660" w:lineRule="exact"/>
        <w:ind w:firstLine="4200" w:firstLineChars="1500"/>
        <w:rPr>
          <w:sz w:val="28"/>
          <w:szCs w:val="28"/>
        </w:rPr>
      </w:pPr>
      <w:r>
        <w:rPr>
          <w:rFonts w:hint="eastAsia"/>
          <w:sz w:val="28"/>
          <w:szCs w:val="28"/>
        </w:rPr>
        <w:t>法定代表人（或授权代表）：（签字）</w:t>
      </w:r>
    </w:p>
    <w:p w14:paraId="1F2DFFA7">
      <w:pPr>
        <w:spacing w:line="560" w:lineRule="exact"/>
        <w:ind w:left="267" w:firstLine="6020" w:firstLineChars="2150"/>
        <w:rPr>
          <w:sz w:val="28"/>
          <w:szCs w:val="28"/>
        </w:rPr>
      </w:pPr>
      <w:r>
        <w:rPr>
          <w:rFonts w:hint="eastAsia"/>
          <w:sz w:val="28"/>
          <w:szCs w:val="28"/>
        </w:rPr>
        <w:t>年    月    日</w:t>
      </w:r>
    </w:p>
    <w:p w14:paraId="5A5867BA">
      <w:pPr>
        <w:spacing w:line="560" w:lineRule="exact"/>
        <w:ind w:left="267" w:firstLine="6020" w:firstLineChars="2150"/>
        <w:rPr>
          <w:sz w:val="28"/>
          <w:szCs w:val="28"/>
        </w:rPr>
      </w:pPr>
    </w:p>
    <w:p w14:paraId="78B9E314">
      <w:pPr>
        <w:spacing w:line="560" w:lineRule="exact"/>
        <w:ind w:left="267" w:firstLine="6020" w:firstLineChars="2150"/>
        <w:rPr>
          <w:sz w:val="28"/>
          <w:szCs w:val="28"/>
        </w:rPr>
      </w:pPr>
    </w:p>
    <w:p w14:paraId="72A305E0">
      <w:pPr>
        <w:spacing w:line="560" w:lineRule="exact"/>
        <w:ind w:left="267" w:firstLine="6020" w:firstLineChars="2150"/>
        <w:rPr>
          <w:sz w:val="28"/>
          <w:szCs w:val="28"/>
        </w:rPr>
      </w:pPr>
    </w:p>
    <w:p w14:paraId="0C1088A4">
      <w:pPr>
        <w:spacing w:line="560" w:lineRule="exact"/>
        <w:ind w:left="267" w:firstLine="6020" w:firstLineChars="2150"/>
        <w:rPr>
          <w:sz w:val="28"/>
          <w:szCs w:val="28"/>
        </w:rPr>
      </w:pPr>
    </w:p>
    <w:p w14:paraId="4CB19D0F">
      <w:pPr>
        <w:spacing w:line="560" w:lineRule="exact"/>
        <w:ind w:left="267" w:firstLine="6020" w:firstLineChars="2150"/>
        <w:rPr>
          <w:sz w:val="28"/>
          <w:szCs w:val="28"/>
        </w:rPr>
      </w:pPr>
    </w:p>
    <w:p w14:paraId="48381978">
      <w:pPr>
        <w:spacing w:line="560" w:lineRule="exact"/>
        <w:ind w:left="267" w:firstLine="4515" w:firstLineChars="2150"/>
      </w:pPr>
    </w:p>
    <w:p w14:paraId="6DACDD61">
      <w:pPr>
        <w:spacing w:line="560" w:lineRule="exact"/>
        <w:ind w:left="267" w:firstLine="4515" w:firstLineChars="2150"/>
      </w:pPr>
    </w:p>
    <w:p w14:paraId="6BFFCDFE">
      <w:pPr>
        <w:spacing w:line="560" w:lineRule="exact"/>
        <w:ind w:left="267" w:firstLine="4515" w:firstLineChars="2150"/>
      </w:pPr>
    </w:p>
    <w:p w14:paraId="3FC8877F">
      <w:pPr>
        <w:spacing w:line="560" w:lineRule="exact"/>
        <w:ind w:left="267" w:firstLine="4515" w:firstLineChars="2150"/>
      </w:pPr>
    </w:p>
    <w:p w14:paraId="3527C39E">
      <w:pPr>
        <w:spacing w:line="560" w:lineRule="exact"/>
        <w:ind w:left="267" w:firstLine="4515" w:firstLineChars="2150"/>
      </w:pPr>
    </w:p>
    <w:p w14:paraId="6957D941">
      <w:pPr>
        <w:spacing w:line="560" w:lineRule="exact"/>
        <w:ind w:left="267" w:firstLine="4515" w:firstLineChars="2150"/>
      </w:pPr>
    </w:p>
    <w:p w14:paraId="7F067FE7">
      <w:pPr>
        <w:spacing w:line="560" w:lineRule="exact"/>
        <w:ind w:left="267" w:firstLine="4515" w:firstLineChars="2150"/>
      </w:pPr>
    </w:p>
    <w:p w14:paraId="3DA8D329">
      <w:pPr>
        <w:spacing w:line="560" w:lineRule="exact"/>
        <w:ind w:left="267" w:firstLine="4515" w:firstLineChars="2150"/>
      </w:pPr>
    </w:p>
    <w:p w14:paraId="0340CC79"/>
    <w:sectPr>
      <w:pgSz w:w="11906" w:h="16838"/>
      <w:pgMar w:top="1440" w:right="1077" w:bottom="1440" w:left="107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C5FF">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3251">
    <w:pPr>
      <w:pStyle w:val="3"/>
      <w:framePr w:wrap="around" w:vAnchor="text" w:hAnchor="margin" w:xAlign="center" w:y="1"/>
      <w:rPr>
        <w:rStyle w:val="8"/>
      </w:rPr>
    </w:pPr>
    <w:r>
      <w:fldChar w:fldCharType="begin"/>
    </w:r>
    <w:r>
      <w:rPr>
        <w:rStyle w:val="8"/>
      </w:rPr>
      <w:instrText xml:space="preserve">PAGE  </w:instrText>
    </w:r>
    <w:r>
      <w:fldChar w:fldCharType="end"/>
    </w:r>
  </w:p>
  <w:p w14:paraId="7E4313D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8E2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A10C">
    <w:pPr>
      <w:pStyle w:val="3"/>
      <w:jc w:val="center"/>
    </w:pPr>
    <w:r>
      <w:fldChar w:fldCharType="begin"/>
    </w:r>
    <w:r>
      <w:instrText xml:space="preserve">PAGE   \* MERGEFORMAT</w:instrText>
    </w:r>
    <w:r>
      <w:fldChar w:fldCharType="separate"/>
    </w:r>
    <w:r>
      <w:rPr>
        <w:lang w:val="zh-CN"/>
      </w:rPr>
      <w:t>21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197F">
    <w:pPr>
      <w:pStyle w:val="4"/>
      <w:pBdr>
        <w:bottom w:val="single" w:color="auto" w:sz="4" w:space="1"/>
      </w:pBdr>
      <w:tabs>
        <w:tab w:val="clear" w:pos="4153"/>
        <w:tab w:val="clear" w:pos="8306"/>
      </w:tabs>
      <w:jc w:val="left"/>
    </w:pPr>
    <w:r>
      <w:pict>
        <v:shape id="PowerPlusWaterMarkObject19905033" o:spid="_x0000_s2050" o:spt="136" type="#_x0000_t136" style="position:absolute;left:0pt;height:114.55pt;width:572.9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1465">
    <w:pPr>
      <w:pStyle w:val="4"/>
    </w:pPr>
    <w:r>
      <w:pict>
        <v:shape id="PowerPlusWaterMarkObject19905032" o:spid="_x0000_s2051" o:spt="136" type="#_x0000_t136" style="position:absolute;left:0pt;height:114.55pt;width:572.9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F38E">
    <w:pPr>
      <w:pStyle w:val="4"/>
      <w:pBdr>
        <w:bottom w:val="single" w:color="auto" w:sz="4" w:space="1"/>
      </w:pBdr>
      <w:jc w:val="both"/>
    </w:pPr>
    <w:r>
      <w:pict>
        <v:shape id="PowerPlusWaterMarkObject19905031" o:spid="_x0000_s2049" o:spt="136" type="#_x0000_t136" style="position:absolute;left:0pt;height:114.55pt;width:572.9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t" xscale="f" string="DS2020V1.0"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BB5B">
    <w:pPr>
      <w:pStyle w:val="4"/>
      <w:jc w:val="both"/>
      <w:rPr>
        <w:rFonts w:ascii="楷体_GB2312" w:eastAsia="楷体_GB2312"/>
        <w:sz w:val="21"/>
        <w:szCs w:val="21"/>
      </w:rPr>
    </w:pPr>
    <w:r>
      <w:rPr>
        <w:rFonts w:hint="eastAsia" w:ascii="楷体_GB2312" w:eastAsia="楷体_GB2312"/>
        <w:sz w:val="21"/>
        <w:szCs w:val="21"/>
      </w:rPr>
      <w:t>采购文件</w:t>
    </w:r>
    <w:r>
      <w:rPr>
        <w:rFonts w:ascii="楷体_GB2312" w:eastAsia="楷体_GB2312"/>
        <w:sz w:val="21"/>
        <w:szCs w:val="21"/>
      </w:rPr>
      <w:t xml:space="preserve">                                                                    </w:t>
    </w:r>
    <w:r>
      <w:rPr>
        <w:rFonts w:hint="eastAsia" w:ascii="楷体_GB2312" w:hAnsi="华文中宋" w:eastAsia="楷体_GB2312"/>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657E0"/>
    <w:multiLevelType w:val="multilevel"/>
    <w:tmpl w:val="189657E0"/>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
    <w:nsid w:val="210C7B69"/>
    <w:multiLevelType w:val="multilevel"/>
    <w:tmpl w:val="210C7B69"/>
    <w:lvl w:ilvl="0" w:tentative="0">
      <w:start w:val="1"/>
      <w:numFmt w:val="decimal"/>
      <w:suff w:val="nothing"/>
      <w:lvlText w:val="(%1)"/>
      <w:lvlJc w:val="left"/>
      <w:pPr>
        <w:ind w:left="1413"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4E53062"/>
    <w:multiLevelType w:val="multilevel"/>
    <w:tmpl w:val="24E53062"/>
    <w:lvl w:ilvl="0" w:tentative="0">
      <w:start w:val="2"/>
      <w:numFmt w:val="japaneseCounting"/>
      <w:lvlText w:val="第%1章"/>
      <w:lvlJc w:val="left"/>
      <w:pPr>
        <w:ind w:left="1485" w:hanging="112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A0832AE"/>
    <w:multiLevelType w:val="singleLevel"/>
    <w:tmpl w:val="5A0832AE"/>
    <w:lvl w:ilvl="0" w:tentative="0">
      <w:start w:val="1"/>
      <w:numFmt w:val="decimal"/>
      <w:suff w:val="nothing"/>
      <w:lvlText w:val="%1．"/>
      <w:lvlJc w:val="left"/>
      <w:pPr>
        <w:ind w:left="210" w:firstLine="400"/>
      </w:pPr>
      <w:rPr>
        <w:rFonts w:hint="default"/>
      </w:rPr>
    </w:lvl>
  </w:abstractNum>
  <w:num w:numId="1">
    <w:abstractNumId w:val="4"/>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12395"/>
    <w:rsid w:val="096770FF"/>
    <w:rsid w:val="13D66B42"/>
    <w:rsid w:val="1E4F7829"/>
    <w:rsid w:val="1FF40688"/>
    <w:rsid w:val="20A63725"/>
    <w:rsid w:val="40E06098"/>
    <w:rsid w:val="47906638"/>
    <w:rsid w:val="49997A26"/>
    <w:rsid w:val="51053BF3"/>
    <w:rsid w:val="51E12395"/>
    <w:rsid w:val="53B42560"/>
    <w:rsid w:val="5A57007F"/>
    <w:rsid w:val="62DA7A0D"/>
    <w:rsid w:val="64F627D7"/>
    <w:rsid w:val="68BB2580"/>
    <w:rsid w:val="739416CE"/>
    <w:rsid w:val="78B6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jc w:val="center"/>
    </w:pPr>
    <w:rPr>
      <w:rFonts w:hint="eastAsia" w:ascii="楷体_GB2312" w:eastAsia="楷体_GB2312"/>
      <w:b/>
      <w:sz w:val="72"/>
      <w:szCs w:val="20"/>
    </w:rPr>
  </w:style>
  <w:style w:type="character" w:styleId="8">
    <w:name w:val="page number"/>
    <w:basedOn w:val="7"/>
    <w:qFormat/>
    <w:uiPriority w:val="0"/>
  </w:style>
  <w:style w:type="paragraph" w:customStyle="1" w:styleId="9">
    <w:name w:val="ITB-0"/>
    <w:basedOn w:val="1"/>
    <w:qFormat/>
    <w:uiPriority w:val="0"/>
    <w:pPr>
      <w:adjustRightInd w:val="0"/>
      <w:jc w:val="center"/>
    </w:pPr>
    <w:rPr>
      <w:b/>
      <w:sz w:val="32"/>
      <w:szCs w:val="20"/>
    </w:rPr>
  </w:style>
  <w:style w:type="paragraph" w:styleId="10">
    <w:name w:val="List Paragraph"/>
    <w:basedOn w:val="1"/>
    <w:qFormat/>
    <w:uiPriority w:val="34"/>
    <w:pPr>
      <w:ind w:firstLine="420" w:firstLineChars="200"/>
    </w:pPr>
    <w:rPr>
      <w:kern w:val="0"/>
      <w:sz w:val="24"/>
    </w:rPr>
  </w:style>
  <w:style w:type="paragraph" w:customStyle="1" w:styleId="11">
    <w:name w:val="ifb-1"/>
    <w:basedOn w:val="1"/>
    <w:qFormat/>
    <w:uiPriority w:val="0"/>
    <w:pPr>
      <w:ind w:left="420" w:hanging="420"/>
    </w:pPr>
    <w:rPr>
      <w:rFonts w:ascii="楷体_GB2312" w:eastAsia="楷体_GB2312"/>
      <w:szCs w:val="20"/>
    </w:rPr>
  </w:style>
  <w:style w:type="paragraph" w:customStyle="1" w:styleId="1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435</Words>
  <Characters>475</Characters>
  <Lines>0</Lines>
  <Paragraphs>0</Paragraphs>
  <TotalTime>6</TotalTime>
  <ScaleCrop>false</ScaleCrop>
  <LinksUpToDate>false</LinksUpToDate>
  <CharactersWithSpaces>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2025-01-13T07:11:00Z</dcterms:created>
  <dc:creator>Amanda</dc:creator>
  <cp:lastModifiedBy>Amanda</cp:lastModifiedBy>
  <dcterms:modified xsi:type="dcterms:W3CDTF">2025-01-16T06:34:46Z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EB9793D647AA4D2C8B38163A97C7BD45_13</vt:lpwstr>
  </property>
  <property fmtid="{D5CDD505-2E9C-101B-9397-08002B2CF9AE}" pid="4" name="KSOTemplateDocerSaveRecord">
    <vt:lpwstr>eyJoZGlkIjoiODlmZjRmNmFmNjMxYTBhMjcxNWJjODk1OWVjNDhiNzMiLCJ1c2VySWQiOiIyNTUzNzgwMTgifQ==</vt:lpwstr>
  </property>
</Properties>
</file>