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A1" w:rsidRDefault="00EF5A74">
      <w:pPr>
        <w:pStyle w:val="2"/>
        <w:spacing w:line="360" w:lineRule="auto"/>
        <w:rPr>
          <w:rFonts w:ascii="宋体" w:eastAsia="宋体" w:hAnsi="宋体" w:hint="default"/>
          <w:sz w:val="70"/>
        </w:rPr>
      </w:pPr>
      <w:r>
        <w:rPr>
          <w:rFonts w:ascii="宋体" w:eastAsia="宋体" w:hAnsi="宋体"/>
          <w:sz w:val="70"/>
        </w:rPr>
        <w:t>上海长征医院</w:t>
      </w:r>
    </w:p>
    <w:p w:rsidR="005839A1" w:rsidRDefault="005839A1">
      <w:pPr>
        <w:pStyle w:val="2"/>
        <w:spacing w:line="360" w:lineRule="auto"/>
        <w:rPr>
          <w:rFonts w:ascii="宋体" w:eastAsia="宋体" w:hAnsi="宋体" w:hint="default"/>
          <w:sz w:val="70"/>
        </w:rPr>
      </w:pPr>
    </w:p>
    <w:p w:rsidR="00B506CC" w:rsidRDefault="00B506CC" w:rsidP="00B506CC">
      <w:pPr>
        <w:pStyle w:val="ITB-0"/>
        <w:spacing w:line="360" w:lineRule="auto"/>
        <w:outlineLvl w:val="0"/>
        <w:rPr>
          <w:rFonts w:ascii="宋体" w:hAnsi="宋体"/>
          <w:sz w:val="52"/>
          <w:szCs w:val="200"/>
        </w:rPr>
      </w:pPr>
      <w:r>
        <w:rPr>
          <w:rFonts w:ascii="宋体" w:hAnsi="宋体"/>
          <w:sz w:val="52"/>
          <w:szCs w:val="200"/>
        </w:rPr>
        <w:t>I</w:t>
      </w:r>
      <w:r>
        <w:rPr>
          <w:rFonts w:ascii="宋体" w:hAnsi="宋体" w:hint="eastAsia"/>
          <w:sz w:val="52"/>
          <w:szCs w:val="200"/>
        </w:rPr>
        <w:t>PV</w:t>
      </w:r>
      <w:r>
        <w:rPr>
          <w:rFonts w:ascii="宋体" w:hAnsi="宋体"/>
          <w:sz w:val="52"/>
          <w:szCs w:val="200"/>
        </w:rPr>
        <w:t>6</w:t>
      </w:r>
      <w:r>
        <w:rPr>
          <w:rFonts w:ascii="宋体" w:hAnsi="宋体" w:hint="eastAsia"/>
          <w:sz w:val="52"/>
          <w:szCs w:val="200"/>
        </w:rPr>
        <w:t>服务</w:t>
      </w:r>
    </w:p>
    <w:p w:rsidR="005839A1" w:rsidRDefault="00EF5A74" w:rsidP="003603EF">
      <w:pPr>
        <w:pStyle w:val="ITB-0"/>
        <w:spacing w:line="360" w:lineRule="auto"/>
        <w:outlineLvl w:val="0"/>
        <w:rPr>
          <w:rFonts w:ascii="宋体" w:hAnsi="宋体"/>
          <w:sz w:val="52"/>
          <w:szCs w:val="200"/>
        </w:rPr>
      </w:pPr>
      <w:r>
        <w:rPr>
          <w:rFonts w:ascii="宋体" w:hAnsi="宋体" w:hint="eastAsia"/>
          <w:sz w:val="52"/>
          <w:szCs w:val="200"/>
        </w:rPr>
        <w:t>采购通知书</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w:t>
      </w:r>
      <w:r w:rsidR="00E51157">
        <w:rPr>
          <w:rFonts w:ascii="宋体" w:eastAsia="宋体" w:hAnsi="宋体"/>
          <w:sz w:val="44"/>
        </w:rPr>
        <w:t>2025-JH1902-F9002</w:t>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B506CC">
        <w:rPr>
          <w:rFonts w:ascii="宋体" w:eastAsia="宋体" w:hAnsi="宋体" w:hint="default"/>
          <w:sz w:val="36"/>
        </w:rPr>
        <w:t>5</w:t>
      </w:r>
      <w:r>
        <w:rPr>
          <w:rFonts w:ascii="宋体" w:eastAsia="宋体" w:hAnsi="宋体" w:hint="default"/>
          <w:sz w:val="36"/>
        </w:rPr>
        <w:t>年</w:t>
      </w:r>
      <w:r w:rsidR="00E51157">
        <w:rPr>
          <w:rFonts w:ascii="宋体" w:eastAsia="宋体" w:hAnsi="宋体"/>
          <w:sz w:val="36"/>
        </w:rPr>
        <w:t>1</w:t>
      </w:r>
      <w:r>
        <w:rPr>
          <w:rFonts w:ascii="宋体" w:eastAsia="宋体" w:hAnsi="宋体" w:hint="default"/>
          <w:sz w:val="36"/>
        </w:rPr>
        <w:t>月</w:t>
      </w:r>
      <w:r w:rsidR="00E51157">
        <w:rPr>
          <w:rFonts w:ascii="宋体" w:eastAsia="宋体" w:hAnsi="宋体"/>
          <w:sz w:val="36"/>
        </w:rPr>
        <w:t>7</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B506CC">
        <w:rPr>
          <w:rFonts w:eastAsia="黑体" w:hint="eastAsia"/>
          <w:sz w:val="28"/>
          <w:szCs w:val="28"/>
        </w:rPr>
        <w:t>IPV</w:t>
      </w:r>
      <w:r w:rsidR="00B506CC">
        <w:rPr>
          <w:rFonts w:eastAsia="黑体"/>
          <w:sz w:val="28"/>
          <w:szCs w:val="28"/>
        </w:rPr>
        <w:t>6</w:t>
      </w:r>
      <w:r w:rsidR="00B506CC">
        <w:rPr>
          <w:rFonts w:eastAsia="黑体" w:hint="eastAsia"/>
          <w:sz w:val="28"/>
          <w:szCs w:val="28"/>
        </w:rPr>
        <w:t>服务</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sidR="00E51157" w:rsidRPr="00E51157">
        <w:rPr>
          <w:rFonts w:eastAsia="黑体"/>
          <w:sz w:val="28"/>
          <w:szCs w:val="28"/>
        </w:rPr>
        <w:t>2025-JH1902-F9002</w:t>
      </w:r>
    </w:p>
    <w:p w:rsidR="009C387E" w:rsidRDefault="00EF5A74" w:rsidP="009C387E">
      <w:pPr>
        <w:tabs>
          <w:tab w:val="left" w:pos="0"/>
          <w:tab w:val="left" w:pos="1122"/>
        </w:tabs>
        <w:spacing w:line="400" w:lineRule="exact"/>
        <w:ind w:left="560"/>
        <w:rPr>
          <w:rFonts w:eastAsia="黑体"/>
          <w:sz w:val="28"/>
          <w:szCs w:val="28"/>
        </w:rPr>
      </w:pPr>
      <w:r>
        <w:rPr>
          <w:rFonts w:eastAsia="黑体" w:hint="eastAsia"/>
          <w:sz w:val="28"/>
          <w:szCs w:val="28"/>
        </w:rPr>
        <w:t>三、</w:t>
      </w:r>
      <w:r>
        <w:rPr>
          <w:rFonts w:eastAsia="黑体"/>
          <w:sz w:val="28"/>
          <w:szCs w:val="28"/>
        </w:rPr>
        <w:t>项目概况：</w:t>
      </w:r>
    </w:p>
    <w:tbl>
      <w:tblPr>
        <w:tblpPr w:leftFromText="180" w:rightFromText="180" w:vertAnchor="text" w:horzAnchor="margin" w:tblpXSpec="center" w:tblpY="110"/>
        <w:tblW w:w="8715" w:type="dxa"/>
        <w:tblLayout w:type="fixed"/>
        <w:tblLook w:val="04A0"/>
      </w:tblPr>
      <w:tblGrid>
        <w:gridCol w:w="993"/>
        <w:gridCol w:w="1417"/>
        <w:gridCol w:w="1833"/>
        <w:gridCol w:w="3054"/>
        <w:gridCol w:w="1418"/>
      </w:tblGrid>
      <w:tr w:rsidR="009C387E" w:rsidTr="00B506CC">
        <w:trPr>
          <w:trHeight w:hRule="exact" w:val="442"/>
        </w:trPr>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序号</w:t>
            </w:r>
          </w:p>
        </w:tc>
        <w:tc>
          <w:tcPr>
            <w:tcW w:w="14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模块</w:t>
            </w:r>
          </w:p>
        </w:tc>
        <w:tc>
          <w:tcPr>
            <w:tcW w:w="18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产品名称</w:t>
            </w:r>
          </w:p>
        </w:tc>
        <w:tc>
          <w:tcPr>
            <w:tcW w:w="30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9C387E" w:rsidP="00C81C01">
            <w:pPr>
              <w:rPr>
                <w:rFonts w:ascii="微软雅黑" w:eastAsia="微软雅黑" w:hAnsi="微软雅黑" w:cs="微软雅黑"/>
                <w:bCs/>
              </w:rPr>
            </w:pPr>
            <w:r>
              <w:rPr>
                <w:rFonts w:ascii="微软雅黑" w:eastAsia="微软雅黑" w:hAnsi="微软雅黑" w:cs="微软雅黑" w:hint="eastAsia"/>
                <w:bCs/>
              </w:rPr>
              <w:t>数量（套）</w:t>
            </w:r>
          </w:p>
        </w:tc>
      </w:tr>
      <w:tr w:rsidR="009C387E" w:rsidTr="00501249">
        <w:trPr>
          <w:trHeight w:hRule="exact" w:val="4680"/>
        </w:trPr>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9C387E" w:rsidRDefault="009C387E" w:rsidP="003603EF">
            <w:pPr>
              <w:jc w:val="center"/>
              <w:rPr>
                <w:rFonts w:ascii="微软雅黑" w:eastAsia="微软雅黑" w:hAnsi="微软雅黑" w:cs="微软雅黑"/>
                <w:bCs/>
              </w:rPr>
            </w:pPr>
            <w:r>
              <w:rPr>
                <w:rFonts w:ascii="微软雅黑" w:eastAsia="微软雅黑" w:hAnsi="微软雅黑" w:cs="微软雅黑" w:hint="eastAsia"/>
                <w:bCs/>
              </w:rPr>
              <w:t>1</w:t>
            </w:r>
          </w:p>
        </w:tc>
        <w:tc>
          <w:tcPr>
            <w:tcW w:w="1417" w:type="dxa"/>
            <w:tcBorders>
              <w:top w:val="single" w:sz="8" w:space="0" w:color="000000"/>
              <w:left w:val="single" w:sz="8" w:space="0" w:color="000000"/>
              <w:bottom w:val="single" w:sz="8" w:space="0" w:color="000000"/>
              <w:right w:val="single" w:sz="8" w:space="0" w:color="000000"/>
            </w:tcBorders>
            <w:vAlign w:val="center"/>
          </w:tcPr>
          <w:p w:rsidR="009C387E" w:rsidRDefault="003603EF" w:rsidP="003603EF">
            <w:pPr>
              <w:jc w:val="center"/>
              <w:rPr>
                <w:rFonts w:ascii="微软雅黑" w:eastAsia="微软雅黑" w:hAnsi="微软雅黑" w:cs="微软雅黑"/>
                <w:bCs/>
              </w:rPr>
            </w:pPr>
            <w:r>
              <w:rPr>
                <w:rFonts w:ascii="微软雅黑" w:eastAsia="微软雅黑" w:hAnsi="微软雅黑" w:cs="微软雅黑" w:hint="eastAsia"/>
                <w:bCs/>
              </w:rPr>
              <w:t>软件</w:t>
            </w:r>
          </w:p>
        </w:tc>
        <w:tc>
          <w:tcPr>
            <w:tcW w:w="183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9C387E" w:rsidRDefault="00B506CC" w:rsidP="003603EF">
            <w:pPr>
              <w:jc w:val="center"/>
              <w:rPr>
                <w:rFonts w:ascii="微软雅黑" w:eastAsia="微软雅黑" w:hAnsi="微软雅黑" w:cs="微软雅黑"/>
                <w:bCs/>
              </w:rPr>
            </w:pPr>
            <w:r>
              <w:rPr>
                <w:rFonts w:ascii="微软雅黑" w:eastAsia="微软雅黑" w:hAnsi="微软雅黑" w:cs="微软雅黑" w:hint="eastAsia"/>
                <w:bCs/>
              </w:rPr>
              <w:t>IPV</w:t>
            </w:r>
            <w:r>
              <w:rPr>
                <w:rFonts w:ascii="微软雅黑" w:eastAsia="微软雅黑" w:hAnsi="微软雅黑" w:cs="微软雅黑"/>
                <w:bCs/>
              </w:rPr>
              <w:t>6</w:t>
            </w:r>
            <w:r>
              <w:rPr>
                <w:rFonts w:ascii="微软雅黑" w:eastAsia="微软雅黑" w:hAnsi="微软雅黑" w:cs="微软雅黑" w:hint="eastAsia"/>
                <w:bCs/>
              </w:rPr>
              <w:t>服务</w:t>
            </w:r>
          </w:p>
        </w:tc>
        <w:tc>
          <w:tcPr>
            <w:tcW w:w="305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B506CC" w:rsidRPr="00B506CC" w:rsidRDefault="00B506CC" w:rsidP="00B506CC">
            <w:pPr>
              <w:jc w:val="left"/>
              <w:rPr>
                <w:rFonts w:ascii="微软雅黑" w:eastAsia="微软雅黑" w:hAnsi="微软雅黑" w:cs="微软雅黑"/>
              </w:rPr>
            </w:pPr>
            <w:r>
              <w:rPr>
                <w:rFonts w:ascii="楷体_GB2312" w:eastAsia="楷体_GB2312" w:hAnsi="华文中宋" w:hint="eastAsia"/>
                <w:szCs w:val="32"/>
              </w:rPr>
              <w:t>对院内</w:t>
            </w:r>
            <w:r w:rsidRPr="00B506CC">
              <w:rPr>
                <w:rFonts w:ascii="楷体_GB2312" w:eastAsia="楷体_GB2312" w:hAnsi="华文中宋" w:hint="eastAsia"/>
                <w:szCs w:val="32"/>
              </w:rPr>
              <w:t>互联网系统采用IPv4&amp;IPv6双</w:t>
            </w:r>
            <w:proofErr w:type="gramStart"/>
            <w:r w:rsidRPr="00B506CC">
              <w:rPr>
                <w:rFonts w:ascii="楷体_GB2312" w:eastAsia="楷体_GB2312" w:hAnsi="华文中宋" w:hint="eastAsia"/>
                <w:szCs w:val="32"/>
              </w:rPr>
              <w:t>栈</w:t>
            </w:r>
            <w:proofErr w:type="gramEnd"/>
            <w:r w:rsidRPr="00B506CC">
              <w:rPr>
                <w:rFonts w:ascii="楷体_GB2312" w:eastAsia="楷体_GB2312" w:hAnsi="华文中宋" w:hint="eastAsia"/>
                <w:szCs w:val="32"/>
              </w:rPr>
              <w:t>覆盖部署，通过CDN为同一应用同时提供IPv4和IPv6的网络出口，并根据终端的IPv6兼容情况择优选择协议进行访问，建立高效的IPv4&amp;IPv6的CDN双</w:t>
            </w:r>
            <w:proofErr w:type="gramStart"/>
            <w:r w:rsidRPr="00B506CC">
              <w:rPr>
                <w:rFonts w:ascii="楷体_GB2312" w:eastAsia="楷体_GB2312" w:hAnsi="华文中宋" w:hint="eastAsia"/>
                <w:szCs w:val="32"/>
              </w:rPr>
              <w:t>栈</w:t>
            </w:r>
            <w:proofErr w:type="gramEnd"/>
            <w:r w:rsidRPr="00B506CC">
              <w:rPr>
                <w:rFonts w:ascii="楷体_GB2312" w:eastAsia="楷体_GB2312" w:hAnsi="华文中宋" w:hint="eastAsia"/>
                <w:szCs w:val="32"/>
              </w:rPr>
              <w:t>访问资源，可以实现IPv4&amp;IPv6的高效、无感转换</w:t>
            </w:r>
            <w:r w:rsidR="00A656D8">
              <w:rPr>
                <w:rFonts w:ascii="楷体_GB2312" w:eastAsia="楷体_GB2312" w:hAnsi="华文中宋" w:hint="eastAsia"/>
                <w:szCs w:val="32"/>
              </w:rPr>
              <w:t>和</w:t>
            </w:r>
            <w:r w:rsidR="00A656D8" w:rsidRPr="00B506CC">
              <w:rPr>
                <w:rFonts w:ascii="楷体_GB2312" w:eastAsia="楷体_GB2312" w:hAnsi="华文中宋" w:hint="eastAsia"/>
                <w:szCs w:val="32"/>
              </w:rPr>
              <w:t xml:space="preserve"> </w:t>
            </w:r>
            <w:r w:rsidRPr="00B506CC">
              <w:rPr>
                <w:rFonts w:ascii="楷体_GB2312" w:eastAsia="楷体_GB2312" w:hAnsi="华文中宋" w:hint="eastAsia"/>
                <w:szCs w:val="32"/>
              </w:rPr>
              <w:t>CDN加速效果，</w:t>
            </w:r>
            <w:r w:rsidR="00A656D8">
              <w:rPr>
                <w:rFonts w:ascii="楷体_GB2312" w:eastAsia="楷体_GB2312" w:hAnsi="华文中宋" w:hint="eastAsia"/>
                <w:szCs w:val="32"/>
              </w:rPr>
              <w:t>使</w:t>
            </w:r>
            <w:r>
              <w:rPr>
                <w:rFonts w:ascii="楷体_GB2312" w:eastAsia="楷体_GB2312" w:hAnsi="华文中宋" w:hint="eastAsia"/>
                <w:szCs w:val="32"/>
              </w:rPr>
              <w:t>访问</w:t>
            </w:r>
            <w:r w:rsidRPr="00B506CC">
              <w:rPr>
                <w:rFonts w:ascii="楷体_GB2312" w:eastAsia="楷体_GB2312" w:hAnsi="华文中宋" w:hint="eastAsia"/>
                <w:szCs w:val="32"/>
              </w:rPr>
              <w:t>体验获得进一步提升</w:t>
            </w:r>
            <w:r w:rsidR="00A656D8">
              <w:rPr>
                <w:rFonts w:ascii="楷体_GB2312" w:eastAsia="楷体_GB2312" w:hAnsi="华文中宋" w:hint="eastAsia"/>
                <w:szCs w:val="32"/>
              </w:rPr>
              <w:t>，满足国家对医疗行业IPV</w:t>
            </w:r>
            <w:r w:rsidR="00A656D8">
              <w:rPr>
                <w:rFonts w:ascii="楷体_GB2312" w:eastAsia="楷体_GB2312" w:hAnsi="华文中宋"/>
                <w:szCs w:val="32"/>
              </w:rPr>
              <w:t xml:space="preserve">6 </w:t>
            </w:r>
            <w:r w:rsidR="00A656D8">
              <w:rPr>
                <w:rFonts w:ascii="楷体_GB2312" w:eastAsia="楷体_GB2312" w:hAnsi="华文中宋" w:hint="eastAsia"/>
                <w:szCs w:val="32"/>
              </w:rPr>
              <w:t>发展的要求。</w:t>
            </w:r>
          </w:p>
          <w:p w:rsidR="009C387E" w:rsidRPr="00B506CC" w:rsidRDefault="009C387E" w:rsidP="003603EF">
            <w:pPr>
              <w:jc w:val="center"/>
              <w:rPr>
                <w:rFonts w:ascii="微软雅黑" w:eastAsia="微软雅黑" w:hAnsi="微软雅黑" w:cs="微软雅黑"/>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9C387E" w:rsidRDefault="009C387E" w:rsidP="003603EF">
            <w:pPr>
              <w:jc w:val="center"/>
              <w:rPr>
                <w:rFonts w:ascii="微软雅黑" w:eastAsia="微软雅黑" w:hAnsi="微软雅黑" w:cs="微软雅黑"/>
                <w:bCs/>
              </w:rPr>
            </w:pPr>
            <w:r>
              <w:rPr>
                <w:rFonts w:ascii="微软雅黑" w:eastAsia="微软雅黑" w:hAnsi="微软雅黑" w:cs="微软雅黑" w:hint="eastAsia"/>
                <w:bCs/>
              </w:rPr>
              <w:t>1</w:t>
            </w:r>
          </w:p>
        </w:tc>
      </w:tr>
    </w:tbl>
    <w:p w:rsidR="00644EE7" w:rsidRDefault="00644EE7" w:rsidP="00644EE7">
      <w:pPr>
        <w:tabs>
          <w:tab w:val="left" w:pos="0"/>
          <w:tab w:val="left" w:pos="1122"/>
        </w:tabs>
        <w:spacing w:line="560" w:lineRule="exact"/>
        <w:ind w:left="560"/>
        <w:rPr>
          <w:rFonts w:eastAsia="黑体"/>
          <w:sz w:val="28"/>
          <w:szCs w:val="28"/>
        </w:rPr>
      </w:pPr>
      <w:r>
        <w:rPr>
          <w:rFonts w:eastAsia="黑体" w:hint="eastAsia"/>
          <w:sz w:val="28"/>
          <w:szCs w:val="28"/>
        </w:rPr>
        <w:t>四、报名</w:t>
      </w:r>
      <w:r>
        <w:rPr>
          <w:rFonts w:eastAsia="黑体"/>
          <w:sz w:val="28"/>
          <w:szCs w:val="28"/>
        </w:rPr>
        <w:t>资格条件：</w:t>
      </w:r>
    </w:p>
    <w:p w:rsidR="009C387E" w:rsidRDefault="001055E9" w:rsidP="001055E9">
      <w:pPr>
        <w:spacing w:line="560" w:lineRule="exact"/>
        <w:ind w:leftChars="300" w:left="630"/>
        <w:rPr>
          <w:rFonts w:ascii="微软雅黑" w:eastAsia="微软雅黑" w:hAnsi="微软雅黑" w:cs="仿宋_GB2312"/>
          <w:b/>
          <w:bCs/>
          <w:szCs w:val="21"/>
        </w:rPr>
      </w:pPr>
      <w:r w:rsidRPr="001055E9">
        <w:rPr>
          <w:rFonts w:ascii="宋体" w:hAnsi="宋体" w:hint="eastAsia"/>
          <w:sz w:val="28"/>
          <w:szCs w:val="28"/>
        </w:rPr>
        <w:t>本次招标最高投标限价为</w:t>
      </w:r>
      <w:r w:rsidR="00662227" w:rsidRPr="00E51157">
        <w:rPr>
          <w:rFonts w:ascii="宋体" w:hAnsi="宋体"/>
          <w:color w:val="000000" w:themeColor="text1"/>
          <w:sz w:val="28"/>
          <w:szCs w:val="28"/>
        </w:rPr>
        <w:t>9</w:t>
      </w:r>
      <w:r w:rsidRPr="001055E9">
        <w:rPr>
          <w:rFonts w:ascii="宋体" w:hAnsi="宋体" w:hint="eastAsia"/>
          <w:sz w:val="28"/>
          <w:szCs w:val="28"/>
        </w:rPr>
        <w:t>万元人民币（含税），高于最高投标限价的投标将予以否决。</w:t>
      </w:r>
    </w:p>
    <w:p w:rsidR="005839A1" w:rsidRDefault="001055E9">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1、在中华人民共和国境内注册且法定代表人具有中华人民共和国国籍。</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2、经营范围符合本次招标内容，具有履行合同所必需的</w:t>
      </w:r>
      <w:r w:rsidR="00000813">
        <w:rPr>
          <w:rFonts w:ascii="宋体" w:hAnsi="宋体" w:hint="eastAsia"/>
          <w:sz w:val="28"/>
          <w:szCs w:val="28"/>
        </w:rPr>
        <w:t>服务能力</w:t>
      </w:r>
      <w:r w:rsidRPr="009D6953">
        <w:rPr>
          <w:rFonts w:ascii="宋体" w:hAnsi="宋体" w:hint="eastAsia"/>
          <w:sz w:val="28"/>
          <w:szCs w:val="28"/>
        </w:rPr>
        <w:t>和专业技术能力。</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3、具有良好的商业信誉和健全的财务会计制度。</w:t>
      </w:r>
    </w:p>
    <w:p w:rsidR="009D6953"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t>4、具有依法缴纳税收和社会保障资金的良好记录。</w:t>
      </w:r>
    </w:p>
    <w:p w:rsidR="004B3BA0" w:rsidRPr="009D6953" w:rsidRDefault="009D6953" w:rsidP="009D6953">
      <w:pPr>
        <w:tabs>
          <w:tab w:val="left" w:pos="0"/>
        </w:tabs>
        <w:spacing w:line="560" w:lineRule="exact"/>
        <w:ind w:firstLineChars="200" w:firstLine="560"/>
        <w:rPr>
          <w:rFonts w:ascii="宋体" w:hAnsi="宋体"/>
          <w:sz w:val="28"/>
          <w:szCs w:val="28"/>
        </w:rPr>
      </w:pPr>
      <w:r w:rsidRPr="009D6953">
        <w:rPr>
          <w:rFonts w:ascii="宋体" w:hAnsi="宋体" w:hint="eastAsia"/>
          <w:sz w:val="28"/>
          <w:szCs w:val="28"/>
        </w:rPr>
        <w:lastRenderedPageBreak/>
        <w:t>5、</w:t>
      </w:r>
      <w:r w:rsidR="00881388">
        <w:rPr>
          <w:rFonts w:ascii="宋体" w:hAnsi="宋体" w:hint="eastAsia"/>
          <w:sz w:val="28"/>
          <w:szCs w:val="28"/>
        </w:rPr>
        <w:t xml:space="preserve"> </w:t>
      </w:r>
      <w:r w:rsidRPr="009D6953">
        <w:rPr>
          <w:rFonts w:ascii="宋体" w:hAnsi="宋体" w:hint="eastAsia"/>
          <w:sz w:val="28"/>
          <w:szCs w:val="28"/>
        </w:rPr>
        <w:t>近3年经营活动中无重大违法记录,在国家和军队采购网无不良记录。</w:t>
      </w:r>
    </w:p>
    <w:p w:rsidR="005839A1" w:rsidRDefault="00EF5A74">
      <w:pPr>
        <w:tabs>
          <w:tab w:val="left" w:pos="0"/>
        </w:tabs>
        <w:spacing w:line="560" w:lineRule="exact"/>
        <w:ind w:firstLineChars="200" w:firstLine="560"/>
        <w:rPr>
          <w:rFonts w:ascii="宋体" w:hAnsi="宋体"/>
          <w:sz w:val="28"/>
          <w:szCs w:val="28"/>
        </w:rPr>
      </w:pPr>
      <w:r>
        <w:rPr>
          <w:rFonts w:ascii="宋体" w:hAnsi="宋体"/>
          <w:sz w:val="28"/>
          <w:szCs w:val="28"/>
        </w:rPr>
        <w:t>（二）</w:t>
      </w:r>
      <w:r>
        <w:rPr>
          <w:rFonts w:ascii="宋体" w:hAnsi="宋体" w:hint="eastAsia"/>
          <w:sz w:val="28"/>
          <w:szCs w:val="28"/>
        </w:rPr>
        <w:t>基本资格条件</w:t>
      </w:r>
    </w:p>
    <w:p w:rsidR="005839A1" w:rsidRPr="00A656D8" w:rsidRDefault="00EF5A74" w:rsidP="00A656D8">
      <w:pPr>
        <w:numPr>
          <w:ilvl w:val="0"/>
          <w:numId w:val="1"/>
        </w:numPr>
        <w:spacing w:line="360" w:lineRule="auto"/>
        <w:ind w:left="570" w:hanging="3"/>
        <w:rPr>
          <w:rFonts w:ascii="宋体" w:hAnsi="宋体"/>
          <w:sz w:val="28"/>
          <w:szCs w:val="28"/>
        </w:rPr>
      </w:pPr>
      <w:r w:rsidRPr="00A656D8">
        <w:rPr>
          <w:rFonts w:ascii="宋体" w:hAnsi="宋体" w:hint="eastAsia"/>
          <w:sz w:val="28"/>
          <w:szCs w:val="28"/>
        </w:rPr>
        <w:t>响应人必须是在中华人民共和国境内注册、具有独立法人资格及相应经营范围的企事业单位，须提供加盖公章的工商营业执照、税务登记证书、组织机构代码复印件（或加盖公章</w:t>
      </w:r>
      <w:r w:rsidRPr="00A656D8">
        <w:rPr>
          <w:rFonts w:ascii="宋体" w:hAnsi="宋体"/>
          <w:sz w:val="28"/>
          <w:szCs w:val="28"/>
        </w:rPr>
        <w:t>的三证合一的营业执照</w:t>
      </w:r>
      <w:r w:rsidRPr="00A656D8">
        <w:rPr>
          <w:rFonts w:ascii="宋体" w:hAnsi="宋体" w:hint="eastAsia"/>
          <w:sz w:val="28"/>
          <w:szCs w:val="28"/>
        </w:rPr>
        <w:t>）及基本户开户许可证；</w:t>
      </w:r>
    </w:p>
    <w:p w:rsidR="005839A1" w:rsidRDefault="00EF5A74" w:rsidP="00A656D8">
      <w:pPr>
        <w:numPr>
          <w:ilvl w:val="0"/>
          <w:numId w:val="1"/>
        </w:numPr>
        <w:spacing w:line="360" w:lineRule="auto"/>
        <w:ind w:left="570" w:hanging="3"/>
        <w:rPr>
          <w:rFonts w:ascii="宋体" w:hAnsi="宋体"/>
          <w:sz w:val="28"/>
          <w:szCs w:val="28"/>
        </w:rPr>
      </w:pPr>
      <w:r w:rsidRPr="00A656D8">
        <w:rPr>
          <w:rFonts w:ascii="宋体" w:hAnsi="宋体"/>
          <w:sz w:val="28"/>
          <w:szCs w:val="28"/>
        </w:rPr>
        <w:t>本次</w:t>
      </w:r>
      <w:r w:rsidRPr="00A656D8">
        <w:rPr>
          <w:rFonts w:ascii="宋体" w:hAnsi="宋体" w:hint="eastAsia"/>
          <w:sz w:val="28"/>
          <w:szCs w:val="28"/>
        </w:rPr>
        <w:t>采购不</w:t>
      </w:r>
      <w:r w:rsidRPr="00A656D8">
        <w:rPr>
          <w:rFonts w:ascii="宋体" w:hAnsi="宋体"/>
          <w:sz w:val="28"/>
          <w:szCs w:val="28"/>
        </w:rPr>
        <w:t>接受联合体</w:t>
      </w:r>
      <w:r w:rsidRPr="00A656D8">
        <w:rPr>
          <w:rFonts w:ascii="宋体" w:hAnsi="宋体" w:hint="eastAsia"/>
          <w:sz w:val="28"/>
          <w:szCs w:val="28"/>
        </w:rPr>
        <w:t>单位报名</w:t>
      </w:r>
      <w:r w:rsidRPr="00A656D8">
        <w:rPr>
          <w:rFonts w:ascii="宋体" w:hAnsi="宋体"/>
          <w:sz w:val="28"/>
          <w:szCs w:val="28"/>
        </w:rPr>
        <w:t>。</w:t>
      </w:r>
    </w:p>
    <w:p w:rsidR="005839A1" w:rsidRDefault="001055E9">
      <w:pPr>
        <w:spacing w:line="360" w:lineRule="auto"/>
        <w:ind w:firstLineChars="200" w:firstLine="560"/>
        <w:outlineLvl w:val="1"/>
        <w:rPr>
          <w:rFonts w:eastAsia="黑体"/>
          <w:sz w:val="28"/>
          <w:szCs w:val="28"/>
        </w:rPr>
      </w:pPr>
      <w:bookmarkStart w:id="6" w:name="_Toc457747917"/>
      <w:bookmarkStart w:id="7" w:name="_Toc458971216"/>
      <w:bookmarkStart w:id="8"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Pr="00E51157" w:rsidRDefault="00EF5A74">
      <w:pPr>
        <w:spacing w:line="360" w:lineRule="auto"/>
        <w:ind w:firstLineChars="200" w:firstLine="560"/>
        <w:outlineLvl w:val="1"/>
        <w:rPr>
          <w:rFonts w:ascii="宋体" w:hAnsi="宋体"/>
          <w:color w:val="000000" w:themeColor="text1"/>
          <w:sz w:val="28"/>
          <w:szCs w:val="28"/>
        </w:rPr>
      </w:pPr>
      <w:r>
        <w:rPr>
          <w:rFonts w:ascii="宋体" w:hAnsi="宋体" w:hint="eastAsia"/>
          <w:sz w:val="28"/>
          <w:szCs w:val="28"/>
        </w:rPr>
        <w:t>发布公告时间：202</w:t>
      </w:r>
      <w:r w:rsidR="00A656D8">
        <w:rPr>
          <w:rFonts w:ascii="宋体" w:hAnsi="宋体"/>
          <w:sz w:val="28"/>
          <w:szCs w:val="28"/>
        </w:rPr>
        <w:t>5</w:t>
      </w:r>
      <w:r>
        <w:rPr>
          <w:rFonts w:ascii="宋体" w:hAnsi="宋体" w:hint="eastAsia"/>
          <w:sz w:val="28"/>
          <w:szCs w:val="28"/>
        </w:rPr>
        <w:t>年</w:t>
      </w:r>
      <w:r w:rsidR="00E51157" w:rsidRPr="00E51157">
        <w:rPr>
          <w:rFonts w:ascii="宋体" w:hAnsi="宋体" w:hint="eastAsia"/>
          <w:color w:val="000000" w:themeColor="text1"/>
          <w:sz w:val="28"/>
          <w:szCs w:val="28"/>
        </w:rPr>
        <w:t>1</w:t>
      </w:r>
      <w:r w:rsidRPr="00E51157">
        <w:rPr>
          <w:rFonts w:ascii="宋体" w:hAnsi="宋体" w:hint="eastAsia"/>
          <w:color w:val="000000" w:themeColor="text1"/>
          <w:sz w:val="28"/>
          <w:szCs w:val="28"/>
        </w:rPr>
        <w:t>月</w:t>
      </w:r>
      <w:r w:rsidR="00E51157" w:rsidRPr="00E51157">
        <w:rPr>
          <w:rFonts w:ascii="宋体" w:hAnsi="宋体" w:hint="eastAsia"/>
          <w:color w:val="000000" w:themeColor="text1"/>
          <w:sz w:val="28"/>
          <w:szCs w:val="28"/>
        </w:rPr>
        <w:t>8</w:t>
      </w:r>
      <w:r w:rsidRPr="00E51157">
        <w:rPr>
          <w:rFonts w:ascii="宋体" w:hAnsi="宋体" w:hint="eastAsia"/>
          <w:color w:val="000000" w:themeColor="text1"/>
          <w:sz w:val="28"/>
          <w:szCs w:val="28"/>
        </w:rPr>
        <w:t>号-</w:t>
      </w:r>
      <w:r w:rsidR="00E03D22" w:rsidRPr="00E51157">
        <w:rPr>
          <w:rFonts w:ascii="宋体" w:hAnsi="宋体" w:hint="eastAsia"/>
          <w:color w:val="000000" w:themeColor="text1"/>
          <w:sz w:val="28"/>
          <w:szCs w:val="28"/>
        </w:rPr>
        <w:t>202</w:t>
      </w:r>
      <w:r w:rsidR="00A656D8" w:rsidRPr="00E51157">
        <w:rPr>
          <w:rFonts w:ascii="宋体" w:hAnsi="宋体"/>
          <w:color w:val="000000" w:themeColor="text1"/>
          <w:sz w:val="28"/>
          <w:szCs w:val="28"/>
        </w:rPr>
        <w:t>5</w:t>
      </w:r>
      <w:r w:rsidR="00F50E1C" w:rsidRPr="00E51157">
        <w:rPr>
          <w:rFonts w:ascii="宋体" w:hAnsi="宋体" w:hint="eastAsia"/>
          <w:color w:val="000000" w:themeColor="text1"/>
          <w:sz w:val="28"/>
          <w:szCs w:val="28"/>
        </w:rPr>
        <w:t>年</w:t>
      </w:r>
      <w:r w:rsidR="00E51157" w:rsidRPr="00E51157">
        <w:rPr>
          <w:rFonts w:ascii="宋体" w:hAnsi="宋体" w:hint="eastAsia"/>
          <w:color w:val="000000" w:themeColor="text1"/>
          <w:sz w:val="28"/>
          <w:szCs w:val="28"/>
        </w:rPr>
        <w:t>1</w:t>
      </w:r>
      <w:r w:rsidR="00F50E1C" w:rsidRPr="00E51157">
        <w:rPr>
          <w:rFonts w:ascii="宋体" w:hAnsi="宋体" w:hint="eastAsia"/>
          <w:color w:val="000000" w:themeColor="text1"/>
          <w:sz w:val="28"/>
          <w:szCs w:val="28"/>
        </w:rPr>
        <w:t>月</w:t>
      </w:r>
      <w:r w:rsidR="00E51157" w:rsidRPr="00E51157">
        <w:rPr>
          <w:rFonts w:ascii="宋体" w:hAnsi="宋体" w:hint="eastAsia"/>
          <w:color w:val="000000" w:themeColor="text1"/>
          <w:sz w:val="28"/>
          <w:szCs w:val="28"/>
        </w:rPr>
        <w:t>15</w:t>
      </w:r>
      <w:r w:rsidR="00F50E1C" w:rsidRPr="00E51157">
        <w:rPr>
          <w:rFonts w:ascii="宋体" w:hAnsi="宋体" w:hint="eastAsia"/>
          <w:color w:val="000000" w:themeColor="text1"/>
          <w:sz w:val="28"/>
          <w:szCs w:val="28"/>
        </w:rPr>
        <w:t>号</w:t>
      </w:r>
      <w:r w:rsidRPr="00E51157">
        <w:rPr>
          <w:rFonts w:ascii="宋体" w:hAnsi="宋体" w:hint="eastAsia"/>
          <w:color w:val="000000" w:themeColor="text1"/>
          <w:sz w:val="28"/>
          <w:szCs w:val="28"/>
        </w:rPr>
        <w:t>。</w:t>
      </w:r>
    </w:p>
    <w:p w:rsidR="005839A1" w:rsidRDefault="00EF5A74">
      <w:pPr>
        <w:pStyle w:val="ifb-1"/>
        <w:autoSpaceDE w:val="0"/>
        <w:autoSpaceDN w:val="0"/>
        <w:spacing w:line="360" w:lineRule="auto"/>
        <w:ind w:left="0" w:firstLineChars="200" w:firstLine="560"/>
        <w:jc w:val="left"/>
        <w:rPr>
          <w:rFonts w:ascii="宋体" w:eastAsia="宋体" w:hAnsi="宋体"/>
          <w:sz w:val="28"/>
          <w:szCs w:val="28"/>
        </w:rPr>
      </w:pPr>
      <w:r w:rsidRPr="00E51157">
        <w:rPr>
          <w:rFonts w:ascii="宋体" w:eastAsia="宋体" w:hAnsi="宋体" w:hint="eastAsia"/>
          <w:color w:val="000000" w:themeColor="text1"/>
          <w:sz w:val="28"/>
          <w:szCs w:val="28"/>
        </w:rPr>
        <w:t>贵方如有兴趣请于</w:t>
      </w:r>
      <w:r w:rsidR="00F50E1C" w:rsidRPr="00E51157">
        <w:rPr>
          <w:rFonts w:ascii="宋体" w:eastAsia="宋体" w:hAnsi="宋体" w:hint="eastAsia"/>
          <w:color w:val="000000" w:themeColor="text1"/>
          <w:sz w:val="28"/>
          <w:szCs w:val="28"/>
        </w:rPr>
        <w:t>202</w:t>
      </w:r>
      <w:r w:rsidR="00A656D8" w:rsidRPr="00E51157">
        <w:rPr>
          <w:rFonts w:ascii="宋体" w:eastAsia="宋体" w:hAnsi="宋体"/>
          <w:color w:val="000000" w:themeColor="text1"/>
          <w:sz w:val="28"/>
          <w:szCs w:val="28"/>
        </w:rPr>
        <w:t>5</w:t>
      </w:r>
      <w:r w:rsidR="00F50E1C" w:rsidRPr="00E51157">
        <w:rPr>
          <w:rFonts w:ascii="宋体" w:eastAsia="宋体" w:hAnsi="宋体" w:hint="eastAsia"/>
          <w:color w:val="000000" w:themeColor="text1"/>
          <w:sz w:val="28"/>
          <w:szCs w:val="28"/>
        </w:rPr>
        <w:t>年</w:t>
      </w:r>
      <w:r w:rsidR="00E51157" w:rsidRPr="00E51157">
        <w:rPr>
          <w:rFonts w:ascii="宋体" w:eastAsia="宋体" w:hAnsi="宋体" w:hint="eastAsia"/>
          <w:color w:val="000000" w:themeColor="text1"/>
          <w:sz w:val="28"/>
          <w:szCs w:val="28"/>
        </w:rPr>
        <w:t>1</w:t>
      </w:r>
      <w:r w:rsidR="00F50E1C" w:rsidRPr="00E51157">
        <w:rPr>
          <w:rFonts w:ascii="宋体" w:eastAsia="宋体" w:hAnsi="宋体" w:hint="eastAsia"/>
          <w:color w:val="000000" w:themeColor="text1"/>
          <w:sz w:val="28"/>
          <w:szCs w:val="28"/>
        </w:rPr>
        <w:t>月</w:t>
      </w:r>
      <w:r w:rsidR="00E51157" w:rsidRPr="00E51157">
        <w:rPr>
          <w:rFonts w:ascii="宋体" w:eastAsia="宋体" w:hAnsi="宋体" w:hint="eastAsia"/>
          <w:color w:val="000000" w:themeColor="text1"/>
          <w:sz w:val="28"/>
          <w:szCs w:val="28"/>
        </w:rPr>
        <w:t>15</w:t>
      </w:r>
      <w:r w:rsidR="00F50E1C" w:rsidRPr="00E51157">
        <w:rPr>
          <w:rFonts w:ascii="宋体" w:eastAsia="宋体" w:hAnsi="宋体" w:hint="eastAsia"/>
          <w:color w:val="000000" w:themeColor="text1"/>
          <w:sz w:val="28"/>
          <w:szCs w:val="28"/>
        </w:rPr>
        <w:t>号</w:t>
      </w:r>
      <w:r w:rsidR="00E51157" w:rsidRPr="00E51157">
        <w:rPr>
          <w:rFonts w:ascii="宋体" w:eastAsia="宋体" w:hAnsi="宋体" w:hint="eastAsia"/>
          <w:color w:val="000000" w:themeColor="text1"/>
          <w:sz w:val="28"/>
          <w:szCs w:val="28"/>
        </w:rPr>
        <w:t>16</w:t>
      </w:r>
      <w:r w:rsidR="0046004C" w:rsidRPr="00E51157">
        <w:rPr>
          <w:rFonts w:ascii="宋体" w:eastAsia="宋体" w:hAnsi="宋体" w:hint="eastAsia"/>
          <w:color w:val="000000" w:themeColor="text1"/>
          <w:sz w:val="28"/>
          <w:szCs w:val="28"/>
        </w:rPr>
        <w:t>:00</w:t>
      </w:r>
      <w:r w:rsidRPr="00E51157">
        <w:rPr>
          <w:rFonts w:ascii="宋体" w:eastAsia="宋体" w:hAnsi="宋体" w:hint="eastAsia"/>
          <w:color w:val="000000" w:themeColor="text1"/>
          <w:sz w:val="28"/>
          <w:szCs w:val="28"/>
        </w:rPr>
        <w:t>点</w:t>
      </w:r>
      <w:r>
        <w:rPr>
          <w:rFonts w:ascii="宋体" w:eastAsia="宋体" w:hAnsi="宋体" w:hint="eastAsia"/>
          <w:sz w:val="28"/>
          <w:szCs w:val="28"/>
        </w:rPr>
        <w:t>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1055E9" w:rsidP="00637772">
      <w:pPr>
        <w:spacing w:line="360" w:lineRule="auto"/>
        <w:ind w:firstLineChars="200" w:firstLine="560"/>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6"/>
      <w:bookmarkEnd w:id="7"/>
      <w:bookmarkEnd w:id="8"/>
    </w:p>
    <w:p w:rsidR="005839A1" w:rsidRPr="00E51157" w:rsidRDefault="00EF5A74">
      <w:pPr>
        <w:spacing w:line="360" w:lineRule="auto"/>
        <w:ind w:firstLineChars="200" w:firstLine="560"/>
        <w:rPr>
          <w:rFonts w:ascii="宋体" w:hAnsi="宋体"/>
          <w:color w:val="000000" w:themeColor="text1"/>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w:t>
      </w:r>
      <w:r w:rsidRPr="00E51157">
        <w:rPr>
          <w:rFonts w:ascii="宋体" w:hAnsi="宋体" w:hint="eastAsia"/>
          <w:color w:val="000000" w:themeColor="text1"/>
          <w:sz w:val="28"/>
          <w:szCs w:val="28"/>
        </w:rPr>
        <w:t>上海长征医院</w:t>
      </w:r>
    </w:p>
    <w:p w:rsidR="005839A1" w:rsidRPr="00E51157" w:rsidRDefault="00F50E1C">
      <w:pPr>
        <w:spacing w:line="360" w:lineRule="auto"/>
        <w:ind w:firstLineChars="200" w:firstLine="560"/>
        <w:rPr>
          <w:rFonts w:ascii="宋体" w:hAnsi="宋体"/>
          <w:color w:val="000000" w:themeColor="text1"/>
          <w:sz w:val="28"/>
          <w:szCs w:val="28"/>
        </w:rPr>
      </w:pPr>
      <w:r w:rsidRPr="00E51157">
        <w:rPr>
          <w:rFonts w:ascii="宋体" w:hAnsi="宋体" w:hint="eastAsia"/>
          <w:color w:val="000000" w:themeColor="text1"/>
          <w:sz w:val="28"/>
          <w:szCs w:val="28"/>
        </w:rPr>
        <w:t>联 系 人</w:t>
      </w:r>
      <w:r w:rsidR="0027023A" w:rsidRPr="00E51157">
        <w:rPr>
          <w:rFonts w:ascii="宋体" w:hAnsi="宋体" w:hint="eastAsia"/>
          <w:color w:val="000000" w:themeColor="text1"/>
          <w:sz w:val="28"/>
          <w:szCs w:val="28"/>
        </w:rPr>
        <w:t>：郁瀛曦</w:t>
      </w:r>
      <w:r w:rsidRPr="00E51157">
        <w:rPr>
          <w:rFonts w:ascii="宋体" w:hAnsi="宋体" w:hint="eastAsia"/>
          <w:color w:val="000000" w:themeColor="text1"/>
          <w:sz w:val="28"/>
          <w:szCs w:val="28"/>
        </w:rPr>
        <w:t xml:space="preserve"> </w:t>
      </w:r>
    </w:p>
    <w:p w:rsidR="005839A1" w:rsidRPr="00A656D8" w:rsidRDefault="00EF5A74" w:rsidP="00A656D8">
      <w:pPr>
        <w:spacing w:line="360" w:lineRule="auto"/>
        <w:ind w:firstLineChars="200" w:firstLine="560"/>
        <w:rPr>
          <w:rFonts w:ascii="宋体" w:hAnsi="宋体"/>
          <w:sz w:val="28"/>
          <w:szCs w:val="28"/>
        </w:rPr>
      </w:pPr>
      <w:r w:rsidRPr="00E51157">
        <w:rPr>
          <w:rFonts w:ascii="宋体" w:hAnsi="宋体" w:hint="eastAsia"/>
          <w:color w:val="000000" w:themeColor="text1"/>
          <w:sz w:val="28"/>
          <w:szCs w:val="28"/>
        </w:rPr>
        <w:t>电    话：</w:t>
      </w:r>
      <w:r w:rsidRPr="00E51157">
        <w:rPr>
          <w:rFonts w:ascii="宋体" w:hAnsi="宋体"/>
          <w:color w:val="000000" w:themeColor="text1"/>
          <w:sz w:val="28"/>
          <w:szCs w:val="28"/>
        </w:rPr>
        <w:t>021-</w:t>
      </w:r>
      <w:r w:rsidR="0027023A" w:rsidRPr="00E51157">
        <w:rPr>
          <w:rFonts w:ascii="宋体" w:hAnsi="宋体" w:hint="eastAsia"/>
          <w:color w:val="000000" w:themeColor="text1"/>
          <w:sz w:val="28"/>
          <w:szCs w:val="28"/>
        </w:rPr>
        <w:t>8188</w:t>
      </w:r>
      <w:r w:rsidR="00F50E1C" w:rsidRPr="00E51157">
        <w:rPr>
          <w:rFonts w:ascii="宋体" w:hAnsi="宋体" w:hint="eastAsia"/>
          <w:color w:val="000000" w:themeColor="text1"/>
          <w:sz w:val="28"/>
          <w:szCs w:val="28"/>
        </w:rPr>
        <w:t xml:space="preserve">6212 </w:t>
      </w:r>
      <w:r w:rsidR="00F50E1C">
        <w:rPr>
          <w:rFonts w:ascii="宋体" w:hAnsi="宋体" w:hint="eastAsia"/>
          <w:sz w:val="28"/>
          <w:szCs w:val="28"/>
        </w:rPr>
        <w:t xml:space="preserve"> </w:t>
      </w: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lastRenderedPageBreak/>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w:t>
      </w:r>
      <w:r w:rsidR="00EF5A74">
        <w:rPr>
          <w:rFonts w:ascii="宋体" w:hAnsi="宋体"/>
          <w:sz w:val="28"/>
          <w:szCs w:val="28"/>
        </w:rPr>
        <w:t>（附件</w:t>
      </w:r>
      <w:r w:rsidR="00EF5A74">
        <w:rPr>
          <w:rFonts w:ascii="宋体" w:hAnsi="宋体" w:hint="eastAsia"/>
          <w:sz w:val="28"/>
          <w:szCs w:val="28"/>
        </w:rPr>
        <w:t>3</w:t>
      </w:r>
      <w:r w:rsidR="00EF5A74">
        <w:rPr>
          <w:rFonts w:ascii="宋体" w:hAnsi="宋体"/>
          <w:sz w:val="28"/>
          <w:szCs w:val="28"/>
        </w:rPr>
        <w:t>）</w:t>
      </w:r>
    </w:p>
    <w:p w:rsidR="005839A1" w:rsidRDefault="00457FC9">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w:t>
      </w:r>
      <w:r w:rsidR="00EF5A74">
        <w:rPr>
          <w:rFonts w:ascii="宋体" w:hAnsi="宋体"/>
          <w:sz w:val="28"/>
          <w:szCs w:val="28"/>
        </w:rPr>
        <w:t>（附件</w:t>
      </w:r>
      <w:r w:rsidR="00EF5A74">
        <w:rPr>
          <w:rFonts w:ascii="宋体" w:hAnsi="宋体" w:hint="eastAsia"/>
          <w:sz w:val="28"/>
          <w:szCs w:val="28"/>
        </w:rPr>
        <w:t>4</w:t>
      </w:r>
      <w:r w:rsidR="00EF5A74">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交货清单</w:t>
      </w:r>
      <w:r w:rsidR="00EF5A74" w:rsidRPr="00457FC9">
        <w:rPr>
          <w:rFonts w:ascii="宋体" w:hAnsi="宋体"/>
          <w:sz w:val="28"/>
          <w:szCs w:val="28"/>
        </w:rPr>
        <w:t>（附件</w:t>
      </w:r>
      <w:r w:rsidR="00EF5A74" w:rsidRPr="00457FC9">
        <w:rPr>
          <w:rFonts w:ascii="宋体" w:hAnsi="宋体" w:hint="eastAsia"/>
          <w:sz w:val="28"/>
          <w:szCs w:val="28"/>
        </w:rPr>
        <w:t>5</w:t>
      </w:r>
      <w:r w:rsidR="00EF5A74" w:rsidRPr="00457FC9">
        <w:rPr>
          <w:rFonts w:ascii="宋体" w:hAnsi="宋体"/>
          <w:sz w:val="28"/>
          <w:szCs w:val="28"/>
        </w:rPr>
        <w:t>）</w:t>
      </w:r>
    </w:p>
    <w:p w:rsidR="005839A1" w:rsidRPr="00457FC9" w:rsidRDefault="00457FC9">
      <w:pPr>
        <w:numPr>
          <w:ilvl w:val="0"/>
          <w:numId w:val="4"/>
        </w:numPr>
        <w:spacing w:line="560" w:lineRule="exact"/>
        <w:ind w:firstLineChars="200" w:firstLine="560"/>
        <w:rPr>
          <w:rFonts w:ascii="宋体" w:hAnsi="宋体"/>
          <w:sz w:val="28"/>
          <w:szCs w:val="28"/>
        </w:rPr>
      </w:pPr>
      <w:r w:rsidRPr="00457FC9">
        <w:rPr>
          <w:rFonts w:ascii="宋体" w:hAnsi="宋体"/>
          <w:sz w:val="28"/>
          <w:szCs w:val="28"/>
        </w:rPr>
        <w:t>生产方、</w:t>
      </w:r>
      <w:r w:rsidRPr="00457FC9">
        <w:rPr>
          <w:rFonts w:ascii="宋体" w:hAnsi="宋体" w:hint="eastAsia"/>
          <w:sz w:val="28"/>
          <w:szCs w:val="28"/>
        </w:rPr>
        <w:t>响应</w:t>
      </w:r>
      <w:r w:rsidRPr="00457FC9">
        <w:rPr>
          <w:rFonts w:ascii="宋体" w:hAnsi="宋体"/>
          <w:sz w:val="28"/>
          <w:szCs w:val="28"/>
        </w:rPr>
        <w:t>方售后服务承诺</w:t>
      </w:r>
      <w:r w:rsidR="00EF5A74" w:rsidRPr="00457FC9">
        <w:rPr>
          <w:rFonts w:ascii="宋体" w:hAnsi="宋体"/>
          <w:sz w:val="28"/>
          <w:szCs w:val="28"/>
        </w:rPr>
        <w:t>（附件</w:t>
      </w:r>
      <w:r w:rsidR="00EF5A74" w:rsidRPr="00457FC9">
        <w:rPr>
          <w:rFonts w:ascii="宋体" w:hAnsi="宋体" w:hint="eastAsia"/>
          <w:sz w:val="28"/>
          <w:szCs w:val="28"/>
        </w:rPr>
        <w:t>6</w:t>
      </w:r>
      <w:r w:rsidR="00EF5A74" w:rsidRPr="00457FC9">
        <w:rPr>
          <w:rFonts w:ascii="宋体" w:hAnsi="宋体"/>
          <w:sz w:val="28"/>
          <w:szCs w:val="28"/>
        </w:rPr>
        <w:t>）</w:t>
      </w:r>
    </w:p>
    <w:p w:rsidR="00457FC9" w:rsidRDefault="00457FC9" w:rsidP="00457FC9">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近6个月内任一月响应人纳税记录、缴纳社会保障金记录；无处罚记录、无合同违约记录证明（信用中国、中国政府采购网、军队采购网失信名单截图）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w:t>
      </w:r>
      <w:r>
        <w:rPr>
          <w:rFonts w:ascii="宋体" w:eastAsia="宋体" w:hAnsi="宋体" w:hint="eastAsia"/>
          <w:sz w:val="28"/>
          <w:szCs w:val="28"/>
        </w:rPr>
        <w:lastRenderedPageBreak/>
        <w:t>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Pr="00000813" w:rsidRDefault="00EF5A74" w:rsidP="00000813">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rsidP="001F0D02">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5.2、最低报价不是被授予合同的保证。</w:t>
      </w:r>
    </w:p>
    <w:p w:rsidR="00A656D8" w:rsidRDefault="00A656D8">
      <w:pPr>
        <w:widowControl/>
        <w:jc w:val="left"/>
        <w:rPr>
          <w:rFonts w:ascii="宋体" w:hAnsi="宋体"/>
          <w:sz w:val="28"/>
          <w:szCs w:val="28"/>
        </w:rPr>
      </w:pPr>
      <w:r>
        <w:rPr>
          <w:rFonts w:ascii="宋体" w:hAnsi="宋体"/>
          <w:sz w:val="28"/>
          <w:szCs w:val="28"/>
        </w:rPr>
        <w:br w:type="page"/>
      </w:r>
    </w:p>
    <w:p w:rsidR="00E100D1" w:rsidRPr="007B26F2" w:rsidRDefault="00164520" w:rsidP="007B26F2">
      <w:pPr>
        <w:pStyle w:val="bds"/>
        <w:spacing w:line="360" w:lineRule="auto"/>
        <w:ind w:left="360"/>
        <w:rPr>
          <w:rFonts w:ascii="宋体" w:eastAsia="宋体" w:hAnsi="宋体"/>
        </w:rPr>
      </w:pPr>
      <w:r>
        <w:rPr>
          <w:rFonts w:ascii="宋体" w:eastAsia="宋体" w:hAnsi="宋体" w:hint="eastAsia"/>
        </w:rPr>
        <w:lastRenderedPageBreak/>
        <w:t>第三章</w:t>
      </w:r>
      <w:r w:rsidR="00EF5A74">
        <w:rPr>
          <w:rFonts w:ascii="宋体" w:eastAsia="宋体" w:hAnsi="宋体" w:hint="eastAsia"/>
        </w:rPr>
        <w:t>采购需求一览表及技术规格</w:t>
      </w:r>
    </w:p>
    <w:p w:rsidR="00EB7BFE" w:rsidRPr="001055E9" w:rsidRDefault="00EB7BFE" w:rsidP="00EB7BFE">
      <w:pPr>
        <w:spacing w:before="62" w:line="360" w:lineRule="auto"/>
        <w:rPr>
          <w:rFonts w:ascii="宋体" w:hAnsi="宋体"/>
          <w:b/>
          <w:bCs/>
          <w:sz w:val="28"/>
          <w:szCs w:val="28"/>
        </w:rPr>
      </w:pPr>
      <w:bookmarkStart w:id="20" w:name="_Toc390713970"/>
      <w:bookmarkStart w:id="21" w:name="_Toc435540982"/>
      <w:bookmarkStart w:id="22" w:name="_Toc240432233"/>
      <w:bookmarkStart w:id="23" w:name="_Toc285612604"/>
      <w:r w:rsidRPr="001055E9">
        <w:rPr>
          <w:rFonts w:ascii="宋体" w:hAnsi="宋体" w:hint="eastAsia"/>
          <w:b/>
          <w:bCs/>
          <w:sz w:val="28"/>
          <w:szCs w:val="28"/>
        </w:rPr>
        <w:t>一、技术参数</w:t>
      </w:r>
    </w:p>
    <w:tbl>
      <w:tblPr>
        <w:tblpPr w:leftFromText="180" w:rightFromText="180" w:vertAnchor="text" w:horzAnchor="margin" w:tblpXSpec="center" w:tblpY="110"/>
        <w:tblW w:w="9062" w:type="dxa"/>
        <w:tblLayout w:type="fixed"/>
        <w:tblLook w:val="04A0"/>
      </w:tblPr>
      <w:tblGrid>
        <w:gridCol w:w="983"/>
        <w:gridCol w:w="1134"/>
        <w:gridCol w:w="1842"/>
        <w:gridCol w:w="2977"/>
        <w:gridCol w:w="2126"/>
      </w:tblGrid>
      <w:tr w:rsidR="00E03D22" w:rsidRPr="00E03D22" w:rsidTr="00000813">
        <w:trPr>
          <w:trHeight w:hRule="exact" w:val="870"/>
        </w:trPr>
        <w:tc>
          <w:tcPr>
            <w:tcW w:w="98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序号</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模块</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产品名称</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功能描述</w:t>
            </w:r>
          </w:p>
        </w:tc>
        <w:tc>
          <w:tcPr>
            <w:tcW w:w="2126"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bCs/>
                <w:sz w:val="28"/>
                <w:szCs w:val="28"/>
              </w:rPr>
            </w:pPr>
            <w:r w:rsidRPr="00E03D22">
              <w:rPr>
                <w:rFonts w:ascii="宋体" w:hAnsi="宋体" w:hint="eastAsia"/>
                <w:bCs/>
                <w:sz w:val="28"/>
                <w:szCs w:val="28"/>
              </w:rPr>
              <w:t>数量</w:t>
            </w:r>
            <w:r w:rsidR="00501249">
              <w:rPr>
                <w:rFonts w:ascii="宋体" w:hAnsi="宋体" w:hint="eastAsia"/>
                <w:bCs/>
                <w:sz w:val="28"/>
                <w:szCs w:val="28"/>
              </w:rPr>
              <w:t>（</w:t>
            </w:r>
            <w:r w:rsidRPr="00E03D22">
              <w:rPr>
                <w:rFonts w:ascii="宋体" w:hAnsi="宋体" w:hint="eastAsia"/>
                <w:bCs/>
                <w:sz w:val="28"/>
                <w:szCs w:val="28"/>
              </w:rPr>
              <w:t>套）</w:t>
            </w:r>
          </w:p>
        </w:tc>
      </w:tr>
      <w:tr w:rsidR="00E03D22" w:rsidRPr="00E03D22" w:rsidTr="00000813">
        <w:trPr>
          <w:trHeight w:hRule="exact" w:val="2072"/>
        </w:trPr>
        <w:tc>
          <w:tcPr>
            <w:tcW w:w="983" w:type="dxa"/>
            <w:tcBorders>
              <w:top w:val="single" w:sz="8" w:space="0" w:color="000000"/>
              <w:left w:val="single" w:sz="8" w:space="0" w:color="000000"/>
              <w:bottom w:val="single" w:sz="8" w:space="0" w:color="000000"/>
              <w:right w:val="single" w:sz="8" w:space="0" w:color="000000"/>
            </w:tcBorders>
            <w:shd w:val="clear" w:color="auto" w:fill="auto"/>
            <w:vAlign w:val="center"/>
          </w:tcPr>
          <w:p w:rsidR="00E03D22" w:rsidRPr="00E03D22" w:rsidRDefault="00000813" w:rsidP="00E03D22">
            <w:pPr>
              <w:spacing w:before="62" w:line="360" w:lineRule="auto"/>
              <w:rPr>
                <w:rFonts w:ascii="宋体" w:hAnsi="宋体"/>
                <w:bCs/>
                <w:sz w:val="28"/>
                <w:szCs w:val="28"/>
              </w:rPr>
            </w:pPr>
            <w:r>
              <w:rPr>
                <w:rFonts w:ascii="宋体" w:hAnsi="宋体"/>
                <w:bCs/>
                <w:sz w:val="28"/>
                <w:szCs w:val="28"/>
              </w:rPr>
              <w:t>1</w:t>
            </w:r>
          </w:p>
        </w:tc>
        <w:tc>
          <w:tcPr>
            <w:tcW w:w="1134"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662227" w:rsidP="00E03D22">
            <w:pPr>
              <w:spacing w:before="62" w:line="360" w:lineRule="auto"/>
              <w:rPr>
                <w:rFonts w:ascii="宋体" w:hAnsi="宋体"/>
                <w:bCs/>
                <w:sz w:val="28"/>
                <w:szCs w:val="28"/>
              </w:rPr>
            </w:pPr>
            <w:r>
              <w:rPr>
                <w:rFonts w:ascii="宋体" w:hAnsi="宋体" w:hint="eastAsia"/>
                <w:bCs/>
                <w:sz w:val="28"/>
                <w:szCs w:val="28"/>
              </w:rPr>
              <w:t>服务</w:t>
            </w:r>
          </w:p>
        </w:tc>
        <w:tc>
          <w:tcPr>
            <w:tcW w:w="1842"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1F0D02" w:rsidP="00E03D22">
            <w:pPr>
              <w:spacing w:before="62" w:line="360" w:lineRule="auto"/>
              <w:rPr>
                <w:rFonts w:ascii="宋体" w:hAnsi="宋体"/>
                <w:bCs/>
                <w:sz w:val="28"/>
                <w:szCs w:val="28"/>
              </w:rPr>
            </w:pPr>
            <w:r w:rsidRPr="001F0D02">
              <w:rPr>
                <w:rFonts w:ascii="宋体" w:hAnsi="宋体" w:hint="eastAsia"/>
                <w:bCs/>
                <w:sz w:val="28"/>
                <w:szCs w:val="28"/>
              </w:rPr>
              <w:t>IPV</w:t>
            </w:r>
            <w:r w:rsidRPr="001F0D02">
              <w:rPr>
                <w:rFonts w:ascii="宋体" w:hAnsi="宋体"/>
                <w:bCs/>
                <w:sz w:val="28"/>
                <w:szCs w:val="28"/>
              </w:rPr>
              <w:t>6</w:t>
            </w:r>
            <w:r w:rsidRPr="001F0D02">
              <w:rPr>
                <w:rFonts w:ascii="宋体" w:hAnsi="宋体" w:hint="eastAsia"/>
                <w:bCs/>
                <w:sz w:val="28"/>
                <w:szCs w:val="28"/>
              </w:rPr>
              <w:t>服务</w:t>
            </w:r>
          </w:p>
        </w:tc>
        <w:tc>
          <w:tcPr>
            <w:tcW w:w="297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详情见</w:t>
            </w:r>
            <w:r w:rsidRPr="00E03D22">
              <w:rPr>
                <w:rFonts w:ascii="宋体" w:hAnsi="宋体"/>
                <w:sz w:val="28"/>
                <w:szCs w:val="28"/>
              </w:rPr>
              <w:t>"</w:t>
            </w:r>
            <w:r w:rsidR="001F0D02">
              <w:rPr>
                <w:rFonts w:ascii="宋体" w:hAnsi="宋体" w:hint="eastAsia"/>
                <w:b/>
                <w:bCs/>
                <w:sz w:val="28"/>
                <w:szCs w:val="28"/>
              </w:rPr>
              <w:t>二</w:t>
            </w:r>
            <w:r w:rsidRPr="00E03D22">
              <w:rPr>
                <w:rFonts w:ascii="宋体" w:hAnsi="宋体" w:hint="eastAsia"/>
                <w:b/>
                <w:bCs/>
                <w:sz w:val="28"/>
                <w:szCs w:val="28"/>
              </w:rPr>
              <w:t>、技术参数要求的1.</w:t>
            </w:r>
            <w:r w:rsidR="00000813">
              <w:rPr>
                <w:rFonts w:ascii="宋体" w:hAnsi="宋体"/>
                <w:b/>
                <w:bCs/>
                <w:sz w:val="28"/>
                <w:szCs w:val="28"/>
              </w:rPr>
              <w:t>2</w:t>
            </w:r>
            <w:r w:rsidRPr="00E03D22">
              <w:rPr>
                <w:rFonts w:ascii="宋体" w:hAnsi="宋体" w:hint="eastAsia"/>
                <w:b/>
                <w:bCs/>
                <w:sz w:val="28"/>
                <w:szCs w:val="28"/>
              </w:rPr>
              <w:t>功能模块</w:t>
            </w:r>
            <w:r w:rsidRPr="00E03D22">
              <w:rPr>
                <w:rFonts w:ascii="宋体" w:hAnsi="宋体"/>
                <w:sz w:val="28"/>
                <w:szCs w:val="28"/>
              </w:rPr>
              <w:t>"</w:t>
            </w:r>
          </w:p>
          <w:p w:rsidR="00E03D22" w:rsidRPr="00E03D22" w:rsidRDefault="00E03D22" w:rsidP="00E03D22">
            <w:pPr>
              <w:spacing w:before="62" w:line="360" w:lineRule="auto"/>
              <w:rPr>
                <w:rFonts w:ascii="宋体" w:hAnsi="宋体"/>
                <w:sz w:val="28"/>
                <w:szCs w:val="28"/>
              </w:rPr>
            </w:pPr>
          </w:p>
        </w:tc>
        <w:tc>
          <w:tcPr>
            <w:tcW w:w="2126" w:type="dxa"/>
            <w:tcBorders>
              <w:top w:val="single" w:sz="8" w:space="0" w:color="000000"/>
              <w:left w:val="single" w:sz="8" w:space="0" w:color="000000"/>
              <w:bottom w:val="single" w:sz="8" w:space="0" w:color="000000"/>
              <w:right w:val="single" w:sz="8" w:space="0" w:color="000000"/>
            </w:tcBorders>
            <w:vAlign w:val="center"/>
          </w:tcPr>
          <w:p w:rsidR="00E03D22" w:rsidRPr="00E03D22" w:rsidRDefault="00E03D22" w:rsidP="001F0D02">
            <w:pPr>
              <w:spacing w:before="62" w:line="360" w:lineRule="auto"/>
              <w:jc w:val="center"/>
              <w:rPr>
                <w:rFonts w:ascii="宋体" w:hAnsi="宋体"/>
                <w:bCs/>
                <w:sz w:val="28"/>
                <w:szCs w:val="28"/>
              </w:rPr>
            </w:pPr>
            <w:r w:rsidRPr="00E03D22">
              <w:rPr>
                <w:rFonts w:ascii="宋体" w:hAnsi="宋体" w:hint="eastAsia"/>
                <w:bCs/>
                <w:sz w:val="28"/>
                <w:szCs w:val="28"/>
              </w:rPr>
              <w:t>1</w:t>
            </w:r>
          </w:p>
        </w:tc>
      </w:tr>
    </w:tbl>
    <w:p w:rsidR="00E03D22" w:rsidRPr="00E03D22" w:rsidRDefault="00E03D22" w:rsidP="00E03D22">
      <w:pPr>
        <w:spacing w:before="62" w:line="360" w:lineRule="auto"/>
        <w:rPr>
          <w:rFonts w:ascii="宋体" w:hAnsi="宋体"/>
          <w:sz w:val="28"/>
          <w:szCs w:val="28"/>
        </w:rPr>
      </w:pPr>
    </w:p>
    <w:p w:rsidR="00E03D22" w:rsidRPr="00E03D22" w:rsidRDefault="001F0D02" w:rsidP="00E03D22">
      <w:pPr>
        <w:spacing w:before="62" w:line="360" w:lineRule="auto"/>
        <w:rPr>
          <w:rFonts w:ascii="宋体" w:hAnsi="宋体"/>
          <w:b/>
          <w:bCs/>
          <w:sz w:val="28"/>
          <w:szCs w:val="28"/>
        </w:rPr>
      </w:pPr>
      <w:r>
        <w:rPr>
          <w:rFonts w:ascii="宋体" w:hAnsi="宋体" w:hint="eastAsia"/>
          <w:b/>
          <w:bCs/>
          <w:sz w:val="28"/>
          <w:szCs w:val="28"/>
        </w:rPr>
        <w:t>二</w:t>
      </w:r>
      <w:r w:rsidR="00E03D22" w:rsidRPr="00E03D22">
        <w:rPr>
          <w:rFonts w:ascii="宋体" w:hAnsi="宋体"/>
          <w:b/>
          <w:bCs/>
          <w:sz w:val="28"/>
          <w:szCs w:val="28"/>
        </w:rPr>
        <w:t>、</w:t>
      </w:r>
      <w:r w:rsidR="00E03D22" w:rsidRPr="00E03D22">
        <w:rPr>
          <w:rFonts w:ascii="宋体" w:hAnsi="宋体" w:hint="eastAsia"/>
          <w:b/>
          <w:bCs/>
          <w:sz w:val="28"/>
          <w:szCs w:val="28"/>
        </w:rPr>
        <w:t>技术参数要求</w:t>
      </w:r>
    </w:p>
    <w:p w:rsidR="00E03D22" w:rsidRPr="00E03D22" w:rsidRDefault="00E03D22" w:rsidP="00E03D22">
      <w:pPr>
        <w:spacing w:before="62" w:line="360" w:lineRule="auto"/>
        <w:rPr>
          <w:rFonts w:ascii="宋体" w:hAnsi="宋体"/>
          <w:b/>
          <w:bCs/>
          <w:sz w:val="28"/>
          <w:szCs w:val="28"/>
        </w:rPr>
      </w:pPr>
      <w:r w:rsidRPr="00E03D22">
        <w:rPr>
          <w:rFonts w:ascii="宋体" w:hAnsi="宋体" w:hint="eastAsia"/>
          <w:b/>
          <w:bCs/>
          <w:sz w:val="28"/>
          <w:szCs w:val="28"/>
        </w:rPr>
        <w:t>说明：标“★”项为必选项，不满足者直接废标，标“▲”为重要技术参数指标，</w:t>
      </w:r>
      <w:proofErr w:type="gramStart"/>
      <w:r w:rsidRPr="00E03D22">
        <w:rPr>
          <w:rFonts w:ascii="宋体" w:hAnsi="宋体" w:hint="eastAsia"/>
          <w:b/>
          <w:bCs/>
          <w:sz w:val="28"/>
          <w:szCs w:val="28"/>
        </w:rPr>
        <w:t>非废标项</w:t>
      </w:r>
      <w:proofErr w:type="gramEnd"/>
      <w:r w:rsidRPr="00E03D22">
        <w:rPr>
          <w:rFonts w:ascii="宋体" w:hAnsi="宋体" w:hint="eastAsia"/>
          <w:b/>
          <w:bCs/>
          <w:sz w:val="28"/>
          <w:szCs w:val="28"/>
        </w:rPr>
        <w:t>。</w:t>
      </w: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7584"/>
      </w:tblGrid>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序号</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技术要求规格</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功能指标要求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服务内容</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1.1.1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5C4D" w:rsidP="00E03D22">
            <w:pPr>
              <w:spacing w:before="62" w:line="360" w:lineRule="auto"/>
              <w:rPr>
                <w:rFonts w:ascii="宋体" w:hAnsi="宋体"/>
                <w:sz w:val="28"/>
                <w:szCs w:val="28"/>
              </w:rPr>
            </w:pPr>
            <w:r>
              <w:rPr>
                <w:rFonts w:ascii="宋体" w:hAnsi="宋体" w:hint="eastAsia"/>
                <w:sz w:val="28"/>
                <w:szCs w:val="28"/>
              </w:rPr>
              <w:t>1</w:t>
            </w:r>
            <w:r>
              <w:rPr>
                <w:rFonts w:ascii="宋体" w:hAnsi="宋体"/>
                <w:sz w:val="28"/>
                <w:szCs w:val="28"/>
              </w:rPr>
              <w:t xml:space="preserve">. </w:t>
            </w:r>
            <w:r w:rsidRPr="00E03D22">
              <w:rPr>
                <w:rFonts w:ascii="宋体" w:hAnsi="宋体" w:hint="eastAsia"/>
                <w:sz w:val="28"/>
                <w:szCs w:val="28"/>
              </w:rPr>
              <w:t>★</w:t>
            </w:r>
            <w:r w:rsidR="00E03D22" w:rsidRPr="00E03D22">
              <w:rPr>
                <w:rFonts w:ascii="宋体" w:hAnsi="宋体" w:hint="eastAsia"/>
                <w:bCs/>
                <w:sz w:val="28"/>
                <w:szCs w:val="28"/>
              </w:rPr>
              <w:t>在约定时间内完成医院要求的服务内容</w:t>
            </w:r>
            <w:r w:rsidR="00E03D22" w:rsidRPr="00E03D22">
              <w:rPr>
                <w:rFonts w:ascii="宋体" w:hAnsi="宋体" w:hint="eastAsia"/>
                <w:sz w:val="28"/>
                <w:szCs w:val="28"/>
              </w:rPr>
              <w:t>。</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w:t>
            </w:r>
            <w:r w:rsidR="00000813">
              <w:rPr>
                <w:rFonts w:ascii="宋体" w:hAnsi="宋体"/>
                <w:b/>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功能模块</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000813" w:rsidP="00E03D22">
            <w:pPr>
              <w:spacing w:before="62" w:line="360" w:lineRule="auto"/>
              <w:rPr>
                <w:rFonts w:ascii="宋体" w:hAnsi="宋体"/>
                <w:sz w:val="28"/>
                <w:szCs w:val="28"/>
              </w:rPr>
            </w:pPr>
            <w:r>
              <w:rPr>
                <w:rFonts w:ascii="宋体" w:hAnsi="宋体"/>
                <w:sz w:val="28"/>
                <w:szCs w:val="28"/>
              </w:rPr>
              <w:t>1.2.1</w:t>
            </w:r>
          </w:p>
        </w:tc>
        <w:tc>
          <w:tcPr>
            <w:tcW w:w="7584" w:type="dxa"/>
            <w:tcBorders>
              <w:top w:val="single" w:sz="4" w:space="0" w:color="auto"/>
              <w:left w:val="single" w:sz="4" w:space="0" w:color="auto"/>
              <w:bottom w:val="single" w:sz="4" w:space="0" w:color="auto"/>
              <w:right w:val="single" w:sz="4" w:space="0" w:color="auto"/>
            </w:tcBorders>
            <w:vAlign w:val="center"/>
          </w:tcPr>
          <w:p w:rsidR="00000813" w:rsidRPr="007B5FAE" w:rsidRDefault="00000813" w:rsidP="00E03D22">
            <w:pPr>
              <w:spacing w:before="62" w:line="360" w:lineRule="auto"/>
              <w:rPr>
                <w:rFonts w:ascii="宋体" w:hAnsi="宋体"/>
                <w:b/>
                <w:bCs/>
                <w:sz w:val="28"/>
                <w:szCs w:val="28"/>
              </w:rPr>
            </w:pPr>
            <w:r w:rsidRPr="007B5FAE">
              <w:rPr>
                <w:rFonts w:ascii="宋体" w:hAnsi="宋体" w:hint="eastAsia"/>
                <w:b/>
                <w:bCs/>
                <w:sz w:val="28"/>
                <w:szCs w:val="28"/>
              </w:rPr>
              <w:t>IPV6功能</w:t>
            </w:r>
          </w:p>
          <w:p w:rsidR="00000813" w:rsidRPr="00000813" w:rsidRDefault="00000813" w:rsidP="00000813">
            <w:pPr>
              <w:numPr>
                <w:ilvl w:val="0"/>
                <w:numId w:val="17"/>
              </w:numPr>
              <w:spacing w:before="62" w:line="360" w:lineRule="auto"/>
              <w:rPr>
                <w:rFonts w:ascii="宋体" w:hAnsi="宋体"/>
                <w:sz w:val="28"/>
                <w:szCs w:val="28"/>
              </w:rPr>
            </w:pPr>
            <w:r w:rsidRPr="00000813">
              <w:rPr>
                <w:rFonts w:ascii="宋体" w:hAnsi="宋体"/>
                <w:sz w:val="28"/>
                <w:szCs w:val="28"/>
              </w:rPr>
              <w:t>★</w:t>
            </w:r>
            <w:r w:rsidRPr="00000813">
              <w:rPr>
                <w:rFonts w:ascii="宋体" w:hAnsi="宋体" w:hint="eastAsia"/>
                <w:sz w:val="28"/>
                <w:szCs w:val="28"/>
              </w:rPr>
              <w:t>要求支持IPV</w:t>
            </w:r>
            <w:r w:rsidRPr="00000813">
              <w:rPr>
                <w:rFonts w:ascii="宋体" w:hAnsi="宋体"/>
                <w:sz w:val="28"/>
                <w:szCs w:val="28"/>
              </w:rPr>
              <w:t>4/</w:t>
            </w:r>
            <w:r w:rsidRPr="00000813">
              <w:rPr>
                <w:rFonts w:ascii="宋体" w:hAnsi="宋体" w:hint="eastAsia"/>
                <w:sz w:val="28"/>
                <w:szCs w:val="28"/>
              </w:rPr>
              <w:t>IPV</w:t>
            </w:r>
            <w:r w:rsidRPr="00000813">
              <w:rPr>
                <w:rFonts w:ascii="宋体" w:hAnsi="宋体"/>
                <w:sz w:val="28"/>
                <w:szCs w:val="28"/>
              </w:rPr>
              <w:t>6</w:t>
            </w:r>
            <w:r w:rsidRPr="00000813">
              <w:rPr>
                <w:rFonts w:ascii="宋体" w:hAnsi="宋体" w:hint="eastAsia"/>
                <w:sz w:val="28"/>
                <w:szCs w:val="28"/>
              </w:rPr>
              <w:t>双</w:t>
            </w:r>
            <w:proofErr w:type="gramStart"/>
            <w:r w:rsidRPr="00000813">
              <w:rPr>
                <w:rFonts w:ascii="宋体" w:hAnsi="宋体" w:hint="eastAsia"/>
                <w:sz w:val="28"/>
                <w:szCs w:val="28"/>
              </w:rPr>
              <w:t>栈</w:t>
            </w:r>
            <w:proofErr w:type="gramEnd"/>
            <w:r w:rsidRPr="00000813">
              <w:rPr>
                <w:rFonts w:ascii="宋体" w:hAnsi="宋体" w:hint="eastAsia"/>
                <w:sz w:val="28"/>
                <w:szCs w:val="28"/>
              </w:rPr>
              <w:t>服务</w:t>
            </w:r>
            <w:r w:rsidRPr="00000813">
              <w:rPr>
                <w:rFonts w:ascii="宋体" w:hAnsi="宋体"/>
                <w:sz w:val="28"/>
                <w:szCs w:val="28"/>
              </w:rPr>
              <w:t>，</w:t>
            </w:r>
            <w:r w:rsidRPr="00000813">
              <w:rPr>
                <w:rFonts w:ascii="宋体" w:hAnsi="宋体" w:hint="eastAsia"/>
                <w:sz w:val="28"/>
                <w:szCs w:val="28"/>
              </w:rPr>
              <w:t>为IPV</w:t>
            </w:r>
            <w:r w:rsidRPr="00000813">
              <w:rPr>
                <w:rFonts w:ascii="宋体" w:hAnsi="宋体"/>
                <w:sz w:val="28"/>
                <w:szCs w:val="28"/>
              </w:rPr>
              <w:t>4</w:t>
            </w:r>
            <w:r w:rsidRPr="00000813">
              <w:rPr>
                <w:rFonts w:ascii="宋体" w:hAnsi="宋体" w:hint="eastAsia"/>
                <w:sz w:val="28"/>
                <w:szCs w:val="28"/>
              </w:rPr>
              <w:t>和IPV</w:t>
            </w:r>
            <w:r w:rsidRPr="00000813">
              <w:rPr>
                <w:rFonts w:ascii="宋体" w:hAnsi="宋体"/>
                <w:sz w:val="28"/>
                <w:szCs w:val="28"/>
              </w:rPr>
              <w:t>6</w:t>
            </w:r>
            <w:r w:rsidRPr="00000813">
              <w:rPr>
                <w:rFonts w:ascii="宋体" w:hAnsi="宋体" w:hint="eastAsia"/>
                <w:sz w:val="28"/>
                <w:szCs w:val="28"/>
              </w:rPr>
              <w:t>环境下的用户提高服务</w:t>
            </w:r>
          </w:p>
          <w:p w:rsidR="00000813" w:rsidRPr="00000813" w:rsidRDefault="00000813" w:rsidP="00000813">
            <w:pPr>
              <w:numPr>
                <w:ilvl w:val="0"/>
                <w:numId w:val="17"/>
              </w:numPr>
              <w:spacing w:before="62" w:line="360" w:lineRule="auto"/>
              <w:rPr>
                <w:rFonts w:ascii="宋体" w:hAnsi="宋体"/>
                <w:sz w:val="28"/>
                <w:szCs w:val="28"/>
              </w:rPr>
            </w:pPr>
            <w:r w:rsidRPr="00000813">
              <w:rPr>
                <w:rFonts w:ascii="宋体" w:hAnsi="宋体"/>
                <w:sz w:val="28"/>
                <w:szCs w:val="28"/>
              </w:rPr>
              <w:t>★</w:t>
            </w:r>
            <w:r w:rsidRPr="00000813">
              <w:rPr>
                <w:rFonts w:ascii="宋体" w:hAnsi="宋体" w:hint="eastAsia"/>
                <w:sz w:val="28"/>
                <w:szCs w:val="28"/>
              </w:rPr>
              <w:t>要求分别支持IPV</w:t>
            </w:r>
            <w:r w:rsidRPr="00000813">
              <w:rPr>
                <w:rFonts w:ascii="宋体" w:hAnsi="宋体"/>
                <w:sz w:val="28"/>
                <w:szCs w:val="28"/>
              </w:rPr>
              <w:t>4/</w:t>
            </w:r>
            <w:r w:rsidRPr="00000813">
              <w:rPr>
                <w:rFonts w:ascii="宋体" w:hAnsi="宋体" w:hint="eastAsia"/>
                <w:sz w:val="28"/>
                <w:szCs w:val="28"/>
              </w:rPr>
              <w:t>IPV</w:t>
            </w:r>
            <w:r w:rsidRPr="00000813">
              <w:rPr>
                <w:rFonts w:ascii="宋体" w:hAnsi="宋体"/>
                <w:sz w:val="28"/>
                <w:szCs w:val="28"/>
              </w:rPr>
              <w:t>6</w:t>
            </w:r>
            <w:r w:rsidRPr="00000813">
              <w:rPr>
                <w:rFonts w:ascii="宋体" w:hAnsi="宋体" w:hint="eastAsia"/>
                <w:sz w:val="28"/>
                <w:szCs w:val="28"/>
              </w:rPr>
              <w:t>双</w:t>
            </w:r>
            <w:proofErr w:type="gramStart"/>
            <w:r w:rsidRPr="00000813">
              <w:rPr>
                <w:rFonts w:ascii="宋体" w:hAnsi="宋体" w:hint="eastAsia"/>
                <w:sz w:val="28"/>
                <w:szCs w:val="28"/>
              </w:rPr>
              <w:t>栈</w:t>
            </w:r>
            <w:proofErr w:type="gramEnd"/>
            <w:r w:rsidRPr="00000813">
              <w:rPr>
                <w:rFonts w:ascii="宋体" w:hAnsi="宋体" w:hint="eastAsia"/>
                <w:sz w:val="28"/>
                <w:szCs w:val="28"/>
              </w:rPr>
              <w:t>回源</w:t>
            </w:r>
            <w:r w:rsidRPr="00000813">
              <w:rPr>
                <w:rFonts w:ascii="宋体" w:hAnsi="宋体"/>
                <w:sz w:val="28"/>
                <w:szCs w:val="28"/>
              </w:rPr>
              <w:t>，</w:t>
            </w:r>
            <w:r w:rsidRPr="00000813">
              <w:rPr>
                <w:rFonts w:ascii="宋体" w:hAnsi="宋体" w:hint="eastAsia"/>
                <w:sz w:val="28"/>
                <w:szCs w:val="28"/>
              </w:rPr>
              <w:t>便于对接不同网络环境的客户源站</w:t>
            </w:r>
          </w:p>
          <w:p w:rsidR="00000813" w:rsidRPr="00000813" w:rsidRDefault="00000813" w:rsidP="00000813">
            <w:pPr>
              <w:numPr>
                <w:ilvl w:val="0"/>
                <w:numId w:val="17"/>
              </w:numPr>
              <w:spacing w:before="62" w:line="360" w:lineRule="auto"/>
              <w:rPr>
                <w:rFonts w:ascii="宋体" w:hAnsi="宋体"/>
                <w:sz w:val="28"/>
                <w:szCs w:val="28"/>
              </w:rPr>
            </w:pPr>
            <w:r w:rsidRPr="00000813">
              <w:rPr>
                <w:rFonts w:ascii="宋体" w:hAnsi="宋体" w:hint="eastAsia"/>
                <w:sz w:val="28"/>
                <w:szCs w:val="28"/>
              </w:rPr>
              <w:t>要求支持IPV</w:t>
            </w:r>
            <w:r w:rsidRPr="00000813">
              <w:rPr>
                <w:rFonts w:ascii="宋体" w:hAnsi="宋体"/>
                <w:sz w:val="28"/>
                <w:szCs w:val="28"/>
              </w:rPr>
              <w:t>6</w:t>
            </w:r>
            <w:r w:rsidRPr="00000813">
              <w:rPr>
                <w:rFonts w:ascii="宋体" w:hAnsi="宋体" w:hint="eastAsia"/>
                <w:sz w:val="28"/>
                <w:szCs w:val="28"/>
              </w:rPr>
              <w:t>天窗改造</w:t>
            </w:r>
            <w:r w:rsidRPr="00000813">
              <w:rPr>
                <w:rFonts w:ascii="宋体" w:hAnsi="宋体"/>
                <w:sz w:val="28"/>
                <w:szCs w:val="28"/>
              </w:rPr>
              <w:t>，</w:t>
            </w:r>
            <w:r w:rsidRPr="00000813">
              <w:rPr>
                <w:rFonts w:ascii="宋体" w:hAnsi="宋体" w:hint="eastAsia"/>
                <w:sz w:val="28"/>
                <w:szCs w:val="28"/>
              </w:rPr>
              <w:t>对网站中部分不支持IPV</w:t>
            </w:r>
            <w:r w:rsidRPr="00000813">
              <w:rPr>
                <w:rFonts w:ascii="宋体" w:hAnsi="宋体"/>
                <w:sz w:val="28"/>
                <w:szCs w:val="28"/>
              </w:rPr>
              <w:t>6</w:t>
            </w:r>
            <w:proofErr w:type="gramStart"/>
            <w:r w:rsidRPr="00000813">
              <w:rPr>
                <w:rFonts w:ascii="宋体" w:hAnsi="宋体" w:hint="eastAsia"/>
                <w:sz w:val="28"/>
                <w:szCs w:val="28"/>
              </w:rPr>
              <w:t>的外</w:t>
            </w:r>
            <w:r w:rsidRPr="00000813">
              <w:rPr>
                <w:rFonts w:ascii="宋体" w:hAnsi="宋体" w:hint="eastAsia"/>
                <w:sz w:val="28"/>
                <w:szCs w:val="28"/>
              </w:rPr>
              <w:lastRenderedPageBreak/>
              <w:t>链进行</w:t>
            </w:r>
            <w:proofErr w:type="gramEnd"/>
            <w:r w:rsidRPr="00000813">
              <w:rPr>
                <w:rFonts w:ascii="宋体" w:hAnsi="宋体" w:hint="eastAsia"/>
                <w:sz w:val="28"/>
                <w:szCs w:val="28"/>
              </w:rPr>
              <w:t>兼容</w:t>
            </w:r>
          </w:p>
          <w:p w:rsidR="00E03D22" w:rsidRPr="00000813" w:rsidRDefault="00000813" w:rsidP="00000813">
            <w:pPr>
              <w:numPr>
                <w:ilvl w:val="0"/>
                <w:numId w:val="17"/>
              </w:numPr>
              <w:spacing w:before="62" w:line="360" w:lineRule="auto"/>
              <w:rPr>
                <w:rFonts w:ascii="宋体" w:hAnsi="宋体"/>
                <w:sz w:val="28"/>
                <w:szCs w:val="28"/>
              </w:rPr>
            </w:pPr>
            <w:r w:rsidRPr="00000813">
              <w:rPr>
                <w:rFonts w:ascii="宋体" w:hAnsi="宋体"/>
                <w:sz w:val="28"/>
                <w:szCs w:val="28"/>
              </w:rPr>
              <w:t>★</w:t>
            </w:r>
            <w:r w:rsidRPr="00000813">
              <w:rPr>
                <w:rFonts w:ascii="宋体" w:hAnsi="宋体" w:hint="eastAsia"/>
                <w:sz w:val="28"/>
                <w:szCs w:val="28"/>
              </w:rPr>
              <w:t>要求支持IPV</w:t>
            </w:r>
            <w:r w:rsidRPr="00000813">
              <w:rPr>
                <w:rFonts w:ascii="宋体" w:hAnsi="宋体"/>
                <w:sz w:val="28"/>
                <w:szCs w:val="28"/>
              </w:rPr>
              <w:t>6</w:t>
            </w:r>
            <w:r w:rsidRPr="00000813">
              <w:rPr>
                <w:rFonts w:ascii="宋体" w:hAnsi="宋体" w:hint="eastAsia"/>
                <w:sz w:val="28"/>
                <w:szCs w:val="28"/>
              </w:rPr>
              <w:t>域名授权体系</w:t>
            </w:r>
            <w:r w:rsidRPr="00000813">
              <w:rPr>
                <w:rFonts w:ascii="宋体" w:hAnsi="宋体"/>
                <w:sz w:val="28"/>
                <w:szCs w:val="28"/>
              </w:rPr>
              <w:t>，</w:t>
            </w:r>
            <w:r w:rsidRPr="00000813">
              <w:rPr>
                <w:rFonts w:ascii="宋体" w:hAnsi="宋体" w:hint="eastAsia"/>
                <w:sz w:val="28"/>
                <w:szCs w:val="28"/>
              </w:rPr>
              <w:t>符合IPV</w:t>
            </w:r>
            <w:r w:rsidRPr="00000813">
              <w:rPr>
                <w:rFonts w:ascii="宋体" w:hAnsi="宋体"/>
                <w:sz w:val="28"/>
                <w:szCs w:val="28"/>
              </w:rPr>
              <w:t>6</w:t>
            </w:r>
            <w:r w:rsidRPr="00000813">
              <w:rPr>
                <w:rFonts w:ascii="宋体" w:hAnsi="宋体" w:hint="eastAsia"/>
                <w:sz w:val="28"/>
                <w:szCs w:val="28"/>
              </w:rPr>
              <w:t>相关政策要求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7B5FAE" w:rsidP="00E03D22">
            <w:pPr>
              <w:spacing w:before="62" w:line="360" w:lineRule="auto"/>
              <w:rPr>
                <w:rFonts w:ascii="宋体" w:hAnsi="宋体"/>
                <w:sz w:val="28"/>
                <w:szCs w:val="28"/>
              </w:rPr>
            </w:pPr>
            <w:r>
              <w:rPr>
                <w:rFonts w:ascii="宋体" w:hAnsi="宋体"/>
                <w:sz w:val="28"/>
                <w:szCs w:val="28"/>
              </w:rPr>
              <w:lastRenderedPageBreak/>
              <w:t>1.2.2</w:t>
            </w:r>
          </w:p>
        </w:tc>
        <w:tc>
          <w:tcPr>
            <w:tcW w:w="7584" w:type="dxa"/>
            <w:tcBorders>
              <w:top w:val="single" w:sz="4" w:space="0" w:color="auto"/>
              <w:left w:val="single" w:sz="4" w:space="0" w:color="auto"/>
              <w:bottom w:val="single" w:sz="4" w:space="0" w:color="auto"/>
              <w:right w:val="single" w:sz="4" w:space="0" w:color="auto"/>
            </w:tcBorders>
            <w:vAlign w:val="center"/>
          </w:tcPr>
          <w:p w:rsidR="007B5FAE" w:rsidRPr="007B5FAE" w:rsidRDefault="007B5FAE" w:rsidP="007B5FAE">
            <w:pPr>
              <w:spacing w:before="62" w:line="360" w:lineRule="auto"/>
              <w:rPr>
                <w:rFonts w:ascii="宋体" w:hAnsi="宋体"/>
                <w:b/>
                <w:bCs/>
                <w:sz w:val="28"/>
                <w:szCs w:val="28"/>
              </w:rPr>
            </w:pPr>
            <w:r w:rsidRPr="007B5FAE">
              <w:rPr>
                <w:rFonts w:ascii="宋体" w:hAnsi="宋体" w:hint="eastAsia"/>
                <w:b/>
                <w:bCs/>
                <w:sz w:val="28"/>
                <w:szCs w:val="28"/>
              </w:rPr>
              <w:t>平台安全能力</w:t>
            </w:r>
          </w:p>
          <w:p w:rsidR="007B5FAE" w:rsidRPr="007B5FAE" w:rsidRDefault="007B5FAE" w:rsidP="007B5FAE">
            <w:pPr>
              <w:numPr>
                <w:ilvl w:val="0"/>
                <w:numId w:val="18"/>
              </w:numPr>
              <w:spacing w:before="62" w:line="360" w:lineRule="auto"/>
              <w:rPr>
                <w:rFonts w:ascii="宋体" w:hAnsi="宋体"/>
                <w:sz w:val="28"/>
                <w:szCs w:val="28"/>
              </w:rPr>
            </w:pPr>
            <w:r w:rsidRPr="007B5FAE">
              <w:rPr>
                <w:rFonts w:ascii="宋体" w:hAnsi="宋体" w:hint="eastAsia"/>
                <w:sz w:val="28"/>
                <w:szCs w:val="28"/>
              </w:rPr>
              <w:t>要求平台具有DNS安全加速能力</w:t>
            </w:r>
            <w:r w:rsidRPr="007B5FAE">
              <w:rPr>
                <w:rFonts w:ascii="宋体" w:hAnsi="宋体"/>
                <w:sz w:val="28"/>
                <w:szCs w:val="28"/>
              </w:rPr>
              <w:t>，</w:t>
            </w:r>
            <w:r w:rsidRPr="007B5FAE">
              <w:rPr>
                <w:rFonts w:ascii="宋体" w:hAnsi="宋体" w:hint="eastAsia"/>
                <w:sz w:val="28"/>
                <w:szCs w:val="28"/>
              </w:rPr>
              <w:t>帮助客户解决DNS解析问题</w:t>
            </w:r>
            <w:r w:rsidRPr="007B5FAE">
              <w:rPr>
                <w:rFonts w:ascii="宋体" w:hAnsi="宋体"/>
                <w:sz w:val="28"/>
                <w:szCs w:val="28"/>
              </w:rPr>
              <w:t>，</w:t>
            </w:r>
            <w:r w:rsidRPr="007B5FAE">
              <w:rPr>
                <w:rFonts w:ascii="宋体" w:hAnsi="宋体" w:hint="eastAsia"/>
                <w:sz w:val="28"/>
                <w:szCs w:val="28"/>
              </w:rPr>
              <w:t>同时支持抵御DNS查询类攻击</w:t>
            </w:r>
          </w:p>
          <w:p w:rsidR="00E03D22" w:rsidRPr="007B5FAE" w:rsidRDefault="007B5FAE" w:rsidP="007B5FAE">
            <w:pPr>
              <w:numPr>
                <w:ilvl w:val="0"/>
                <w:numId w:val="18"/>
              </w:numPr>
              <w:spacing w:before="62" w:line="360" w:lineRule="auto"/>
              <w:rPr>
                <w:rFonts w:ascii="宋体" w:hAnsi="宋体"/>
                <w:sz w:val="28"/>
                <w:szCs w:val="28"/>
              </w:rPr>
            </w:pPr>
            <w:r w:rsidRPr="007B5FAE">
              <w:rPr>
                <w:rFonts w:ascii="宋体" w:hAnsi="宋体"/>
                <w:sz w:val="28"/>
                <w:szCs w:val="28"/>
              </w:rPr>
              <w:t>★</w:t>
            </w:r>
            <w:r w:rsidRPr="007B5FAE">
              <w:rPr>
                <w:rFonts w:ascii="宋体" w:hAnsi="宋体" w:hint="eastAsia"/>
                <w:sz w:val="28"/>
                <w:szCs w:val="28"/>
              </w:rPr>
              <w:t>要求平台具有抗</w:t>
            </w:r>
            <w:proofErr w:type="spellStart"/>
            <w:r w:rsidRPr="007B5FAE">
              <w:rPr>
                <w:rFonts w:ascii="宋体" w:hAnsi="宋体" w:hint="eastAsia"/>
                <w:sz w:val="28"/>
                <w:szCs w:val="28"/>
              </w:rPr>
              <w:t>DDoS</w:t>
            </w:r>
            <w:proofErr w:type="spellEnd"/>
            <w:r w:rsidRPr="007B5FAE">
              <w:rPr>
                <w:rFonts w:ascii="宋体" w:hAnsi="宋体" w:hint="eastAsia"/>
                <w:sz w:val="28"/>
                <w:szCs w:val="28"/>
              </w:rPr>
              <w:t>能力</w:t>
            </w:r>
            <w:r w:rsidRPr="007B5FAE">
              <w:rPr>
                <w:rFonts w:ascii="宋体" w:hAnsi="宋体"/>
                <w:sz w:val="28"/>
                <w:szCs w:val="28"/>
              </w:rPr>
              <w:t>，</w:t>
            </w:r>
            <w:r w:rsidRPr="007B5FAE">
              <w:rPr>
                <w:rFonts w:ascii="宋体" w:hAnsi="宋体" w:hint="eastAsia"/>
                <w:sz w:val="28"/>
                <w:szCs w:val="28"/>
              </w:rPr>
              <w:t>对接入IPV</w:t>
            </w:r>
            <w:r w:rsidRPr="007B5FAE">
              <w:rPr>
                <w:rFonts w:ascii="宋体" w:hAnsi="宋体"/>
                <w:sz w:val="28"/>
                <w:szCs w:val="28"/>
              </w:rPr>
              <w:t>6</w:t>
            </w:r>
            <w:r w:rsidRPr="007B5FAE">
              <w:rPr>
                <w:rFonts w:ascii="宋体" w:hAnsi="宋体" w:hint="eastAsia"/>
                <w:sz w:val="28"/>
                <w:szCs w:val="28"/>
              </w:rPr>
              <w:t>升级后的域名进行</w:t>
            </w:r>
            <w:proofErr w:type="spellStart"/>
            <w:r w:rsidRPr="007B5FAE">
              <w:rPr>
                <w:rFonts w:ascii="宋体" w:hAnsi="宋体" w:hint="eastAsia"/>
                <w:sz w:val="28"/>
                <w:szCs w:val="28"/>
              </w:rPr>
              <w:t>DDoS</w:t>
            </w:r>
            <w:proofErr w:type="spellEnd"/>
            <w:r w:rsidRPr="007B5FAE">
              <w:rPr>
                <w:rFonts w:ascii="宋体" w:hAnsi="宋体" w:hint="eastAsia"/>
                <w:sz w:val="28"/>
                <w:szCs w:val="28"/>
              </w:rPr>
              <w:t>防护</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w:t>
            </w:r>
            <w:r w:rsidR="007B5FAE">
              <w:rPr>
                <w:rFonts w:ascii="宋体" w:hAnsi="宋体"/>
                <w:sz w:val="28"/>
                <w:szCs w:val="28"/>
              </w:rPr>
              <w:t>2</w:t>
            </w:r>
            <w:r w:rsidRPr="00E03D22">
              <w:rPr>
                <w:rFonts w:ascii="宋体" w:hAnsi="宋体" w:hint="eastAsia"/>
                <w:sz w:val="28"/>
                <w:szCs w:val="28"/>
              </w:rPr>
              <w:t>.</w:t>
            </w:r>
            <w:r w:rsidRPr="00E03D22">
              <w:rPr>
                <w:rFonts w:ascii="宋体" w:hAnsi="宋体"/>
                <w:sz w:val="28"/>
                <w:szCs w:val="28"/>
              </w:rPr>
              <w:t>3</w:t>
            </w:r>
          </w:p>
        </w:tc>
        <w:tc>
          <w:tcPr>
            <w:tcW w:w="7584" w:type="dxa"/>
            <w:tcBorders>
              <w:top w:val="single" w:sz="4" w:space="0" w:color="auto"/>
              <w:left w:val="single" w:sz="4" w:space="0" w:color="auto"/>
              <w:bottom w:val="single" w:sz="4" w:space="0" w:color="auto"/>
              <w:right w:val="single" w:sz="4" w:space="0" w:color="auto"/>
            </w:tcBorders>
            <w:vAlign w:val="center"/>
          </w:tcPr>
          <w:p w:rsidR="00A41B61" w:rsidRPr="00A41B61" w:rsidRDefault="00A41B61" w:rsidP="00A41B61">
            <w:pPr>
              <w:spacing w:before="62" w:line="360" w:lineRule="auto"/>
              <w:rPr>
                <w:rFonts w:ascii="宋体" w:hAnsi="宋体"/>
                <w:b/>
                <w:bCs/>
                <w:sz w:val="28"/>
                <w:szCs w:val="28"/>
              </w:rPr>
            </w:pPr>
            <w:r w:rsidRPr="00A41B61">
              <w:rPr>
                <w:rFonts w:ascii="宋体" w:hAnsi="宋体" w:hint="eastAsia"/>
                <w:b/>
                <w:bCs/>
                <w:sz w:val="28"/>
                <w:szCs w:val="28"/>
              </w:rPr>
              <w:t>兼容性要求</w:t>
            </w:r>
          </w:p>
          <w:p w:rsidR="007B5FAE" w:rsidRPr="007B5FAE" w:rsidRDefault="007B5FAE" w:rsidP="007B5FAE">
            <w:pPr>
              <w:pStyle w:val="a8"/>
              <w:numPr>
                <w:ilvl w:val="0"/>
                <w:numId w:val="19"/>
              </w:numPr>
              <w:spacing w:before="62" w:line="360" w:lineRule="auto"/>
              <w:ind w:firstLineChars="0"/>
              <w:rPr>
                <w:rFonts w:ascii="宋体" w:hAnsi="宋体"/>
                <w:sz w:val="28"/>
                <w:szCs w:val="28"/>
              </w:rPr>
            </w:pPr>
            <w:r w:rsidRPr="007B5FAE">
              <w:rPr>
                <w:rFonts w:ascii="宋体" w:hAnsi="宋体" w:hint="eastAsia"/>
                <w:sz w:val="28"/>
                <w:szCs w:val="28"/>
              </w:rPr>
              <w:t>★</w:t>
            </w:r>
            <w:r>
              <w:rPr>
                <w:rFonts w:ascii="宋体" w:hAnsi="宋体" w:hint="eastAsia"/>
                <w:sz w:val="28"/>
                <w:szCs w:val="28"/>
              </w:rPr>
              <w:t>要求与现有云防护平台兼容，</w:t>
            </w:r>
            <w:r w:rsidR="00A41B61">
              <w:rPr>
                <w:rFonts w:ascii="宋体" w:hAnsi="宋体" w:hint="eastAsia"/>
                <w:sz w:val="28"/>
                <w:szCs w:val="28"/>
              </w:rPr>
              <w:t>现有互联网系统不可以有本质上代码层面调整，调试、上架期间不可影响现有互联网应用使用。</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w:t>
            </w:r>
            <w:r w:rsidR="007B5FAE">
              <w:rPr>
                <w:rFonts w:ascii="宋体" w:hAnsi="宋体"/>
                <w:sz w:val="28"/>
                <w:szCs w:val="28"/>
              </w:rPr>
              <w:t>2</w:t>
            </w:r>
            <w:r w:rsidRPr="00E03D22">
              <w:rPr>
                <w:rFonts w:ascii="宋体" w:hAnsi="宋体" w:hint="eastAsia"/>
                <w:sz w:val="28"/>
                <w:szCs w:val="28"/>
              </w:rPr>
              <w:t>.</w:t>
            </w:r>
            <w:r w:rsidRPr="00E03D22">
              <w:rPr>
                <w:rFonts w:ascii="宋体" w:hAnsi="宋体"/>
                <w:sz w:val="28"/>
                <w:szCs w:val="28"/>
              </w:rPr>
              <w:t>4</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7B5FAE" w:rsidRDefault="007B5FAE" w:rsidP="00E03D22">
            <w:pPr>
              <w:spacing w:before="62" w:line="360" w:lineRule="auto"/>
              <w:rPr>
                <w:rFonts w:ascii="宋体" w:hAnsi="宋体"/>
                <w:b/>
                <w:bCs/>
                <w:sz w:val="28"/>
                <w:szCs w:val="28"/>
              </w:rPr>
            </w:pPr>
            <w:r w:rsidRPr="007B5FAE">
              <w:rPr>
                <w:rFonts w:ascii="宋体" w:hAnsi="宋体" w:hint="eastAsia"/>
                <w:b/>
                <w:bCs/>
                <w:sz w:val="28"/>
                <w:szCs w:val="28"/>
              </w:rPr>
              <w:t>值守服务</w:t>
            </w:r>
          </w:p>
          <w:p w:rsidR="007B5FAE" w:rsidRPr="007B5FAE" w:rsidRDefault="007B5FAE" w:rsidP="007B5FAE">
            <w:pPr>
              <w:numPr>
                <w:ilvl w:val="0"/>
                <w:numId w:val="20"/>
              </w:numPr>
              <w:spacing w:before="62" w:line="360" w:lineRule="auto"/>
              <w:rPr>
                <w:rFonts w:ascii="宋体" w:hAnsi="宋体"/>
                <w:sz w:val="28"/>
                <w:szCs w:val="28"/>
              </w:rPr>
            </w:pPr>
            <w:r w:rsidRPr="00E03D22">
              <w:rPr>
                <w:rFonts w:ascii="宋体" w:hAnsi="宋体" w:hint="eastAsia"/>
                <w:b/>
                <w:bCs/>
                <w:sz w:val="28"/>
                <w:szCs w:val="28"/>
              </w:rPr>
              <w:t>▲</w:t>
            </w:r>
            <w:r w:rsidRPr="007B5FAE">
              <w:rPr>
                <w:rFonts w:ascii="宋体" w:hAnsi="宋体"/>
                <w:sz w:val="28"/>
                <w:szCs w:val="28"/>
              </w:rPr>
              <w:t>7*24H</w:t>
            </w:r>
            <w:r w:rsidRPr="007B5FAE">
              <w:rPr>
                <w:rFonts w:ascii="宋体" w:hAnsi="宋体" w:hint="eastAsia"/>
                <w:sz w:val="28"/>
                <w:szCs w:val="28"/>
              </w:rPr>
              <w:t>全天候值守，</w:t>
            </w:r>
            <w:r w:rsidRPr="007B5FAE">
              <w:rPr>
                <w:rFonts w:ascii="宋体" w:hAnsi="宋体"/>
                <w:sz w:val="28"/>
                <w:szCs w:val="28"/>
              </w:rPr>
              <w:t>QQ、微信、电话、邮件售后支持</w:t>
            </w:r>
            <w:r w:rsidRPr="007B5FAE">
              <w:rPr>
                <w:rFonts w:ascii="宋体" w:hAnsi="宋体" w:hint="eastAsia"/>
                <w:sz w:val="28"/>
                <w:szCs w:val="28"/>
              </w:rPr>
              <w:t>；</w:t>
            </w:r>
          </w:p>
          <w:p w:rsidR="007B5FAE" w:rsidRPr="00E03D22" w:rsidRDefault="007B5FAE" w:rsidP="007B5FAE">
            <w:pPr>
              <w:numPr>
                <w:ilvl w:val="0"/>
                <w:numId w:val="20"/>
              </w:numPr>
              <w:spacing w:before="62" w:line="360" w:lineRule="auto"/>
              <w:rPr>
                <w:rFonts w:ascii="宋体" w:hAnsi="宋体"/>
                <w:sz w:val="28"/>
                <w:szCs w:val="28"/>
              </w:rPr>
            </w:pPr>
            <w:r w:rsidRPr="00E03D22">
              <w:rPr>
                <w:rFonts w:ascii="宋体" w:hAnsi="宋体" w:hint="eastAsia"/>
                <w:b/>
                <w:bCs/>
                <w:sz w:val="28"/>
                <w:szCs w:val="28"/>
              </w:rPr>
              <w:t>▲</w:t>
            </w:r>
            <w:r w:rsidRPr="007B5FAE">
              <w:rPr>
                <w:rFonts w:ascii="宋体" w:hAnsi="宋体" w:hint="eastAsia"/>
                <w:sz w:val="28"/>
                <w:szCs w:val="28"/>
              </w:rPr>
              <w:t>2分钟响应；</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w:t>
            </w:r>
            <w:r w:rsidR="00A41B61">
              <w:rPr>
                <w:rFonts w:ascii="宋体" w:hAnsi="宋体"/>
                <w:b/>
                <w:sz w:val="28"/>
                <w:szCs w:val="28"/>
              </w:rPr>
              <w:t>3</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实施要求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w:t>
            </w:r>
            <w:r w:rsidR="00A41B61">
              <w:rPr>
                <w:rFonts w:ascii="宋体" w:hAnsi="宋体"/>
                <w:sz w:val="28"/>
                <w:szCs w:val="28"/>
              </w:rPr>
              <w:t>3</w:t>
            </w:r>
            <w:r w:rsidRPr="00E03D22">
              <w:rPr>
                <w:rFonts w:ascii="宋体" w:hAnsi="宋体" w:hint="eastAsia"/>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A41B61" w:rsidP="00E03D22">
            <w:pPr>
              <w:spacing w:before="62" w:line="360" w:lineRule="auto"/>
              <w:rPr>
                <w:rFonts w:ascii="宋体" w:hAnsi="宋体"/>
                <w:sz w:val="28"/>
                <w:szCs w:val="28"/>
              </w:rPr>
            </w:pPr>
            <w:r>
              <w:rPr>
                <w:rFonts w:ascii="宋体" w:hAnsi="宋体" w:hint="eastAsia"/>
                <w:sz w:val="28"/>
                <w:szCs w:val="28"/>
              </w:rPr>
              <w:t>1</w:t>
            </w:r>
            <w:r>
              <w:rPr>
                <w:rFonts w:ascii="宋体" w:hAnsi="宋体"/>
                <w:sz w:val="28"/>
                <w:szCs w:val="28"/>
              </w:rPr>
              <w:t>.</w:t>
            </w:r>
            <w:r w:rsidRPr="00E03D22">
              <w:rPr>
                <w:rFonts w:ascii="宋体" w:hAnsi="宋体" w:hint="eastAsia"/>
                <w:b/>
                <w:bCs/>
                <w:sz w:val="28"/>
                <w:szCs w:val="28"/>
              </w:rPr>
              <w:t xml:space="preserve"> ▲</w:t>
            </w:r>
            <w:r w:rsidR="00E03D22" w:rsidRPr="00E03D22">
              <w:rPr>
                <w:rFonts w:ascii="宋体" w:hAnsi="宋体" w:hint="eastAsia"/>
                <w:sz w:val="28"/>
                <w:szCs w:val="28"/>
              </w:rPr>
              <w:t>投标人在上海有固定的售后服务团队</w:t>
            </w:r>
            <w:r>
              <w:rPr>
                <w:rFonts w:ascii="宋体" w:hAnsi="宋体" w:hint="eastAsia"/>
                <w:sz w:val="28"/>
                <w:szCs w:val="28"/>
              </w:rPr>
              <w:t>并能协调原厂提供相关服务</w:t>
            </w:r>
            <w:r w:rsidR="00E03D22" w:rsidRPr="00E03D22">
              <w:rPr>
                <w:rFonts w:ascii="宋体" w:hAnsi="宋体" w:hint="eastAsia"/>
                <w:sz w:val="28"/>
                <w:szCs w:val="28"/>
              </w:rPr>
              <w:t>。</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1.</w:t>
            </w:r>
            <w:r w:rsidR="00A41B61">
              <w:rPr>
                <w:rFonts w:ascii="宋体" w:hAnsi="宋体"/>
                <w:b/>
                <w:sz w:val="28"/>
                <w:szCs w:val="28"/>
              </w:rPr>
              <w:t>4</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b/>
                <w:sz w:val="28"/>
                <w:szCs w:val="28"/>
              </w:rPr>
            </w:pPr>
            <w:r w:rsidRPr="00E03D22">
              <w:rPr>
                <w:rFonts w:ascii="宋体" w:hAnsi="宋体" w:hint="eastAsia"/>
                <w:b/>
                <w:sz w:val="28"/>
                <w:szCs w:val="28"/>
              </w:rPr>
              <w:t>提交文档要求</w:t>
            </w:r>
          </w:p>
        </w:tc>
      </w:tr>
      <w:tr w:rsidR="00E03D22" w:rsidRPr="00E03D22" w:rsidTr="00E03D22">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E03D22" w:rsidRPr="00E03D22" w:rsidRDefault="00E03D22" w:rsidP="00E03D22">
            <w:pPr>
              <w:spacing w:before="62" w:line="360" w:lineRule="auto"/>
              <w:rPr>
                <w:rFonts w:ascii="宋体" w:hAnsi="宋体"/>
                <w:sz w:val="28"/>
                <w:szCs w:val="28"/>
              </w:rPr>
            </w:pPr>
            <w:r w:rsidRPr="00E03D22">
              <w:rPr>
                <w:rFonts w:ascii="宋体" w:hAnsi="宋体" w:hint="eastAsia"/>
                <w:sz w:val="28"/>
                <w:szCs w:val="28"/>
              </w:rPr>
              <w:t>1.</w:t>
            </w:r>
            <w:r w:rsidR="00A41B61">
              <w:rPr>
                <w:rFonts w:ascii="宋体" w:hAnsi="宋体"/>
                <w:sz w:val="28"/>
                <w:szCs w:val="28"/>
              </w:rPr>
              <w:t>4</w:t>
            </w:r>
            <w:r w:rsidRPr="00E03D22">
              <w:rPr>
                <w:rFonts w:ascii="宋体" w:hAnsi="宋体" w:hint="eastAsia"/>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E03D22" w:rsidRPr="00E03D22" w:rsidRDefault="00A41B61" w:rsidP="00E03D22">
            <w:pPr>
              <w:spacing w:before="62" w:line="360" w:lineRule="auto"/>
              <w:rPr>
                <w:rFonts w:ascii="宋体" w:hAnsi="宋体"/>
                <w:sz w:val="28"/>
                <w:szCs w:val="28"/>
              </w:rPr>
            </w:pPr>
            <w:r>
              <w:rPr>
                <w:rFonts w:ascii="宋体" w:hAnsi="宋体" w:hint="eastAsia"/>
                <w:sz w:val="28"/>
                <w:szCs w:val="28"/>
              </w:rPr>
              <w:t>1</w:t>
            </w:r>
            <w:r>
              <w:rPr>
                <w:rFonts w:ascii="宋体" w:hAnsi="宋体"/>
                <w:sz w:val="28"/>
                <w:szCs w:val="28"/>
              </w:rPr>
              <w:t>.</w:t>
            </w:r>
            <w:r w:rsidRPr="00E03D22">
              <w:rPr>
                <w:rFonts w:ascii="宋体" w:hAnsi="宋体" w:hint="eastAsia"/>
                <w:b/>
                <w:bCs/>
                <w:sz w:val="28"/>
                <w:szCs w:val="28"/>
              </w:rPr>
              <w:t xml:space="preserve"> ▲</w:t>
            </w:r>
            <w:r w:rsidR="00E03D22" w:rsidRPr="00E03D22">
              <w:rPr>
                <w:rFonts w:ascii="宋体" w:hAnsi="宋体" w:hint="eastAsia"/>
                <w:sz w:val="28"/>
                <w:szCs w:val="28"/>
              </w:rPr>
              <w:t>须提供详细的相关技术文档（</w:t>
            </w:r>
            <w:proofErr w:type="gramStart"/>
            <w:r w:rsidR="00E03D22" w:rsidRPr="00E03D22">
              <w:rPr>
                <w:rFonts w:ascii="宋体" w:hAnsi="宋体" w:hint="eastAsia"/>
                <w:sz w:val="28"/>
                <w:szCs w:val="28"/>
              </w:rPr>
              <w:t>含</w:t>
            </w:r>
            <w:r w:rsidR="007B5FAE">
              <w:rPr>
                <w:rFonts w:ascii="宋体" w:hAnsi="宋体" w:hint="eastAsia"/>
                <w:sz w:val="28"/>
                <w:szCs w:val="28"/>
              </w:rPr>
              <w:t>部署</w:t>
            </w:r>
            <w:proofErr w:type="gramEnd"/>
            <w:r w:rsidR="007B5FAE">
              <w:rPr>
                <w:rFonts w:ascii="宋体" w:hAnsi="宋体" w:hint="eastAsia"/>
                <w:sz w:val="28"/>
                <w:szCs w:val="28"/>
              </w:rPr>
              <w:t>方案等</w:t>
            </w:r>
            <w:r w:rsidR="00E03D22" w:rsidRPr="00E03D22">
              <w:rPr>
                <w:rFonts w:ascii="宋体" w:hAnsi="宋体" w:hint="eastAsia"/>
                <w:sz w:val="28"/>
                <w:szCs w:val="28"/>
              </w:rPr>
              <w:t>）</w:t>
            </w:r>
            <w:r w:rsidR="007B5FAE">
              <w:rPr>
                <w:rFonts w:ascii="宋体" w:hAnsi="宋体" w:hint="eastAsia"/>
                <w:sz w:val="28"/>
                <w:szCs w:val="28"/>
              </w:rPr>
              <w:t>等</w:t>
            </w:r>
            <w:r w:rsidR="00E03D22" w:rsidRPr="00E03D22">
              <w:rPr>
                <w:rFonts w:ascii="宋体" w:hAnsi="宋体" w:hint="eastAsia"/>
                <w:sz w:val="28"/>
                <w:szCs w:val="28"/>
              </w:rPr>
              <w:t>。</w:t>
            </w:r>
          </w:p>
        </w:tc>
      </w:tr>
    </w:tbl>
    <w:p w:rsidR="00EB7BFE" w:rsidRPr="00E03D22"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7B26F2">
      <w:pPr>
        <w:spacing w:before="62" w:line="360" w:lineRule="auto"/>
        <w:rPr>
          <w:rFonts w:ascii="宋体" w:hAnsi="宋体"/>
          <w:sz w:val="28"/>
          <w:szCs w:val="28"/>
        </w:rPr>
      </w:pPr>
    </w:p>
    <w:p w:rsidR="00EB7BFE" w:rsidRDefault="00EB7BFE" w:rsidP="007B26F2">
      <w:pPr>
        <w:spacing w:before="62" w:line="360" w:lineRule="auto"/>
        <w:rPr>
          <w:rFonts w:ascii="宋体" w:hAnsi="宋体"/>
          <w:sz w:val="28"/>
          <w:szCs w:val="28"/>
        </w:rPr>
      </w:pPr>
    </w:p>
    <w:p w:rsidR="007B26F2" w:rsidRPr="001055E9" w:rsidRDefault="00E51157" w:rsidP="007B26F2">
      <w:pPr>
        <w:spacing w:before="62" w:line="360" w:lineRule="auto"/>
        <w:rPr>
          <w:rFonts w:ascii="宋体" w:hAnsi="宋体"/>
          <w:b/>
          <w:sz w:val="28"/>
          <w:szCs w:val="28"/>
        </w:rPr>
      </w:pPr>
      <w:r>
        <w:rPr>
          <w:rFonts w:ascii="宋体" w:hAnsi="宋体" w:hint="eastAsia"/>
          <w:b/>
          <w:sz w:val="28"/>
          <w:szCs w:val="28"/>
        </w:rPr>
        <w:t>三</w:t>
      </w:r>
      <w:r w:rsidR="007B26F2" w:rsidRPr="001055E9">
        <w:rPr>
          <w:rFonts w:ascii="宋体" w:hAnsi="宋体" w:hint="eastAsia"/>
          <w:b/>
          <w:sz w:val="28"/>
          <w:szCs w:val="28"/>
        </w:rPr>
        <w:t>、</w:t>
      </w:r>
      <w:r w:rsidR="007B26F2" w:rsidRPr="001055E9">
        <w:rPr>
          <w:rFonts w:ascii="宋体" w:hAnsi="宋体"/>
          <w:b/>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7B26F2" w:rsidRPr="007B26F2" w:rsidTr="000070E5">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0070E5">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2</w:t>
            </w:r>
            <w:r w:rsidR="007B26F2" w:rsidRPr="007B26F2">
              <w:rPr>
                <w:rFonts w:ascii="宋体" w:hAnsi="宋体"/>
                <w:sz w:val="28"/>
                <w:szCs w:val="28"/>
              </w:rPr>
              <w:t>. 具有履行合同所必需的</w:t>
            </w:r>
            <w:r w:rsidR="00F4645B">
              <w:rPr>
                <w:rFonts w:ascii="宋体" w:hAnsi="宋体" w:hint="eastAsia"/>
                <w:sz w:val="28"/>
                <w:szCs w:val="28"/>
              </w:rPr>
              <w:t>服务能力</w:t>
            </w:r>
            <w:r w:rsidR="007B26F2" w:rsidRPr="007B26F2">
              <w:rPr>
                <w:rFonts w:ascii="宋体" w:hAnsi="宋体"/>
                <w:sz w:val="28"/>
                <w:szCs w:val="28"/>
              </w:rPr>
              <w:t>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3</w:t>
            </w:r>
            <w:r w:rsidR="007B26F2" w:rsidRPr="007B26F2">
              <w:rPr>
                <w:rFonts w:ascii="宋体" w:hAnsi="宋体"/>
                <w:sz w:val="28"/>
                <w:szCs w:val="28"/>
              </w:rPr>
              <w:t>.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E51157" w:rsidRDefault="00E51157" w:rsidP="007B26F2">
            <w:pPr>
              <w:spacing w:before="62" w:line="360" w:lineRule="auto"/>
              <w:rPr>
                <w:rFonts w:ascii="宋体" w:hAnsi="宋体"/>
                <w:color w:val="000000" w:themeColor="text1"/>
                <w:sz w:val="28"/>
                <w:szCs w:val="28"/>
              </w:rPr>
            </w:pPr>
            <w:r w:rsidRPr="00E51157">
              <w:rPr>
                <w:rFonts w:ascii="宋体" w:hAnsi="宋体" w:hint="eastAsia"/>
                <w:color w:val="000000" w:themeColor="text1"/>
                <w:sz w:val="28"/>
                <w:szCs w:val="28"/>
              </w:rPr>
              <w:t>3</w:t>
            </w:r>
            <w:r w:rsidR="007B26F2" w:rsidRPr="00E51157">
              <w:rPr>
                <w:rFonts w:ascii="宋体" w:hAnsi="宋体"/>
                <w:color w:val="000000" w:themeColor="text1"/>
                <w:sz w:val="28"/>
                <w:szCs w:val="28"/>
              </w:rPr>
              <w:t>.1 提供开标日前6个月</w:t>
            </w:r>
            <w:r w:rsidR="00F4645B" w:rsidRPr="00E51157">
              <w:rPr>
                <w:rFonts w:ascii="宋体" w:hAnsi="宋体" w:hint="eastAsia"/>
                <w:color w:val="000000" w:themeColor="text1"/>
                <w:sz w:val="28"/>
                <w:szCs w:val="28"/>
              </w:rPr>
              <w:t>任意</w:t>
            </w:r>
            <w:r w:rsidR="002868D2" w:rsidRPr="00E51157">
              <w:rPr>
                <w:rFonts w:ascii="宋体" w:hAnsi="宋体" w:hint="eastAsia"/>
                <w:color w:val="000000" w:themeColor="text1"/>
                <w:sz w:val="28"/>
                <w:szCs w:val="28"/>
              </w:rPr>
              <w:t>1个月</w:t>
            </w:r>
            <w:r w:rsidR="007B26F2" w:rsidRPr="00E51157">
              <w:rPr>
                <w:rFonts w:ascii="宋体" w:hAnsi="宋体" w:hint="eastAsia"/>
                <w:color w:val="000000" w:themeColor="text1"/>
                <w:sz w:val="28"/>
                <w:szCs w:val="28"/>
              </w:rPr>
              <w:t>的</w:t>
            </w:r>
            <w:r w:rsidR="007B26F2" w:rsidRPr="00E51157">
              <w:rPr>
                <w:rFonts w:ascii="宋体" w:hAnsi="宋体"/>
                <w:color w:val="000000" w:themeColor="text1"/>
                <w:sz w:val="28"/>
                <w:szCs w:val="28"/>
              </w:rPr>
              <w:t>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75"/>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4</w:t>
            </w:r>
            <w:r w:rsidR="007B26F2" w:rsidRPr="007B26F2">
              <w:rPr>
                <w:rFonts w:ascii="宋体" w:hAnsi="宋体"/>
                <w:sz w:val="28"/>
                <w:szCs w:val="28"/>
              </w:rPr>
              <w:t>.4 参加本次采购活动前 3 年内在经营活动中没有重大违法记录的书面声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lastRenderedPageBreak/>
              <w:t>5</w:t>
            </w:r>
            <w:r w:rsidR="007B26F2" w:rsidRPr="007B26F2">
              <w:rPr>
                <w:rFonts w:ascii="宋体" w:hAnsi="宋体"/>
                <w:sz w:val="28"/>
                <w:szCs w:val="28"/>
              </w:rPr>
              <w:t>. 投标人为</w:t>
            </w:r>
            <w:proofErr w:type="gramStart"/>
            <w:r w:rsidR="007B26F2" w:rsidRPr="007B26F2">
              <w:rPr>
                <w:rFonts w:ascii="宋体" w:hAnsi="宋体"/>
                <w:sz w:val="28"/>
                <w:szCs w:val="28"/>
              </w:rPr>
              <w:t>非外资</w:t>
            </w:r>
            <w:proofErr w:type="gramEnd"/>
            <w:r w:rsidR="007B26F2" w:rsidRPr="007B26F2">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6</w:t>
            </w:r>
            <w:r w:rsidR="007B26F2" w:rsidRPr="007B26F2">
              <w:rPr>
                <w:rFonts w:ascii="宋体" w:hAnsi="宋体"/>
                <w:sz w:val="28"/>
                <w:szCs w:val="28"/>
              </w:rPr>
              <w:t>.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7</w:t>
            </w:r>
            <w:r w:rsidR="007B26F2" w:rsidRPr="007B26F2">
              <w:rPr>
                <w:rFonts w:ascii="宋体" w:hAnsi="宋体"/>
                <w:sz w:val="28"/>
                <w:szCs w:val="28"/>
              </w:rPr>
              <w:t>.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E51157" w:rsidP="007B26F2">
            <w:pPr>
              <w:spacing w:before="62" w:line="360" w:lineRule="auto"/>
              <w:rPr>
                <w:rFonts w:ascii="宋体" w:hAnsi="宋体"/>
                <w:sz w:val="28"/>
                <w:szCs w:val="28"/>
              </w:rPr>
            </w:pPr>
            <w:r>
              <w:rPr>
                <w:rFonts w:ascii="宋体" w:hAnsi="宋体" w:hint="eastAsia"/>
                <w:sz w:val="28"/>
                <w:szCs w:val="28"/>
              </w:rPr>
              <w:t>8</w:t>
            </w:r>
            <w:r w:rsidR="007B26F2" w:rsidRPr="007B26F2">
              <w:rPr>
                <w:rFonts w:ascii="宋体" w:hAnsi="宋体"/>
                <w:sz w:val="28"/>
                <w:szCs w:val="28"/>
              </w:rPr>
              <w:t>.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662227" w:rsidP="007B26F2">
            <w:pPr>
              <w:spacing w:before="62" w:line="360" w:lineRule="auto"/>
              <w:rPr>
                <w:rFonts w:ascii="宋体" w:hAnsi="宋体"/>
                <w:sz w:val="28"/>
                <w:szCs w:val="28"/>
              </w:rPr>
            </w:pPr>
            <w:r>
              <w:rPr>
                <w:rFonts w:ascii="宋体" w:hAnsi="宋体"/>
                <w:sz w:val="28"/>
                <w:szCs w:val="28"/>
              </w:rPr>
              <w:t>5</w:t>
            </w:r>
            <w:r w:rsidR="007B26F2" w:rsidRPr="007B26F2">
              <w:rPr>
                <w:rFonts w:ascii="宋体" w:hAnsi="宋体"/>
                <w:sz w:val="28"/>
                <w:szCs w:val="28"/>
              </w:rPr>
              <w:t>.其他实质性条款满足招标文件要求。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0070E5">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2.有一项内容不合格，综合评定为不合格。</w:t>
            </w:r>
          </w:p>
        </w:tc>
      </w:tr>
    </w:tbl>
    <w:p w:rsidR="00F0508E" w:rsidRPr="007B26F2" w:rsidRDefault="00F0508E" w:rsidP="006853FB">
      <w:pPr>
        <w:spacing w:before="62" w:line="360" w:lineRule="auto"/>
        <w:rPr>
          <w:rFonts w:ascii="宋体" w:hAnsi="宋体"/>
          <w:sz w:val="28"/>
          <w:szCs w:val="28"/>
        </w:rPr>
      </w:pPr>
    </w:p>
    <w:p w:rsidR="00C15626" w:rsidRDefault="00C15626" w:rsidP="006853FB">
      <w:pPr>
        <w:spacing w:before="62" w:line="360" w:lineRule="auto"/>
        <w:rPr>
          <w:rFonts w:ascii="宋体" w:hAnsi="宋体"/>
          <w:b/>
          <w:sz w:val="28"/>
          <w:szCs w:val="28"/>
        </w:rPr>
      </w:pPr>
    </w:p>
    <w:p w:rsidR="00F0508E" w:rsidRPr="001055E9" w:rsidRDefault="00E51157" w:rsidP="006853FB">
      <w:pPr>
        <w:spacing w:before="62" w:line="360" w:lineRule="auto"/>
        <w:rPr>
          <w:rFonts w:ascii="宋体" w:hAnsi="宋体"/>
          <w:b/>
          <w:sz w:val="28"/>
          <w:szCs w:val="28"/>
        </w:rPr>
      </w:pPr>
      <w:r w:rsidRPr="001055E9">
        <w:rPr>
          <w:rFonts w:ascii="宋体" w:hAnsi="宋体" w:hint="eastAsia"/>
          <w:b/>
          <w:sz w:val="28"/>
          <w:szCs w:val="28"/>
        </w:rPr>
        <w:t>四</w:t>
      </w:r>
      <w:r w:rsidR="00F0508E" w:rsidRPr="001055E9">
        <w:rPr>
          <w:rFonts w:ascii="宋体" w:hAnsi="宋体" w:hint="eastAsia"/>
          <w:b/>
          <w:sz w:val="28"/>
          <w:szCs w:val="28"/>
        </w:rPr>
        <w:t>、合同期限</w:t>
      </w:r>
    </w:p>
    <w:p w:rsidR="002868D2" w:rsidRPr="002868D2" w:rsidRDefault="002868D2" w:rsidP="002868D2">
      <w:pPr>
        <w:spacing w:before="62" w:line="360" w:lineRule="auto"/>
        <w:rPr>
          <w:rFonts w:ascii="宋体" w:hAnsi="宋体"/>
          <w:sz w:val="28"/>
          <w:szCs w:val="28"/>
        </w:rPr>
      </w:pPr>
      <w:r w:rsidRPr="002868D2">
        <w:rPr>
          <w:rFonts w:ascii="宋体" w:hAnsi="宋体" w:hint="eastAsia"/>
          <w:sz w:val="28"/>
          <w:szCs w:val="28"/>
        </w:rPr>
        <w:t>（1</w:t>
      </w:r>
      <w:r w:rsidRPr="002868D2">
        <w:rPr>
          <w:rFonts w:ascii="宋体" w:hAnsi="宋体"/>
          <w:sz w:val="28"/>
          <w:szCs w:val="28"/>
        </w:rPr>
        <w:t>）</w:t>
      </w:r>
      <w:r w:rsidRPr="002868D2">
        <w:rPr>
          <w:rFonts w:ascii="宋体" w:hAnsi="宋体" w:hint="eastAsia"/>
          <w:sz w:val="28"/>
          <w:szCs w:val="28"/>
        </w:rPr>
        <w:t>服务周期：一年，服务期内无安全事件则自动延续。</w:t>
      </w:r>
    </w:p>
    <w:p w:rsidR="00F0508E" w:rsidRDefault="002868D2" w:rsidP="006853FB">
      <w:pPr>
        <w:spacing w:before="62" w:line="360" w:lineRule="auto"/>
        <w:rPr>
          <w:rFonts w:ascii="宋体" w:hAnsi="宋体"/>
          <w:sz w:val="28"/>
          <w:szCs w:val="28"/>
        </w:rPr>
      </w:pPr>
      <w:r w:rsidRPr="002868D2">
        <w:rPr>
          <w:rFonts w:ascii="宋体" w:hAnsi="宋体" w:hint="eastAsia"/>
          <w:sz w:val="28"/>
          <w:szCs w:val="28"/>
        </w:rPr>
        <w:t>（2</w:t>
      </w:r>
      <w:r w:rsidRPr="002868D2">
        <w:rPr>
          <w:rFonts w:ascii="宋体" w:hAnsi="宋体"/>
          <w:sz w:val="28"/>
          <w:szCs w:val="28"/>
        </w:rPr>
        <w:t>）</w:t>
      </w:r>
      <w:r w:rsidRPr="002868D2">
        <w:rPr>
          <w:rFonts w:ascii="宋体" w:hAnsi="宋体" w:hint="eastAsia"/>
          <w:sz w:val="28"/>
          <w:szCs w:val="28"/>
        </w:rPr>
        <w:t>服务地点：上海</w:t>
      </w:r>
      <w:r>
        <w:rPr>
          <w:rFonts w:ascii="宋体" w:hAnsi="宋体" w:hint="eastAsia"/>
          <w:sz w:val="28"/>
          <w:szCs w:val="28"/>
        </w:rPr>
        <w:t>长征医院</w:t>
      </w:r>
      <w:r w:rsidR="00E03D22" w:rsidRPr="00E03D22">
        <w:rPr>
          <w:rFonts w:ascii="宋体" w:hAnsi="宋体" w:hint="eastAsia"/>
          <w:sz w:val="28"/>
          <w:szCs w:val="28"/>
        </w:rPr>
        <w:t>。</w:t>
      </w:r>
    </w:p>
    <w:p w:rsidR="00E05C4D" w:rsidRPr="00E05C4D" w:rsidRDefault="00E05C4D" w:rsidP="006853FB">
      <w:pPr>
        <w:spacing w:before="62" w:line="360" w:lineRule="auto"/>
        <w:rPr>
          <w:rFonts w:ascii="宋体" w:hAnsi="宋体"/>
          <w:b/>
          <w:sz w:val="28"/>
          <w:szCs w:val="28"/>
        </w:rPr>
      </w:pPr>
    </w:p>
    <w:p w:rsidR="00F0508E" w:rsidRPr="001055E9" w:rsidRDefault="00E51157" w:rsidP="006853FB">
      <w:pPr>
        <w:spacing w:before="62" w:line="360" w:lineRule="auto"/>
        <w:rPr>
          <w:rFonts w:ascii="宋体" w:hAnsi="宋体"/>
          <w:b/>
          <w:sz w:val="28"/>
          <w:szCs w:val="28"/>
        </w:rPr>
      </w:pPr>
      <w:r>
        <w:rPr>
          <w:rFonts w:ascii="宋体" w:hAnsi="宋体" w:hint="eastAsia"/>
          <w:b/>
          <w:sz w:val="28"/>
          <w:szCs w:val="28"/>
        </w:rPr>
        <w:t>五</w:t>
      </w:r>
      <w:r w:rsidR="00F0508E" w:rsidRPr="001055E9">
        <w:rPr>
          <w:rFonts w:ascii="宋体" w:hAnsi="宋体" w:hint="eastAsia"/>
          <w:b/>
          <w:sz w:val="28"/>
          <w:szCs w:val="28"/>
        </w:rPr>
        <w:t>、交货时间</w:t>
      </w:r>
    </w:p>
    <w:p w:rsidR="00F0508E" w:rsidRPr="00E100D1" w:rsidRDefault="00E03D22" w:rsidP="006853FB">
      <w:pPr>
        <w:spacing w:before="62" w:line="360" w:lineRule="auto"/>
        <w:rPr>
          <w:rFonts w:ascii="宋体" w:hAnsi="宋体"/>
          <w:sz w:val="28"/>
          <w:szCs w:val="28"/>
        </w:rPr>
      </w:pPr>
      <w:r w:rsidRPr="00E03D22">
        <w:rPr>
          <w:rFonts w:ascii="宋体" w:hAnsi="宋体" w:hint="eastAsia"/>
          <w:sz w:val="28"/>
          <w:szCs w:val="28"/>
        </w:rPr>
        <w:t>合同签订后</w:t>
      </w:r>
      <w:r w:rsidR="002868D2">
        <w:rPr>
          <w:rFonts w:ascii="宋体" w:hAnsi="宋体"/>
          <w:sz w:val="28"/>
          <w:szCs w:val="28"/>
        </w:rPr>
        <w:t>15</w:t>
      </w:r>
      <w:r w:rsidR="002868D2">
        <w:rPr>
          <w:rFonts w:ascii="宋体" w:hAnsi="宋体" w:hint="eastAsia"/>
          <w:sz w:val="28"/>
          <w:szCs w:val="28"/>
        </w:rPr>
        <w:t>天</w:t>
      </w:r>
      <w:r w:rsidRPr="00E03D22">
        <w:rPr>
          <w:rFonts w:ascii="宋体" w:hAnsi="宋体" w:hint="eastAsia"/>
          <w:sz w:val="28"/>
          <w:szCs w:val="28"/>
        </w:rPr>
        <w:t>内完成安装调试，</w:t>
      </w:r>
      <w:r w:rsidR="002868D2">
        <w:rPr>
          <w:rFonts w:ascii="宋体" w:hAnsi="宋体"/>
          <w:sz w:val="28"/>
          <w:szCs w:val="28"/>
        </w:rPr>
        <w:t>1</w:t>
      </w:r>
      <w:r w:rsidRPr="00E03D22">
        <w:rPr>
          <w:rFonts w:ascii="宋体" w:hAnsi="宋体" w:hint="eastAsia"/>
          <w:sz w:val="28"/>
          <w:szCs w:val="28"/>
        </w:rPr>
        <w:t>个月内完成项目所有实施工作。</w:t>
      </w:r>
    </w:p>
    <w:p w:rsidR="00F0508E" w:rsidRPr="001055E9" w:rsidRDefault="00E51157" w:rsidP="006853FB">
      <w:pPr>
        <w:spacing w:before="62" w:line="360" w:lineRule="auto"/>
        <w:rPr>
          <w:rFonts w:ascii="宋体" w:hAnsi="宋体"/>
          <w:b/>
          <w:sz w:val="28"/>
          <w:szCs w:val="28"/>
        </w:rPr>
      </w:pPr>
      <w:r>
        <w:rPr>
          <w:rFonts w:ascii="宋体" w:hAnsi="宋体" w:hint="eastAsia"/>
          <w:b/>
          <w:sz w:val="28"/>
          <w:szCs w:val="28"/>
        </w:rPr>
        <w:t>六</w:t>
      </w:r>
      <w:r w:rsidR="00F0508E" w:rsidRPr="001055E9">
        <w:rPr>
          <w:rFonts w:ascii="宋体" w:hAnsi="宋体" w:hint="eastAsia"/>
          <w:b/>
          <w:sz w:val="28"/>
          <w:szCs w:val="28"/>
        </w:rPr>
        <w:t>、项目验收、付款方式</w:t>
      </w:r>
    </w:p>
    <w:p w:rsidR="00D15856" w:rsidRPr="00D15856" w:rsidRDefault="00F0508E" w:rsidP="00D15856">
      <w:pPr>
        <w:spacing w:before="62" w:line="360" w:lineRule="auto"/>
        <w:rPr>
          <w:rFonts w:ascii="宋体" w:hAnsi="宋体"/>
          <w:sz w:val="28"/>
          <w:szCs w:val="28"/>
        </w:rPr>
      </w:pPr>
      <w:r w:rsidRPr="00E100D1">
        <w:rPr>
          <w:rFonts w:ascii="宋体" w:hAnsi="宋体" w:hint="eastAsia"/>
          <w:sz w:val="28"/>
          <w:szCs w:val="28"/>
        </w:rPr>
        <w:lastRenderedPageBreak/>
        <w:t>验收工期：</w:t>
      </w:r>
      <w:r w:rsidR="00D15856" w:rsidRPr="00D15856">
        <w:rPr>
          <w:rFonts w:ascii="宋体" w:hAnsi="宋体" w:hint="eastAsia"/>
          <w:sz w:val="28"/>
          <w:szCs w:val="28"/>
        </w:rPr>
        <w:t>乙方应在合同生效</w:t>
      </w:r>
      <w:r w:rsidR="00E05C4D">
        <w:rPr>
          <w:rFonts w:ascii="宋体" w:hAnsi="宋体"/>
          <w:sz w:val="28"/>
          <w:szCs w:val="28"/>
        </w:rPr>
        <w:t>1</w:t>
      </w:r>
      <w:r w:rsidR="00D15856" w:rsidRPr="00D15856">
        <w:rPr>
          <w:rFonts w:ascii="宋体" w:hAnsi="宋体" w:hint="eastAsia"/>
          <w:sz w:val="28"/>
          <w:szCs w:val="28"/>
        </w:rPr>
        <w:t>个自然月内完成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D15856" w:rsidRPr="00D15856" w:rsidRDefault="00E51157" w:rsidP="00D15856">
      <w:pPr>
        <w:spacing w:before="62" w:line="360" w:lineRule="auto"/>
        <w:rPr>
          <w:rFonts w:ascii="宋体" w:hAnsi="宋体"/>
          <w:b/>
          <w:sz w:val="28"/>
          <w:szCs w:val="28"/>
        </w:rPr>
      </w:pPr>
      <w:r>
        <w:rPr>
          <w:rFonts w:ascii="宋体" w:hAnsi="宋体" w:hint="eastAsia"/>
          <w:b/>
          <w:sz w:val="28"/>
          <w:szCs w:val="28"/>
        </w:rPr>
        <w:t>七、</w:t>
      </w:r>
      <w:r w:rsidR="00D15856" w:rsidRPr="00D15856">
        <w:rPr>
          <w:rFonts w:ascii="宋体" w:hAnsi="宋体" w:hint="eastAsia"/>
          <w:b/>
          <w:sz w:val="28"/>
          <w:szCs w:val="28"/>
        </w:rPr>
        <w:t>付款方式：</w:t>
      </w:r>
    </w:p>
    <w:p w:rsidR="00D15856" w:rsidRDefault="00662227" w:rsidP="00D15856">
      <w:pPr>
        <w:spacing w:before="62" w:line="360" w:lineRule="auto"/>
        <w:rPr>
          <w:rFonts w:ascii="宋体" w:hAnsi="宋体"/>
          <w:sz w:val="28"/>
          <w:szCs w:val="28"/>
        </w:rPr>
      </w:pPr>
      <w:r>
        <w:rPr>
          <w:rFonts w:ascii="宋体" w:hAnsi="宋体" w:hint="eastAsia"/>
          <w:sz w:val="28"/>
          <w:szCs w:val="28"/>
        </w:rPr>
        <w:t>本合同生效后，自本合同约定的</w:t>
      </w:r>
      <w:r w:rsidRPr="00662227">
        <w:rPr>
          <w:rFonts w:ascii="宋体" w:hAnsi="宋体" w:hint="eastAsia"/>
          <w:sz w:val="28"/>
          <w:szCs w:val="28"/>
        </w:rPr>
        <w:t>服务期限起始日起，乙方为甲方提供服务满</w:t>
      </w:r>
      <w:r>
        <w:rPr>
          <w:rFonts w:ascii="宋体" w:hAnsi="宋体" w:hint="eastAsia"/>
          <w:sz w:val="28"/>
          <w:szCs w:val="28"/>
        </w:rPr>
        <w:t>一年</w:t>
      </w:r>
      <w:r w:rsidRPr="00662227">
        <w:rPr>
          <w:rFonts w:ascii="宋体" w:hAnsi="宋体" w:hint="eastAsia"/>
          <w:sz w:val="28"/>
          <w:szCs w:val="28"/>
        </w:rPr>
        <w:t>后，甲方向乙方支付合同价款的</w:t>
      </w:r>
      <w:r>
        <w:rPr>
          <w:rFonts w:ascii="宋体" w:hAnsi="宋体"/>
          <w:sz w:val="28"/>
          <w:szCs w:val="28"/>
        </w:rPr>
        <w:t>100</w:t>
      </w:r>
      <w:r w:rsidRPr="00662227">
        <w:rPr>
          <w:rFonts w:ascii="宋体" w:hAnsi="宋体" w:hint="eastAsia"/>
          <w:sz w:val="28"/>
          <w:szCs w:val="28"/>
        </w:rPr>
        <w:t>%</w:t>
      </w:r>
      <w:r>
        <w:rPr>
          <w:rFonts w:ascii="宋体" w:hAnsi="宋体" w:hint="eastAsia"/>
          <w:sz w:val="28"/>
          <w:szCs w:val="28"/>
        </w:rPr>
        <w:t>。</w:t>
      </w:r>
      <w:bookmarkStart w:id="24" w:name="_GoBack"/>
      <w:bookmarkEnd w:id="24"/>
    </w:p>
    <w:p w:rsidR="00D15856" w:rsidRPr="00D15856" w:rsidRDefault="00E51157" w:rsidP="00D15856">
      <w:pPr>
        <w:spacing w:before="62" w:line="360" w:lineRule="auto"/>
        <w:rPr>
          <w:rFonts w:ascii="宋体" w:hAnsi="宋体"/>
          <w:b/>
          <w:bCs/>
          <w:sz w:val="28"/>
          <w:szCs w:val="28"/>
        </w:rPr>
      </w:pPr>
      <w:r>
        <w:rPr>
          <w:rFonts w:ascii="宋体" w:hAnsi="宋体" w:hint="eastAsia"/>
          <w:b/>
          <w:bCs/>
          <w:sz w:val="28"/>
          <w:szCs w:val="28"/>
        </w:rPr>
        <w:t>八</w:t>
      </w:r>
      <w:r w:rsidR="00D15856" w:rsidRPr="00D15856">
        <w:rPr>
          <w:rFonts w:ascii="宋体" w:hAnsi="宋体" w:hint="eastAsia"/>
          <w:b/>
          <w:bCs/>
          <w:sz w:val="28"/>
          <w:szCs w:val="28"/>
        </w:rPr>
        <w:t>、总体要求</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投标人须提供清晰、明确的系统设计方案和架构说明。具体要求如下：</w:t>
      </w:r>
    </w:p>
    <w:p w:rsidR="00D15856" w:rsidRPr="00D15856" w:rsidRDefault="00D15856" w:rsidP="00D15856">
      <w:pPr>
        <w:spacing w:before="62" w:line="360" w:lineRule="auto"/>
        <w:rPr>
          <w:rFonts w:ascii="宋体" w:hAnsi="宋体"/>
          <w:sz w:val="28"/>
          <w:szCs w:val="28"/>
        </w:rPr>
      </w:pPr>
      <w:r w:rsidRPr="00D15856">
        <w:rPr>
          <w:rFonts w:ascii="宋体" w:hAnsi="宋体" w:hint="eastAsia"/>
          <w:sz w:val="28"/>
          <w:szCs w:val="28"/>
        </w:rPr>
        <w:t>1、项目建设内容中所列的软件</w:t>
      </w:r>
      <w:r w:rsidR="002868D2">
        <w:rPr>
          <w:rFonts w:ascii="宋体" w:hAnsi="宋体" w:hint="eastAsia"/>
          <w:sz w:val="28"/>
          <w:szCs w:val="28"/>
        </w:rPr>
        <w:t>服务功能</w:t>
      </w:r>
      <w:r w:rsidRPr="00D15856">
        <w:rPr>
          <w:rFonts w:ascii="宋体" w:hAnsi="宋体" w:hint="eastAsia"/>
          <w:sz w:val="28"/>
          <w:szCs w:val="28"/>
        </w:rPr>
        <w:t>模块和具体内容不能有任何缺失，否则甲方有权拒绝验收。</w:t>
      </w:r>
    </w:p>
    <w:p w:rsidR="00D15856" w:rsidRDefault="00D15856" w:rsidP="00D15856">
      <w:pPr>
        <w:spacing w:before="62" w:line="360" w:lineRule="auto"/>
        <w:rPr>
          <w:rFonts w:ascii="宋体" w:hAnsi="宋体"/>
          <w:sz w:val="28"/>
          <w:szCs w:val="28"/>
        </w:rPr>
      </w:pPr>
      <w:r w:rsidRPr="00D15856">
        <w:rPr>
          <w:rFonts w:ascii="宋体" w:hAnsi="宋体" w:hint="eastAsia"/>
          <w:sz w:val="28"/>
          <w:szCs w:val="28"/>
        </w:rPr>
        <w:t>2、安装和实施之后，提供对应用人员和医院维护、管理人员进行培训。</w:t>
      </w:r>
    </w:p>
    <w:p w:rsidR="00E05C4D" w:rsidRPr="00E05C4D" w:rsidRDefault="00E05C4D" w:rsidP="00D15856">
      <w:pPr>
        <w:spacing w:before="62" w:line="360" w:lineRule="auto"/>
        <w:rPr>
          <w:rFonts w:ascii="宋体" w:hAnsi="宋体"/>
          <w:sz w:val="28"/>
          <w:szCs w:val="28"/>
        </w:rPr>
      </w:pPr>
      <w:r>
        <w:rPr>
          <w:rFonts w:ascii="宋体" w:hAnsi="宋体" w:hint="eastAsia"/>
          <w:sz w:val="28"/>
          <w:szCs w:val="28"/>
        </w:rPr>
        <w:t>3、</w:t>
      </w:r>
      <w:r w:rsidRPr="00E05C4D">
        <w:rPr>
          <w:rFonts w:ascii="宋体" w:hAnsi="宋体" w:hint="eastAsia"/>
          <w:sz w:val="28"/>
          <w:szCs w:val="28"/>
        </w:rPr>
        <w:t>满足国家</w:t>
      </w:r>
      <w:r>
        <w:rPr>
          <w:rFonts w:ascii="宋体" w:hAnsi="宋体" w:hint="eastAsia"/>
          <w:sz w:val="28"/>
          <w:szCs w:val="28"/>
        </w:rPr>
        <w:t>、监管机构</w:t>
      </w:r>
      <w:r w:rsidRPr="00E05C4D">
        <w:rPr>
          <w:rFonts w:ascii="宋体" w:hAnsi="宋体" w:hint="eastAsia"/>
          <w:sz w:val="28"/>
          <w:szCs w:val="28"/>
        </w:rPr>
        <w:t>对医疗行业IPV</w:t>
      </w:r>
      <w:r w:rsidRPr="00E05C4D">
        <w:rPr>
          <w:rFonts w:ascii="宋体" w:hAnsi="宋体"/>
          <w:sz w:val="28"/>
          <w:szCs w:val="28"/>
        </w:rPr>
        <w:t xml:space="preserve">6 </w:t>
      </w:r>
      <w:r w:rsidRPr="00E05C4D">
        <w:rPr>
          <w:rFonts w:ascii="宋体" w:hAnsi="宋体" w:hint="eastAsia"/>
          <w:sz w:val="28"/>
          <w:szCs w:val="28"/>
        </w:rPr>
        <w:t>发展要求。</w:t>
      </w:r>
    </w:p>
    <w:p w:rsidR="00C81C01" w:rsidRDefault="00D15856" w:rsidP="00D15856">
      <w:pPr>
        <w:spacing w:before="62" w:line="360" w:lineRule="auto"/>
        <w:rPr>
          <w:rFonts w:ascii="宋体" w:hAnsi="宋体"/>
          <w:sz w:val="28"/>
          <w:szCs w:val="28"/>
        </w:rPr>
      </w:pPr>
      <w:r w:rsidRPr="00D15856">
        <w:rPr>
          <w:rFonts w:ascii="宋体" w:hAnsi="宋体" w:hint="eastAsia"/>
          <w:b/>
          <w:sz w:val="28"/>
          <w:szCs w:val="28"/>
        </w:rPr>
        <w:t>注：项目总体要求为必须满足的要求，最终将作为条款写入合同。</w:t>
      </w:r>
    </w:p>
    <w:p w:rsidR="002868D2" w:rsidRDefault="002868D2">
      <w:pPr>
        <w:widowControl/>
        <w:jc w:val="left"/>
        <w:rPr>
          <w:rFonts w:ascii="宋体" w:hAnsi="宋体"/>
          <w:sz w:val="28"/>
          <w:szCs w:val="28"/>
        </w:rPr>
      </w:pPr>
      <w:r>
        <w:rPr>
          <w:rFonts w:ascii="宋体" w:hAnsi="宋体"/>
          <w:sz w:val="28"/>
          <w:szCs w:val="28"/>
        </w:rPr>
        <w:br w:type="page"/>
      </w:r>
    </w:p>
    <w:p w:rsidR="005839A1" w:rsidRDefault="00EF5A74">
      <w:pPr>
        <w:jc w:val="center"/>
        <w:outlineLvl w:val="0"/>
        <w:rPr>
          <w:rFonts w:ascii="宋体" w:hAnsi="宋体"/>
          <w:b/>
          <w:sz w:val="36"/>
          <w:szCs w:val="20"/>
        </w:rPr>
      </w:pPr>
      <w:r>
        <w:rPr>
          <w:rFonts w:ascii="宋体" w:hAnsi="宋体" w:hint="eastAsia"/>
          <w:b/>
          <w:sz w:val="36"/>
          <w:szCs w:val="20"/>
        </w:rPr>
        <w:lastRenderedPageBreak/>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3</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4</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5</w:t>
      </w:r>
      <w:r>
        <w:rPr>
          <w:rFonts w:ascii="宋体" w:hAnsi="宋体"/>
          <w:sz w:val="28"/>
          <w:szCs w:val="28"/>
        </w:rPr>
        <w:t>：交货清单</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6</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187EBF">
        <w:rPr>
          <w:rFonts w:ascii="宋体" w:hAnsi="宋体"/>
          <w:sz w:val="28"/>
          <w:szCs w:val="28"/>
        </w:rPr>
        <w:t>7</w:t>
      </w:r>
      <w:r w:rsidRPr="00C15626">
        <w:rPr>
          <w:rFonts w:ascii="宋体" w:hAnsi="宋体"/>
          <w:sz w:val="28"/>
          <w:szCs w:val="28"/>
        </w:rPr>
        <w:t>：</w:t>
      </w:r>
      <w:r w:rsidRPr="00C15626">
        <w:rPr>
          <w:rFonts w:ascii="宋体" w:hAnsi="宋体" w:hint="eastAsia"/>
          <w:sz w:val="28"/>
          <w:szCs w:val="28"/>
        </w:rPr>
        <w:t>供应商诚信承诺</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sidR="00187EBF">
        <w:rPr>
          <w:rFonts w:ascii="宋体" w:hAnsi="宋体"/>
          <w:sz w:val="28"/>
          <w:szCs w:val="28"/>
        </w:rPr>
        <w:t>8</w:t>
      </w:r>
      <w:r>
        <w:rPr>
          <w:rFonts w:ascii="宋体" w:hAnsi="宋体"/>
          <w:sz w:val="28"/>
          <w:szCs w:val="28"/>
        </w:rPr>
        <w:t>：法定代表人资格证明书</w:t>
      </w:r>
    </w:p>
    <w:p w:rsidR="005839A1" w:rsidRPr="00C15626" w:rsidRDefault="00EF5A74">
      <w:pPr>
        <w:spacing w:line="580" w:lineRule="exact"/>
        <w:ind w:firstLineChars="475" w:firstLine="1330"/>
        <w:rPr>
          <w:rFonts w:ascii="宋体" w:hAnsi="宋体"/>
          <w:sz w:val="28"/>
          <w:szCs w:val="28"/>
        </w:rPr>
      </w:pPr>
      <w:r w:rsidRPr="00C15626">
        <w:rPr>
          <w:rFonts w:ascii="宋体" w:hAnsi="宋体"/>
          <w:sz w:val="28"/>
          <w:szCs w:val="28"/>
        </w:rPr>
        <w:t>附件</w:t>
      </w:r>
      <w:r w:rsidR="00187EBF">
        <w:rPr>
          <w:rFonts w:ascii="宋体" w:hAnsi="宋体"/>
          <w:sz w:val="28"/>
          <w:szCs w:val="28"/>
        </w:rPr>
        <w:t>9</w:t>
      </w:r>
      <w:r w:rsidRPr="00C15626">
        <w:rPr>
          <w:rFonts w:ascii="宋体" w:hAnsi="宋体"/>
          <w:sz w:val="28"/>
          <w:szCs w:val="28"/>
        </w:rPr>
        <w:t>：法定代表人授权书</w:t>
      </w:r>
    </w:p>
    <w:p w:rsidR="00C15626" w:rsidRPr="00C15626" w:rsidRDefault="00C15626" w:rsidP="00C15626">
      <w:pPr>
        <w:spacing w:line="580" w:lineRule="exact"/>
        <w:ind w:firstLineChars="475" w:firstLine="1330"/>
        <w:rPr>
          <w:rFonts w:ascii="宋体" w:hAnsi="宋体"/>
          <w:sz w:val="28"/>
          <w:szCs w:val="28"/>
        </w:rPr>
      </w:pPr>
      <w:r w:rsidRPr="00C15626">
        <w:rPr>
          <w:rFonts w:ascii="宋体" w:hAnsi="宋体"/>
          <w:sz w:val="28"/>
          <w:szCs w:val="28"/>
        </w:rPr>
        <w:t>附件</w:t>
      </w:r>
      <w:r w:rsidRPr="00C15626">
        <w:rPr>
          <w:rFonts w:ascii="宋体" w:hAnsi="宋体" w:hint="eastAsia"/>
          <w:sz w:val="28"/>
          <w:szCs w:val="28"/>
        </w:rPr>
        <w:t>1</w:t>
      </w:r>
      <w:r w:rsidR="00187EBF">
        <w:rPr>
          <w:rFonts w:ascii="宋体" w:hAnsi="宋体"/>
          <w:sz w:val="28"/>
          <w:szCs w:val="28"/>
        </w:rPr>
        <w:t>0</w:t>
      </w:r>
      <w:r w:rsidRPr="00C15626">
        <w:rPr>
          <w:rFonts w:ascii="宋体" w:hAnsi="宋体"/>
          <w:sz w:val="28"/>
          <w:szCs w:val="28"/>
        </w:rPr>
        <w:t>：</w:t>
      </w:r>
      <w:r w:rsidRPr="00C15626">
        <w:rPr>
          <w:rFonts w:ascii="宋体" w:hAnsi="宋体" w:hint="eastAsia"/>
          <w:sz w:val="28"/>
          <w:szCs w:val="28"/>
        </w:rPr>
        <w:t>供应商保密承诺书</w:t>
      </w:r>
    </w:p>
    <w:p w:rsidR="005839A1" w:rsidRPr="00C15626" w:rsidRDefault="005839A1">
      <w:pPr>
        <w:spacing w:line="580" w:lineRule="exact"/>
        <w:ind w:firstLineChars="475" w:firstLine="1330"/>
        <w:rPr>
          <w:sz w:val="28"/>
          <w:szCs w:val="28"/>
        </w:rPr>
      </w:pPr>
    </w:p>
    <w:p w:rsidR="005839A1" w:rsidRDefault="005839A1">
      <w:pPr>
        <w:widowControl/>
        <w:jc w:val="left"/>
        <w:rPr>
          <w:rFonts w:eastAsia="黑体"/>
        </w:rPr>
        <w:sectPr w:rsidR="005839A1">
          <w:headerReference w:type="default" r:id="rId15"/>
          <w:footerReference w:type="default" r:id="rId16"/>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E51157">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Pr="00026C20" w:rsidRDefault="00EF5A74" w:rsidP="00026C20">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EF5A74">
      <w:pPr>
        <w:rPr>
          <w:rFonts w:eastAsia="黑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3</w:t>
      </w:r>
    </w:p>
    <w:p w:rsidR="005839A1" w:rsidRDefault="00EF5A74" w:rsidP="00E51157">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F52D9A">
            <w:r>
              <w:rPr>
                <w:rFonts w:asciiTheme="minorEastAsia" w:eastAsiaTheme="minorEastAsia" w:hAnsiTheme="minorEastAsia" w:hint="eastAsia"/>
                <w:bCs/>
              </w:rPr>
              <w:t>IPV</w:t>
            </w:r>
            <w:r>
              <w:rPr>
                <w:rFonts w:asciiTheme="minorEastAsia" w:eastAsiaTheme="minorEastAsia" w:hAnsiTheme="minorEastAsia"/>
                <w:bCs/>
              </w:rPr>
              <w:t>6</w:t>
            </w:r>
            <w:r>
              <w:rPr>
                <w:rFonts w:asciiTheme="minorEastAsia" w:eastAsiaTheme="minorEastAsia" w:hAnsiTheme="minorEastAsia" w:hint="eastAsia"/>
                <w:bCs/>
              </w:rPr>
              <w:t>服务</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4</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E51157">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E51157">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E51157">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E51157">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E51157">
            <w:pPr>
              <w:spacing w:beforeLines="20" w:afterLines="20" w:line="360" w:lineRule="auto"/>
              <w:jc w:val="center"/>
            </w:pPr>
            <w:r>
              <w:t>说明</w:t>
            </w: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E51157">
            <w:pPr>
              <w:spacing w:beforeLines="20" w:afterLines="20" w:line="360" w:lineRule="auto"/>
            </w:pPr>
            <w:r>
              <w:rPr>
                <w:rFonts w:hint="eastAsia"/>
              </w:rPr>
              <w:t>响应人资质：</w:t>
            </w:r>
          </w:p>
          <w:p w:rsidR="005839A1" w:rsidRDefault="00F0508E" w:rsidP="00E51157">
            <w:pPr>
              <w:spacing w:beforeLines="20" w:afterLines="20" w:line="360" w:lineRule="auto"/>
            </w:pPr>
            <w:r>
              <w:rPr>
                <w:rFonts w:ascii="宋体" w:hAnsi="宋体" w:hint="eastAsia"/>
              </w:rPr>
              <w:t>详见第三</w:t>
            </w:r>
            <w:proofErr w:type="gramStart"/>
            <w:r>
              <w:rPr>
                <w:rFonts w:ascii="宋体" w:hAnsi="宋体" w:hint="eastAsia"/>
              </w:rPr>
              <w:t>章</w:t>
            </w:r>
            <w:r w:rsidR="00E51157" w:rsidRPr="00E51157">
              <w:rPr>
                <w:rFonts w:ascii="宋体" w:hAnsi="宋体"/>
              </w:rPr>
              <w:t>资格</w:t>
            </w:r>
            <w:proofErr w:type="gramEnd"/>
            <w:r w:rsidR="00E51157" w:rsidRPr="00E51157">
              <w:rPr>
                <w:rFonts w:ascii="宋体" w:hAnsi="宋体"/>
              </w:rPr>
              <w:t>性和符合性审查表</w:t>
            </w:r>
            <w:r w:rsidR="00E51157">
              <w:rPr>
                <w:rFonts w:ascii="宋体" w:hAnsi="宋体" w:hint="eastAsia"/>
              </w:rPr>
              <w:t>和总体要求</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E51157">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E51157">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E51157">
            <w:pPr>
              <w:spacing w:beforeLines="20" w:afterLines="20"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E51157">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E51157">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E51157">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E51157">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E51157">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E51157">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E51157">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E51157">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E51157">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E51157">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E51157">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E51157">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E51157">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E51157">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E51157">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E51157">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E51157">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E51157">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E51157">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E51157">
            <w:pPr>
              <w:spacing w:beforeLines="20" w:afterLines="20"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lastRenderedPageBreak/>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sidR="00026C20">
        <w:rPr>
          <w:rFonts w:ascii="宋体" w:hAnsi="宋体"/>
          <w:sz w:val="28"/>
          <w:szCs w:val="28"/>
        </w:rPr>
        <w:t>5</w:t>
      </w:r>
    </w:p>
    <w:p w:rsidR="005839A1" w:rsidRDefault="00EF5A74" w:rsidP="00E51157">
      <w:pPr>
        <w:spacing w:afterLines="100"/>
        <w:jc w:val="center"/>
        <w:rPr>
          <w:rFonts w:eastAsia="方正小标宋简体"/>
          <w:snapToGrid w:val="0"/>
          <w:sz w:val="44"/>
          <w:szCs w:val="44"/>
          <w:lang w:val="zh-CN"/>
        </w:rPr>
      </w:pPr>
      <w:r>
        <w:rPr>
          <w:rFonts w:eastAsia="方正小标宋简体"/>
          <w:snapToGrid w:val="0"/>
          <w:sz w:val="44"/>
          <w:szCs w:val="44"/>
          <w:lang w:val="zh-CN"/>
        </w:rPr>
        <w:t>交货清单</w:t>
      </w:r>
    </w:p>
    <w:p w:rsidR="005839A1" w:rsidRDefault="00EF5A74">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1687"/>
        <w:gridCol w:w="1170"/>
        <w:gridCol w:w="1872"/>
        <w:gridCol w:w="1069"/>
        <w:gridCol w:w="988"/>
        <w:gridCol w:w="1740"/>
      </w:tblGrid>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EF5A74">
            <w:pPr>
              <w:widowControl/>
              <w:jc w:val="center"/>
            </w:pPr>
            <w:r>
              <w:t>原产地</w:t>
            </w: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5839A1">
      <w:pPr>
        <w:rPr>
          <w:snapToGrid w:val="0"/>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sidR="00026C20">
        <w:rPr>
          <w:rFonts w:ascii="宋体" w:hAnsi="宋体"/>
          <w:sz w:val="28"/>
          <w:szCs w:val="28"/>
        </w:rPr>
        <w:t>6</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E51157">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sidR="00026C20">
        <w:rPr>
          <w:rFonts w:ascii="宋体" w:hAnsi="宋体"/>
          <w:sz w:val="28"/>
          <w:szCs w:val="28"/>
        </w:rPr>
        <w:t>7</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sidR="00026C20">
        <w:rPr>
          <w:rFonts w:ascii="宋体" w:hAnsi="宋体"/>
          <w:sz w:val="28"/>
          <w:szCs w:val="28"/>
        </w:rPr>
        <w:t>8</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5D6D7F">
      <w:pPr>
        <w:rPr>
          <w:sz w:val="28"/>
          <w:szCs w:val="28"/>
        </w:rPr>
      </w:pPr>
      <w:r w:rsidRPr="005D6D7F">
        <w:rPr>
          <w:noProof/>
        </w:rPr>
        <w:pict>
          <v:shapetype id="_x0000_t202" coordsize="21600,21600" o:spt="202" path="m,l,21600r21600,l21600,xe">
            <v:stroke joinstyle="miter"/>
            <v:path gradientshapeok="t" o:connecttype="rect"/>
          </v:shapetype>
          <v:shape id="Text Box 23" o:spid="_x0000_s1026" type="#_x0000_t202" style="position:absolute;left:0;text-align:left;margin-left:27.55pt;margin-top:5.65pt;width:176.45pt;height:88.6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法定代表人身份证复印件</w:t>
                  </w:r>
                </w:p>
                <w:p w:rsidR="00000813" w:rsidRDefault="00000813">
                  <w:pPr>
                    <w:jc w:val="center"/>
                    <w:rPr>
                      <w:sz w:val="28"/>
                      <w:szCs w:val="28"/>
                    </w:rPr>
                  </w:pPr>
                  <w:r>
                    <w:rPr>
                      <w:rFonts w:ascii="宋体" w:hAnsi="宋体" w:hint="eastAsia"/>
                      <w:sz w:val="28"/>
                      <w:szCs w:val="28"/>
                    </w:rPr>
                    <w:t>（正面）</w:t>
                  </w:r>
                </w:p>
              </w:txbxContent>
            </v:textbox>
          </v:shape>
        </w:pict>
      </w:r>
      <w:r>
        <w:rPr>
          <w:noProof/>
          <w:sz w:val="28"/>
          <w:szCs w:val="28"/>
        </w:rPr>
        <w:pict>
          <v:shape id="Text Box 8" o:spid="_x0000_s1027" type="#_x0000_t202" style="position:absolute;left:0;text-align:left;margin-left:228pt;margin-top:5pt;width:176.45pt;height:88.6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法定代表人身份证复印件</w:t>
                  </w:r>
                </w:p>
                <w:p w:rsidR="00000813" w:rsidRDefault="00000813">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sidR="00026C20">
        <w:rPr>
          <w:rFonts w:ascii="宋体" w:hAnsi="宋体"/>
          <w:sz w:val="28"/>
          <w:szCs w:val="28"/>
        </w:rPr>
        <w:t>9</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EF5A7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5D6D7F">
      <w:pPr>
        <w:spacing w:line="560" w:lineRule="exact"/>
        <w:ind w:firstLine="573"/>
      </w:pPr>
      <w:r>
        <w:rPr>
          <w:noProof/>
        </w:rPr>
        <w:pict>
          <v:shape id="Text Box 10" o:spid="_x0000_s1028" type="#_x0000_t202" style="position:absolute;left:0;text-align:left;margin-left:226.45pt;margin-top:9.4pt;width:176.45pt;height:88.6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授权代表身份证复印件</w:t>
                  </w:r>
                </w:p>
                <w:p w:rsidR="00000813" w:rsidRDefault="00000813">
                  <w:pPr>
                    <w:jc w:val="center"/>
                    <w:rPr>
                      <w:sz w:val="28"/>
                      <w:szCs w:val="28"/>
                    </w:rPr>
                  </w:pPr>
                  <w:r>
                    <w:rPr>
                      <w:rFonts w:ascii="宋体" w:hAnsi="宋体" w:hint="eastAsia"/>
                      <w:sz w:val="28"/>
                      <w:szCs w:val="28"/>
                    </w:rPr>
                    <w:t>（反面）</w:t>
                  </w:r>
                </w:p>
              </w:txbxContent>
            </v:textbox>
          </v:shape>
        </w:pict>
      </w:r>
      <w:r>
        <w:rPr>
          <w:noProof/>
        </w:rPr>
        <w:pict>
          <v:shape id="Text Box 9" o:spid="_x0000_s1029" type="#_x0000_t202" style="position:absolute;left:0;text-align:left;margin-left:30.6pt;margin-top:9.25pt;width:176.45pt;height:88.6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">
            <v:stroke dashstyle="dash"/>
            <v:textbox>
              <w:txbxContent>
                <w:p w:rsidR="00000813" w:rsidRDefault="00000813">
                  <w:pPr>
                    <w:jc w:val="center"/>
                    <w:rPr>
                      <w:rFonts w:ascii="宋体"/>
                    </w:rPr>
                  </w:pPr>
                </w:p>
                <w:p w:rsidR="00000813" w:rsidRDefault="00000813">
                  <w:pPr>
                    <w:jc w:val="center"/>
                    <w:rPr>
                      <w:rFonts w:ascii="宋体" w:hAnsi="宋体"/>
                      <w:sz w:val="28"/>
                      <w:szCs w:val="28"/>
                    </w:rPr>
                  </w:pPr>
                  <w:r>
                    <w:rPr>
                      <w:rFonts w:ascii="宋体" w:hAnsi="宋体" w:hint="eastAsia"/>
                      <w:sz w:val="28"/>
                      <w:szCs w:val="28"/>
                    </w:rPr>
                    <w:t>授权代表身份证复印件</w:t>
                  </w:r>
                </w:p>
                <w:p w:rsidR="00000813" w:rsidRDefault="00000813">
                  <w:pPr>
                    <w:jc w:val="center"/>
                    <w:rPr>
                      <w:sz w:val="28"/>
                      <w:szCs w:val="28"/>
                    </w:rPr>
                  </w:pPr>
                  <w:r>
                    <w:rPr>
                      <w:rFonts w:ascii="宋体" w:hAnsi="宋体" w:hint="eastAsia"/>
                      <w:sz w:val="28"/>
                      <w:szCs w:val="28"/>
                    </w:rPr>
                    <w:t>（</w:t>
                  </w: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C15626" w:rsidRPr="00104752" w:rsidRDefault="00C15626" w:rsidP="00C15626">
      <w:pPr>
        <w:rPr>
          <w:rFonts w:ascii="宋体" w:hAnsi="宋体"/>
          <w:sz w:val="28"/>
          <w:szCs w:val="28"/>
        </w:rPr>
      </w:pPr>
      <w:r w:rsidRPr="00104752">
        <w:rPr>
          <w:rFonts w:ascii="宋体" w:hAnsi="宋体" w:hint="eastAsia"/>
          <w:sz w:val="28"/>
          <w:szCs w:val="28"/>
        </w:rPr>
        <w:lastRenderedPageBreak/>
        <w:t>附件1</w:t>
      </w:r>
      <w:r w:rsidR="00026C20">
        <w:rPr>
          <w:rFonts w:ascii="宋体" w:hAnsi="宋体"/>
          <w:sz w:val="28"/>
          <w:szCs w:val="28"/>
        </w:rPr>
        <w:t>0</w:t>
      </w:r>
    </w:p>
    <w:p w:rsidR="00C15626" w:rsidRPr="00104752" w:rsidRDefault="00C15626" w:rsidP="00C15626">
      <w:pPr>
        <w:jc w:val="center"/>
        <w:rPr>
          <w:sz w:val="44"/>
          <w:szCs w:val="44"/>
        </w:rPr>
      </w:pPr>
      <w:r w:rsidRPr="00104752">
        <w:rPr>
          <w:rFonts w:eastAsia="方正小标宋简体" w:hint="eastAsia"/>
          <w:bCs/>
          <w:sz w:val="44"/>
          <w:szCs w:val="44"/>
        </w:rPr>
        <w:t>供应商保密承诺书</w:t>
      </w:r>
    </w:p>
    <w:p w:rsidR="00C15626" w:rsidRPr="00104752" w:rsidRDefault="00C15626" w:rsidP="00C15626">
      <w:pPr>
        <w:spacing w:line="560" w:lineRule="exact"/>
        <w:ind w:firstLine="573"/>
        <w:rPr>
          <w:sz w:val="28"/>
          <w:szCs w:val="28"/>
        </w:rPr>
      </w:pPr>
    </w:p>
    <w:p w:rsidR="00C15626" w:rsidRPr="00104752" w:rsidRDefault="00C15626" w:rsidP="00C15626">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C15626" w:rsidRPr="00104752" w:rsidRDefault="00C15626" w:rsidP="00C15626">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C15626" w:rsidRPr="00104752" w:rsidRDefault="00C15626" w:rsidP="00C15626">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C15626" w:rsidRPr="00104752" w:rsidRDefault="00C15626" w:rsidP="00C15626">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C15626" w:rsidRPr="00104752" w:rsidRDefault="00C15626" w:rsidP="00C15626">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C15626" w:rsidRPr="00104752" w:rsidRDefault="00C15626" w:rsidP="00C15626">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C15626" w:rsidRPr="00104752" w:rsidRDefault="00C15626" w:rsidP="00C15626">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C15626" w:rsidRPr="00104752" w:rsidRDefault="00C15626" w:rsidP="00C15626">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C15626" w:rsidRPr="00104752" w:rsidRDefault="00C15626" w:rsidP="00C15626">
      <w:pPr>
        <w:spacing w:line="660" w:lineRule="exact"/>
        <w:ind w:firstLine="573"/>
        <w:rPr>
          <w:sz w:val="28"/>
          <w:szCs w:val="28"/>
        </w:rPr>
      </w:pPr>
    </w:p>
    <w:p w:rsidR="00C15626" w:rsidRPr="00104752" w:rsidRDefault="00C15626" w:rsidP="00C15626">
      <w:pPr>
        <w:spacing w:line="660" w:lineRule="exact"/>
        <w:ind w:firstLineChars="1500" w:firstLine="4200"/>
        <w:rPr>
          <w:sz w:val="28"/>
          <w:szCs w:val="28"/>
        </w:rPr>
      </w:pPr>
      <w:r w:rsidRPr="00104752">
        <w:rPr>
          <w:rFonts w:hint="eastAsia"/>
          <w:sz w:val="28"/>
          <w:szCs w:val="28"/>
        </w:rPr>
        <w:t>承诺供应商全称：（盖章）</w:t>
      </w:r>
    </w:p>
    <w:p w:rsidR="00C15626" w:rsidRPr="00104752" w:rsidRDefault="00C15626" w:rsidP="00C15626">
      <w:pPr>
        <w:spacing w:line="660" w:lineRule="exact"/>
        <w:ind w:firstLineChars="1500" w:firstLine="4200"/>
        <w:rPr>
          <w:sz w:val="28"/>
          <w:szCs w:val="28"/>
        </w:rPr>
      </w:pPr>
      <w:r w:rsidRPr="00104752">
        <w:rPr>
          <w:rFonts w:hint="eastAsia"/>
          <w:sz w:val="28"/>
          <w:szCs w:val="28"/>
        </w:rPr>
        <w:t>法定代表人（或授权代表）：（签字）</w:t>
      </w:r>
    </w:p>
    <w:p w:rsidR="00C15626" w:rsidRDefault="00C15626" w:rsidP="00C15626">
      <w:pPr>
        <w:spacing w:line="560" w:lineRule="exact"/>
        <w:ind w:left="267"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6020"/>
        <w:rPr>
          <w:sz w:val="28"/>
          <w:szCs w:val="28"/>
        </w:rPr>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p w:rsidR="00C15626" w:rsidRDefault="00C15626" w:rsidP="00C15626">
      <w:pPr>
        <w:spacing w:line="560" w:lineRule="exact"/>
        <w:ind w:left="267" w:firstLineChars="2150" w:firstLine="4515"/>
      </w:pPr>
    </w:p>
    <w:sectPr w:rsidR="00C15626" w:rsidSect="00164520">
      <w:pgSz w:w="11906" w:h="16838"/>
      <w:pgMar w:top="1440" w:right="1077" w:bottom="1440" w:left="1077" w:header="851" w:footer="992" w:gutter="0"/>
      <w:cols w:space="720"/>
      <w:titlePg/>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B1EA021" w16cex:dateUtc="2024-12-31T08:53:00Z"/>
  <w16cex:commentExtensible w16cex:durableId="2B1EA053" w16cex:dateUtc="2024-12-31T08:54:00Z"/>
  <w16cex:commentExtensible w16cex:durableId="2B1E9F6E" w16cex:dateUtc="2024-12-31T08: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6AD8BB" w16cid:durableId="2B1EA021"/>
  <w16cid:commentId w16cid:paraId="4EF5822E" w16cid:durableId="2B1EA053"/>
  <w16cid:commentId w16cid:paraId="2A7D5AF0" w16cid:durableId="2B1E9F6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FA4" w:rsidRDefault="002E2FA4" w:rsidP="005839A1">
      <w:r>
        <w:separator/>
      </w:r>
    </w:p>
  </w:endnote>
  <w:endnote w:type="continuationSeparator" w:id="0">
    <w:p w:rsidR="002E2FA4" w:rsidRDefault="002E2FA4"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5D6D7F">
    <w:pPr>
      <w:pStyle w:val="a5"/>
      <w:framePr w:wrap="around" w:vAnchor="text" w:hAnchor="margin" w:xAlign="center" w:y="1"/>
      <w:rPr>
        <w:rStyle w:val="a7"/>
      </w:rPr>
    </w:pPr>
    <w:r>
      <w:fldChar w:fldCharType="begin"/>
    </w:r>
    <w:r w:rsidR="00000813">
      <w:rPr>
        <w:rStyle w:val="a7"/>
      </w:rPr>
      <w:instrText xml:space="preserve">PAGE  </w:instrText>
    </w:r>
    <w:r>
      <w:fldChar w:fldCharType="end"/>
    </w:r>
  </w:p>
  <w:p w:rsidR="00000813" w:rsidRDefault="0000081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5D6D7F">
    <w:pPr>
      <w:pStyle w:val="a5"/>
      <w:jc w:val="center"/>
    </w:pPr>
    <w:r w:rsidRPr="005D6D7F">
      <w:fldChar w:fldCharType="begin"/>
    </w:r>
    <w:r w:rsidR="00000813">
      <w:instrText xml:space="preserve"> PAGE   \* MERGEFORMAT </w:instrText>
    </w:r>
    <w:r w:rsidRPr="005D6D7F">
      <w:fldChar w:fldCharType="separate"/>
    </w:r>
    <w:r w:rsidR="00000813">
      <w:rPr>
        <w:lang w:val="zh-CN"/>
      </w:rPr>
      <w:t>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000813">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5D6D7F">
    <w:pPr>
      <w:pStyle w:val="a5"/>
      <w:jc w:val="center"/>
    </w:pPr>
    <w:r w:rsidRPr="005D6D7F">
      <w:fldChar w:fldCharType="begin"/>
    </w:r>
    <w:r w:rsidR="00000813">
      <w:instrText>PAGE   \* MERGEFORMAT</w:instrText>
    </w:r>
    <w:r w:rsidRPr="005D6D7F">
      <w:fldChar w:fldCharType="separate"/>
    </w:r>
    <w:r w:rsidR="00E51157" w:rsidRPr="00E51157">
      <w:rPr>
        <w:noProof/>
        <w:lang w:val="zh-CN"/>
      </w:rPr>
      <w:t>1</w:t>
    </w:r>
    <w:r>
      <w:rPr>
        <w:noProof/>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FA4" w:rsidRDefault="002E2FA4" w:rsidP="005839A1">
      <w:r>
        <w:separator/>
      </w:r>
    </w:p>
  </w:footnote>
  <w:footnote w:type="continuationSeparator" w:id="0">
    <w:p w:rsidR="002E2FA4" w:rsidRDefault="002E2FA4"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5D6D7F">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2051" type="#_x0000_t136" alt="" style="position:absolute;left:0;text-align:left;margin-left:0;margin-top:0;width:572.9pt;height:114.55pt;rotation:315;z-index:-251656192;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5D6D7F">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2050" type="#_x0000_t136" alt="" style="position:absolute;margin-left:0;margin-top:0;width:572.9pt;height:114.55pt;rotation:315;z-index:-251655168;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5D6D7F">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2049" type="#_x0000_t136" alt="" style="position:absolute;left:0;text-align:left;margin-left:0;margin-top:0;width:572.9pt;height:114.55pt;rotation:315;z-index:-251657216;mso-wrap-edited:f;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813" w:rsidRDefault="00000813">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16A3965"/>
    <w:multiLevelType w:val="multilevel"/>
    <w:tmpl w:val="116A396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5">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1">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58F20A6A"/>
    <w:multiLevelType w:val="multilevel"/>
    <w:tmpl w:val="58F20A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4">
    <w:nsid w:val="62D94949"/>
    <w:multiLevelType w:val="singleLevel"/>
    <w:tmpl w:val="B96264A4"/>
    <w:lvl w:ilvl="0">
      <w:start w:val="1"/>
      <w:numFmt w:val="decimal"/>
      <w:lvlText w:val="%1."/>
      <w:lvlJc w:val="left"/>
      <w:pPr>
        <w:ind w:left="425" w:hanging="425"/>
      </w:pPr>
      <w:rPr>
        <w:rFonts w:ascii="宋体" w:eastAsiaTheme="minorEastAsia" w:hAnsi="宋体" w:cstheme="minorBidi"/>
      </w:rPr>
    </w:lvl>
  </w:abstractNum>
  <w:abstractNum w:abstractNumId="15">
    <w:nsid w:val="62D94972"/>
    <w:multiLevelType w:val="singleLevel"/>
    <w:tmpl w:val="5B2AB942"/>
    <w:lvl w:ilvl="0">
      <w:start w:val="1"/>
      <w:numFmt w:val="decimal"/>
      <w:lvlText w:val="%1."/>
      <w:lvlJc w:val="left"/>
      <w:pPr>
        <w:ind w:left="425" w:hanging="425"/>
      </w:pPr>
      <w:rPr>
        <w:rFonts w:ascii="宋体" w:eastAsiaTheme="minorEastAsia" w:hAnsi="宋体" w:cstheme="minorBidi"/>
      </w:rPr>
    </w:lvl>
  </w:abstractNum>
  <w:abstractNum w:abstractNumId="16">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7">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8">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3"/>
  </w:num>
  <w:num w:numId="2">
    <w:abstractNumId w:val="7"/>
  </w:num>
  <w:num w:numId="3">
    <w:abstractNumId w:val="5"/>
  </w:num>
  <w:num w:numId="4">
    <w:abstractNumId w:val="3"/>
  </w:num>
  <w:num w:numId="5">
    <w:abstractNumId w:val="2"/>
  </w:num>
  <w:num w:numId="6">
    <w:abstractNumId w:val="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6"/>
  </w:num>
  <w:num w:numId="17">
    <w:abstractNumId w:val="12"/>
  </w:num>
  <w:num w:numId="18">
    <w:abstractNumId w:val="15"/>
  </w:num>
  <w:num w:numId="19">
    <w:abstractNumId w:val="14"/>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024"/>
    <w:rsid w:val="00000813"/>
    <w:rsid w:val="00003EA0"/>
    <w:rsid w:val="000070E5"/>
    <w:rsid w:val="00010E09"/>
    <w:rsid w:val="00011D88"/>
    <w:rsid w:val="000131CC"/>
    <w:rsid w:val="00021DC3"/>
    <w:rsid w:val="00024590"/>
    <w:rsid w:val="00026709"/>
    <w:rsid w:val="00026C20"/>
    <w:rsid w:val="00066DF2"/>
    <w:rsid w:val="00097362"/>
    <w:rsid w:val="000C691D"/>
    <w:rsid w:val="000C6A06"/>
    <w:rsid w:val="000D1890"/>
    <w:rsid w:val="000E0EBD"/>
    <w:rsid w:val="001055E9"/>
    <w:rsid w:val="001077A0"/>
    <w:rsid w:val="00164520"/>
    <w:rsid w:val="00176E43"/>
    <w:rsid w:val="00187EBF"/>
    <w:rsid w:val="001A5A0C"/>
    <w:rsid w:val="001D7A9C"/>
    <w:rsid w:val="001E5415"/>
    <w:rsid w:val="001F0D02"/>
    <w:rsid w:val="001F2DD8"/>
    <w:rsid w:val="00215903"/>
    <w:rsid w:val="002560D5"/>
    <w:rsid w:val="0027023A"/>
    <w:rsid w:val="00285751"/>
    <w:rsid w:val="002868D2"/>
    <w:rsid w:val="002A3768"/>
    <w:rsid w:val="002B0AE6"/>
    <w:rsid w:val="002B261E"/>
    <w:rsid w:val="002B4AD3"/>
    <w:rsid w:val="002B6B21"/>
    <w:rsid w:val="002D6C3B"/>
    <w:rsid w:val="002E2FA4"/>
    <w:rsid w:val="002F1529"/>
    <w:rsid w:val="00357932"/>
    <w:rsid w:val="003603EF"/>
    <w:rsid w:val="00380DA6"/>
    <w:rsid w:val="00392E26"/>
    <w:rsid w:val="003B0C70"/>
    <w:rsid w:val="003D5676"/>
    <w:rsid w:val="00420FB1"/>
    <w:rsid w:val="00457FC9"/>
    <w:rsid w:val="0046004C"/>
    <w:rsid w:val="004641B8"/>
    <w:rsid w:val="00472475"/>
    <w:rsid w:val="00473128"/>
    <w:rsid w:val="00485024"/>
    <w:rsid w:val="00495FAB"/>
    <w:rsid w:val="004A5A2A"/>
    <w:rsid w:val="004B3BA0"/>
    <w:rsid w:val="00501249"/>
    <w:rsid w:val="00575179"/>
    <w:rsid w:val="00582475"/>
    <w:rsid w:val="005839A1"/>
    <w:rsid w:val="005867C1"/>
    <w:rsid w:val="00593AB5"/>
    <w:rsid w:val="005B51E3"/>
    <w:rsid w:val="005D6D7F"/>
    <w:rsid w:val="005F10DB"/>
    <w:rsid w:val="00616940"/>
    <w:rsid w:val="0063758D"/>
    <w:rsid w:val="00637772"/>
    <w:rsid w:val="00644EE7"/>
    <w:rsid w:val="00662227"/>
    <w:rsid w:val="006845BF"/>
    <w:rsid w:val="006853FB"/>
    <w:rsid w:val="00695CC5"/>
    <w:rsid w:val="006B1641"/>
    <w:rsid w:val="006D3522"/>
    <w:rsid w:val="006E73CC"/>
    <w:rsid w:val="006E76DA"/>
    <w:rsid w:val="0070536D"/>
    <w:rsid w:val="0075119F"/>
    <w:rsid w:val="007B26F2"/>
    <w:rsid w:val="007B51F5"/>
    <w:rsid w:val="007B5FAE"/>
    <w:rsid w:val="007C0564"/>
    <w:rsid w:val="008746F9"/>
    <w:rsid w:val="00875029"/>
    <w:rsid w:val="00881388"/>
    <w:rsid w:val="008B4CC2"/>
    <w:rsid w:val="00976EA3"/>
    <w:rsid w:val="009B0EA2"/>
    <w:rsid w:val="009C0CE9"/>
    <w:rsid w:val="009C387E"/>
    <w:rsid w:val="009D6953"/>
    <w:rsid w:val="00A41B61"/>
    <w:rsid w:val="00A51064"/>
    <w:rsid w:val="00A62944"/>
    <w:rsid w:val="00A656D8"/>
    <w:rsid w:val="00A77AAC"/>
    <w:rsid w:val="00A81D64"/>
    <w:rsid w:val="00A83340"/>
    <w:rsid w:val="00A94346"/>
    <w:rsid w:val="00A978D1"/>
    <w:rsid w:val="00AA1A69"/>
    <w:rsid w:val="00AA395C"/>
    <w:rsid w:val="00B20977"/>
    <w:rsid w:val="00B40811"/>
    <w:rsid w:val="00B506CC"/>
    <w:rsid w:val="00B6271B"/>
    <w:rsid w:val="00B974B0"/>
    <w:rsid w:val="00BA5ECF"/>
    <w:rsid w:val="00BD2A06"/>
    <w:rsid w:val="00C15626"/>
    <w:rsid w:val="00C200C5"/>
    <w:rsid w:val="00C2533D"/>
    <w:rsid w:val="00C40BCE"/>
    <w:rsid w:val="00C433D8"/>
    <w:rsid w:val="00C625E5"/>
    <w:rsid w:val="00C77DD1"/>
    <w:rsid w:val="00C81C01"/>
    <w:rsid w:val="00C8662D"/>
    <w:rsid w:val="00C86D34"/>
    <w:rsid w:val="00CC5F69"/>
    <w:rsid w:val="00CD6A7C"/>
    <w:rsid w:val="00CF3CC4"/>
    <w:rsid w:val="00D05E41"/>
    <w:rsid w:val="00D15856"/>
    <w:rsid w:val="00D35CB5"/>
    <w:rsid w:val="00D43D1F"/>
    <w:rsid w:val="00D87212"/>
    <w:rsid w:val="00DA1713"/>
    <w:rsid w:val="00DA75F8"/>
    <w:rsid w:val="00DB7B11"/>
    <w:rsid w:val="00E03D22"/>
    <w:rsid w:val="00E05C4D"/>
    <w:rsid w:val="00E100D1"/>
    <w:rsid w:val="00E272CF"/>
    <w:rsid w:val="00E51157"/>
    <w:rsid w:val="00E70F85"/>
    <w:rsid w:val="00E8454F"/>
    <w:rsid w:val="00E961EC"/>
    <w:rsid w:val="00EB7BFE"/>
    <w:rsid w:val="00EC2D07"/>
    <w:rsid w:val="00EC3170"/>
    <w:rsid w:val="00EC5A67"/>
    <w:rsid w:val="00ED56AD"/>
    <w:rsid w:val="00EE43E1"/>
    <w:rsid w:val="00EF5A74"/>
    <w:rsid w:val="00F0508E"/>
    <w:rsid w:val="00F32E32"/>
    <w:rsid w:val="00F4645B"/>
    <w:rsid w:val="00F50E1C"/>
    <w:rsid w:val="00F52D9A"/>
    <w:rsid w:val="00F630DF"/>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 w:type="character" w:styleId="a9">
    <w:name w:val="annotation reference"/>
    <w:basedOn w:val="a0"/>
    <w:uiPriority w:val="99"/>
    <w:semiHidden/>
    <w:unhideWhenUsed/>
    <w:rsid w:val="00E05C4D"/>
    <w:rPr>
      <w:sz w:val="21"/>
      <w:szCs w:val="21"/>
    </w:rPr>
  </w:style>
  <w:style w:type="paragraph" w:styleId="aa">
    <w:name w:val="annotation text"/>
    <w:basedOn w:val="a"/>
    <w:link w:val="Char2"/>
    <w:uiPriority w:val="99"/>
    <w:semiHidden/>
    <w:unhideWhenUsed/>
    <w:rsid w:val="00E05C4D"/>
    <w:pPr>
      <w:jc w:val="left"/>
    </w:pPr>
  </w:style>
  <w:style w:type="character" w:customStyle="1" w:styleId="Char2">
    <w:name w:val="批注文字 Char"/>
    <w:basedOn w:val="a0"/>
    <w:link w:val="aa"/>
    <w:uiPriority w:val="99"/>
    <w:semiHidden/>
    <w:rsid w:val="00E05C4D"/>
    <w:rPr>
      <w:rFonts w:ascii="Times New Roman" w:eastAsia="宋体" w:hAnsi="Times New Roman" w:cs="Times New Roman"/>
      <w:kern w:val="2"/>
      <w:sz w:val="21"/>
      <w:szCs w:val="24"/>
    </w:rPr>
  </w:style>
  <w:style w:type="paragraph" w:styleId="ab">
    <w:name w:val="annotation subject"/>
    <w:basedOn w:val="aa"/>
    <w:next w:val="aa"/>
    <w:link w:val="Char3"/>
    <w:uiPriority w:val="99"/>
    <w:semiHidden/>
    <w:unhideWhenUsed/>
    <w:rsid w:val="00E05C4D"/>
    <w:rPr>
      <w:b/>
      <w:bCs/>
    </w:rPr>
  </w:style>
  <w:style w:type="character" w:customStyle="1" w:styleId="Char3">
    <w:name w:val="批注主题 Char"/>
    <w:basedOn w:val="Char2"/>
    <w:link w:val="ab"/>
    <w:uiPriority w:val="99"/>
    <w:semiHidden/>
    <w:rsid w:val="00E05C4D"/>
    <w:rPr>
      <w:rFonts w:ascii="Times New Roman" w:eastAsia="宋体" w:hAnsi="Times New Roman" w:cs="Times New Roman"/>
      <w:b/>
      <w:bCs/>
      <w:kern w:val="2"/>
      <w:sz w:val="21"/>
      <w:szCs w:val="24"/>
    </w:rPr>
  </w:style>
  <w:style w:type="paragraph" w:styleId="ac">
    <w:name w:val="Balloon Text"/>
    <w:basedOn w:val="a"/>
    <w:link w:val="Char4"/>
    <w:uiPriority w:val="99"/>
    <w:semiHidden/>
    <w:unhideWhenUsed/>
    <w:rsid w:val="00E05C4D"/>
    <w:rPr>
      <w:rFonts w:ascii="宋体"/>
      <w:sz w:val="18"/>
      <w:szCs w:val="18"/>
    </w:rPr>
  </w:style>
  <w:style w:type="character" w:customStyle="1" w:styleId="Char4">
    <w:name w:val="批注框文本 Char"/>
    <w:basedOn w:val="a0"/>
    <w:link w:val="ac"/>
    <w:uiPriority w:val="99"/>
    <w:semiHidden/>
    <w:rsid w:val="00E05C4D"/>
    <w:rPr>
      <w:rFonts w:ascii="宋体"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77F2F2-2110-4052-8903-64D50500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1165</Words>
  <Characters>6641</Characters>
  <Application>Microsoft Office Word</Application>
  <DocSecurity>0</DocSecurity>
  <Lines>55</Lines>
  <Paragraphs>15</Paragraphs>
  <ScaleCrop>false</ScaleCrop>
  <Company>Microsoft</Company>
  <LinksUpToDate>false</LinksUpToDate>
  <CharactersWithSpaces>7791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2021-07-12T07:18:00Z</cp:lastPrinted>
  <dcterms:created xsi:type="dcterms:W3CDTF">2025-01-07T06:46:00Z</dcterms:created>
  <dcterms:modified xsi:type="dcterms:W3CDTF">2025-01-07T06:46:00Z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