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A48CC" w14:textId="52A761D0" w:rsidR="00561F84" w:rsidRPr="00784E09" w:rsidRDefault="000316EE">
      <w:pPr>
        <w:rPr>
          <w:rFonts w:ascii="黑体" w:eastAsia="黑体" w:hAnsi="黑体"/>
        </w:rPr>
      </w:pPr>
      <w:r w:rsidRPr="00784E09">
        <w:rPr>
          <w:rFonts w:ascii="黑体" w:eastAsia="黑体" w:hAnsi="黑体" w:hint="eastAsia"/>
          <w:highlight w:val="yellow"/>
        </w:rPr>
        <w:t>1</w:t>
      </w:r>
      <w:r w:rsidRPr="00784E09">
        <w:rPr>
          <w:rFonts w:ascii="黑体" w:eastAsia="黑体" w:hAnsi="黑体"/>
          <w:highlight w:val="yellow"/>
        </w:rPr>
        <w:t>.</w:t>
      </w:r>
      <w:r w:rsidRPr="00784E09">
        <w:rPr>
          <w:rFonts w:ascii="黑体" w:eastAsia="黑体" w:hAnsi="黑体" w:hint="eastAsia"/>
          <w:highlight w:val="yellow"/>
        </w:rPr>
        <w:t xml:space="preserve"> </w:t>
      </w:r>
      <w:r w:rsidRPr="00784E09">
        <w:rPr>
          <w:rFonts w:ascii="黑体" w:eastAsia="黑体" w:hAnsi="黑体" w:hint="eastAsia"/>
          <w:highlight w:val="yellow"/>
        </w:rPr>
        <w:t>急诊重症医学科平台建设</w:t>
      </w:r>
    </w:p>
    <w:p w14:paraId="062FC73B" w14:textId="77777777" w:rsidR="000316EE" w:rsidRPr="001C2688" w:rsidRDefault="000316EE" w:rsidP="000316EE">
      <w:pPr>
        <w:rPr>
          <w:rFonts w:ascii="宋体" w:eastAsia="宋体" w:hAnsi="宋体"/>
        </w:rPr>
      </w:pPr>
      <w:r w:rsidRPr="001C2688">
        <w:rPr>
          <w:rFonts w:ascii="宋体" w:eastAsia="宋体" w:hAnsi="宋体" w:hint="eastAsia"/>
        </w:rPr>
        <w:t>软件</w:t>
      </w:r>
    </w:p>
    <w:tbl>
      <w:tblPr>
        <w:tblW w:w="8359" w:type="dxa"/>
        <w:tblLook w:val="04A0" w:firstRow="1" w:lastRow="0" w:firstColumn="1" w:lastColumn="0" w:noHBand="0" w:noVBand="1"/>
      </w:tblPr>
      <w:tblGrid>
        <w:gridCol w:w="540"/>
        <w:gridCol w:w="2347"/>
        <w:gridCol w:w="1503"/>
        <w:gridCol w:w="3543"/>
        <w:gridCol w:w="426"/>
      </w:tblGrid>
      <w:tr w:rsidR="000316EE" w:rsidRPr="001C2688" w14:paraId="51FAD136" w14:textId="77777777" w:rsidTr="00681C22">
        <w:trPr>
          <w:trHeight w:val="330"/>
        </w:trPr>
        <w:tc>
          <w:tcPr>
            <w:tcW w:w="54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71FADD1A" w14:textId="77777777" w:rsidR="000316EE" w:rsidRPr="001C2688" w:rsidRDefault="000316EE" w:rsidP="00681C22">
            <w:pPr>
              <w:widowControl/>
              <w:jc w:val="center"/>
              <w:rPr>
                <w:rFonts w:ascii="宋体" w:eastAsia="宋体" w:hAnsi="宋体" w:cs="宋体"/>
                <w:b/>
                <w:bCs/>
                <w:kern w:val="0"/>
                <w:sz w:val="18"/>
                <w:szCs w:val="18"/>
              </w:rPr>
            </w:pPr>
            <w:r w:rsidRPr="001C2688">
              <w:rPr>
                <w:rFonts w:ascii="宋体" w:eastAsia="宋体" w:hAnsi="宋体" w:cs="宋体" w:hint="eastAsia"/>
                <w:b/>
                <w:bCs/>
                <w:kern w:val="0"/>
                <w:sz w:val="18"/>
                <w:szCs w:val="18"/>
              </w:rPr>
              <w:t>序号</w:t>
            </w:r>
          </w:p>
        </w:tc>
        <w:tc>
          <w:tcPr>
            <w:tcW w:w="2347" w:type="dxa"/>
            <w:tcBorders>
              <w:top w:val="single" w:sz="4" w:space="0" w:color="000000"/>
              <w:left w:val="nil"/>
              <w:bottom w:val="single" w:sz="4" w:space="0" w:color="000000"/>
              <w:right w:val="single" w:sz="4" w:space="0" w:color="000000"/>
            </w:tcBorders>
            <w:shd w:val="clear" w:color="000000" w:fill="FFFFFF"/>
            <w:noWrap/>
            <w:vAlign w:val="center"/>
          </w:tcPr>
          <w:p w14:paraId="400110E7" w14:textId="77777777" w:rsidR="000316EE" w:rsidRPr="001C2688" w:rsidRDefault="000316EE" w:rsidP="00681C22">
            <w:pPr>
              <w:widowControl/>
              <w:jc w:val="center"/>
              <w:rPr>
                <w:rFonts w:ascii="宋体" w:eastAsia="宋体" w:hAnsi="宋体" w:cs="宋体"/>
                <w:b/>
                <w:bCs/>
                <w:kern w:val="0"/>
                <w:sz w:val="18"/>
                <w:szCs w:val="18"/>
              </w:rPr>
            </w:pPr>
            <w:r w:rsidRPr="001C2688">
              <w:rPr>
                <w:rFonts w:ascii="宋体" w:eastAsia="宋体" w:hAnsi="宋体" w:cs="宋体" w:hint="eastAsia"/>
                <w:b/>
                <w:bCs/>
                <w:kern w:val="0"/>
                <w:sz w:val="18"/>
                <w:szCs w:val="18"/>
              </w:rPr>
              <w:t>名称</w:t>
            </w:r>
          </w:p>
        </w:tc>
        <w:tc>
          <w:tcPr>
            <w:tcW w:w="1503" w:type="dxa"/>
            <w:tcBorders>
              <w:top w:val="single" w:sz="4" w:space="0" w:color="000000"/>
              <w:left w:val="nil"/>
              <w:bottom w:val="single" w:sz="4" w:space="0" w:color="000000"/>
              <w:right w:val="single" w:sz="4" w:space="0" w:color="000000"/>
            </w:tcBorders>
            <w:shd w:val="clear" w:color="000000" w:fill="FFFFFF"/>
            <w:noWrap/>
            <w:vAlign w:val="center"/>
          </w:tcPr>
          <w:p w14:paraId="03F23B79" w14:textId="77777777" w:rsidR="000316EE" w:rsidRPr="001C2688" w:rsidRDefault="000316EE" w:rsidP="00681C22">
            <w:pPr>
              <w:widowControl/>
              <w:jc w:val="center"/>
              <w:rPr>
                <w:rFonts w:ascii="宋体" w:eastAsia="宋体" w:hAnsi="宋体" w:cs="宋体"/>
                <w:b/>
                <w:bCs/>
                <w:kern w:val="0"/>
                <w:sz w:val="18"/>
                <w:szCs w:val="18"/>
              </w:rPr>
            </w:pPr>
            <w:r w:rsidRPr="001C2688">
              <w:rPr>
                <w:rFonts w:ascii="宋体" w:eastAsia="宋体" w:hAnsi="宋体" w:cs="宋体" w:hint="eastAsia"/>
                <w:b/>
                <w:bCs/>
                <w:kern w:val="0"/>
                <w:sz w:val="18"/>
                <w:szCs w:val="18"/>
              </w:rPr>
              <w:t>呈现端</w:t>
            </w:r>
          </w:p>
        </w:tc>
        <w:tc>
          <w:tcPr>
            <w:tcW w:w="3543" w:type="dxa"/>
            <w:tcBorders>
              <w:top w:val="single" w:sz="4" w:space="0" w:color="000000"/>
              <w:left w:val="nil"/>
              <w:bottom w:val="single" w:sz="4" w:space="0" w:color="000000"/>
              <w:right w:val="single" w:sz="4" w:space="0" w:color="000000"/>
            </w:tcBorders>
            <w:shd w:val="clear" w:color="000000" w:fill="FFFFFF"/>
            <w:vAlign w:val="center"/>
          </w:tcPr>
          <w:p w14:paraId="7EE0445B" w14:textId="77777777" w:rsidR="000316EE" w:rsidRPr="001C2688" w:rsidRDefault="000316EE" w:rsidP="00681C22">
            <w:pPr>
              <w:widowControl/>
              <w:jc w:val="center"/>
              <w:rPr>
                <w:rFonts w:ascii="宋体" w:eastAsia="宋体" w:hAnsi="宋体" w:cs="宋体"/>
                <w:b/>
                <w:bCs/>
                <w:kern w:val="0"/>
                <w:sz w:val="18"/>
                <w:szCs w:val="18"/>
              </w:rPr>
            </w:pPr>
            <w:r w:rsidRPr="001C2688">
              <w:rPr>
                <w:rFonts w:ascii="宋体" w:eastAsia="宋体" w:hAnsi="宋体" w:cs="宋体" w:hint="eastAsia"/>
                <w:b/>
                <w:bCs/>
                <w:kern w:val="0"/>
                <w:sz w:val="18"/>
                <w:szCs w:val="18"/>
              </w:rPr>
              <w:t>功能概述</w:t>
            </w:r>
          </w:p>
        </w:tc>
        <w:tc>
          <w:tcPr>
            <w:tcW w:w="426" w:type="dxa"/>
            <w:tcBorders>
              <w:top w:val="single" w:sz="4" w:space="0" w:color="000000"/>
              <w:left w:val="nil"/>
              <w:bottom w:val="single" w:sz="4" w:space="0" w:color="000000"/>
              <w:right w:val="single" w:sz="4" w:space="0" w:color="000000"/>
            </w:tcBorders>
            <w:shd w:val="clear" w:color="000000" w:fill="FFFFFF"/>
            <w:noWrap/>
            <w:vAlign w:val="center"/>
          </w:tcPr>
          <w:p w14:paraId="7CAB481F" w14:textId="77777777" w:rsidR="000316EE" w:rsidRPr="001C2688" w:rsidRDefault="000316EE" w:rsidP="00681C22">
            <w:pPr>
              <w:widowControl/>
              <w:jc w:val="center"/>
              <w:rPr>
                <w:rFonts w:ascii="宋体" w:eastAsia="宋体" w:hAnsi="宋体" w:cs="宋体"/>
                <w:b/>
                <w:bCs/>
                <w:kern w:val="0"/>
                <w:sz w:val="18"/>
                <w:szCs w:val="18"/>
              </w:rPr>
            </w:pPr>
            <w:r w:rsidRPr="001C2688">
              <w:rPr>
                <w:rFonts w:ascii="宋体" w:eastAsia="宋体" w:hAnsi="宋体" w:cs="宋体" w:hint="eastAsia"/>
                <w:b/>
                <w:bCs/>
                <w:kern w:val="0"/>
                <w:sz w:val="18"/>
                <w:szCs w:val="18"/>
              </w:rPr>
              <w:t>备注</w:t>
            </w:r>
          </w:p>
        </w:tc>
      </w:tr>
      <w:tr w:rsidR="000316EE" w:rsidRPr="001C2688" w14:paraId="5988937F" w14:textId="77777777" w:rsidTr="00681C22">
        <w:trPr>
          <w:trHeight w:val="330"/>
        </w:trPr>
        <w:tc>
          <w:tcPr>
            <w:tcW w:w="540" w:type="dxa"/>
            <w:tcBorders>
              <w:top w:val="nil"/>
              <w:left w:val="single" w:sz="4" w:space="0" w:color="000000"/>
              <w:bottom w:val="single" w:sz="4" w:space="0" w:color="000000"/>
              <w:right w:val="single" w:sz="4" w:space="0" w:color="000000"/>
            </w:tcBorders>
            <w:shd w:val="clear" w:color="auto" w:fill="auto"/>
            <w:noWrap/>
            <w:vAlign w:val="center"/>
          </w:tcPr>
          <w:p w14:paraId="1E38D98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w:t>
            </w:r>
          </w:p>
        </w:tc>
        <w:tc>
          <w:tcPr>
            <w:tcW w:w="2347" w:type="dxa"/>
            <w:tcBorders>
              <w:top w:val="nil"/>
              <w:left w:val="nil"/>
              <w:bottom w:val="single" w:sz="4" w:space="0" w:color="000000"/>
              <w:right w:val="single" w:sz="4" w:space="0" w:color="000000"/>
            </w:tcBorders>
            <w:shd w:val="clear" w:color="auto" w:fill="auto"/>
            <w:noWrap/>
            <w:vAlign w:val="center"/>
          </w:tcPr>
          <w:p w14:paraId="05FD48B7"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急诊大厅&amp;指挥中心大屏系统</w:t>
            </w:r>
          </w:p>
        </w:tc>
        <w:tc>
          <w:tcPr>
            <w:tcW w:w="1503" w:type="dxa"/>
            <w:tcBorders>
              <w:top w:val="nil"/>
              <w:left w:val="nil"/>
              <w:bottom w:val="single" w:sz="4" w:space="0" w:color="000000"/>
              <w:right w:val="single" w:sz="4" w:space="0" w:color="000000"/>
            </w:tcBorders>
            <w:shd w:val="clear" w:color="auto" w:fill="auto"/>
            <w:noWrap/>
            <w:vAlign w:val="center"/>
          </w:tcPr>
          <w:p w14:paraId="60DB4AF4"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大屏</w:t>
            </w:r>
          </w:p>
        </w:tc>
        <w:tc>
          <w:tcPr>
            <w:tcW w:w="3543" w:type="dxa"/>
            <w:tcBorders>
              <w:top w:val="nil"/>
              <w:left w:val="nil"/>
              <w:bottom w:val="single" w:sz="4" w:space="0" w:color="000000"/>
              <w:right w:val="single" w:sz="4" w:space="0" w:color="000000"/>
            </w:tcBorders>
            <w:shd w:val="clear" w:color="auto" w:fill="auto"/>
            <w:vAlign w:val="center"/>
          </w:tcPr>
          <w:p w14:paraId="57D74E80"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呈现医院运营的整体数据、病患数据、医生数据、资源使用数据等</w:t>
            </w:r>
          </w:p>
        </w:tc>
        <w:tc>
          <w:tcPr>
            <w:tcW w:w="426" w:type="dxa"/>
            <w:tcBorders>
              <w:top w:val="nil"/>
              <w:left w:val="nil"/>
              <w:bottom w:val="single" w:sz="4" w:space="0" w:color="000000"/>
              <w:right w:val="single" w:sz="4" w:space="0" w:color="000000"/>
            </w:tcBorders>
            <w:shd w:val="clear" w:color="auto" w:fill="auto"/>
            <w:noWrap/>
            <w:vAlign w:val="center"/>
          </w:tcPr>
          <w:p w14:paraId="79EB78DC"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50CF4C36" w14:textId="77777777" w:rsidTr="00681C22">
        <w:trPr>
          <w:trHeight w:val="330"/>
        </w:trPr>
        <w:tc>
          <w:tcPr>
            <w:tcW w:w="540" w:type="dxa"/>
            <w:tcBorders>
              <w:top w:val="nil"/>
              <w:left w:val="single" w:sz="4" w:space="0" w:color="000000"/>
              <w:bottom w:val="single" w:sz="4" w:space="0" w:color="000000"/>
              <w:right w:val="single" w:sz="4" w:space="0" w:color="000000"/>
            </w:tcBorders>
            <w:shd w:val="clear" w:color="auto" w:fill="auto"/>
            <w:noWrap/>
            <w:vAlign w:val="center"/>
          </w:tcPr>
          <w:p w14:paraId="678F477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w:t>
            </w:r>
          </w:p>
        </w:tc>
        <w:tc>
          <w:tcPr>
            <w:tcW w:w="2347" w:type="dxa"/>
            <w:tcBorders>
              <w:top w:val="nil"/>
              <w:left w:val="nil"/>
              <w:bottom w:val="single" w:sz="4" w:space="0" w:color="000000"/>
              <w:right w:val="single" w:sz="4" w:space="0" w:color="000000"/>
            </w:tcBorders>
            <w:shd w:val="clear" w:color="auto" w:fill="auto"/>
            <w:noWrap/>
            <w:vAlign w:val="center"/>
          </w:tcPr>
          <w:p w14:paraId="7EB5F313"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急诊指挥中心触控屏系统</w:t>
            </w:r>
          </w:p>
        </w:tc>
        <w:tc>
          <w:tcPr>
            <w:tcW w:w="1503" w:type="dxa"/>
            <w:tcBorders>
              <w:top w:val="nil"/>
              <w:left w:val="nil"/>
              <w:bottom w:val="single" w:sz="4" w:space="0" w:color="000000"/>
              <w:right w:val="single" w:sz="4" w:space="0" w:color="000000"/>
            </w:tcBorders>
            <w:shd w:val="clear" w:color="auto" w:fill="auto"/>
            <w:noWrap/>
            <w:vAlign w:val="center"/>
          </w:tcPr>
          <w:p w14:paraId="253B255A"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指挥中心触控一体机（Android）</w:t>
            </w:r>
          </w:p>
        </w:tc>
        <w:tc>
          <w:tcPr>
            <w:tcW w:w="3543" w:type="dxa"/>
            <w:tcBorders>
              <w:top w:val="nil"/>
              <w:left w:val="nil"/>
              <w:bottom w:val="single" w:sz="4" w:space="0" w:color="000000"/>
              <w:right w:val="single" w:sz="4" w:space="0" w:color="000000"/>
            </w:tcBorders>
            <w:shd w:val="clear" w:color="auto" w:fill="auto"/>
            <w:vAlign w:val="center"/>
          </w:tcPr>
          <w:p w14:paraId="6914B480"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配合指挥大屏联动控制，触摸式画面切换、指挥控制、信息查询</w:t>
            </w:r>
          </w:p>
        </w:tc>
        <w:tc>
          <w:tcPr>
            <w:tcW w:w="426" w:type="dxa"/>
            <w:tcBorders>
              <w:top w:val="nil"/>
              <w:left w:val="nil"/>
              <w:bottom w:val="single" w:sz="4" w:space="0" w:color="000000"/>
              <w:right w:val="single" w:sz="4" w:space="0" w:color="000000"/>
            </w:tcBorders>
            <w:shd w:val="clear" w:color="auto" w:fill="auto"/>
            <w:noWrap/>
            <w:vAlign w:val="center"/>
          </w:tcPr>
          <w:p w14:paraId="5A5D854A"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55EFB8CE" w14:textId="77777777" w:rsidTr="00681C22">
        <w:trPr>
          <w:trHeight w:val="570"/>
        </w:trPr>
        <w:tc>
          <w:tcPr>
            <w:tcW w:w="540" w:type="dxa"/>
            <w:tcBorders>
              <w:top w:val="nil"/>
              <w:left w:val="single" w:sz="4" w:space="0" w:color="000000"/>
              <w:bottom w:val="single" w:sz="4" w:space="0" w:color="000000"/>
              <w:right w:val="single" w:sz="4" w:space="0" w:color="000000"/>
            </w:tcBorders>
            <w:shd w:val="clear" w:color="auto" w:fill="auto"/>
            <w:noWrap/>
            <w:vAlign w:val="center"/>
          </w:tcPr>
          <w:p w14:paraId="3BAB95C6"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w:t>
            </w:r>
          </w:p>
        </w:tc>
        <w:tc>
          <w:tcPr>
            <w:tcW w:w="2347" w:type="dxa"/>
            <w:tcBorders>
              <w:top w:val="nil"/>
              <w:left w:val="nil"/>
              <w:bottom w:val="single" w:sz="4" w:space="0" w:color="000000"/>
              <w:right w:val="single" w:sz="4" w:space="0" w:color="000000"/>
            </w:tcBorders>
            <w:shd w:val="clear" w:color="auto" w:fill="auto"/>
            <w:noWrap/>
            <w:vAlign w:val="center"/>
          </w:tcPr>
          <w:p w14:paraId="409DA4D2"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急诊综合后台管理系统</w:t>
            </w:r>
          </w:p>
        </w:tc>
        <w:tc>
          <w:tcPr>
            <w:tcW w:w="1503" w:type="dxa"/>
            <w:tcBorders>
              <w:top w:val="nil"/>
              <w:left w:val="nil"/>
              <w:bottom w:val="single" w:sz="4" w:space="0" w:color="000000"/>
              <w:right w:val="single" w:sz="4" w:space="0" w:color="000000"/>
            </w:tcBorders>
            <w:shd w:val="clear" w:color="auto" w:fill="auto"/>
            <w:noWrap/>
            <w:vAlign w:val="center"/>
          </w:tcPr>
          <w:p w14:paraId="7AC8E899"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web</w:t>
            </w:r>
          </w:p>
        </w:tc>
        <w:tc>
          <w:tcPr>
            <w:tcW w:w="3543" w:type="dxa"/>
            <w:tcBorders>
              <w:top w:val="nil"/>
              <w:left w:val="nil"/>
              <w:bottom w:val="single" w:sz="4" w:space="0" w:color="000000"/>
              <w:right w:val="single" w:sz="4" w:space="0" w:color="000000"/>
            </w:tcBorders>
            <w:shd w:val="clear" w:color="auto" w:fill="auto"/>
            <w:vAlign w:val="center"/>
          </w:tcPr>
          <w:p w14:paraId="08902D65"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整套系统的基础信息维护、系统同步管理、资源管理，各系统、数据配置管理主要提供给系统运营方使用</w:t>
            </w:r>
          </w:p>
        </w:tc>
        <w:tc>
          <w:tcPr>
            <w:tcW w:w="426" w:type="dxa"/>
            <w:tcBorders>
              <w:top w:val="nil"/>
              <w:left w:val="nil"/>
              <w:bottom w:val="single" w:sz="4" w:space="0" w:color="000000"/>
              <w:right w:val="single" w:sz="4" w:space="0" w:color="000000"/>
            </w:tcBorders>
            <w:shd w:val="clear" w:color="auto" w:fill="auto"/>
            <w:noWrap/>
            <w:vAlign w:val="center"/>
          </w:tcPr>
          <w:p w14:paraId="1E2A4041"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2A6A5367" w14:textId="77777777" w:rsidTr="00681C22">
        <w:trPr>
          <w:trHeight w:val="570"/>
        </w:trPr>
        <w:tc>
          <w:tcPr>
            <w:tcW w:w="540" w:type="dxa"/>
            <w:tcBorders>
              <w:top w:val="nil"/>
              <w:left w:val="single" w:sz="4" w:space="0" w:color="000000"/>
              <w:bottom w:val="single" w:sz="4" w:space="0" w:color="000000"/>
              <w:right w:val="single" w:sz="4" w:space="0" w:color="000000"/>
            </w:tcBorders>
            <w:shd w:val="clear" w:color="auto" w:fill="auto"/>
            <w:noWrap/>
            <w:vAlign w:val="center"/>
          </w:tcPr>
          <w:p w14:paraId="6891A3B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4</w:t>
            </w:r>
          </w:p>
        </w:tc>
        <w:tc>
          <w:tcPr>
            <w:tcW w:w="2347" w:type="dxa"/>
            <w:tcBorders>
              <w:top w:val="nil"/>
              <w:left w:val="nil"/>
              <w:bottom w:val="single" w:sz="4" w:space="0" w:color="000000"/>
              <w:right w:val="single" w:sz="4" w:space="0" w:color="000000"/>
            </w:tcBorders>
            <w:shd w:val="clear" w:color="auto" w:fill="auto"/>
            <w:noWrap/>
            <w:vAlign w:val="center"/>
          </w:tcPr>
          <w:p w14:paraId="36422DAC"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急诊救护车小程序</w:t>
            </w:r>
          </w:p>
        </w:tc>
        <w:tc>
          <w:tcPr>
            <w:tcW w:w="1503" w:type="dxa"/>
            <w:tcBorders>
              <w:top w:val="nil"/>
              <w:left w:val="nil"/>
              <w:bottom w:val="single" w:sz="4" w:space="0" w:color="000000"/>
              <w:right w:val="single" w:sz="4" w:space="0" w:color="000000"/>
            </w:tcBorders>
            <w:shd w:val="clear" w:color="auto" w:fill="auto"/>
            <w:noWrap/>
            <w:vAlign w:val="center"/>
          </w:tcPr>
          <w:p w14:paraId="23DEEDF0" w14:textId="77777777" w:rsidR="000316EE" w:rsidRPr="001C2688" w:rsidRDefault="000316EE" w:rsidP="00681C22">
            <w:pPr>
              <w:widowControl/>
              <w:rPr>
                <w:rFonts w:ascii="宋体" w:eastAsia="宋体" w:hAnsi="宋体" w:cs="宋体"/>
                <w:kern w:val="0"/>
                <w:sz w:val="18"/>
                <w:szCs w:val="18"/>
              </w:rPr>
            </w:pPr>
            <w:proofErr w:type="gramStart"/>
            <w:r w:rsidRPr="001C2688">
              <w:rPr>
                <w:rFonts w:ascii="宋体" w:eastAsia="宋体" w:hAnsi="宋体" w:cs="宋体" w:hint="eastAsia"/>
                <w:kern w:val="0"/>
                <w:sz w:val="18"/>
                <w:szCs w:val="18"/>
              </w:rPr>
              <w:t>微信</w:t>
            </w:r>
            <w:proofErr w:type="gramEnd"/>
          </w:p>
        </w:tc>
        <w:tc>
          <w:tcPr>
            <w:tcW w:w="3543" w:type="dxa"/>
            <w:tcBorders>
              <w:top w:val="nil"/>
              <w:left w:val="nil"/>
              <w:bottom w:val="single" w:sz="4" w:space="0" w:color="000000"/>
              <w:right w:val="single" w:sz="4" w:space="0" w:color="000000"/>
            </w:tcBorders>
            <w:shd w:val="clear" w:color="auto" w:fill="auto"/>
            <w:vAlign w:val="center"/>
          </w:tcPr>
          <w:p w14:paraId="3A5ACA7B"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临时提交救护车数据，第一版简单实现病患基础信息提交即可，后续打通120系统</w:t>
            </w:r>
          </w:p>
        </w:tc>
        <w:tc>
          <w:tcPr>
            <w:tcW w:w="426" w:type="dxa"/>
            <w:tcBorders>
              <w:top w:val="nil"/>
              <w:left w:val="nil"/>
              <w:bottom w:val="single" w:sz="4" w:space="0" w:color="000000"/>
              <w:right w:val="single" w:sz="4" w:space="0" w:color="000000"/>
            </w:tcBorders>
            <w:shd w:val="clear" w:color="auto" w:fill="auto"/>
            <w:noWrap/>
            <w:vAlign w:val="center"/>
          </w:tcPr>
          <w:p w14:paraId="4816B6A9"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7B56F203" w14:textId="77777777" w:rsidTr="00681C22">
        <w:trPr>
          <w:trHeight w:val="570"/>
        </w:trPr>
        <w:tc>
          <w:tcPr>
            <w:tcW w:w="540" w:type="dxa"/>
            <w:tcBorders>
              <w:top w:val="nil"/>
              <w:left w:val="single" w:sz="4" w:space="0" w:color="000000"/>
              <w:bottom w:val="single" w:sz="4" w:space="0" w:color="000000"/>
              <w:right w:val="single" w:sz="4" w:space="0" w:color="000000"/>
            </w:tcBorders>
            <w:shd w:val="clear" w:color="auto" w:fill="auto"/>
            <w:noWrap/>
            <w:vAlign w:val="center"/>
          </w:tcPr>
          <w:p w14:paraId="4C0E605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5</w:t>
            </w:r>
          </w:p>
        </w:tc>
        <w:tc>
          <w:tcPr>
            <w:tcW w:w="2347" w:type="dxa"/>
            <w:tcBorders>
              <w:top w:val="nil"/>
              <w:left w:val="nil"/>
              <w:bottom w:val="single" w:sz="4" w:space="0" w:color="000000"/>
              <w:right w:val="single" w:sz="4" w:space="0" w:color="000000"/>
            </w:tcBorders>
            <w:shd w:val="clear" w:color="auto" w:fill="auto"/>
            <w:noWrap/>
            <w:vAlign w:val="center"/>
          </w:tcPr>
          <w:p w14:paraId="5E940110"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后台服务</w:t>
            </w:r>
          </w:p>
        </w:tc>
        <w:tc>
          <w:tcPr>
            <w:tcW w:w="1503" w:type="dxa"/>
            <w:tcBorders>
              <w:top w:val="nil"/>
              <w:left w:val="nil"/>
              <w:bottom w:val="single" w:sz="4" w:space="0" w:color="000000"/>
              <w:right w:val="single" w:sz="4" w:space="0" w:color="000000"/>
            </w:tcBorders>
            <w:shd w:val="clear" w:color="auto" w:fill="auto"/>
            <w:noWrap/>
            <w:vAlign w:val="center"/>
          </w:tcPr>
          <w:p w14:paraId="6EF9B9DF"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无呈现</w:t>
            </w:r>
          </w:p>
        </w:tc>
        <w:tc>
          <w:tcPr>
            <w:tcW w:w="3543" w:type="dxa"/>
            <w:tcBorders>
              <w:top w:val="nil"/>
              <w:left w:val="nil"/>
              <w:bottom w:val="single" w:sz="4" w:space="0" w:color="000000"/>
              <w:right w:val="single" w:sz="4" w:space="0" w:color="000000"/>
            </w:tcBorders>
            <w:shd w:val="clear" w:color="auto" w:fill="auto"/>
            <w:vAlign w:val="center"/>
          </w:tcPr>
          <w:p w14:paraId="7D5C91E6"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为以上四个呈现端系统提供核心业务逻辑和接口服务，对接必要的分诊系统、医生工作站、急救系统、HIS系统、抢救系统等</w:t>
            </w:r>
          </w:p>
        </w:tc>
        <w:tc>
          <w:tcPr>
            <w:tcW w:w="426" w:type="dxa"/>
            <w:tcBorders>
              <w:top w:val="nil"/>
              <w:left w:val="nil"/>
              <w:bottom w:val="single" w:sz="4" w:space="0" w:color="000000"/>
              <w:right w:val="single" w:sz="4" w:space="0" w:color="000000"/>
            </w:tcBorders>
            <w:shd w:val="clear" w:color="auto" w:fill="auto"/>
            <w:noWrap/>
            <w:vAlign w:val="center"/>
          </w:tcPr>
          <w:p w14:paraId="6356285A"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bl>
    <w:p w14:paraId="518F5DD1" w14:textId="77777777" w:rsidR="000316EE" w:rsidRPr="001C2688" w:rsidRDefault="000316EE" w:rsidP="000316EE">
      <w:pPr>
        <w:rPr>
          <w:rFonts w:ascii="宋体" w:eastAsia="宋体" w:hAnsi="宋体"/>
        </w:rPr>
      </w:pPr>
      <w:r w:rsidRPr="001C2688">
        <w:rPr>
          <w:rFonts w:ascii="宋体" w:eastAsia="宋体" w:hAnsi="宋体" w:cstheme="majorBidi" w:hint="eastAsia"/>
          <w:bCs/>
          <w:szCs w:val="32"/>
        </w:rPr>
        <w:t>硬件</w:t>
      </w:r>
    </w:p>
    <w:tbl>
      <w:tblPr>
        <w:tblW w:w="8296" w:type="dxa"/>
        <w:tblLook w:val="04A0" w:firstRow="1" w:lastRow="0" w:firstColumn="1" w:lastColumn="0" w:noHBand="0" w:noVBand="1"/>
      </w:tblPr>
      <w:tblGrid>
        <w:gridCol w:w="537"/>
        <w:gridCol w:w="567"/>
        <w:gridCol w:w="2595"/>
        <w:gridCol w:w="1104"/>
        <w:gridCol w:w="716"/>
        <w:gridCol w:w="696"/>
        <w:gridCol w:w="2081"/>
      </w:tblGrid>
      <w:tr w:rsidR="000316EE" w:rsidRPr="001C2688" w14:paraId="62EEC4EA" w14:textId="77777777" w:rsidTr="00681C22">
        <w:trPr>
          <w:trHeight w:val="285"/>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0EF72B" w14:textId="77777777" w:rsidR="000316EE" w:rsidRPr="001C2688" w:rsidRDefault="000316EE" w:rsidP="00681C22">
            <w:pPr>
              <w:widowControl/>
              <w:jc w:val="center"/>
              <w:rPr>
                <w:rFonts w:ascii="宋体" w:eastAsia="宋体" w:hAnsi="宋体" w:cs="宋体"/>
                <w:b/>
                <w:bCs/>
                <w:kern w:val="0"/>
                <w:sz w:val="18"/>
                <w:szCs w:val="18"/>
              </w:rPr>
            </w:pPr>
            <w:r w:rsidRPr="001C2688">
              <w:rPr>
                <w:rFonts w:ascii="宋体" w:eastAsia="宋体" w:hAnsi="宋体" w:cs="宋体" w:hint="eastAsia"/>
                <w:b/>
                <w:bCs/>
                <w:kern w:val="0"/>
                <w:sz w:val="18"/>
                <w:szCs w:val="18"/>
              </w:rPr>
              <w:t>序号</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D2CD0BC" w14:textId="77777777" w:rsidR="000316EE" w:rsidRPr="001C2688" w:rsidRDefault="000316EE" w:rsidP="00681C22">
            <w:pPr>
              <w:widowControl/>
              <w:jc w:val="center"/>
              <w:rPr>
                <w:rFonts w:ascii="宋体" w:eastAsia="宋体" w:hAnsi="宋体" w:cs="宋体"/>
                <w:b/>
                <w:bCs/>
                <w:kern w:val="0"/>
                <w:sz w:val="18"/>
                <w:szCs w:val="18"/>
              </w:rPr>
            </w:pPr>
            <w:r w:rsidRPr="001C2688">
              <w:rPr>
                <w:rFonts w:ascii="宋体" w:eastAsia="宋体" w:hAnsi="宋体" w:cs="宋体" w:hint="eastAsia"/>
                <w:b/>
                <w:bCs/>
                <w:kern w:val="0"/>
                <w:sz w:val="18"/>
                <w:szCs w:val="18"/>
              </w:rPr>
              <w:t>模块</w:t>
            </w:r>
          </w:p>
        </w:tc>
        <w:tc>
          <w:tcPr>
            <w:tcW w:w="2595" w:type="dxa"/>
            <w:tcBorders>
              <w:top w:val="single" w:sz="4" w:space="0" w:color="auto"/>
              <w:left w:val="nil"/>
              <w:bottom w:val="single" w:sz="4" w:space="0" w:color="auto"/>
              <w:right w:val="single" w:sz="4" w:space="0" w:color="auto"/>
            </w:tcBorders>
            <w:shd w:val="clear" w:color="000000" w:fill="FFFFFF"/>
            <w:noWrap/>
            <w:vAlign w:val="center"/>
          </w:tcPr>
          <w:p w14:paraId="4B50AB44" w14:textId="77777777" w:rsidR="000316EE" w:rsidRPr="001C2688" w:rsidRDefault="000316EE" w:rsidP="00681C22">
            <w:pPr>
              <w:widowControl/>
              <w:jc w:val="center"/>
              <w:rPr>
                <w:rFonts w:ascii="宋体" w:eastAsia="宋体" w:hAnsi="宋体" w:cs="宋体"/>
                <w:b/>
                <w:bCs/>
                <w:kern w:val="0"/>
                <w:sz w:val="18"/>
                <w:szCs w:val="18"/>
              </w:rPr>
            </w:pPr>
            <w:r w:rsidRPr="001C2688">
              <w:rPr>
                <w:rFonts w:ascii="宋体" w:eastAsia="宋体" w:hAnsi="宋体" w:cs="宋体" w:hint="eastAsia"/>
                <w:b/>
                <w:bCs/>
                <w:kern w:val="0"/>
                <w:sz w:val="18"/>
                <w:szCs w:val="18"/>
              </w:rPr>
              <w:t>产品名称</w:t>
            </w:r>
          </w:p>
        </w:tc>
        <w:tc>
          <w:tcPr>
            <w:tcW w:w="1104" w:type="dxa"/>
            <w:tcBorders>
              <w:top w:val="single" w:sz="4" w:space="0" w:color="auto"/>
              <w:left w:val="nil"/>
              <w:bottom w:val="single" w:sz="4" w:space="0" w:color="auto"/>
              <w:right w:val="single" w:sz="4" w:space="0" w:color="auto"/>
            </w:tcBorders>
            <w:shd w:val="clear" w:color="000000" w:fill="FFFFFF"/>
            <w:noWrap/>
            <w:vAlign w:val="center"/>
          </w:tcPr>
          <w:p w14:paraId="70C729EA" w14:textId="77777777" w:rsidR="000316EE" w:rsidRPr="001C2688" w:rsidRDefault="000316EE" w:rsidP="00681C22">
            <w:pPr>
              <w:widowControl/>
              <w:jc w:val="center"/>
              <w:rPr>
                <w:rFonts w:ascii="宋体" w:eastAsia="宋体" w:hAnsi="宋体" w:cs="宋体"/>
                <w:b/>
                <w:bCs/>
                <w:kern w:val="0"/>
                <w:sz w:val="18"/>
                <w:szCs w:val="18"/>
              </w:rPr>
            </w:pPr>
            <w:r w:rsidRPr="001C2688">
              <w:rPr>
                <w:rFonts w:ascii="宋体" w:eastAsia="宋体" w:hAnsi="宋体" w:cs="宋体" w:hint="eastAsia"/>
                <w:b/>
                <w:bCs/>
                <w:kern w:val="0"/>
                <w:sz w:val="18"/>
                <w:szCs w:val="18"/>
              </w:rPr>
              <w:t>功能描述</w:t>
            </w:r>
          </w:p>
        </w:tc>
        <w:tc>
          <w:tcPr>
            <w:tcW w:w="716" w:type="dxa"/>
            <w:tcBorders>
              <w:top w:val="single" w:sz="4" w:space="0" w:color="auto"/>
              <w:left w:val="nil"/>
              <w:bottom w:val="single" w:sz="4" w:space="0" w:color="auto"/>
              <w:right w:val="single" w:sz="4" w:space="0" w:color="auto"/>
            </w:tcBorders>
            <w:shd w:val="clear" w:color="auto" w:fill="auto"/>
            <w:noWrap/>
            <w:vAlign w:val="center"/>
          </w:tcPr>
          <w:p w14:paraId="239FEA86" w14:textId="77777777" w:rsidR="000316EE" w:rsidRPr="001C2688" w:rsidRDefault="000316EE" w:rsidP="00681C22">
            <w:pPr>
              <w:widowControl/>
              <w:jc w:val="center"/>
              <w:rPr>
                <w:rFonts w:ascii="宋体" w:eastAsia="宋体" w:hAnsi="宋体" w:cs="宋体"/>
                <w:b/>
                <w:bCs/>
                <w:kern w:val="0"/>
                <w:sz w:val="18"/>
                <w:szCs w:val="18"/>
              </w:rPr>
            </w:pPr>
            <w:r w:rsidRPr="001C2688">
              <w:rPr>
                <w:rFonts w:ascii="宋体" w:eastAsia="宋体" w:hAnsi="宋体" w:cs="宋体" w:hint="eastAsia"/>
                <w:b/>
                <w:bCs/>
                <w:kern w:val="0"/>
                <w:sz w:val="18"/>
                <w:szCs w:val="18"/>
              </w:rPr>
              <w:t>数量</w:t>
            </w:r>
          </w:p>
        </w:tc>
        <w:tc>
          <w:tcPr>
            <w:tcW w:w="696" w:type="dxa"/>
            <w:tcBorders>
              <w:top w:val="single" w:sz="4" w:space="0" w:color="auto"/>
              <w:left w:val="nil"/>
              <w:bottom w:val="single" w:sz="4" w:space="0" w:color="auto"/>
              <w:right w:val="single" w:sz="4" w:space="0" w:color="auto"/>
            </w:tcBorders>
            <w:shd w:val="clear" w:color="auto" w:fill="auto"/>
            <w:noWrap/>
            <w:vAlign w:val="center"/>
          </w:tcPr>
          <w:p w14:paraId="48F4DB8A" w14:textId="77777777" w:rsidR="000316EE" w:rsidRPr="001C2688" w:rsidRDefault="000316EE" w:rsidP="00681C22">
            <w:pPr>
              <w:widowControl/>
              <w:jc w:val="center"/>
              <w:rPr>
                <w:rFonts w:ascii="宋体" w:eastAsia="宋体" w:hAnsi="宋体" w:cs="宋体"/>
                <w:b/>
                <w:bCs/>
                <w:kern w:val="0"/>
                <w:sz w:val="18"/>
                <w:szCs w:val="18"/>
              </w:rPr>
            </w:pPr>
            <w:r w:rsidRPr="001C2688">
              <w:rPr>
                <w:rFonts w:ascii="宋体" w:eastAsia="宋体" w:hAnsi="宋体" w:cs="宋体" w:hint="eastAsia"/>
                <w:b/>
                <w:bCs/>
                <w:kern w:val="0"/>
                <w:sz w:val="18"/>
                <w:szCs w:val="18"/>
              </w:rPr>
              <w:t>单位</w:t>
            </w:r>
          </w:p>
        </w:tc>
        <w:tc>
          <w:tcPr>
            <w:tcW w:w="2081" w:type="dxa"/>
            <w:tcBorders>
              <w:top w:val="single" w:sz="4" w:space="0" w:color="auto"/>
              <w:left w:val="nil"/>
              <w:bottom w:val="single" w:sz="4" w:space="0" w:color="auto"/>
              <w:right w:val="single" w:sz="4" w:space="0" w:color="auto"/>
            </w:tcBorders>
            <w:shd w:val="clear" w:color="auto" w:fill="auto"/>
            <w:noWrap/>
            <w:vAlign w:val="bottom"/>
          </w:tcPr>
          <w:p w14:paraId="7497143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备注</w:t>
            </w:r>
          </w:p>
        </w:tc>
      </w:tr>
      <w:tr w:rsidR="000316EE" w:rsidRPr="001C2688" w14:paraId="16468398" w14:textId="77777777" w:rsidTr="00681C22">
        <w:trPr>
          <w:trHeight w:val="285"/>
        </w:trPr>
        <w:tc>
          <w:tcPr>
            <w:tcW w:w="537" w:type="dxa"/>
            <w:tcBorders>
              <w:top w:val="nil"/>
              <w:left w:val="single" w:sz="4" w:space="0" w:color="auto"/>
              <w:bottom w:val="single" w:sz="4" w:space="0" w:color="auto"/>
              <w:right w:val="single" w:sz="4" w:space="0" w:color="auto"/>
            </w:tcBorders>
            <w:shd w:val="clear" w:color="auto" w:fill="auto"/>
            <w:noWrap/>
            <w:vAlign w:val="center"/>
          </w:tcPr>
          <w:p w14:paraId="7D051D7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w:t>
            </w:r>
          </w:p>
        </w:tc>
        <w:tc>
          <w:tcPr>
            <w:tcW w:w="567" w:type="dxa"/>
            <w:vMerge w:val="restart"/>
            <w:tcBorders>
              <w:top w:val="nil"/>
              <w:left w:val="single" w:sz="4" w:space="0" w:color="auto"/>
              <w:bottom w:val="nil"/>
              <w:right w:val="single" w:sz="4" w:space="0" w:color="auto"/>
            </w:tcBorders>
            <w:shd w:val="clear" w:color="auto" w:fill="auto"/>
            <w:noWrap/>
            <w:vAlign w:val="center"/>
          </w:tcPr>
          <w:p w14:paraId="48497ED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超融合</w:t>
            </w:r>
          </w:p>
        </w:tc>
        <w:tc>
          <w:tcPr>
            <w:tcW w:w="2595" w:type="dxa"/>
            <w:tcBorders>
              <w:top w:val="nil"/>
              <w:left w:val="nil"/>
              <w:bottom w:val="single" w:sz="4" w:space="0" w:color="auto"/>
              <w:right w:val="single" w:sz="4" w:space="0" w:color="auto"/>
            </w:tcBorders>
            <w:shd w:val="clear" w:color="auto" w:fill="auto"/>
            <w:noWrap/>
            <w:vAlign w:val="center"/>
          </w:tcPr>
          <w:p w14:paraId="4693883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服务器</w:t>
            </w:r>
          </w:p>
        </w:tc>
        <w:tc>
          <w:tcPr>
            <w:tcW w:w="1104" w:type="dxa"/>
            <w:tcBorders>
              <w:top w:val="nil"/>
              <w:left w:val="nil"/>
              <w:bottom w:val="single" w:sz="4" w:space="0" w:color="auto"/>
              <w:right w:val="single" w:sz="4" w:space="0" w:color="auto"/>
            </w:tcBorders>
            <w:shd w:val="clear" w:color="000000" w:fill="FFFFFF"/>
            <w:noWrap/>
            <w:vAlign w:val="center"/>
          </w:tcPr>
          <w:p w14:paraId="24DDBA31"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详见技术要求</w:t>
            </w:r>
          </w:p>
        </w:tc>
        <w:tc>
          <w:tcPr>
            <w:tcW w:w="716" w:type="dxa"/>
            <w:tcBorders>
              <w:top w:val="nil"/>
              <w:left w:val="nil"/>
              <w:bottom w:val="single" w:sz="4" w:space="0" w:color="auto"/>
              <w:right w:val="single" w:sz="4" w:space="0" w:color="auto"/>
            </w:tcBorders>
            <w:shd w:val="clear" w:color="auto" w:fill="auto"/>
            <w:noWrap/>
            <w:vAlign w:val="center"/>
          </w:tcPr>
          <w:p w14:paraId="693CA83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w:t>
            </w:r>
          </w:p>
        </w:tc>
        <w:tc>
          <w:tcPr>
            <w:tcW w:w="696" w:type="dxa"/>
            <w:tcBorders>
              <w:top w:val="nil"/>
              <w:left w:val="nil"/>
              <w:bottom w:val="single" w:sz="4" w:space="0" w:color="auto"/>
              <w:right w:val="single" w:sz="4" w:space="0" w:color="auto"/>
            </w:tcBorders>
            <w:shd w:val="clear" w:color="auto" w:fill="auto"/>
            <w:noWrap/>
            <w:vAlign w:val="center"/>
          </w:tcPr>
          <w:p w14:paraId="570E2B9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台</w:t>
            </w:r>
          </w:p>
        </w:tc>
        <w:tc>
          <w:tcPr>
            <w:tcW w:w="2081" w:type="dxa"/>
            <w:tcBorders>
              <w:top w:val="nil"/>
              <w:left w:val="nil"/>
              <w:bottom w:val="single" w:sz="4" w:space="0" w:color="auto"/>
              <w:right w:val="single" w:sz="4" w:space="0" w:color="auto"/>
            </w:tcBorders>
            <w:shd w:val="clear" w:color="auto" w:fill="auto"/>
            <w:noWrap/>
            <w:vAlign w:val="bottom"/>
          </w:tcPr>
          <w:p w14:paraId="55AAD8A8"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0A459C1B" w14:textId="77777777" w:rsidTr="00681C22">
        <w:trPr>
          <w:trHeight w:val="285"/>
        </w:trPr>
        <w:tc>
          <w:tcPr>
            <w:tcW w:w="537" w:type="dxa"/>
            <w:tcBorders>
              <w:top w:val="nil"/>
              <w:left w:val="single" w:sz="4" w:space="0" w:color="auto"/>
              <w:bottom w:val="single" w:sz="4" w:space="0" w:color="auto"/>
              <w:right w:val="single" w:sz="4" w:space="0" w:color="auto"/>
            </w:tcBorders>
            <w:shd w:val="clear" w:color="auto" w:fill="auto"/>
            <w:noWrap/>
            <w:vAlign w:val="center"/>
          </w:tcPr>
          <w:p w14:paraId="2A331A8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w:t>
            </w:r>
          </w:p>
        </w:tc>
        <w:tc>
          <w:tcPr>
            <w:tcW w:w="567" w:type="dxa"/>
            <w:vMerge/>
            <w:tcBorders>
              <w:top w:val="nil"/>
              <w:left w:val="single" w:sz="4" w:space="0" w:color="auto"/>
              <w:bottom w:val="nil"/>
              <w:right w:val="single" w:sz="4" w:space="0" w:color="auto"/>
            </w:tcBorders>
            <w:vAlign w:val="center"/>
          </w:tcPr>
          <w:p w14:paraId="058DDC14" w14:textId="77777777" w:rsidR="000316EE" w:rsidRPr="001C2688" w:rsidRDefault="000316EE" w:rsidP="00681C22">
            <w:pPr>
              <w:widowControl/>
              <w:rPr>
                <w:rFonts w:ascii="宋体" w:eastAsia="宋体" w:hAnsi="宋体" w:cs="宋体"/>
                <w:kern w:val="0"/>
                <w:sz w:val="18"/>
                <w:szCs w:val="18"/>
              </w:rPr>
            </w:pPr>
          </w:p>
        </w:tc>
        <w:tc>
          <w:tcPr>
            <w:tcW w:w="2595" w:type="dxa"/>
            <w:tcBorders>
              <w:top w:val="nil"/>
              <w:left w:val="nil"/>
              <w:bottom w:val="single" w:sz="4" w:space="0" w:color="auto"/>
              <w:right w:val="single" w:sz="4" w:space="0" w:color="auto"/>
            </w:tcBorders>
            <w:shd w:val="clear" w:color="auto" w:fill="auto"/>
            <w:noWrap/>
            <w:vAlign w:val="center"/>
          </w:tcPr>
          <w:p w14:paraId="2E40AAB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万兆交换机</w:t>
            </w:r>
          </w:p>
        </w:tc>
        <w:tc>
          <w:tcPr>
            <w:tcW w:w="1104" w:type="dxa"/>
            <w:tcBorders>
              <w:top w:val="nil"/>
              <w:left w:val="nil"/>
              <w:bottom w:val="single" w:sz="4" w:space="0" w:color="auto"/>
              <w:right w:val="single" w:sz="4" w:space="0" w:color="auto"/>
            </w:tcBorders>
            <w:shd w:val="clear" w:color="000000" w:fill="FFFFFF"/>
            <w:noWrap/>
            <w:vAlign w:val="center"/>
          </w:tcPr>
          <w:p w14:paraId="01E29C0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详见技术要求</w:t>
            </w:r>
          </w:p>
        </w:tc>
        <w:tc>
          <w:tcPr>
            <w:tcW w:w="716" w:type="dxa"/>
            <w:tcBorders>
              <w:top w:val="nil"/>
              <w:left w:val="nil"/>
              <w:bottom w:val="single" w:sz="4" w:space="0" w:color="auto"/>
              <w:right w:val="single" w:sz="4" w:space="0" w:color="auto"/>
            </w:tcBorders>
            <w:shd w:val="clear" w:color="auto" w:fill="auto"/>
            <w:noWrap/>
            <w:vAlign w:val="center"/>
          </w:tcPr>
          <w:p w14:paraId="6D87A48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w:t>
            </w:r>
          </w:p>
        </w:tc>
        <w:tc>
          <w:tcPr>
            <w:tcW w:w="696" w:type="dxa"/>
            <w:tcBorders>
              <w:top w:val="nil"/>
              <w:left w:val="nil"/>
              <w:bottom w:val="single" w:sz="4" w:space="0" w:color="auto"/>
              <w:right w:val="single" w:sz="4" w:space="0" w:color="auto"/>
            </w:tcBorders>
            <w:shd w:val="clear" w:color="auto" w:fill="auto"/>
            <w:noWrap/>
            <w:vAlign w:val="center"/>
          </w:tcPr>
          <w:p w14:paraId="07C0E5C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台</w:t>
            </w:r>
          </w:p>
        </w:tc>
        <w:tc>
          <w:tcPr>
            <w:tcW w:w="2081" w:type="dxa"/>
            <w:tcBorders>
              <w:top w:val="nil"/>
              <w:left w:val="nil"/>
              <w:bottom w:val="single" w:sz="4" w:space="0" w:color="auto"/>
              <w:right w:val="single" w:sz="4" w:space="0" w:color="auto"/>
            </w:tcBorders>
            <w:shd w:val="clear" w:color="auto" w:fill="auto"/>
            <w:noWrap/>
            <w:vAlign w:val="bottom"/>
          </w:tcPr>
          <w:p w14:paraId="0E3B0BF0"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0A060F57" w14:textId="77777777" w:rsidTr="00681C22">
        <w:trPr>
          <w:trHeight w:val="285"/>
        </w:trPr>
        <w:tc>
          <w:tcPr>
            <w:tcW w:w="537" w:type="dxa"/>
            <w:tcBorders>
              <w:top w:val="nil"/>
              <w:left w:val="single" w:sz="4" w:space="0" w:color="auto"/>
              <w:bottom w:val="nil"/>
              <w:right w:val="single" w:sz="4" w:space="0" w:color="auto"/>
            </w:tcBorders>
            <w:shd w:val="clear" w:color="auto" w:fill="auto"/>
            <w:noWrap/>
            <w:vAlign w:val="center"/>
          </w:tcPr>
          <w:p w14:paraId="2B8267D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w:t>
            </w:r>
          </w:p>
        </w:tc>
        <w:tc>
          <w:tcPr>
            <w:tcW w:w="567" w:type="dxa"/>
            <w:vMerge/>
            <w:tcBorders>
              <w:top w:val="nil"/>
              <w:left w:val="single" w:sz="4" w:space="0" w:color="auto"/>
              <w:bottom w:val="nil"/>
              <w:right w:val="single" w:sz="4" w:space="0" w:color="auto"/>
            </w:tcBorders>
            <w:vAlign w:val="center"/>
          </w:tcPr>
          <w:p w14:paraId="44D66724" w14:textId="77777777" w:rsidR="000316EE" w:rsidRPr="001C2688" w:rsidRDefault="000316EE" w:rsidP="00681C22">
            <w:pPr>
              <w:widowControl/>
              <w:rPr>
                <w:rFonts w:ascii="宋体" w:eastAsia="宋体" w:hAnsi="宋体" w:cs="宋体"/>
                <w:kern w:val="0"/>
                <w:sz w:val="18"/>
                <w:szCs w:val="18"/>
              </w:rPr>
            </w:pPr>
          </w:p>
        </w:tc>
        <w:tc>
          <w:tcPr>
            <w:tcW w:w="2595" w:type="dxa"/>
            <w:tcBorders>
              <w:top w:val="nil"/>
              <w:left w:val="nil"/>
              <w:bottom w:val="nil"/>
              <w:right w:val="single" w:sz="4" w:space="0" w:color="auto"/>
            </w:tcBorders>
            <w:shd w:val="clear" w:color="auto" w:fill="auto"/>
            <w:noWrap/>
            <w:vAlign w:val="center"/>
          </w:tcPr>
          <w:p w14:paraId="703FA73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虚拟化软件</w:t>
            </w:r>
          </w:p>
        </w:tc>
        <w:tc>
          <w:tcPr>
            <w:tcW w:w="1104" w:type="dxa"/>
            <w:tcBorders>
              <w:top w:val="nil"/>
              <w:left w:val="nil"/>
              <w:bottom w:val="nil"/>
              <w:right w:val="single" w:sz="4" w:space="0" w:color="auto"/>
            </w:tcBorders>
            <w:shd w:val="clear" w:color="000000" w:fill="FFFFFF"/>
            <w:noWrap/>
            <w:vAlign w:val="center"/>
          </w:tcPr>
          <w:p w14:paraId="54FEF2B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详见技术要求</w:t>
            </w:r>
          </w:p>
        </w:tc>
        <w:tc>
          <w:tcPr>
            <w:tcW w:w="716" w:type="dxa"/>
            <w:tcBorders>
              <w:top w:val="nil"/>
              <w:left w:val="nil"/>
              <w:bottom w:val="nil"/>
              <w:right w:val="single" w:sz="4" w:space="0" w:color="auto"/>
            </w:tcBorders>
            <w:shd w:val="clear" w:color="auto" w:fill="auto"/>
            <w:noWrap/>
            <w:vAlign w:val="center"/>
          </w:tcPr>
          <w:p w14:paraId="53B1917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w:t>
            </w:r>
          </w:p>
        </w:tc>
        <w:tc>
          <w:tcPr>
            <w:tcW w:w="696" w:type="dxa"/>
            <w:tcBorders>
              <w:top w:val="nil"/>
              <w:left w:val="nil"/>
              <w:bottom w:val="nil"/>
              <w:right w:val="single" w:sz="4" w:space="0" w:color="auto"/>
            </w:tcBorders>
            <w:shd w:val="clear" w:color="auto" w:fill="auto"/>
            <w:noWrap/>
            <w:vAlign w:val="center"/>
          </w:tcPr>
          <w:p w14:paraId="5E269DA1"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套</w:t>
            </w:r>
          </w:p>
        </w:tc>
        <w:tc>
          <w:tcPr>
            <w:tcW w:w="2081" w:type="dxa"/>
            <w:tcBorders>
              <w:top w:val="nil"/>
              <w:left w:val="nil"/>
              <w:bottom w:val="single" w:sz="4" w:space="0" w:color="auto"/>
              <w:right w:val="single" w:sz="4" w:space="0" w:color="auto"/>
            </w:tcBorders>
            <w:shd w:val="clear" w:color="auto" w:fill="auto"/>
            <w:noWrap/>
            <w:vAlign w:val="bottom"/>
          </w:tcPr>
          <w:p w14:paraId="0A7A1F0E"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68F55CAB" w14:textId="77777777" w:rsidTr="00681C22">
        <w:trPr>
          <w:trHeight w:val="285"/>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7396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4FB0D74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大屏</w:t>
            </w:r>
          </w:p>
        </w:tc>
        <w:tc>
          <w:tcPr>
            <w:tcW w:w="2595" w:type="dxa"/>
            <w:tcBorders>
              <w:top w:val="single" w:sz="4" w:space="0" w:color="auto"/>
              <w:left w:val="nil"/>
              <w:bottom w:val="single" w:sz="4" w:space="0" w:color="auto"/>
              <w:right w:val="single" w:sz="4" w:space="0" w:color="auto"/>
            </w:tcBorders>
            <w:shd w:val="clear" w:color="auto" w:fill="auto"/>
            <w:noWrap/>
            <w:vAlign w:val="center"/>
          </w:tcPr>
          <w:p w14:paraId="4E3F18C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视频控制器</w:t>
            </w:r>
          </w:p>
        </w:tc>
        <w:tc>
          <w:tcPr>
            <w:tcW w:w="1104" w:type="dxa"/>
            <w:tcBorders>
              <w:top w:val="single" w:sz="4" w:space="0" w:color="auto"/>
              <w:left w:val="nil"/>
              <w:bottom w:val="single" w:sz="4" w:space="0" w:color="auto"/>
              <w:right w:val="single" w:sz="4" w:space="0" w:color="auto"/>
            </w:tcBorders>
            <w:shd w:val="clear" w:color="000000" w:fill="FFFFFF"/>
            <w:noWrap/>
            <w:vAlign w:val="center"/>
          </w:tcPr>
          <w:p w14:paraId="65A76D2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详见技术要求</w:t>
            </w:r>
          </w:p>
        </w:tc>
        <w:tc>
          <w:tcPr>
            <w:tcW w:w="716" w:type="dxa"/>
            <w:tcBorders>
              <w:top w:val="single" w:sz="4" w:space="0" w:color="auto"/>
              <w:left w:val="nil"/>
              <w:bottom w:val="single" w:sz="4" w:space="0" w:color="auto"/>
              <w:right w:val="single" w:sz="4" w:space="0" w:color="auto"/>
            </w:tcBorders>
            <w:shd w:val="clear" w:color="auto" w:fill="auto"/>
            <w:noWrap/>
            <w:vAlign w:val="center"/>
          </w:tcPr>
          <w:p w14:paraId="6313549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w:t>
            </w:r>
          </w:p>
        </w:tc>
        <w:tc>
          <w:tcPr>
            <w:tcW w:w="696" w:type="dxa"/>
            <w:tcBorders>
              <w:top w:val="single" w:sz="4" w:space="0" w:color="auto"/>
              <w:left w:val="nil"/>
              <w:bottom w:val="single" w:sz="4" w:space="0" w:color="auto"/>
              <w:right w:val="single" w:sz="4" w:space="0" w:color="auto"/>
            </w:tcBorders>
            <w:shd w:val="clear" w:color="auto" w:fill="auto"/>
            <w:noWrap/>
            <w:vAlign w:val="center"/>
          </w:tcPr>
          <w:p w14:paraId="77A14CD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台</w:t>
            </w:r>
          </w:p>
        </w:tc>
        <w:tc>
          <w:tcPr>
            <w:tcW w:w="2081" w:type="dxa"/>
            <w:tcBorders>
              <w:top w:val="nil"/>
              <w:left w:val="nil"/>
              <w:bottom w:val="single" w:sz="4" w:space="0" w:color="auto"/>
              <w:right w:val="single" w:sz="4" w:space="0" w:color="auto"/>
            </w:tcBorders>
            <w:shd w:val="clear" w:color="auto" w:fill="auto"/>
            <w:noWrap/>
            <w:vAlign w:val="bottom"/>
          </w:tcPr>
          <w:p w14:paraId="020DDD74"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1F91AE78" w14:textId="77777777" w:rsidTr="00681C22">
        <w:trPr>
          <w:trHeight w:val="285"/>
        </w:trPr>
        <w:tc>
          <w:tcPr>
            <w:tcW w:w="537" w:type="dxa"/>
            <w:tcBorders>
              <w:top w:val="nil"/>
              <w:left w:val="single" w:sz="4" w:space="0" w:color="auto"/>
              <w:bottom w:val="single" w:sz="4" w:space="0" w:color="auto"/>
              <w:right w:val="single" w:sz="4" w:space="0" w:color="auto"/>
            </w:tcBorders>
            <w:shd w:val="clear" w:color="auto" w:fill="auto"/>
            <w:noWrap/>
            <w:vAlign w:val="center"/>
          </w:tcPr>
          <w:p w14:paraId="27F0E87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w:t>
            </w:r>
          </w:p>
        </w:tc>
        <w:tc>
          <w:tcPr>
            <w:tcW w:w="567" w:type="dxa"/>
            <w:vMerge/>
            <w:tcBorders>
              <w:top w:val="single" w:sz="4" w:space="0" w:color="auto"/>
              <w:left w:val="single" w:sz="4" w:space="0" w:color="auto"/>
              <w:bottom w:val="single" w:sz="4" w:space="0" w:color="000000"/>
              <w:right w:val="single" w:sz="4" w:space="0" w:color="auto"/>
            </w:tcBorders>
            <w:vAlign w:val="center"/>
          </w:tcPr>
          <w:p w14:paraId="6011D2C6" w14:textId="77777777" w:rsidR="000316EE" w:rsidRPr="001C2688" w:rsidRDefault="000316EE" w:rsidP="00681C22">
            <w:pPr>
              <w:widowControl/>
              <w:rPr>
                <w:rFonts w:ascii="宋体" w:eastAsia="宋体" w:hAnsi="宋体" w:cs="宋体"/>
                <w:kern w:val="0"/>
                <w:sz w:val="18"/>
                <w:szCs w:val="18"/>
              </w:rPr>
            </w:pPr>
          </w:p>
        </w:tc>
        <w:tc>
          <w:tcPr>
            <w:tcW w:w="2595" w:type="dxa"/>
            <w:tcBorders>
              <w:top w:val="nil"/>
              <w:left w:val="nil"/>
              <w:bottom w:val="single" w:sz="4" w:space="0" w:color="auto"/>
              <w:right w:val="single" w:sz="4" w:space="0" w:color="auto"/>
            </w:tcBorders>
            <w:shd w:val="clear" w:color="auto" w:fill="auto"/>
            <w:noWrap/>
            <w:vAlign w:val="center"/>
          </w:tcPr>
          <w:p w14:paraId="26CFD7B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触控一体机</w:t>
            </w:r>
          </w:p>
        </w:tc>
        <w:tc>
          <w:tcPr>
            <w:tcW w:w="1104" w:type="dxa"/>
            <w:tcBorders>
              <w:top w:val="nil"/>
              <w:left w:val="nil"/>
              <w:bottom w:val="single" w:sz="4" w:space="0" w:color="auto"/>
              <w:right w:val="single" w:sz="4" w:space="0" w:color="auto"/>
            </w:tcBorders>
            <w:shd w:val="clear" w:color="000000" w:fill="FFFFFF"/>
            <w:noWrap/>
            <w:vAlign w:val="center"/>
          </w:tcPr>
          <w:p w14:paraId="0E933C8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详见技术要求</w:t>
            </w:r>
          </w:p>
        </w:tc>
        <w:tc>
          <w:tcPr>
            <w:tcW w:w="716" w:type="dxa"/>
            <w:tcBorders>
              <w:top w:val="nil"/>
              <w:left w:val="nil"/>
              <w:bottom w:val="single" w:sz="4" w:space="0" w:color="auto"/>
              <w:right w:val="single" w:sz="4" w:space="0" w:color="auto"/>
            </w:tcBorders>
            <w:shd w:val="clear" w:color="auto" w:fill="auto"/>
            <w:noWrap/>
            <w:vAlign w:val="center"/>
          </w:tcPr>
          <w:p w14:paraId="4185F7F6"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w:t>
            </w:r>
          </w:p>
        </w:tc>
        <w:tc>
          <w:tcPr>
            <w:tcW w:w="696" w:type="dxa"/>
            <w:tcBorders>
              <w:top w:val="nil"/>
              <w:left w:val="nil"/>
              <w:bottom w:val="single" w:sz="4" w:space="0" w:color="auto"/>
              <w:right w:val="single" w:sz="4" w:space="0" w:color="auto"/>
            </w:tcBorders>
            <w:shd w:val="clear" w:color="auto" w:fill="auto"/>
            <w:noWrap/>
            <w:vAlign w:val="center"/>
          </w:tcPr>
          <w:p w14:paraId="4B8667F1"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台</w:t>
            </w:r>
          </w:p>
        </w:tc>
        <w:tc>
          <w:tcPr>
            <w:tcW w:w="2081" w:type="dxa"/>
            <w:tcBorders>
              <w:top w:val="nil"/>
              <w:left w:val="nil"/>
              <w:bottom w:val="single" w:sz="4" w:space="0" w:color="auto"/>
              <w:right w:val="single" w:sz="4" w:space="0" w:color="auto"/>
            </w:tcBorders>
            <w:shd w:val="clear" w:color="auto" w:fill="auto"/>
            <w:noWrap/>
            <w:vAlign w:val="bottom"/>
          </w:tcPr>
          <w:p w14:paraId="7E4E5EA4"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1B771992" w14:textId="77777777" w:rsidTr="00681C22">
        <w:trPr>
          <w:trHeight w:val="285"/>
        </w:trPr>
        <w:tc>
          <w:tcPr>
            <w:tcW w:w="537" w:type="dxa"/>
            <w:tcBorders>
              <w:top w:val="nil"/>
              <w:left w:val="single" w:sz="4" w:space="0" w:color="auto"/>
              <w:bottom w:val="single" w:sz="4" w:space="0" w:color="auto"/>
              <w:right w:val="single" w:sz="4" w:space="0" w:color="auto"/>
            </w:tcBorders>
            <w:shd w:val="clear" w:color="auto" w:fill="auto"/>
            <w:noWrap/>
            <w:vAlign w:val="center"/>
          </w:tcPr>
          <w:p w14:paraId="32DEF2D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w:t>
            </w:r>
          </w:p>
        </w:tc>
        <w:tc>
          <w:tcPr>
            <w:tcW w:w="567" w:type="dxa"/>
            <w:vMerge/>
            <w:tcBorders>
              <w:top w:val="single" w:sz="4" w:space="0" w:color="auto"/>
              <w:left w:val="single" w:sz="4" w:space="0" w:color="auto"/>
              <w:bottom w:val="single" w:sz="4" w:space="0" w:color="000000"/>
              <w:right w:val="single" w:sz="4" w:space="0" w:color="auto"/>
            </w:tcBorders>
            <w:vAlign w:val="center"/>
          </w:tcPr>
          <w:p w14:paraId="2E179D6B" w14:textId="77777777" w:rsidR="000316EE" w:rsidRPr="001C2688" w:rsidRDefault="000316EE" w:rsidP="00681C22">
            <w:pPr>
              <w:widowControl/>
              <w:rPr>
                <w:rFonts w:ascii="宋体" w:eastAsia="宋体" w:hAnsi="宋体" w:cs="宋体"/>
                <w:kern w:val="0"/>
                <w:sz w:val="18"/>
                <w:szCs w:val="18"/>
              </w:rPr>
            </w:pPr>
          </w:p>
        </w:tc>
        <w:tc>
          <w:tcPr>
            <w:tcW w:w="2595" w:type="dxa"/>
            <w:tcBorders>
              <w:top w:val="nil"/>
              <w:left w:val="nil"/>
              <w:bottom w:val="single" w:sz="4" w:space="0" w:color="auto"/>
              <w:right w:val="single" w:sz="4" w:space="0" w:color="auto"/>
            </w:tcBorders>
            <w:shd w:val="clear" w:color="auto" w:fill="auto"/>
            <w:noWrap/>
            <w:vAlign w:val="center"/>
          </w:tcPr>
          <w:p w14:paraId="5AFECDE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小间距LED显示屏（会议室）</w:t>
            </w:r>
          </w:p>
        </w:tc>
        <w:tc>
          <w:tcPr>
            <w:tcW w:w="1104" w:type="dxa"/>
            <w:tcBorders>
              <w:top w:val="nil"/>
              <w:left w:val="nil"/>
              <w:bottom w:val="single" w:sz="4" w:space="0" w:color="auto"/>
              <w:right w:val="single" w:sz="4" w:space="0" w:color="auto"/>
            </w:tcBorders>
            <w:shd w:val="clear" w:color="000000" w:fill="FFFFFF"/>
            <w:noWrap/>
            <w:vAlign w:val="center"/>
          </w:tcPr>
          <w:p w14:paraId="7C2D6A4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详见技术要求</w:t>
            </w:r>
          </w:p>
        </w:tc>
        <w:tc>
          <w:tcPr>
            <w:tcW w:w="716" w:type="dxa"/>
            <w:tcBorders>
              <w:top w:val="nil"/>
              <w:left w:val="nil"/>
              <w:bottom w:val="single" w:sz="4" w:space="0" w:color="auto"/>
              <w:right w:val="single" w:sz="4" w:space="0" w:color="auto"/>
            </w:tcBorders>
            <w:shd w:val="clear" w:color="auto" w:fill="auto"/>
            <w:noWrap/>
            <w:vAlign w:val="center"/>
          </w:tcPr>
          <w:p w14:paraId="75525C4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w:t>
            </w:r>
          </w:p>
        </w:tc>
        <w:tc>
          <w:tcPr>
            <w:tcW w:w="696" w:type="dxa"/>
            <w:tcBorders>
              <w:top w:val="nil"/>
              <w:left w:val="nil"/>
              <w:bottom w:val="single" w:sz="4" w:space="0" w:color="auto"/>
              <w:right w:val="single" w:sz="4" w:space="0" w:color="auto"/>
            </w:tcBorders>
            <w:shd w:val="clear" w:color="auto" w:fill="auto"/>
            <w:noWrap/>
            <w:vAlign w:val="center"/>
          </w:tcPr>
          <w:p w14:paraId="73AB558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套</w:t>
            </w:r>
          </w:p>
        </w:tc>
        <w:tc>
          <w:tcPr>
            <w:tcW w:w="2081" w:type="dxa"/>
            <w:tcBorders>
              <w:top w:val="nil"/>
              <w:left w:val="nil"/>
              <w:bottom w:val="single" w:sz="4" w:space="0" w:color="auto"/>
              <w:right w:val="single" w:sz="4" w:space="0" w:color="auto"/>
            </w:tcBorders>
            <w:shd w:val="clear" w:color="auto" w:fill="auto"/>
            <w:noWrap/>
            <w:vAlign w:val="bottom"/>
          </w:tcPr>
          <w:p w14:paraId="0EFD035F"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尺寸宽4.48米*高2.08米</w:t>
            </w:r>
          </w:p>
        </w:tc>
      </w:tr>
      <w:tr w:rsidR="000316EE" w:rsidRPr="001C2688" w14:paraId="294C132F" w14:textId="77777777" w:rsidTr="00681C22">
        <w:trPr>
          <w:trHeight w:val="285"/>
        </w:trPr>
        <w:tc>
          <w:tcPr>
            <w:tcW w:w="537" w:type="dxa"/>
            <w:tcBorders>
              <w:top w:val="nil"/>
              <w:left w:val="single" w:sz="4" w:space="0" w:color="auto"/>
              <w:bottom w:val="single" w:sz="4" w:space="0" w:color="auto"/>
              <w:right w:val="single" w:sz="4" w:space="0" w:color="auto"/>
            </w:tcBorders>
            <w:shd w:val="clear" w:color="auto" w:fill="auto"/>
            <w:noWrap/>
            <w:vAlign w:val="center"/>
          </w:tcPr>
          <w:p w14:paraId="431CC98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4</w:t>
            </w:r>
          </w:p>
        </w:tc>
        <w:tc>
          <w:tcPr>
            <w:tcW w:w="567" w:type="dxa"/>
            <w:vMerge/>
            <w:tcBorders>
              <w:top w:val="single" w:sz="4" w:space="0" w:color="auto"/>
              <w:left w:val="single" w:sz="4" w:space="0" w:color="auto"/>
              <w:bottom w:val="single" w:sz="4" w:space="0" w:color="000000"/>
              <w:right w:val="single" w:sz="4" w:space="0" w:color="auto"/>
            </w:tcBorders>
            <w:vAlign w:val="center"/>
          </w:tcPr>
          <w:p w14:paraId="426B6767" w14:textId="77777777" w:rsidR="000316EE" w:rsidRPr="001C2688" w:rsidRDefault="000316EE" w:rsidP="00681C22">
            <w:pPr>
              <w:widowControl/>
              <w:rPr>
                <w:rFonts w:ascii="宋体" w:eastAsia="宋体" w:hAnsi="宋体" w:cs="宋体"/>
                <w:kern w:val="0"/>
                <w:sz w:val="18"/>
                <w:szCs w:val="18"/>
              </w:rPr>
            </w:pPr>
          </w:p>
        </w:tc>
        <w:tc>
          <w:tcPr>
            <w:tcW w:w="2595" w:type="dxa"/>
            <w:tcBorders>
              <w:top w:val="nil"/>
              <w:left w:val="nil"/>
              <w:bottom w:val="single" w:sz="4" w:space="0" w:color="auto"/>
              <w:right w:val="single" w:sz="4" w:space="0" w:color="auto"/>
            </w:tcBorders>
            <w:shd w:val="clear" w:color="auto" w:fill="auto"/>
            <w:noWrap/>
            <w:vAlign w:val="center"/>
          </w:tcPr>
          <w:p w14:paraId="2D6AB8D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小间距LED显示屏（急诊大厅）</w:t>
            </w:r>
          </w:p>
        </w:tc>
        <w:tc>
          <w:tcPr>
            <w:tcW w:w="1104" w:type="dxa"/>
            <w:tcBorders>
              <w:top w:val="nil"/>
              <w:left w:val="nil"/>
              <w:bottom w:val="single" w:sz="4" w:space="0" w:color="auto"/>
              <w:right w:val="single" w:sz="4" w:space="0" w:color="auto"/>
            </w:tcBorders>
            <w:shd w:val="clear" w:color="000000" w:fill="FFFFFF"/>
            <w:noWrap/>
            <w:vAlign w:val="center"/>
          </w:tcPr>
          <w:p w14:paraId="724171C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详见技术要求</w:t>
            </w:r>
          </w:p>
        </w:tc>
        <w:tc>
          <w:tcPr>
            <w:tcW w:w="716" w:type="dxa"/>
            <w:tcBorders>
              <w:top w:val="nil"/>
              <w:left w:val="nil"/>
              <w:bottom w:val="single" w:sz="4" w:space="0" w:color="auto"/>
              <w:right w:val="single" w:sz="4" w:space="0" w:color="auto"/>
            </w:tcBorders>
            <w:shd w:val="clear" w:color="auto" w:fill="auto"/>
            <w:noWrap/>
            <w:vAlign w:val="center"/>
          </w:tcPr>
          <w:p w14:paraId="53B60A06"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w:t>
            </w:r>
          </w:p>
        </w:tc>
        <w:tc>
          <w:tcPr>
            <w:tcW w:w="696" w:type="dxa"/>
            <w:tcBorders>
              <w:top w:val="nil"/>
              <w:left w:val="nil"/>
              <w:bottom w:val="single" w:sz="4" w:space="0" w:color="auto"/>
              <w:right w:val="single" w:sz="4" w:space="0" w:color="auto"/>
            </w:tcBorders>
            <w:shd w:val="clear" w:color="auto" w:fill="auto"/>
            <w:noWrap/>
            <w:vAlign w:val="center"/>
          </w:tcPr>
          <w:p w14:paraId="09AB6D6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套</w:t>
            </w:r>
          </w:p>
        </w:tc>
        <w:tc>
          <w:tcPr>
            <w:tcW w:w="2081" w:type="dxa"/>
            <w:tcBorders>
              <w:top w:val="nil"/>
              <w:left w:val="nil"/>
              <w:bottom w:val="single" w:sz="4" w:space="0" w:color="auto"/>
              <w:right w:val="single" w:sz="4" w:space="0" w:color="auto"/>
            </w:tcBorders>
            <w:shd w:val="clear" w:color="auto" w:fill="auto"/>
            <w:noWrap/>
            <w:vAlign w:val="bottom"/>
          </w:tcPr>
          <w:p w14:paraId="109117D5"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尺寸宽2.88米*高2.24米</w:t>
            </w:r>
          </w:p>
        </w:tc>
      </w:tr>
      <w:tr w:rsidR="000316EE" w:rsidRPr="001C2688" w14:paraId="0E6E16D3" w14:textId="77777777" w:rsidTr="00681C22">
        <w:trPr>
          <w:trHeight w:val="285"/>
        </w:trPr>
        <w:tc>
          <w:tcPr>
            <w:tcW w:w="537" w:type="dxa"/>
            <w:tcBorders>
              <w:top w:val="nil"/>
              <w:left w:val="single" w:sz="4" w:space="0" w:color="auto"/>
              <w:bottom w:val="single" w:sz="4" w:space="0" w:color="auto"/>
              <w:right w:val="single" w:sz="4" w:space="0" w:color="auto"/>
            </w:tcBorders>
            <w:shd w:val="clear" w:color="auto" w:fill="auto"/>
            <w:noWrap/>
            <w:vAlign w:val="center"/>
          </w:tcPr>
          <w:p w14:paraId="6688AC8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5</w:t>
            </w:r>
          </w:p>
        </w:tc>
        <w:tc>
          <w:tcPr>
            <w:tcW w:w="567" w:type="dxa"/>
            <w:vMerge/>
            <w:tcBorders>
              <w:top w:val="single" w:sz="4" w:space="0" w:color="auto"/>
              <w:left w:val="single" w:sz="4" w:space="0" w:color="auto"/>
              <w:bottom w:val="single" w:sz="4" w:space="0" w:color="000000"/>
              <w:right w:val="single" w:sz="4" w:space="0" w:color="auto"/>
            </w:tcBorders>
            <w:vAlign w:val="center"/>
          </w:tcPr>
          <w:p w14:paraId="244F37DF" w14:textId="77777777" w:rsidR="000316EE" w:rsidRPr="001C2688" w:rsidRDefault="000316EE" w:rsidP="00681C22">
            <w:pPr>
              <w:widowControl/>
              <w:rPr>
                <w:rFonts w:ascii="宋体" w:eastAsia="宋体" w:hAnsi="宋体" w:cs="宋体"/>
                <w:kern w:val="0"/>
                <w:sz w:val="18"/>
                <w:szCs w:val="18"/>
              </w:rPr>
            </w:pPr>
          </w:p>
        </w:tc>
        <w:tc>
          <w:tcPr>
            <w:tcW w:w="2595" w:type="dxa"/>
            <w:tcBorders>
              <w:top w:val="nil"/>
              <w:left w:val="nil"/>
              <w:bottom w:val="single" w:sz="4" w:space="0" w:color="auto"/>
              <w:right w:val="single" w:sz="4" w:space="0" w:color="auto"/>
            </w:tcBorders>
            <w:shd w:val="clear" w:color="auto" w:fill="auto"/>
            <w:noWrap/>
            <w:vAlign w:val="bottom"/>
          </w:tcPr>
          <w:p w14:paraId="0E1F196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控制接收卡</w:t>
            </w:r>
          </w:p>
        </w:tc>
        <w:tc>
          <w:tcPr>
            <w:tcW w:w="1104" w:type="dxa"/>
            <w:tcBorders>
              <w:top w:val="nil"/>
              <w:left w:val="nil"/>
              <w:bottom w:val="single" w:sz="4" w:space="0" w:color="auto"/>
              <w:right w:val="single" w:sz="4" w:space="0" w:color="auto"/>
            </w:tcBorders>
            <w:shd w:val="clear" w:color="000000" w:fill="FFFFFF"/>
            <w:noWrap/>
            <w:vAlign w:val="center"/>
          </w:tcPr>
          <w:p w14:paraId="5A1EC236"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详见技术要求</w:t>
            </w:r>
          </w:p>
        </w:tc>
        <w:tc>
          <w:tcPr>
            <w:tcW w:w="716" w:type="dxa"/>
            <w:tcBorders>
              <w:top w:val="nil"/>
              <w:left w:val="nil"/>
              <w:bottom w:val="single" w:sz="4" w:space="0" w:color="auto"/>
              <w:right w:val="single" w:sz="4" w:space="0" w:color="auto"/>
            </w:tcBorders>
            <w:shd w:val="clear" w:color="auto" w:fill="auto"/>
            <w:noWrap/>
            <w:vAlign w:val="center"/>
          </w:tcPr>
          <w:p w14:paraId="690D6F2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w:t>
            </w:r>
          </w:p>
        </w:tc>
        <w:tc>
          <w:tcPr>
            <w:tcW w:w="696" w:type="dxa"/>
            <w:tcBorders>
              <w:top w:val="nil"/>
              <w:left w:val="nil"/>
              <w:bottom w:val="single" w:sz="4" w:space="0" w:color="auto"/>
              <w:right w:val="single" w:sz="4" w:space="0" w:color="auto"/>
            </w:tcBorders>
            <w:shd w:val="clear" w:color="auto" w:fill="auto"/>
            <w:noWrap/>
            <w:vAlign w:val="center"/>
          </w:tcPr>
          <w:p w14:paraId="436D12D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套</w:t>
            </w:r>
          </w:p>
        </w:tc>
        <w:tc>
          <w:tcPr>
            <w:tcW w:w="2081" w:type="dxa"/>
            <w:tcBorders>
              <w:top w:val="nil"/>
              <w:left w:val="nil"/>
              <w:bottom w:val="single" w:sz="4" w:space="0" w:color="auto"/>
              <w:right w:val="single" w:sz="4" w:space="0" w:color="auto"/>
            </w:tcBorders>
            <w:shd w:val="clear" w:color="auto" w:fill="auto"/>
            <w:noWrap/>
            <w:vAlign w:val="bottom"/>
          </w:tcPr>
          <w:p w14:paraId="4A789161"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64035BE7" w14:textId="77777777" w:rsidTr="00681C22">
        <w:trPr>
          <w:trHeight w:val="285"/>
        </w:trPr>
        <w:tc>
          <w:tcPr>
            <w:tcW w:w="537" w:type="dxa"/>
            <w:tcBorders>
              <w:top w:val="nil"/>
              <w:left w:val="single" w:sz="4" w:space="0" w:color="auto"/>
              <w:bottom w:val="single" w:sz="4" w:space="0" w:color="auto"/>
              <w:right w:val="single" w:sz="4" w:space="0" w:color="auto"/>
            </w:tcBorders>
            <w:shd w:val="clear" w:color="auto" w:fill="auto"/>
            <w:noWrap/>
            <w:vAlign w:val="center"/>
          </w:tcPr>
          <w:p w14:paraId="306E554D"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6</w:t>
            </w:r>
          </w:p>
        </w:tc>
        <w:tc>
          <w:tcPr>
            <w:tcW w:w="567" w:type="dxa"/>
            <w:vMerge/>
            <w:tcBorders>
              <w:top w:val="single" w:sz="4" w:space="0" w:color="auto"/>
              <w:left w:val="single" w:sz="4" w:space="0" w:color="auto"/>
              <w:bottom w:val="single" w:sz="4" w:space="0" w:color="000000"/>
              <w:right w:val="single" w:sz="4" w:space="0" w:color="auto"/>
            </w:tcBorders>
            <w:vAlign w:val="center"/>
          </w:tcPr>
          <w:p w14:paraId="13CB2ABD" w14:textId="77777777" w:rsidR="000316EE" w:rsidRPr="001C2688" w:rsidRDefault="000316EE" w:rsidP="00681C22">
            <w:pPr>
              <w:widowControl/>
              <w:rPr>
                <w:rFonts w:ascii="宋体" w:eastAsia="宋体" w:hAnsi="宋体" w:cs="宋体"/>
                <w:kern w:val="0"/>
                <w:sz w:val="18"/>
                <w:szCs w:val="18"/>
              </w:rPr>
            </w:pPr>
          </w:p>
        </w:tc>
        <w:tc>
          <w:tcPr>
            <w:tcW w:w="2595" w:type="dxa"/>
            <w:tcBorders>
              <w:top w:val="nil"/>
              <w:left w:val="nil"/>
              <w:bottom w:val="single" w:sz="4" w:space="0" w:color="auto"/>
              <w:right w:val="single" w:sz="4" w:space="0" w:color="auto"/>
            </w:tcBorders>
            <w:shd w:val="clear" w:color="auto" w:fill="auto"/>
            <w:noWrap/>
            <w:vAlign w:val="bottom"/>
          </w:tcPr>
          <w:p w14:paraId="74335E3D"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视频发送器</w:t>
            </w:r>
          </w:p>
        </w:tc>
        <w:tc>
          <w:tcPr>
            <w:tcW w:w="1104" w:type="dxa"/>
            <w:tcBorders>
              <w:top w:val="nil"/>
              <w:left w:val="nil"/>
              <w:bottom w:val="single" w:sz="4" w:space="0" w:color="auto"/>
              <w:right w:val="single" w:sz="4" w:space="0" w:color="auto"/>
            </w:tcBorders>
            <w:shd w:val="clear" w:color="000000" w:fill="FFFFFF"/>
            <w:noWrap/>
            <w:vAlign w:val="center"/>
          </w:tcPr>
          <w:p w14:paraId="71B3323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详见技术要求</w:t>
            </w:r>
          </w:p>
        </w:tc>
        <w:tc>
          <w:tcPr>
            <w:tcW w:w="716" w:type="dxa"/>
            <w:tcBorders>
              <w:top w:val="nil"/>
              <w:left w:val="nil"/>
              <w:bottom w:val="single" w:sz="4" w:space="0" w:color="auto"/>
              <w:right w:val="single" w:sz="4" w:space="0" w:color="auto"/>
            </w:tcBorders>
            <w:shd w:val="clear" w:color="auto" w:fill="auto"/>
            <w:noWrap/>
            <w:vAlign w:val="center"/>
          </w:tcPr>
          <w:p w14:paraId="029B0D2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4</w:t>
            </w:r>
          </w:p>
        </w:tc>
        <w:tc>
          <w:tcPr>
            <w:tcW w:w="696" w:type="dxa"/>
            <w:tcBorders>
              <w:top w:val="nil"/>
              <w:left w:val="nil"/>
              <w:bottom w:val="single" w:sz="4" w:space="0" w:color="auto"/>
              <w:right w:val="single" w:sz="4" w:space="0" w:color="auto"/>
            </w:tcBorders>
            <w:shd w:val="clear" w:color="auto" w:fill="auto"/>
            <w:noWrap/>
            <w:vAlign w:val="center"/>
          </w:tcPr>
          <w:p w14:paraId="1155480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台</w:t>
            </w:r>
          </w:p>
        </w:tc>
        <w:tc>
          <w:tcPr>
            <w:tcW w:w="2081" w:type="dxa"/>
            <w:tcBorders>
              <w:top w:val="nil"/>
              <w:left w:val="nil"/>
              <w:bottom w:val="single" w:sz="4" w:space="0" w:color="auto"/>
              <w:right w:val="single" w:sz="4" w:space="0" w:color="auto"/>
            </w:tcBorders>
            <w:shd w:val="clear" w:color="auto" w:fill="auto"/>
            <w:noWrap/>
            <w:vAlign w:val="bottom"/>
          </w:tcPr>
          <w:p w14:paraId="0FB9BFE5"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08C507F4" w14:textId="77777777" w:rsidTr="00681C22">
        <w:trPr>
          <w:trHeight w:val="285"/>
        </w:trPr>
        <w:tc>
          <w:tcPr>
            <w:tcW w:w="537" w:type="dxa"/>
            <w:tcBorders>
              <w:top w:val="nil"/>
              <w:left w:val="single" w:sz="4" w:space="0" w:color="auto"/>
              <w:bottom w:val="single" w:sz="4" w:space="0" w:color="auto"/>
              <w:right w:val="single" w:sz="4" w:space="0" w:color="auto"/>
            </w:tcBorders>
            <w:shd w:val="clear" w:color="auto" w:fill="auto"/>
            <w:noWrap/>
            <w:vAlign w:val="center"/>
          </w:tcPr>
          <w:p w14:paraId="6FE9911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7</w:t>
            </w:r>
          </w:p>
        </w:tc>
        <w:tc>
          <w:tcPr>
            <w:tcW w:w="567" w:type="dxa"/>
            <w:vMerge/>
            <w:tcBorders>
              <w:top w:val="single" w:sz="4" w:space="0" w:color="auto"/>
              <w:left w:val="single" w:sz="4" w:space="0" w:color="auto"/>
              <w:bottom w:val="single" w:sz="4" w:space="0" w:color="000000"/>
              <w:right w:val="single" w:sz="4" w:space="0" w:color="auto"/>
            </w:tcBorders>
            <w:vAlign w:val="center"/>
          </w:tcPr>
          <w:p w14:paraId="6E70404D" w14:textId="77777777" w:rsidR="000316EE" w:rsidRPr="001C2688" w:rsidRDefault="000316EE" w:rsidP="00681C22">
            <w:pPr>
              <w:widowControl/>
              <w:rPr>
                <w:rFonts w:ascii="宋体" w:eastAsia="宋体" w:hAnsi="宋体" w:cs="宋体"/>
                <w:kern w:val="0"/>
                <w:sz w:val="18"/>
                <w:szCs w:val="18"/>
              </w:rPr>
            </w:pPr>
          </w:p>
        </w:tc>
        <w:tc>
          <w:tcPr>
            <w:tcW w:w="2595" w:type="dxa"/>
            <w:tcBorders>
              <w:top w:val="nil"/>
              <w:left w:val="nil"/>
              <w:bottom w:val="single" w:sz="4" w:space="0" w:color="auto"/>
              <w:right w:val="single" w:sz="4" w:space="0" w:color="auto"/>
            </w:tcBorders>
            <w:shd w:val="clear" w:color="auto" w:fill="auto"/>
            <w:noWrap/>
            <w:vAlign w:val="bottom"/>
          </w:tcPr>
          <w:p w14:paraId="635FAA1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联网播放器</w:t>
            </w:r>
          </w:p>
        </w:tc>
        <w:tc>
          <w:tcPr>
            <w:tcW w:w="1104" w:type="dxa"/>
            <w:tcBorders>
              <w:top w:val="nil"/>
              <w:left w:val="nil"/>
              <w:bottom w:val="single" w:sz="4" w:space="0" w:color="auto"/>
              <w:right w:val="single" w:sz="4" w:space="0" w:color="auto"/>
            </w:tcBorders>
            <w:shd w:val="clear" w:color="000000" w:fill="FFFFFF"/>
            <w:noWrap/>
            <w:vAlign w:val="center"/>
          </w:tcPr>
          <w:p w14:paraId="680DA97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详见技术要求</w:t>
            </w:r>
          </w:p>
        </w:tc>
        <w:tc>
          <w:tcPr>
            <w:tcW w:w="716" w:type="dxa"/>
            <w:tcBorders>
              <w:top w:val="nil"/>
              <w:left w:val="nil"/>
              <w:bottom w:val="single" w:sz="4" w:space="0" w:color="auto"/>
              <w:right w:val="single" w:sz="4" w:space="0" w:color="auto"/>
            </w:tcBorders>
            <w:shd w:val="clear" w:color="auto" w:fill="auto"/>
            <w:noWrap/>
            <w:vAlign w:val="center"/>
          </w:tcPr>
          <w:p w14:paraId="6F2A59D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w:t>
            </w:r>
          </w:p>
        </w:tc>
        <w:tc>
          <w:tcPr>
            <w:tcW w:w="696" w:type="dxa"/>
            <w:tcBorders>
              <w:top w:val="nil"/>
              <w:left w:val="nil"/>
              <w:bottom w:val="single" w:sz="4" w:space="0" w:color="auto"/>
              <w:right w:val="single" w:sz="4" w:space="0" w:color="auto"/>
            </w:tcBorders>
            <w:shd w:val="clear" w:color="auto" w:fill="auto"/>
            <w:noWrap/>
            <w:vAlign w:val="center"/>
          </w:tcPr>
          <w:p w14:paraId="46C6A996"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台</w:t>
            </w:r>
          </w:p>
        </w:tc>
        <w:tc>
          <w:tcPr>
            <w:tcW w:w="2081" w:type="dxa"/>
            <w:tcBorders>
              <w:top w:val="nil"/>
              <w:left w:val="nil"/>
              <w:bottom w:val="single" w:sz="4" w:space="0" w:color="auto"/>
              <w:right w:val="single" w:sz="4" w:space="0" w:color="auto"/>
            </w:tcBorders>
            <w:shd w:val="clear" w:color="auto" w:fill="auto"/>
            <w:noWrap/>
            <w:vAlign w:val="bottom"/>
          </w:tcPr>
          <w:p w14:paraId="4E64B6C8"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638D2304" w14:textId="77777777" w:rsidTr="00681C22">
        <w:trPr>
          <w:trHeight w:val="285"/>
        </w:trPr>
        <w:tc>
          <w:tcPr>
            <w:tcW w:w="537" w:type="dxa"/>
            <w:tcBorders>
              <w:top w:val="nil"/>
              <w:left w:val="single" w:sz="4" w:space="0" w:color="auto"/>
              <w:bottom w:val="single" w:sz="4" w:space="0" w:color="auto"/>
              <w:right w:val="single" w:sz="4" w:space="0" w:color="auto"/>
            </w:tcBorders>
            <w:shd w:val="clear" w:color="auto" w:fill="auto"/>
            <w:noWrap/>
            <w:vAlign w:val="center"/>
          </w:tcPr>
          <w:p w14:paraId="09CEC15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8</w:t>
            </w:r>
          </w:p>
        </w:tc>
        <w:tc>
          <w:tcPr>
            <w:tcW w:w="567" w:type="dxa"/>
            <w:vMerge/>
            <w:tcBorders>
              <w:top w:val="single" w:sz="4" w:space="0" w:color="auto"/>
              <w:left w:val="single" w:sz="4" w:space="0" w:color="auto"/>
              <w:bottom w:val="single" w:sz="4" w:space="0" w:color="000000"/>
              <w:right w:val="single" w:sz="4" w:space="0" w:color="auto"/>
            </w:tcBorders>
            <w:vAlign w:val="center"/>
          </w:tcPr>
          <w:p w14:paraId="5BDB9B5D" w14:textId="77777777" w:rsidR="000316EE" w:rsidRPr="001C2688" w:rsidRDefault="000316EE" w:rsidP="00681C22">
            <w:pPr>
              <w:widowControl/>
              <w:rPr>
                <w:rFonts w:ascii="宋体" w:eastAsia="宋体" w:hAnsi="宋体" w:cs="宋体"/>
                <w:kern w:val="0"/>
                <w:sz w:val="18"/>
                <w:szCs w:val="18"/>
              </w:rPr>
            </w:pPr>
          </w:p>
        </w:tc>
        <w:tc>
          <w:tcPr>
            <w:tcW w:w="2595" w:type="dxa"/>
            <w:tcBorders>
              <w:top w:val="nil"/>
              <w:left w:val="nil"/>
              <w:bottom w:val="single" w:sz="4" w:space="0" w:color="auto"/>
              <w:right w:val="single" w:sz="4" w:space="0" w:color="auto"/>
            </w:tcBorders>
            <w:shd w:val="clear" w:color="auto" w:fill="auto"/>
            <w:noWrap/>
            <w:vAlign w:val="bottom"/>
          </w:tcPr>
          <w:p w14:paraId="12E4358D"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显示屏开关电源</w:t>
            </w:r>
          </w:p>
        </w:tc>
        <w:tc>
          <w:tcPr>
            <w:tcW w:w="1104" w:type="dxa"/>
            <w:tcBorders>
              <w:top w:val="nil"/>
              <w:left w:val="nil"/>
              <w:bottom w:val="single" w:sz="4" w:space="0" w:color="auto"/>
              <w:right w:val="single" w:sz="4" w:space="0" w:color="auto"/>
            </w:tcBorders>
            <w:shd w:val="clear" w:color="000000" w:fill="FFFFFF"/>
            <w:noWrap/>
            <w:vAlign w:val="center"/>
          </w:tcPr>
          <w:p w14:paraId="57E711E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详见技术要求</w:t>
            </w:r>
          </w:p>
        </w:tc>
        <w:tc>
          <w:tcPr>
            <w:tcW w:w="716" w:type="dxa"/>
            <w:tcBorders>
              <w:top w:val="nil"/>
              <w:left w:val="nil"/>
              <w:bottom w:val="single" w:sz="4" w:space="0" w:color="auto"/>
              <w:right w:val="single" w:sz="4" w:space="0" w:color="auto"/>
            </w:tcBorders>
            <w:shd w:val="clear" w:color="auto" w:fill="auto"/>
            <w:noWrap/>
            <w:vAlign w:val="bottom"/>
          </w:tcPr>
          <w:p w14:paraId="56A5AC4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w:t>
            </w:r>
          </w:p>
        </w:tc>
        <w:tc>
          <w:tcPr>
            <w:tcW w:w="696" w:type="dxa"/>
            <w:tcBorders>
              <w:top w:val="nil"/>
              <w:left w:val="nil"/>
              <w:bottom w:val="single" w:sz="4" w:space="0" w:color="auto"/>
              <w:right w:val="single" w:sz="4" w:space="0" w:color="auto"/>
            </w:tcBorders>
            <w:shd w:val="clear" w:color="auto" w:fill="auto"/>
            <w:noWrap/>
            <w:vAlign w:val="bottom"/>
          </w:tcPr>
          <w:p w14:paraId="2CCFA4F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台</w:t>
            </w:r>
          </w:p>
        </w:tc>
        <w:tc>
          <w:tcPr>
            <w:tcW w:w="2081" w:type="dxa"/>
            <w:tcBorders>
              <w:top w:val="nil"/>
              <w:left w:val="nil"/>
              <w:bottom w:val="single" w:sz="4" w:space="0" w:color="auto"/>
              <w:right w:val="single" w:sz="4" w:space="0" w:color="auto"/>
            </w:tcBorders>
            <w:shd w:val="clear" w:color="auto" w:fill="auto"/>
            <w:noWrap/>
            <w:vAlign w:val="bottom"/>
          </w:tcPr>
          <w:p w14:paraId="34F985C2"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bl>
    <w:p w14:paraId="38852B7E" w14:textId="77777777" w:rsidR="000316EE" w:rsidRPr="001C2688" w:rsidRDefault="000316EE" w:rsidP="000316EE">
      <w:pPr>
        <w:rPr>
          <w:rFonts w:ascii="宋体" w:eastAsia="宋体" w:hAnsi="宋体"/>
        </w:rPr>
      </w:pPr>
    </w:p>
    <w:p w14:paraId="67E24ED9" w14:textId="19F1383C" w:rsidR="000316EE" w:rsidRPr="001C2688" w:rsidRDefault="000316EE" w:rsidP="000316EE">
      <w:pPr>
        <w:pStyle w:val="2"/>
        <w:ind w:left="105"/>
        <w:rPr>
          <w:rFonts w:ascii="宋体" w:hAnsi="宋体"/>
        </w:rPr>
      </w:pPr>
      <w:r w:rsidRPr="001C2688">
        <w:rPr>
          <w:rFonts w:ascii="宋体" w:hAnsi="宋体"/>
        </w:rPr>
        <w:lastRenderedPageBreak/>
        <w:t xml:space="preserve">1 </w:t>
      </w:r>
      <w:r w:rsidRPr="001C2688">
        <w:rPr>
          <w:rFonts w:ascii="宋体" w:hAnsi="宋体" w:hint="eastAsia"/>
        </w:rPr>
        <w:t>急诊大厅</w:t>
      </w:r>
      <w:r w:rsidRPr="001C2688">
        <w:rPr>
          <w:rFonts w:ascii="宋体" w:hAnsi="宋体"/>
        </w:rPr>
        <w:t>&amp;</w:t>
      </w:r>
      <w:r w:rsidRPr="001C2688">
        <w:rPr>
          <w:rFonts w:ascii="宋体" w:hAnsi="宋体" w:hint="eastAsia"/>
        </w:rPr>
        <w:t>指挥中心大屏系统</w:t>
      </w:r>
    </w:p>
    <w:tbl>
      <w:tblPr>
        <w:tblW w:w="8296" w:type="dxa"/>
        <w:tblLook w:val="04A0" w:firstRow="1" w:lastRow="0" w:firstColumn="1" w:lastColumn="0" w:noHBand="0" w:noVBand="1"/>
      </w:tblPr>
      <w:tblGrid>
        <w:gridCol w:w="845"/>
        <w:gridCol w:w="1135"/>
        <w:gridCol w:w="1417"/>
        <w:gridCol w:w="2410"/>
        <w:gridCol w:w="425"/>
        <w:gridCol w:w="709"/>
        <w:gridCol w:w="1355"/>
      </w:tblGrid>
      <w:tr w:rsidR="000316EE" w:rsidRPr="001C2688" w14:paraId="52764AFA" w14:textId="77777777" w:rsidTr="00681C22">
        <w:trPr>
          <w:trHeight w:val="345"/>
        </w:trPr>
        <w:tc>
          <w:tcPr>
            <w:tcW w:w="84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6FF7BF02" w14:textId="77777777" w:rsidR="000316EE" w:rsidRPr="001C2688" w:rsidRDefault="000316EE" w:rsidP="00681C22">
            <w:pPr>
              <w:widowControl/>
              <w:jc w:val="center"/>
              <w:rPr>
                <w:rFonts w:ascii="宋体" w:eastAsia="宋体" w:hAnsi="宋体" w:cs="宋体"/>
                <w:b/>
                <w:bCs/>
                <w:kern w:val="0"/>
                <w:sz w:val="18"/>
                <w:szCs w:val="18"/>
              </w:rPr>
            </w:pPr>
            <w:r w:rsidRPr="001C2688">
              <w:rPr>
                <w:rFonts w:ascii="宋体" w:eastAsia="宋体" w:hAnsi="宋体" w:cs="宋体" w:hint="eastAsia"/>
                <w:b/>
                <w:bCs/>
                <w:kern w:val="0"/>
                <w:sz w:val="18"/>
                <w:szCs w:val="18"/>
              </w:rPr>
              <w:t>大屏页</w:t>
            </w:r>
          </w:p>
        </w:tc>
        <w:tc>
          <w:tcPr>
            <w:tcW w:w="1135" w:type="dxa"/>
            <w:tcBorders>
              <w:top w:val="single" w:sz="4" w:space="0" w:color="000000"/>
              <w:left w:val="nil"/>
              <w:bottom w:val="single" w:sz="4" w:space="0" w:color="000000"/>
              <w:right w:val="single" w:sz="4" w:space="0" w:color="000000"/>
            </w:tcBorders>
            <w:shd w:val="clear" w:color="000000" w:fill="FFFFFF"/>
            <w:noWrap/>
            <w:vAlign w:val="center"/>
          </w:tcPr>
          <w:p w14:paraId="0E67AA50" w14:textId="77777777" w:rsidR="000316EE" w:rsidRPr="001C2688" w:rsidRDefault="000316EE" w:rsidP="00681C22">
            <w:pPr>
              <w:widowControl/>
              <w:jc w:val="center"/>
              <w:rPr>
                <w:rFonts w:ascii="宋体" w:eastAsia="宋体" w:hAnsi="宋体" w:cs="宋体"/>
                <w:b/>
                <w:bCs/>
                <w:kern w:val="0"/>
                <w:sz w:val="18"/>
                <w:szCs w:val="18"/>
              </w:rPr>
            </w:pPr>
            <w:r w:rsidRPr="001C2688">
              <w:rPr>
                <w:rFonts w:ascii="宋体" w:eastAsia="宋体" w:hAnsi="宋体" w:cs="宋体" w:hint="eastAsia"/>
                <w:b/>
                <w:bCs/>
                <w:kern w:val="0"/>
                <w:sz w:val="18"/>
                <w:szCs w:val="18"/>
              </w:rPr>
              <w:t>一级模块</w:t>
            </w:r>
          </w:p>
        </w:tc>
        <w:tc>
          <w:tcPr>
            <w:tcW w:w="1417" w:type="dxa"/>
            <w:tcBorders>
              <w:top w:val="single" w:sz="4" w:space="0" w:color="000000"/>
              <w:left w:val="nil"/>
              <w:bottom w:val="single" w:sz="4" w:space="0" w:color="000000"/>
              <w:right w:val="single" w:sz="4" w:space="0" w:color="000000"/>
            </w:tcBorders>
            <w:shd w:val="clear" w:color="000000" w:fill="FFFFFF"/>
            <w:noWrap/>
            <w:vAlign w:val="center"/>
          </w:tcPr>
          <w:p w14:paraId="39FD78D5" w14:textId="77777777" w:rsidR="000316EE" w:rsidRPr="001C2688" w:rsidRDefault="000316EE" w:rsidP="00681C22">
            <w:pPr>
              <w:widowControl/>
              <w:jc w:val="center"/>
              <w:rPr>
                <w:rFonts w:ascii="宋体" w:eastAsia="宋体" w:hAnsi="宋体" w:cs="宋体"/>
                <w:b/>
                <w:bCs/>
                <w:kern w:val="0"/>
                <w:sz w:val="18"/>
                <w:szCs w:val="18"/>
              </w:rPr>
            </w:pPr>
            <w:r w:rsidRPr="001C2688">
              <w:rPr>
                <w:rFonts w:ascii="宋体" w:eastAsia="宋体" w:hAnsi="宋体" w:cs="宋体" w:hint="eastAsia"/>
                <w:b/>
                <w:bCs/>
                <w:kern w:val="0"/>
                <w:sz w:val="18"/>
                <w:szCs w:val="18"/>
              </w:rPr>
              <w:t>二级模块</w:t>
            </w:r>
          </w:p>
        </w:tc>
        <w:tc>
          <w:tcPr>
            <w:tcW w:w="2410" w:type="dxa"/>
            <w:tcBorders>
              <w:top w:val="single" w:sz="4" w:space="0" w:color="000000"/>
              <w:left w:val="nil"/>
              <w:bottom w:val="single" w:sz="4" w:space="0" w:color="000000"/>
              <w:right w:val="single" w:sz="4" w:space="0" w:color="000000"/>
            </w:tcBorders>
            <w:shd w:val="clear" w:color="000000" w:fill="FFFFFF"/>
            <w:noWrap/>
            <w:vAlign w:val="center"/>
          </w:tcPr>
          <w:p w14:paraId="4C115EF1" w14:textId="77777777" w:rsidR="000316EE" w:rsidRPr="001C2688" w:rsidRDefault="000316EE" w:rsidP="00681C22">
            <w:pPr>
              <w:widowControl/>
              <w:jc w:val="center"/>
              <w:rPr>
                <w:rFonts w:ascii="宋体" w:eastAsia="宋体" w:hAnsi="宋体" w:cs="宋体"/>
                <w:b/>
                <w:bCs/>
                <w:kern w:val="0"/>
                <w:sz w:val="18"/>
                <w:szCs w:val="18"/>
              </w:rPr>
            </w:pPr>
            <w:r w:rsidRPr="001C2688">
              <w:rPr>
                <w:rFonts w:ascii="宋体" w:eastAsia="宋体" w:hAnsi="宋体" w:cs="宋体" w:hint="eastAsia"/>
                <w:b/>
                <w:bCs/>
                <w:kern w:val="0"/>
                <w:sz w:val="18"/>
                <w:szCs w:val="18"/>
              </w:rPr>
              <w:t>模块功能清单</w:t>
            </w:r>
          </w:p>
        </w:tc>
        <w:tc>
          <w:tcPr>
            <w:tcW w:w="425" w:type="dxa"/>
            <w:tcBorders>
              <w:top w:val="single" w:sz="4" w:space="0" w:color="000000"/>
              <w:left w:val="nil"/>
              <w:bottom w:val="single" w:sz="4" w:space="0" w:color="000000"/>
              <w:right w:val="single" w:sz="4" w:space="0" w:color="000000"/>
            </w:tcBorders>
            <w:shd w:val="clear" w:color="000000" w:fill="FFFFFF"/>
            <w:noWrap/>
            <w:vAlign w:val="center"/>
          </w:tcPr>
          <w:p w14:paraId="51741C0A" w14:textId="77777777" w:rsidR="000316EE" w:rsidRPr="001C2688" w:rsidRDefault="000316EE" w:rsidP="00681C22">
            <w:pPr>
              <w:widowControl/>
              <w:jc w:val="center"/>
              <w:rPr>
                <w:rFonts w:ascii="宋体" w:eastAsia="宋体" w:hAnsi="宋体" w:cs="宋体"/>
                <w:b/>
                <w:bCs/>
                <w:kern w:val="0"/>
                <w:sz w:val="18"/>
                <w:szCs w:val="18"/>
              </w:rPr>
            </w:pPr>
            <w:r w:rsidRPr="001C2688">
              <w:rPr>
                <w:rFonts w:ascii="宋体" w:eastAsia="宋体" w:hAnsi="宋体" w:cs="宋体" w:hint="eastAsia"/>
                <w:b/>
                <w:bCs/>
                <w:kern w:val="0"/>
                <w:sz w:val="18"/>
                <w:szCs w:val="18"/>
              </w:rPr>
              <w:t>大厅</w:t>
            </w:r>
          </w:p>
        </w:tc>
        <w:tc>
          <w:tcPr>
            <w:tcW w:w="709" w:type="dxa"/>
            <w:tcBorders>
              <w:top w:val="single" w:sz="4" w:space="0" w:color="000000"/>
              <w:left w:val="nil"/>
              <w:bottom w:val="single" w:sz="4" w:space="0" w:color="000000"/>
              <w:right w:val="single" w:sz="4" w:space="0" w:color="000000"/>
            </w:tcBorders>
            <w:shd w:val="clear" w:color="000000" w:fill="FFFFFF"/>
            <w:noWrap/>
            <w:vAlign w:val="center"/>
          </w:tcPr>
          <w:p w14:paraId="6E649953" w14:textId="77777777" w:rsidR="000316EE" w:rsidRPr="001C2688" w:rsidRDefault="000316EE" w:rsidP="00681C22">
            <w:pPr>
              <w:widowControl/>
              <w:jc w:val="center"/>
              <w:rPr>
                <w:rFonts w:ascii="宋体" w:eastAsia="宋体" w:hAnsi="宋体" w:cs="宋体"/>
                <w:b/>
                <w:bCs/>
                <w:kern w:val="0"/>
                <w:sz w:val="18"/>
                <w:szCs w:val="18"/>
              </w:rPr>
            </w:pPr>
            <w:r w:rsidRPr="001C2688">
              <w:rPr>
                <w:rFonts w:ascii="宋体" w:eastAsia="宋体" w:hAnsi="宋体" w:cs="宋体" w:hint="eastAsia"/>
                <w:b/>
                <w:bCs/>
                <w:kern w:val="0"/>
                <w:sz w:val="18"/>
                <w:szCs w:val="18"/>
              </w:rPr>
              <w:t>指挥中心</w:t>
            </w:r>
          </w:p>
        </w:tc>
        <w:tc>
          <w:tcPr>
            <w:tcW w:w="1355" w:type="dxa"/>
            <w:tcBorders>
              <w:top w:val="single" w:sz="4" w:space="0" w:color="000000"/>
              <w:left w:val="nil"/>
              <w:bottom w:val="single" w:sz="4" w:space="0" w:color="000000"/>
              <w:right w:val="single" w:sz="4" w:space="0" w:color="000000"/>
            </w:tcBorders>
            <w:shd w:val="clear" w:color="000000" w:fill="FFFFFF"/>
            <w:vAlign w:val="center"/>
          </w:tcPr>
          <w:p w14:paraId="245B025C" w14:textId="77777777" w:rsidR="000316EE" w:rsidRPr="001C2688" w:rsidRDefault="000316EE" w:rsidP="00681C22">
            <w:pPr>
              <w:widowControl/>
              <w:jc w:val="center"/>
              <w:rPr>
                <w:rFonts w:ascii="宋体" w:eastAsia="宋体" w:hAnsi="宋体" w:cs="宋体"/>
                <w:b/>
                <w:bCs/>
                <w:kern w:val="0"/>
                <w:sz w:val="18"/>
                <w:szCs w:val="18"/>
              </w:rPr>
            </w:pPr>
            <w:r w:rsidRPr="001C2688">
              <w:rPr>
                <w:rFonts w:ascii="宋体" w:eastAsia="宋体" w:hAnsi="宋体" w:cs="宋体" w:hint="eastAsia"/>
                <w:b/>
                <w:bCs/>
                <w:kern w:val="0"/>
                <w:sz w:val="18"/>
                <w:szCs w:val="18"/>
              </w:rPr>
              <w:t>备注</w:t>
            </w:r>
          </w:p>
        </w:tc>
      </w:tr>
      <w:tr w:rsidR="000316EE" w:rsidRPr="001C2688" w14:paraId="79EBECE3" w14:textId="77777777" w:rsidTr="00681C22">
        <w:trPr>
          <w:trHeight w:val="345"/>
        </w:trPr>
        <w:tc>
          <w:tcPr>
            <w:tcW w:w="845" w:type="dxa"/>
            <w:vMerge w:val="restart"/>
            <w:tcBorders>
              <w:top w:val="nil"/>
              <w:left w:val="single" w:sz="4" w:space="0" w:color="000000"/>
              <w:bottom w:val="single" w:sz="4" w:space="0" w:color="000000"/>
              <w:right w:val="single" w:sz="4" w:space="0" w:color="000000"/>
            </w:tcBorders>
            <w:shd w:val="clear" w:color="000000" w:fill="FFFFFF"/>
            <w:noWrap/>
            <w:vAlign w:val="center"/>
          </w:tcPr>
          <w:p w14:paraId="1F27449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20"/>
                <w:szCs w:val="20"/>
              </w:rPr>
              <w:t>★</w:t>
            </w:r>
            <w:r w:rsidRPr="001C2688">
              <w:rPr>
                <w:rFonts w:ascii="宋体" w:eastAsia="宋体" w:hAnsi="宋体" w:cs="宋体" w:hint="eastAsia"/>
                <w:kern w:val="0"/>
                <w:sz w:val="18"/>
                <w:szCs w:val="18"/>
              </w:rPr>
              <w:t>急诊病患</w:t>
            </w:r>
          </w:p>
        </w:tc>
        <w:tc>
          <w:tcPr>
            <w:tcW w:w="1135" w:type="dxa"/>
            <w:vMerge w:val="restart"/>
            <w:tcBorders>
              <w:top w:val="nil"/>
              <w:left w:val="single" w:sz="4" w:space="0" w:color="000000"/>
              <w:bottom w:val="single" w:sz="4" w:space="0" w:color="000000"/>
              <w:right w:val="single" w:sz="4" w:space="0" w:color="000000"/>
            </w:tcBorders>
            <w:shd w:val="clear" w:color="000000" w:fill="FFFFFF"/>
            <w:noWrap/>
            <w:vAlign w:val="center"/>
          </w:tcPr>
          <w:p w14:paraId="407E502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实时病患数</w:t>
            </w:r>
          </w:p>
        </w:tc>
        <w:tc>
          <w:tcPr>
            <w:tcW w:w="1417" w:type="dxa"/>
            <w:vMerge w:val="restart"/>
            <w:tcBorders>
              <w:top w:val="nil"/>
              <w:left w:val="single" w:sz="4" w:space="0" w:color="000000"/>
              <w:bottom w:val="single" w:sz="4" w:space="0" w:color="000000"/>
              <w:right w:val="single" w:sz="4" w:space="0" w:color="000000"/>
            </w:tcBorders>
            <w:shd w:val="clear" w:color="000000" w:fill="FFFFFF"/>
            <w:noWrap/>
            <w:vAlign w:val="center"/>
          </w:tcPr>
          <w:p w14:paraId="48D5F46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实时病患数</w:t>
            </w:r>
          </w:p>
        </w:tc>
        <w:tc>
          <w:tcPr>
            <w:tcW w:w="2410" w:type="dxa"/>
            <w:tcBorders>
              <w:top w:val="nil"/>
              <w:left w:val="nil"/>
              <w:bottom w:val="single" w:sz="4" w:space="0" w:color="000000"/>
              <w:right w:val="single" w:sz="4" w:space="0" w:color="000000"/>
            </w:tcBorders>
            <w:shd w:val="clear" w:color="000000" w:fill="FFFFFF"/>
            <w:noWrap/>
            <w:vAlign w:val="center"/>
          </w:tcPr>
          <w:p w14:paraId="530F215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120中病患数</w:t>
            </w:r>
          </w:p>
        </w:tc>
        <w:tc>
          <w:tcPr>
            <w:tcW w:w="425" w:type="dxa"/>
            <w:vMerge w:val="restart"/>
            <w:tcBorders>
              <w:top w:val="nil"/>
              <w:left w:val="single" w:sz="4" w:space="0" w:color="000000"/>
              <w:bottom w:val="single" w:sz="4" w:space="0" w:color="000000"/>
              <w:right w:val="single" w:sz="4" w:space="0" w:color="000000"/>
            </w:tcBorders>
            <w:shd w:val="clear" w:color="000000" w:fill="FFFFFF"/>
            <w:vAlign w:val="center"/>
          </w:tcPr>
          <w:p w14:paraId="067FBADD"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是</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tcPr>
          <w:p w14:paraId="6D306E1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是</w:t>
            </w:r>
          </w:p>
        </w:tc>
        <w:tc>
          <w:tcPr>
            <w:tcW w:w="1355" w:type="dxa"/>
            <w:vMerge w:val="restart"/>
            <w:tcBorders>
              <w:top w:val="nil"/>
              <w:left w:val="single" w:sz="4" w:space="0" w:color="000000"/>
              <w:bottom w:val="single" w:sz="4" w:space="0" w:color="000000"/>
              <w:right w:val="single" w:sz="4" w:space="0" w:color="000000"/>
            </w:tcBorders>
            <w:shd w:val="clear" w:color="000000" w:fill="FFFFFF"/>
            <w:vAlign w:val="center"/>
          </w:tcPr>
          <w:p w14:paraId="75FCAFA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大厅病患信息脱敏处理</w:t>
            </w:r>
            <w:r w:rsidRPr="001C2688">
              <w:rPr>
                <w:rFonts w:ascii="宋体" w:eastAsia="宋体" w:hAnsi="宋体" w:cs="宋体" w:hint="eastAsia"/>
                <w:kern w:val="0"/>
                <w:sz w:val="18"/>
                <w:szCs w:val="18"/>
              </w:rPr>
              <w:br/>
              <w:t>例：8号李X家</w:t>
            </w:r>
            <w:r w:rsidRPr="001C2688">
              <w:rPr>
                <w:rFonts w:ascii="宋体" w:eastAsia="宋体" w:hAnsi="宋体" w:cs="宋体" w:hint="eastAsia"/>
                <w:kern w:val="0"/>
                <w:sz w:val="18"/>
                <w:szCs w:val="18"/>
              </w:rPr>
              <w:br/>
              <w:t>特殊病患状态无120中</w:t>
            </w:r>
          </w:p>
        </w:tc>
      </w:tr>
      <w:tr w:rsidR="000316EE" w:rsidRPr="001C2688" w14:paraId="6BCFD104"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6AEBC277"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71902EC3"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435EDF75"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29AF65A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待急诊病患数</w:t>
            </w:r>
          </w:p>
        </w:tc>
        <w:tc>
          <w:tcPr>
            <w:tcW w:w="425" w:type="dxa"/>
            <w:vMerge/>
            <w:tcBorders>
              <w:top w:val="nil"/>
              <w:left w:val="single" w:sz="4" w:space="0" w:color="000000"/>
              <w:bottom w:val="single" w:sz="4" w:space="0" w:color="000000"/>
              <w:right w:val="single" w:sz="4" w:space="0" w:color="000000"/>
            </w:tcBorders>
            <w:vAlign w:val="center"/>
          </w:tcPr>
          <w:p w14:paraId="48DB3220"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0000"/>
              <w:right w:val="single" w:sz="4" w:space="0" w:color="000000"/>
            </w:tcBorders>
            <w:vAlign w:val="center"/>
          </w:tcPr>
          <w:p w14:paraId="1C1EBE88"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62803721" w14:textId="77777777" w:rsidR="000316EE" w:rsidRPr="001C2688" w:rsidRDefault="000316EE" w:rsidP="00681C22">
            <w:pPr>
              <w:widowControl/>
              <w:rPr>
                <w:rFonts w:ascii="宋体" w:eastAsia="宋体" w:hAnsi="宋体" w:cs="宋体"/>
                <w:kern w:val="0"/>
                <w:sz w:val="18"/>
                <w:szCs w:val="18"/>
              </w:rPr>
            </w:pPr>
          </w:p>
        </w:tc>
      </w:tr>
      <w:tr w:rsidR="000316EE" w:rsidRPr="001C2688" w14:paraId="4BF2F34E"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1E92731A"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73566E9B"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55DE190F"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44742BE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抢救室病患数</w:t>
            </w:r>
          </w:p>
        </w:tc>
        <w:tc>
          <w:tcPr>
            <w:tcW w:w="425" w:type="dxa"/>
            <w:vMerge/>
            <w:tcBorders>
              <w:top w:val="nil"/>
              <w:left w:val="single" w:sz="4" w:space="0" w:color="000000"/>
              <w:bottom w:val="single" w:sz="4" w:space="0" w:color="000000"/>
              <w:right w:val="single" w:sz="4" w:space="0" w:color="000000"/>
            </w:tcBorders>
            <w:vAlign w:val="center"/>
          </w:tcPr>
          <w:p w14:paraId="37C4A2B2"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0000"/>
              <w:right w:val="single" w:sz="4" w:space="0" w:color="000000"/>
            </w:tcBorders>
            <w:vAlign w:val="center"/>
          </w:tcPr>
          <w:p w14:paraId="0DA24A7A"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260FEC8F" w14:textId="77777777" w:rsidR="000316EE" w:rsidRPr="001C2688" w:rsidRDefault="000316EE" w:rsidP="00681C22">
            <w:pPr>
              <w:widowControl/>
              <w:rPr>
                <w:rFonts w:ascii="宋体" w:eastAsia="宋体" w:hAnsi="宋体" w:cs="宋体"/>
                <w:kern w:val="0"/>
                <w:sz w:val="18"/>
                <w:szCs w:val="18"/>
              </w:rPr>
            </w:pPr>
          </w:p>
        </w:tc>
      </w:tr>
      <w:tr w:rsidR="000316EE" w:rsidRPr="001C2688" w14:paraId="17C36B26"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426CCA82"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62A1A887"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6ECB31EF"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0447977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留观中病患数</w:t>
            </w:r>
          </w:p>
        </w:tc>
        <w:tc>
          <w:tcPr>
            <w:tcW w:w="425" w:type="dxa"/>
            <w:vMerge/>
            <w:tcBorders>
              <w:top w:val="nil"/>
              <w:left w:val="single" w:sz="4" w:space="0" w:color="000000"/>
              <w:bottom w:val="single" w:sz="4" w:space="0" w:color="000000"/>
              <w:right w:val="single" w:sz="4" w:space="0" w:color="000000"/>
            </w:tcBorders>
            <w:vAlign w:val="center"/>
          </w:tcPr>
          <w:p w14:paraId="49894FAC"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0000"/>
              <w:right w:val="single" w:sz="4" w:space="0" w:color="000000"/>
            </w:tcBorders>
            <w:vAlign w:val="center"/>
          </w:tcPr>
          <w:p w14:paraId="33C244DD"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3ED8A1C9" w14:textId="77777777" w:rsidR="000316EE" w:rsidRPr="001C2688" w:rsidRDefault="000316EE" w:rsidP="00681C22">
            <w:pPr>
              <w:widowControl/>
              <w:rPr>
                <w:rFonts w:ascii="宋体" w:eastAsia="宋体" w:hAnsi="宋体" w:cs="宋体"/>
                <w:kern w:val="0"/>
                <w:sz w:val="18"/>
                <w:szCs w:val="18"/>
              </w:rPr>
            </w:pPr>
          </w:p>
        </w:tc>
      </w:tr>
      <w:tr w:rsidR="000316EE" w:rsidRPr="001C2688" w14:paraId="53A4DDEF"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3EF23D16" w14:textId="77777777" w:rsidR="000316EE" w:rsidRPr="001C2688" w:rsidRDefault="000316EE" w:rsidP="00681C22">
            <w:pPr>
              <w:widowControl/>
              <w:rPr>
                <w:rFonts w:ascii="宋体" w:eastAsia="宋体" w:hAnsi="宋体" w:cs="宋体"/>
                <w:kern w:val="0"/>
                <w:sz w:val="18"/>
                <w:szCs w:val="18"/>
              </w:rPr>
            </w:pPr>
          </w:p>
        </w:tc>
        <w:tc>
          <w:tcPr>
            <w:tcW w:w="1135" w:type="dxa"/>
            <w:vMerge w:val="restart"/>
            <w:tcBorders>
              <w:top w:val="nil"/>
              <w:left w:val="single" w:sz="4" w:space="0" w:color="000000"/>
              <w:bottom w:val="single" w:sz="4" w:space="0" w:color="000000"/>
              <w:right w:val="single" w:sz="4" w:space="0" w:color="000000"/>
            </w:tcBorders>
            <w:shd w:val="clear" w:color="000000" w:fill="FFFFFF"/>
            <w:noWrap/>
            <w:vAlign w:val="center"/>
          </w:tcPr>
          <w:p w14:paraId="6E1E5C3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病患数据分析</w:t>
            </w:r>
          </w:p>
        </w:tc>
        <w:tc>
          <w:tcPr>
            <w:tcW w:w="1417" w:type="dxa"/>
            <w:vMerge w:val="restart"/>
            <w:tcBorders>
              <w:top w:val="nil"/>
              <w:left w:val="single" w:sz="4" w:space="0" w:color="000000"/>
              <w:bottom w:val="single" w:sz="4" w:space="0" w:color="000000"/>
              <w:right w:val="single" w:sz="4" w:space="0" w:color="000000"/>
            </w:tcBorders>
            <w:shd w:val="clear" w:color="000000" w:fill="FFFFFF"/>
            <w:noWrap/>
            <w:vAlign w:val="center"/>
          </w:tcPr>
          <w:p w14:paraId="1DC59BE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今日病患等级</w:t>
            </w:r>
          </w:p>
        </w:tc>
        <w:tc>
          <w:tcPr>
            <w:tcW w:w="2410" w:type="dxa"/>
            <w:tcBorders>
              <w:top w:val="nil"/>
              <w:left w:val="nil"/>
              <w:bottom w:val="single" w:sz="4" w:space="0" w:color="000000"/>
              <w:right w:val="single" w:sz="4" w:space="0" w:color="000000"/>
            </w:tcBorders>
            <w:shd w:val="clear" w:color="000000" w:fill="FFFFFF"/>
            <w:noWrap/>
            <w:vAlign w:val="center"/>
          </w:tcPr>
          <w:p w14:paraId="40FABD9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一级病患数</w:t>
            </w:r>
          </w:p>
        </w:tc>
        <w:tc>
          <w:tcPr>
            <w:tcW w:w="425" w:type="dxa"/>
            <w:vMerge/>
            <w:tcBorders>
              <w:top w:val="nil"/>
              <w:left w:val="single" w:sz="4" w:space="0" w:color="000000"/>
              <w:bottom w:val="single" w:sz="4" w:space="0" w:color="000000"/>
              <w:right w:val="single" w:sz="4" w:space="0" w:color="000000"/>
            </w:tcBorders>
            <w:vAlign w:val="center"/>
          </w:tcPr>
          <w:p w14:paraId="6E4921EC"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0000"/>
              <w:right w:val="single" w:sz="4" w:space="0" w:color="000000"/>
            </w:tcBorders>
            <w:vAlign w:val="center"/>
          </w:tcPr>
          <w:p w14:paraId="06A75E89"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5DE274BA" w14:textId="77777777" w:rsidR="000316EE" w:rsidRPr="001C2688" w:rsidRDefault="000316EE" w:rsidP="00681C22">
            <w:pPr>
              <w:widowControl/>
              <w:rPr>
                <w:rFonts w:ascii="宋体" w:eastAsia="宋体" w:hAnsi="宋体" w:cs="宋体"/>
                <w:kern w:val="0"/>
                <w:sz w:val="18"/>
                <w:szCs w:val="18"/>
              </w:rPr>
            </w:pPr>
          </w:p>
        </w:tc>
      </w:tr>
      <w:tr w:rsidR="000316EE" w:rsidRPr="001C2688" w14:paraId="0536C6E2"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76E2F5E8"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7C00CE8C"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4600C812"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2708341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二级病患数</w:t>
            </w:r>
          </w:p>
        </w:tc>
        <w:tc>
          <w:tcPr>
            <w:tcW w:w="425" w:type="dxa"/>
            <w:vMerge/>
            <w:tcBorders>
              <w:top w:val="nil"/>
              <w:left w:val="single" w:sz="4" w:space="0" w:color="000000"/>
              <w:bottom w:val="single" w:sz="4" w:space="0" w:color="000000"/>
              <w:right w:val="single" w:sz="4" w:space="0" w:color="000000"/>
            </w:tcBorders>
            <w:vAlign w:val="center"/>
          </w:tcPr>
          <w:p w14:paraId="00C2BF6E"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0000"/>
              <w:right w:val="single" w:sz="4" w:space="0" w:color="000000"/>
            </w:tcBorders>
            <w:vAlign w:val="center"/>
          </w:tcPr>
          <w:p w14:paraId="4A36A279"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2D03C8B0" w14:textId="77777777" w:rsidR="000316EE" w:rsidRPr="001C2688" w:rsidRDefault="000316EE" w:rsidP="00681C22">
            <w:pPr>
              <w:widowControl/>
              <w:rPr>
                <w:rFonts w:ascii="宋体" w:eastAsia="宋体" w:hAnsi="宋体" w:cs="宋体"/>
                <w:kern w:val="0"/>
                <w:sz w:val="18"/>
                <w:szCs w:val="18"/>
              </w:rPr>
            </w:pPr>
          </w:p>
        </w:tc>
      </w:tr>
      <w:tr w:rsidR="000316EE" w:rsidRPr="001C2688" w14:paraId="5F40B2EA"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21786F65"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24563E60"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1BA3A3B2"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6FCBADB1"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三级病患数</w:t>
            </w:r>
          </w:p>
        </w:tc>
        <w:tc>
          <w:tcPr>
            <w:tcW w:w="425" w:type="dxa"/>
            <w:vMerge/>
            <w:tcBorders>
              <w:top w:val="nil"/>
              <w:left w:val="single" w:sz="4" w:space="0" w:color="000000"/>
              <w:bottom w:val="single" w:sz="4" w:space="0" w:color="000000"/>
              <w:right w:val="single" w:sz="4" w:space="0" w:color="000000"/>
            </w:tcBorders>
            <w:vAlign w:val="center"/>
          </w:tcPr>
          <w:p w14:paraId="73D34AD2"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0000"/>
              <w:right w:val="single" w:sz="4" w:space="0" w:color="000000"/>
            </w:tcBorders>
            <w:vAlign w:val="center"/>
          </w:tcPr>
          <w:p w14:paraId="0BEA4D4F"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36A47C48" w14:textId="77777777" w:rsidR="000316EE" w:rsidRPr="001C2688" w:rsidRDefault="000316EE" w:rsidP="00681C22">
            <w:pPr>
              <w:widowControl/>
              <w:rPr>
                <w:rFonts w:ascii="宋体" w:eastAsia="宋体" w:hAnsi="宋体" w:cs="宋体"/>
                <w:kern w:val="0"/>
                <w:sz w:val="18"/>
                <w:szCs w:val="18"/>
              </w:rPr>
            </w:pPr>
          </w:p>
        </w:tc>
      </w:tr>
      <w:tr w:rsidR="000316EE" w:rsidRPr="001C2688" w14:paraId="37AA5527"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501CB644"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788920D2"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3FBD1B7D"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54D4665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四级病患数</w:t>
            </w:r>
          </w:p>
        </w:tc>
        <w:tc>
          <w:tcPr>
            <w:tcW w:w="425" w:type="dxa"/>
            <w:vMerge/>
            <w:tcBorders>
              <w:top w:val="nil"/>
              <w:left w:val="single" w:sz="4" w:space="0" w:color="000000"/>
              <w:bottom w:val="single" w:sz="4" w:space="0" w:color="000000"/>
              <w:right w:val="single" w:sz="4" w:space="0" w:color="000000"/>
            </w:tcBorders>
            <w:vAlign w:val="center"/>
          </w:tcPr>
          <w:p w14:paraId="7367394C"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0000"/>
              <w:right w:val="single" w:sz="4" w:space="0" w:color="000000"/>
            </w:tcBorders>
            <w:vAlign w:val="center"/>
          </w:tcPr>
          <w:p w14:paraId="5A0E1810"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69BDF69A" w14:textId="77777777" w:rsidR="000316EE" w:rsidRPr="001C2688" w:rsidRDefault="000316EE" w:rsidP="00681C22">
            <w:pPr>
              <w:widowControl/>
              <w:rPr>
                <w:rFonts w:ascii="宋体" w:eastAsia="宋体" w:hAnsi="宋体" w:cs="宋体"/>
                <w:kern w:val="0"/>
                <w:sz w:val="18"/>
                <w:szCs w:val="18"/>
              </w:rPr>
            </w:pPr>
          </w:p>
        </w:tc>
      </w:tr>
      <w:tr w:rsidR="000316EE" w:rsidRPr="001C2688" w14:paraId="35533A90"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1C917F87"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14D62707" w14:textId="77777777" w:rsidR="000316EE" w:rsidRPr="001C2688" w:rsidRDefault="000316EE" w:rsidP="00681C22">
            <w:pPr>
              <w:widowControl/>
              <w:rPr>
                <w:rFonts w:ascii="宋体" w:eastAsia="宋体" w:hAnsi="宋体" w:cs="宋体"/>
                <w:kern w:val="0"/>
                <w:sz w:val="18"/>
                <w:szCs w:val="18"/>
              </w:rPr>
            </w:pPr>
          </w:p>
        </w:tc>
        <w:tc>
          <w:tcPr>
            <w:tcW w:w="1417" w:type="dxa"/>
            <w:vMerge w:val="restart"/>
            <w:tcBorders>
              <w:top w:val="nil"/>
              <w:left w:val="single" w:sz="4" w:space="0" w:color="000000"/>
              <w:bottom w:val="single" w:sz="4" w:space="0" w:color="000000"/>
              <w:right w:val="single" w:sz="4" w:space="0" w:color="000000"/>
            </w:tcBorders>
            <w:shd w:val="clear" w:color="000000" w:fill="FFFFFF"/>
            <w:noWrap/>
            <w:vAlign w:val="center"/>
          </w:tcPr>
          <w:p w14:paraId="76A3E7D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今日病患来源</w:t>
            </w:r>
          </w:p>
        </w:tc>
        <w:tc>
          <w:tcPr>
            <w:tcW w:w="2410" w:type="dxa"/>
            <w:tcBorders>
              <w:top w:val="nil"/>
              <w:left w:val="nil"/>
              <w:bottom w:val="single" w:sz="4" w:space="0" w:color="000000"/>
              <w:right w:val="single" w:sz="4" w:space="0" w:color="000000"/>
            </w:tcBorders>
            <w:shd w:val="clear" w:color="000000" w:fill="FFFFFF"/>
            <w:noWrap/>
            <w:vAlign w:val="center"/>
          </w:tcPr>
          <w:p w14:paraId="090335E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今日110送达病患数</w:t>
            </w:r>
          </w:p>
        </w:tc>
        <w:tc>
          <w:tcPr>
            <w:tcW w:w="425" w:type="dxa"/>
            <w:vMerge/>
            <w:tcBorders>
              <w:top w:val="nil"/>
              <w:left w:val="single" w:sz="4" w:space="0" w:color="000000"/>
              <w:bottom w:val="single" w:sz="4" w:space="0" w:color="000000"/>
              <w:right w:val="single" w:sz="4" w:space="0" w:color="000000"/>
            </w:tcBorders>
            <w:vAlign w:val="center"/>
          </w:tcPr>
          <w:p w14:paraId="5B386564"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0000"/>
              <w:right w:val="single" w:sz="4" w:space="0" w:color="000000"/>
            </w:tcBorders>
            <w:vAlign w:val="center"/>
          </w:tcPr>
          <w:p w14:paraId="1D96922F"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3472DB48" w14:textId="77777777" w:rsidR="000316EE" w:rsidRPr="001C2688" w:rsidRDefault="000316EE" w:rsidP="00681C22">
            <w:pPr>
              <w:widowControl/>
              <w:rPr>
                <w:rFonts w:ascii="宋体" w:eastAsia="宋体" w:hAnsi="宋体" w:cs="宋体"/>
                <w:kern w:val="0"/>
                <w:sz w:val="18"/>
                <w:szCs w:val="18"/>
              </w:rPr>
            </w:pPr>
          </w:p>
        </w:tc>
      </w:tr>
      <w:tr w:rsidR="000316EE" w:rsidRPr="001C2688" w14:paraId="62B2A860"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54FA853F"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29D6A10C"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29ED1710"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079A822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今日120送达病患数</w:t>
            </w:r>
          </w:p>
        </w:tc>
        <w:tc>
          <w:tcPr>
            <w:tcW w:w="425" w:type="dxa"/>
            <w:vMerge/>
            <w:tcBorders>
              <w:top w:val="nil"/>
              <w:left w:val="single" w:sz="4" w:space="0" w:color="000000"/>
              <w:bottom w:val="single" w:sz="4" w:space="0" w:color="000000"/>
              <w:right w:val="single" w:sz="4" w:space="0" w:color="000000"/>
            </w:tcBorders>
            <w:vAlign w:val="center"/>
          </w:tcPr>
          <w:p w14:paraId="4D7FD4A1"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0000"/>
              <w:right w:val="single" w:sz="4" w:space="0" w:color="000000"/>
            </w:tcBorders>
            <w:vAlign w:val="center"/>
          </w:tcPr>
          <w:p w14:paraId="3C0D02C0"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5A2F468E" w14:textId="77777777" w:rsidR="000316EE" w:rsidRPr="001C2688" w:rsidRDefault="000316EE" w:rsidP="00681C22">
            <w:pPr>
              <w:widowControl/>
              <w:rPr>
                <w:rFonts w:ascii="宋体" w:eastAsia="宋体" w:hAnsi="宋体" w:cs="宋体"/>
                <w:kern w:val="0"/>
                <w:sz w:val="18"/>
                <w:szCs w:val="18"/>
              </w:rPr>
            </w:pPr>
          </w:p>
        </w:tc>
      </w:tr>
      <w:tr w:rsidR="000316EE" w:rsidRPr="001C2688" w14:paraId="7AE36076"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7AF24F33"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3CD5600C"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60D28466"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072E274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今日自行前往病患数</w:t>
            </w:r>
          </w:p>
        </w:tc>
        <w:tc>
          <w:tcPr>
            <w:tcW w:w="425" w:type="dxa"/>
            <w:vMerge/>
            <w:tcBorders>
              <w:top w:val="nil"/>
              <w:left w:val="single" w:sz="4" w:space="0" w:color="000000"/>
              <w:bottom w:val="single" w:sz="4" w:space="0" w:color="000000"/>
              <w:right w:val="single" w:sz="4" w:space="0" w:color="000000"/>
            </w:tcBorders>
            <w:vAlign w:val="center"/>
          </w:tcPr>
          <w:p w14:paraId="10A6A48B"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0000"/>
              <w:right w:val="single" w:sz="4" w:space="0" w:color="000000"/>
            </w:tcBorders>
            <w:vAlign w:val="center"/>
          </w:tcPr>
          <w:p w14:paraId="64032DBA"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68FE327A" w14:textId="77777777" w:rsidR="000316EE" w:rsidRPr="001C2688" w:rsidRDefault="000316EE" w:rsidP="00681C22">
            <w:pPr>
              <w:widowControl/>
              <w:rPr>
                <w:rFonts w:ascii="宋体" w:eastAsia="宋体" w:hAnsi="宋体" w:cs="宋体"/>
                <w:kern w:val="0"/>
                <w:sz w:val="18"/>
                <w:szCs w:val="18"/>
              </w:rPr>
            </w:pPr>
          </w:p>
        </w:tc>
      </w:tr>
      <w:tr w:rsidR="000316EE" w:rsidRPr="001C2688" w14:paraId="0840B00F"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7FF88F84"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7DA6B682" w14:textId="77777777" w:rsidR="000316EE" w:rsidRPr="001C2688" w:rsidRDefault="000316EE" w:rsidP="00681C22">
            <w:pPr>
              <w:widowControl/>
              <w:rPr>
                <w:rFonts w:ascii="宋体" w:eastAsia="宋体" w:hAnsi="宋体" w:cs="宋体"/>
                <w:kern w:val="0"/>
                <w:sz w:val="18"/>
                <w:szCs w:val="18"/>
              </w:rPr>
            </w:pPr>
          </w:p>
        </w:tc>
        <w:tc>
          <w:tcPr>
            <w:tcW w:w="1417" w:type="dxa"/>
            <w:vMerge w:val="restart"/>
            <w:tcBorders>
              <w:top w:val="nil"/>
              <w:left w:val="single" w:sz="4" w:space="0" w:color="000000"/>
              <w:bottom w:val="single" w:sz="4" w:space="0" w:color="000000"/>
              <w:right w:val="single" w:sz="4" w:space="0" w:color="000000"/>
            </w:tcBorders>
            <w:shd w:val="clear" w:color="000000" w:fill="FFFFFF"/>
            <w:noWrap/>
            <w:vAlign w:val="center"/>
          </w:tcPr>
          <w:p w14:paraId="7FB4874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月救治病患</w:t>
            </w:r>
          </w:p>
        </w:tc>
        <w:tc>
          <w:tcPr>
            <w:tcW w:w="2410" w:type="dxa"/>
            <w:tcBorders>
              <w:top w:val="nil"/>
              <w:left w:val="nil"/>
              <w:bottom w:val="single" w:sz="4" w:space="0" w:color="000000"/>
              <w:right w:val="single" w:sz="4" w:space="0" w:color="000000"/>
            </w:tcBorders>
            <w:shd w:val="clear" w:color="000000" w:fill="FFFFFF"/>
            <w:noWrap/>
            <w:vAlign w:val="center"/>
          </w:tcPr>
          <w:p w14:paraId="4BB74201"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自然月每日救治病患数</w:t>
            </w:r>
          </w:p>
        </w:tc>
        <w:tc>
          <w:tcPr>
            <w:tcW w:w="425" w:type="dxa"/>
            <w:vMerge/>
            <w:tcBorders>
              <w:top w:val="nil"/>
              <w:left w:val="single" w:sz="4" w:space="0" w:color="000000"/>
              <w:bottom w:val="single" w:sz="4" w:space="0" w:color="000000"/>
              <w:right w:val="single" w:sz="4" w:space="0" w:color="000000"/>
            </w:tcBorders>
            <w:vAlign w:val="center"/>
          </w:tcPr>
          <w:p w14:paraId="506C00A5"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0000"/>
              <w:right w:val="single" w:sz="4" w:space="0" w:color="000000"/>
            </w:tcBorders>
            <w:vAlign w:val="center"/>
          </w:tcPr>
          <w:p w14:paraId="5A61A370"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6EC7F64C" w14:textId="77777777" w:rsidR="000316EE" w:rsidRPr="001C2688" w:rsidRDefault="000316EE" w:rsidP="00681C22">
            <w:pPr>
              <w:widowControl/>
              <w:rPr>
                <w:rFonts w:ascii="宋体" w:eastAsia="宋体" w:hAnsi="宋体" w:cs="宋体"/>
                <w:kern w:val="0"/>
                <w:sz w:val="18"/>
                <w:szCs w:val="18"/>
              </w:rPr>
            </w:pPr>
          </w:p>
        </w:tc>
      </w:tr>
      <w:tr w:rsidR="000316EE" w:rsidRPr="001C2688" w14:paraId="4A012DE3"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34AED909"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32C900D7"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64321863"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70DE7776"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自然月每日救治军人病患数</w:t>
            </w:r>
          </w:p>
        </w:tc>
        <w:tc>
          <w:tcPr>
            <w:tcW w:w="425" w:type="dxa"/>
            <w:vMerge/>
            <w:tcBorders>
              <w:top w:val="nil"/>
              <w:left w:val="single" w:sz="4" w:space="0" w:color="000000"/>
              <w:bottom w:val="single" w:sz="4" w:space="0" w:color="000000"/>
              <w:right w:val="single" w:sz="4" w:space="0" w:color="000000"/>
            </w:tcBorders>
            <w:vAlign w:val="center"/>
          </w:tcPr>
          <w:p w14:paraId="2199E07B"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0000"/>
              <w:right w:val="single" w:sz="4" w:space="0" w:color="000000"/>
            </w:tcBorders>
            <w:vAlign w:val="center"/>
          </w:tcPr>
          <w:p w14:paraId="274596D7"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33B88CE0" w14:textId="77777777" w:rsidR="000316EE" w:rsidRPr="001C2688" w:rsidRDefault="000316EE" w:rsidP="00681C22">
            <w:pPr>
              <w:widowControl/>
              <w:rPr>
                <w:rFonts w:ascii="宋体" w:eastAsia="宋体" w:hAnsi="宋体" w:cs="宋体"/>
                <w:kern w:val="0"/>
                <w:sz w:val="18"/>
                <w:szCs w:val="18"/>
              </w:rPr>
            </w:pPr>
          </w:p>
        </w:tc>
      </w:tr>
      <w:tr w:rsidR="000316EE" w:rsidRPr="001C2688" w14:paraId="373510DE"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2A4A465E"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7E7A4303" w14:textId="77777777" w:rsidR="000316EE" w:rsidRPr="001C2688" w:rsidRDefault="000316EE" w:rsidP="00681C22">
            <w:pPr>
              <w:widowControl/>
              <w:rPr>
                <w:rFonts w:ascii="宋体" w:eastAsia="宋体" w:hAnsi="宋体" w:cs="宋体"/>
                <w:kern w:val="0"/>
                <w:sz w:val="18"/>
                <w:szCs w:val="18"/>
              </w:rPr>
            </w:pPr>
          </w:p>
        </w:tc>
        <w:tc>
          <w:tcPr>
            <w:tcW w:w="1417" w:type="dxa"/>
            <w:vMerge w:val="restart"/>
            <w:tcBorders>
              <w:top w:val="nil"/>
              <w:left w:val="single" w:sz="4" w:space="0" w:color="000000"/>
              <w:bottom w:val="single" w:sz="4" w:space="0" w:color="000000"/>
              <w:right w:val="single" w:sz="4" w:space="0" w:color="000000"/>
            </w:tcBorders>
            <w:shd w:val="clear" w:color="000000" w:fill="FFFFFF"/>
            <w:noWrap/>
            <w:vAlign w:val="center"/>
          </w:tcPr>
          <w:p w14:paraId="3369B32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月累积救治病患</w:t>
            </w:r>
          </w:p>
        </w:tc>
        <w:tc>
          <w:tcPr>
            <w:tcW w:w="2410" w:type="dxa"/>
            <w:tcBorders>
              <w:top w:val="nil"/>
              <w:left w:val="nil"/>
              <w:bottom w:val="single" w:sz="4" w:space="0" w:color="000000"/>
              <w:right w:val="single" w:sz="4" w:space="0" w:color="000000"/>
            </w:tcBorders>
            <w:shd w:val="clear" w:color="000000" w:fill="FFFFFF"/>
            <w:noWrap/>
            <w:vAlign w:val="center"/>
          </w:tcPr>
          <w:p w14:paraId="790A390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自然月累积救治病患数</w:t>
            </w:r>
          </w:p>
        </w:tc>
        <w:tc>
          <w:tcPr>
            <w:tcW w:w="425" w:type="dxa"/>
            <w:vMerge/>
            <w:tcBorders>
              <w:top w:val="nil"/>
              <w:left w:val="single" w:sz="4" w:space="0" w:color="000000"/>
              <w:bottom w:val="single" w:sz="4" w:space="0" w:color="000000"/>
              <w:right w:val="single" w:sz="4" w:space="0" w:color="000000"/>
            </w:tcBorders>
            <w:vAlign w:val="center"/>
          </w:tcPr>
          <w:p w14:paraId="183AB04A"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0000"/>
              <w:right w:val="single" w:sz="4" w:space="0" w:color="000000"/>
            </w:tcBorders>
            <w:vAlign w:val="center"/>
          </w:tcPr>
          <w:p w14:paraId="1E89CC58"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27710E0F" w14:textId="77777777" w:rsidR="000316EE" w:rsidRPr="001C2688" w:rsidRDefault="000316EE" w:rsidP="00681C22">
            <w:pPr>
              <w:widowControl/>
              <w:rPr>
                <w:rFonts w:ascii="宋体" w:eastAsia="宋体" w:hAnsi="宋体" w:cs="宋体"/>
                <w:kern w:val="0"/>
                <w:sz w:val="18"/>
                <w:szCs w:val="18"/>
              </w:rPr>
            </w:pPr>
          </w:p>
        </w:tc>
      </w:tr>
      <w:tr w:rsidR="000316EE" w:rsidRPr="001C2688" w14:paraId="49C9800B"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09D4F011"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490A605E"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2E1FC5B9"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13F1204D"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自然月累积救治普通病患数</w:t>
            </w:r>
          </w:p>
        </w:tc>
        <w:tc>
          <w:tcPr>
            <w:tcW w:w="425" w:type="dxa"/>
            <w:vMerge/>
            <w:tcBorders>
              <w:top w:val="nil"/>
              <w:left w:val="single" w:sz="4" w:space="0" w:color="000000"/>
              <w:bottom w:val="single" w:sz="4" w:space="0" w:color="000000"/>
              <w:right w:val="single" w:sz="4" w:space="0" w:color="000000"/>
            </w:tcBorders>
            <w:vAlign w:val="center"/>
          </w:tcPr>
          <w:p w14:paraId="2470F880"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0000"/>
              <w:right w:val="single" w:sz="4" w:space="0" w:color="000000"/>
            </w:tcBorders>
            <w:vAlign w:val="center"/>
          </w:tcPr>
          <w:p w14:paraId="1CFA07C4"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3F08A5B2" w14:textId="77777777" w:rsidR="000316EE" w:rsidRPr="001C2688" w:rsidRDefault="000316EE" w:rsidP="00681C22">
            <w:pPr>
              <w:widowControl/>
              <w:rPr>
                <w:rFonts w:ascii="宋体" w:eastAsia="宋体" w:hAnsi="宋体" w:cs="宋体"/>
                <w:kern w:val="0"/>
                <w:sz w:val="18"/>
                <w:szCs w:val="18"/>
              </w:rPr>
            </w:pPr>
          </w:p>
        </w:tc>
      </w:tr>
      <w:tr w:rsidR="000316EE" w:rsidRPr="001C2688" w14:paraId="56CB1981"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524212CB"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4BD7C5B2"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2FC8103D"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2923AE1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自然月累积救治军人病患数</w:t>
            </w:r>
          </w:p>
        </w:tc>
        <w:tc>
          <w:tcPr>
            <w:tcW w:w="425" w:type="dxa"/>
            <w:vMerge/>
            <w:tcBorders>
              <w:top w:val="nil"/>
              <w:left w:val="single" w:sz="4" w:space="0" w:color="000000"/>
              <w:bottom w:val="single" w:sz="4" w:space="0" w:color="000000"/>
              <w:right w:val="single" w:sz="4" w:space="0" w:color="000000"/>
            </w:tcBorders>
            <w:vAlign w:val="center"/>
          </w:tcPr>
          <w:p w14:paraId="58DA1EC3"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0000"/>
              <w:right w:val="single" w:sz="4" w:space="0" w:color="000000"/>
            </w:tcBorders>
            <w:vAlign w:val="center"/>
          </w:tcPr>
          <w:p w14:paraId="42DB1574"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69D2CB38" w14:textId="77777777" w:rsidR="000316EE" w:rsidRPr="001C2688" w:rsidRDefault="000316EE" w:rsidP="00681C22">
            <w:pPr>
              <w:widowControl/>
              <w:rPr>
                <w:rFonts w:ascii="宋体" w:eastAsia="宋体" w:hAnsi="宋体" w:cs="宋体"/>
                <w:kern w:val="0"/>
                <w:sz w:val="18"/>
                <w:szCs w:val="18"/>
              </w:rPr>
            </w:pPr>
          </w:p>
        </w:tc>
      </w:tr>
      <w:tr w:rsidR="000316EE" w:rsidRPr="001C2688" w14:paraId="0617A54E"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489E54DC" w14:textId="77777777" w:rsidR="000316EE" w:rsidRPr="001C2688" w:rsidRDefault="000316EE" w:rsidP="00681C22">
            <w:pPr>
              <w:widowControl/>
              <w:rPr>
                <w:rFonts w:ascii="宋体" w:eastAsia="宋体" w:hAnsi="宋体" w:cs="宋体"/>
                <w:kern w:val="0"/>
                <w:sz w:val="18"/>
                <w:szCs w:val="18"/>
              </w:rPr>
            </w:pPr>
          </w:p>
        </w:tc>
        <w:tc>
          <w:tcPr>
            <w:tcW w:w="1135" w:type="dxa"/>
            <w:vMerge w:val="restart"/>
            <w:tcBorders>
              <w:top w:val="nil"/>
              <w:left w:val="single" w:sz="4" w:space="0" w:color="000000"/>
              <w:bottom w:val="single" w:sz="4" w:space="0" w:color="000000"/>
              <w:right w:val="single" w:sz="4" w:space="0" w:color="000000"/>
            </w:tcBorders>
            <w:shd w:val="clear" w:color="000000" w:fill="FFFFFF"/>
            <w:noWrap/>
            <w:vAlign w:val="center"/>
          </w:tcPr>
          <w:p w14:paraId="7D2A647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今日病患</w:t>
            </w:r>
          </w:p>
        </w:tc>
        <w:tc>
          <w:tcPr>
            <w:tcW w:w="1417" w:type="dxa"/>
            <w:tcBorders>
              <w:top w:val="nil"/>
              <w:left w:val="nil"/>
              <w:bottom w:val="single" w:sz="4" w:space="0" w:color="000000"/>
              <w:right w:val="single" w:sz="4" w:space="0" w:color="000000"/>
            </w:tcBorders>
            <w:shd w:val="clear" w:color="000000" w:fill="FFFFFF"/>
            <w:noWrap/>
            <w:vAlign w:val="center"/>
          </w:tcPr>
          <w:p w14:paraId="5E5C522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今日病患总数</w:t>
            </w:r>
          </w:p>
        </w:tc>
        <w:tc>
          <w:tcPr>
            <w:tcW w:w="2410" w:type="dxa"/>
            <w:tcBorders>
              <w:top w:val="nil"/>
              <w:left w:val="nil"/>
              <w:bottom w:val="single" w:sz="4" w:space="0" w:color="000000"/>
              <w:right w:val="single" w:sz="4" w:space="0" w:color="000000"/>
            </w:tcBorders>
            <w:shd w:val="clear" w:color="000000" w:fill="FFFFFF"/>
            <w:noWrap/>
            <w:vAlign w:val="center"/>
          </w:tcPr>
          <w:p w14:paraId="16C8ECB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今日累积救治病患数</w:t>
            </w:r>
          </w:p>
        </w:tc>
        <w:tc>
          <w:tcPr>
            <w:tcW w:w="425" w:type="dxa"/>
            <w:vMerge/>
            <w:tcBorders>
              <w:top w:val="nil"/>
              <w:left w:val="single" w:sz="4" w:space="0" w:color="000000"/>
              <w:bottom w:val="single" w:sz="4" w:space="0" w:color="000000"/>
              <w:right w:val="single" w:sz="4" w:space="0" w:color="000000"/>
            </w:tcBorders>
            <w:vAlign w:val="center"/>
          </w:tcPr>
          <w:p w14:paraId="352D67E5"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0000"/>
              <w:right w:val="single" w:sz="4" w:space="0" w:color="000000"/>
            </w:tcBorders>
            <w:vAlign w:val="center"/>
          </w:tcPr>
          <w:p w14:paraId="29F78001"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16F6689A" w14:textId="77777777" w:rsidR="000316EE" w:rsidRPr="001C2688" w:rsidRDefault="000316EE" w:rsidP="00681C22">
            <w:pPr>
              <w:widowControl/>
              <w:rPr>
                <w:rFonts w:ascii="宋体" w:eastAsia="宋体" w:hAnsi="宋体" w:cs="宋体"/>
                <w:kern w:val="0"/>
                <w:sz w:val="18"/>
                <w:szCs w:val="18"/>
              </w:rPr>
            </w:pPr>
          </w:p>
        </w:tc>
      </w:tr>
      <w:tr w:rsidR="000316EE" w:rsidRPr="001C2688" w14:paraId="5E613450"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542D4E24"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691BACBE" w14:textId="77777777" w:rsidR="000316EE" w:rsidRPr="001C2688" w:rsidRDefault="000316EE" w:rsidP="00681C22">
            <w:pPr>
              <w:widowControl/>
              <w:rPr>
                <w:rFonts w:ascii="宋体" w:eastAsia="宋体" w:hAnsi="宋体" w:cs="宋体"/>
                <w:kern w:val="0"/>
                <w:sz w:val="18"/>
                <w:szCs w:val="18"/>
              </w:rPr>
            </w:pPr>
          </w:p>
        </w:tc>
        <w:tc>
          <w:tcPr>
            <w:tcW w:w="1417" w:type="dxa"/>
            <w:vMerge w:val="restart"/>
            <w:tcBorders>
              <w:top w:val="nil"/>
              <w:left w:val="single" w:sz="4" w:space="0" w:color="000000"/>
              <w:bottom w:val="single" w:sz="4" w:space="0" w:color="000000"/>
              <w:right w:val="single" w:sz="4" w:space="0" w:color="000000"/>
            </w:tcBorders>
            <w:shd w:val="clear" w:color="000000" w:fill="FFFFFF"/>
            <w:noWrap/>
            <w:vAlign w:val="center"/>
          </w:tcPr>
          <w:p w14:paraId="65BEE3E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今日救治军人病患占比</w:t>
            </w:r>
          </w:p>
        </w:tc>
        <w:tc>
          <w:tcPr>
            <w:tcW w:w="2410" w:type="dxa"/>
            <w:tcBorders>
              <w:top w:val="nil"/>
              <w:left w:val="nil"/>
              <w:bottom w:val="single" w:sz="4" w:space="0" w:color="000000"/>
              <w:right w:val="single" w:sz="4" w:space="0" w:color="000000"/>
            </w:tcBorders>
            <w:shd w:val="clear" w:color="000000" w:fill="FFFFFF"/>
            <w:noWrap/>
            <w:vAlign w:val="center"/>
          </w:tcPr>
          <w:p w14:paraId="673A819D"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今日累积救治普通病患数</w:t>
            </w:r>
          </w:p>
        </w:tc>
        <w:tc>
          <w:tcPr>
            <w:tcW w:w="425" w:type="dxa"/>
            <w:vMerge/>
            <w:tcBorders>
              <w:top w:val="nil"/>
              <w:left w:val="single" w:sz="4" w:space="0" w:color="000000"/>
              <w:bottom w:val="single" w:sz="4" w:space="0" w:color="000000"/>
              <w:right w:val="single" w:sz="4" w:space="0" w:color="000000"/>
            </w:tcBorders>
            <w:vAlign w:val="center"/>
          </w:tcPr>
          <w:p w14:paraId="4A8B5CAB"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0000"/>
              <w:right w:val="single" w:sz="4" w:space="0" w:color="000000"/>
            </w:tcBorders>
            <w:vAlign w:val="center"/>
          </w:tcPr>
          <w:p w14:paraId="5F6EF6E4"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3F0282D0" w14:textId="77777777" w:rsidR="000316EE" w:rsidRPr="001C2688" w:rsidRDefault="000316EE" w:rsidP="00681C22">
            <w:pPr>
              <w:widowControl/>
              <w:rPr>
                <w:rFonts w:ascii="宋体" w:eastAsia="宋体" w:hAnsi="宋体" w:cs="宋体"/>
                <w:kern w:val="0"/>
                <w:sz w:val="18"/>
                <w:szCs w:val="18"/>
              </w:rPr>
            </w:pPr>
          </w:p>
        </w:tc>
      </w:tr>
      <w:tr w:rsidR="000316EE" w:rsidRPr="001C2688" w14:paraId="44CCB21F"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5220B73B"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4C2227ED"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5562929A"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419F002D"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今日救治军人病患数</w:t>
            </w:r>
          </w:p>
        </w:tc>
        <w:tc>
          <w:tcPr>
            <w:tcW w:w="425" w:type="dxa"/>
            <w:vMerge/>
            <w:tcBorders>
              <w:top w:val="nil"/>
              <w:left w:val="single" w:sz="4" w:space="0" w:color="000000"/>
              <w:bottom w:val="single" w:sz="4" w:space="0" w:color="000000"/>
              <w:right w:val="single" w:sz="4" w:space="0" w:color="000000"/>
            </w:tcBorders>
            <w:vAlign w:val="center"/>
          </w:tcPr>
          <w:p w14:paraId="0BD69D36"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0000"/>
              <w:right w:val="single" w:sz="4" w:space="0" w:color="000000"/>
            </w:tcBorders>
            <w:vAlign w:val="center"/>
          </w:tcPr>
          <w:p w14:paraId="4359D272"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67EB313C" w14:textId="77777777" w:rsidR="000316EE" w:rsidRPr="001C2688" w:rsidRDefault="000316EE" w:rsidP="00681C22">
            <w:pPr>
              <w:widowControl/>
              <w:rPr>
                <w:rFonts w:ascii="宋体" w:eastAsia="宋体" w:hAnsi="宋体" w:cs="宋体"/>
                <w:kern w:val="0"/>
                <w:sz w:val="18"/>
                <w:szCs w:val="18"/>
              </w:rPr>
            </w:pPr>
          </w:p>
        </w:tc>
      </w:tr>
      <w:tr w:rsidR="000316EE" w:rsidRPr="001C2688" w14:paraId="47AE64B1"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7BDA3B9B" w14:textId="77777777" w:rsidR="000316EE" w:rsidRPr="001C2688" w:rsidRDefault="000316EE" w:rsidP="00681C22">
            <w:pPr>
              <w:widowControl/>
              <w:rPr>
                <w:rFonts w:ascii="宋体" w:eastAsia="宋体" w:hAnsi="宋体" w:cs="宋体"/>
                <w:kern w:val="0"/>
                <w:sz w:val="18"/>
                <w:szCs w:val="18"/>
              </w:rPr>
            </w:pPr>
          </w:p>
        </w:tc>
        <w:tc>
          <w:tcPr>
            <w:tcW w:w="1135" w:type="dxa"/>
            <w:vMerge w:val="restart"/>
            <w:tcBorders>
              <w:top w:val="nil"/>
              <w:left w:val="single" w:sz="4" w:space="0" w:color="000000"/>
              <w:bottom w:val="single" w:sz="4" w:space="0" w:color="000000"/>
              <w:right w:val="single" w:sz="4" w:space="0" w:color="000000"/>
            </w:tcBorders>
            <w:shd w:val="clear" w:color="000000" w:fill="FFFFFF"/>
            <w:noWrap/>
            <w:vAlign w:val="center"/>
          </w:tcPr>
          <w:p w14:paraId="7E2D9C2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特殊病患名单</w:t>
            </w:r>
          </w:p>
        </w:tc>
        <w:tc>
          <w:tcPr>
            <w:tcW w:w="1417" w:type="dxa"/>
            <w:vMerge w:val="restart"/>
            <w:tcBorders>
              <w:top w:val="nil"/>
              <w:left w:val="single" w:sz="4" w:space="0" w:color="000000"/>
              <w:bottom w:val="single" w:sz="4" w:space="0" w:color="000000"/>
              <w:right w:val="single" w:sz="4" w:space="0" w:color="000000"/>
            </w:tcBorders>
            <w:shd w:val="clear" w:color="000000" w:fill="FFFFFF"/>
            <w:noWrap/>
            <w:vAlign w:val="center"/>
          </w:tcPr>
          <w:p w14:paraId="36CD2F5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一级病患名单</w:t>
            </w:r>
          </w:p>
        </w:tc>
        <w:tc>
          <w:tcPr>
            <w:tcW w:w="2410" w:type="dxa"/>
            <w:tcBorders>
              <w:top w:val="nil"/>
              <w:left w:val="nil"/>
              <w:bottom w:val="single" w:sz="4" w:space="0" w:color="000000"/>
              <w:right w:val="single" w:sz="4" w:space="0" w:color="000000"/>
            </w:tcBorders>
            <w:shd w:val="clear" w:color="000000" w:fill="FFFFFF"/>
            <w:noWrap/>
            <w:vAlign w:val="center"/>
          </w:tcPr>
          <w:p w14:paraId="789E9B2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一级病患数</w:t>
            </w:r>
          </w:p>
        </w:tc>
        <w:tc>
          <w:tcPr>
            <w:tcW w:w="425" w:type="dxa"/>
            <w:vMerge/>
            <w:tcBorders>
              <w:top w:val="nil"/>
              <w:left w:val="single" w:sz="4" w:space="0" w:color="000000"/>
              <w:bottom w:val="single" w:sz="4" w:space="0" w:color="000000"/>
              <w:right w:val="single" w:sz="4" w:space="0" w:color="000000"/>
            </w:tcBorders>
            <w:vAlign w:val="center"/>
          </w:tcPr>
          <w:p w14:paraId="77B268D3"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0000"/>
              <w:right w:val="single" w:sz="4" w:space="0" w:color="000000"/>
            </w:tcBorders>
            <w:vAlign w:val="center"/>
          </w:tcPr>
          <w:p w14:paraId="126C6210"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62FAB995" w14:textId="77777777" w:rsidR="000316EE" w:rsidRPr="001C2688" w:rsidRDefault="000316EE" w:rsidP="00681C22">
            <w:pPr>
              <w:widowControl/>
              <w:rPr>
                <w:rFonts w:ascii="宋体" w:eastAsia="宋体" w:hAnsi="宋体" w:cs="宋体"/>
                <w:kern w:val="0"/>
                <w:sz w:val="18"/>
                <w:szCs w:val="18"/>
              </w:rPr>
            </w:pPr>
          </w:p>
        </w:tc>
      </w:tr>
      <w:tr w:rsidR="000316EE" w:rsidRPr="001C2688" w14:paraId="54282B99"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0859B2CB"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742CDD13"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782A1F1B"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02F83CB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科室</w:t>
            </w:r>
          </w:p>
        </w:tc>
        <w:tc>
          <w:tcPr>
            <w:tcW w:w="425" w:type="dxa"/>
            <w:vMerge/>
            <w:tcBorders>
              <w:top w:val="nil"/>
              <w:left w:val="single" w:sz="4" w:space="0" w:color="000000"/>
              <w:bottom w:val="single" w:sz="4" w:space="0" w:color="000000"/>
              <w:right w:val="single" w:sz="4" w:space="0" w:color="000000"/>
            </w:tcBorders>
            <w:vAlign w:val="center"/>
          </w:tcPr>
          <w:p w14:paraId="083E9765"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0000"/>
              <w:right w:val="single" w:sz="4" w:space="0" w:color="000000"/>
            </w:tcBorders>
            <w:vAlign w:val="center"/>
          </w:tcPr>
          <w:p w14:paraId="6442BFC7"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6FC42E11" w14:textId="77777777" w:rsidR="000316EE" w:rsidRPr="001C2688" w:rsidRDefault="000316EE" w:rsidP="00681C22">
            <w:pPr>
              <w:widowControl/>
              <w:rPr>
                <w:rFonts w:ascii="宋体" w:eastAsia="宋体" w:hAnsi="宋体" w:cs="宋体"/>
                <w:kern w:val="0"/>
                <w:sz w:val="18"/>
                <w:szCs w:val="18"/>
              </w:rPr>
            </w:pPr>
          </w:p>
        </w:tc>
      </w:tr>
      <w:tr w:rsidR="000316EE" w:rsidRPr="001C2688" w14:paraId="02D625D1"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241D7C4D"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1A366925"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346C7BBF"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40D416E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患者姓名</w:t>
            </w:r>
          </w:p>
        </w:tc>
        <w:tc>
          <w:tcPr>
            <w:tcW w:w="425" w:type="dxa"/>
            <w:vMerge/>
            <w:tcBorders>
              <w:top w:val="nil"/>
              <w:left w:val="single" w:sz="4" w:space="0" w:color="000000"/>
              <w:bottom w:val="single" w:sz="4" w:space="0" w:color="000000"/>
              <w:right w:val="single" w:sz="4" w:space="0" w:color="000000"/>
            </w:tcBorders>
            <w:vAlign w:val="center"/>
          </w:tcPr>
          <w:p w14:paraId="2380089E"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0000"/>
              <w:right w:val="single" w:sz="4" w:space="0" w:color="000000"/>
            </w:tcBorders>
            <w:vAlign w:val="center"/>
          </w:tcPr>
          <w:p w14:paraId="01D767AC"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3FB0F5E5" w14:textId="77777777" w:rsidR="000316EE" w:rsidRPr="001C2688" w:rsidRDefault="000316EE" w:rsidP="00681C22">
            <w:pPr>
              <w:widowControl/>
              <w:rPr>
                <w:rFonts w:ascii="宋体" w:eastAsia="宋体" w:hAnsi="宋体" w:cs="宋体"/>
                <w:kern w:val="0"/>
                <w:sz w:val="18"/>
                <w:szCs w:val="18"/>
              </w:rPr>
            </w:pPr>
          </w:p>
        </w:tc>
      </w:tr>
      <w:tr w:rsidR="000316EE" w:rsidRPr="001C2688" w14:paraId="299F0726"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6C758250"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73152A87"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0E0D6A5E"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33B64C3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当前状态</w:t>
            </w:r>
          </w:p>
        </w:tc>
        <w:tc>
          <w:tcPr>
            <w:tcW w:w="425" w:type="dxa"/>
            <w:vMerge/>
            <w:tcBorders>
              <w:top w:val="nil"/>
              <w:left w:val="single" w:sz="4" w:space="0" w:color="000000"/>
              <w:bottom w:val="single" w:sz="4" w:space="0" w:color="000000"/>
              <w:right w:val="single" w:sz="4" w:space="0" w:color="000000"/>
            </w:tcBorders>
            <w:vAlign w:val="center"/>
          </w:tcPr>
          <w:p w14:paraId="739709C2"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0000"/>
              <w:right w:val="single" w:sz="4" w:space="0" w:color="000000"/>
            </w:tcBorders>
            <w:vAlign w:val="center"/>
          </w:tcPr>
          <w:p w14:paraId="045E5CA1"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3314376C" w14:textId="77777777" w:rsidR="000316EE" w:rsidRPr="001C2688" w:rsidRDefault="000316EE" w:rsidP="00681C22">
            <w:pPr>
              <w:widowControl/>
              <w:rPr>
                <w:rFonts w:ascii="宋体" w:eastAsia="宋体" w:hAnsi="宋体" w:cs="宋体"/>
                <w:kern w:val="0"/>
                <w:sz w:val="18"/>
                <w:szCs w:val="18"/>
              </w:rPr>
            </w:pPr>
          </w:p>
        </w:tc>
      </w:tr>
      <w:tr w:rsidR="000316EE" w:rsidRPr="001C2688" w14:paraId="6B990173"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54E1F945"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7C24BC4E" w14:textId="77777777" w:rsidR="000316EE" w:rsidRPr="001C2688" w:rsidRDefault="000316EE" w:rsidP="00681C22">
            <w:pPr>
              <w:widowControl/>
              <w:rPr>
                <w:rFonts w:ascii="宋体" w:eastAsia="宋体" w:hAnsi="宋体" w:cs="宋体"/>
                <w:kern w:val="0"/>
                <w:sz w:val="18"/>
                <w:szCs w:val="18"/>
              </w:rPr>
            </w:pPr>
          </w:p>
        </w:tc>
        <w:tc>
          <w:tcPr>
            <w:tcW w:w="1417" w:type="dxa"/>
            <w:vMerge w:val="restart"/>
            <w:tcBorders>
              <w:top w:val="nil"/>
              <w:left w:val="single" w:sz="4" w:space="0" w:color="000000"/>
              <w:bottom w:val="single" w:sz="4" w:space="0" w:color="000000"/>
              <w:right w:val="single" w:sz="4" w:space="0" w:color="000000"/>
            </w:tcBorders>
            <w:shd w:val="clear" w:color="000000" w:fill="FFFFFF"/>
            <w:noWrap/>
            <w:vAlign w:val="center"/>
          </w:tcPr>
          <w:p w14:paraId="2859004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绿色通道名单</w:t>
            </w:r>
          </w:p>
        </w:tc>
        <w:tc>
          <w:tcPr>
            <w:tcW w:w="2410" w:type="dxa"/>
            <w:tcBorders>
              <w:top w:val="nil"/>
              <w:left w:val="nil"/>
              <w:bottom w:val="single" w:sz="4" w:space="0" w:color="000000"/>
              <w:right w:val="single" w:sz="4" w:space="0" w:color="000000"/>
            </w:tcBorders>
            <w:shd w:val="clear" w:color="000000" w:fill="FFFFFF"/>
            <w:noWrap/>
            <w:vAlign w:val="center"/>
          </w:tcPr>
          <w:p w14:paraId="796CC56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绿色通道病患数</w:t>
            </w:r>
          </w:p>
        </w:tc>
        <w:tc>
          <w:tcPr>
            <w:tcW w:w="425" w:type="dxa"/>
            <w:vMerge/>
            <w:tcBorders>
              <w:top w:val="nil"/>
              <w:left w:val="single" w:sz="4" w:space="0" w:color="000000"/>
              <w:bottom w:val="single" w:sz="4" w:space="0" w:color="000000"/>
              <w:right w:val="single" w:sz="4" w:space="0" w:color="000000"/>
            </w:tcBorders>
            <w:vAlign w:val="center"/>
          </w:tcPr>
          <w:p w14:paraId="5CDE45A1"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0000"/>
              <w:right w:val="single" w:sz="4" w:space="0" w:color="000000"/>
            </w:tcBorders>
            <w:vAlign w:val="center"/>
          </w:tcPr>
          <w:p w14:paraId="56220E53"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738C6203" w14:textId="77777777" w:rsidR="000316EE" w:rsidRPr="001C2688" w:rsidRDefault="000316EE" w:rsidP="00681C22">
            <w:pPr>
              <w:widowControl/>
              <w:rPr>
                <w:rFonts w:ascii="宋体" w:eastAsia="宋体" w:hAnsi="宋体" w:cs="宋体"/>
                <w:kern w:val="0"/>
                <w:sz w:val="18"/>
                <w:szCs w:val="18"/>
              </w:rPr>
            </w:pPr>
          </w:p>
        </w:tc>
      </w:tr>
      <w:tr w:rsidR="000316EE" w:rsidRPr="001C2688" w14:paraId="2D65019D"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67D99C6D"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2252E0FC"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608DDFCA"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3DCF23B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科室</w:t>
            </w:r>
          </w:p>
        </w:tc>
        <w:tc>
          <w:tcPr>
            <w:tcW w:w="425" w:type="dxa"/>
            <w:vMerge/>
            <w:tcBorders>
              <w:top w:val="nil"/>
              <w:left w:val="single" w:sz="4" w:space="0" w:color="000000"/>
              <w:bottom w:val="single" w:sz="4" w:space="0" w:color="000000"/>
              <w:right w:val="single" w:sz="4" w:space="0" w:color="000000"/>
            </w:tcBorders>
            <w:vAlign w:val="center"/>
          </w:tcPr>
          <w:p w14:paraId="4E9A33CB"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0000"/>
              <w:right w:val="single" w:sz="4" w:space="0" w:color="000000"/>
            </w:tcBorders>
            <w:vAlign w:val="center"/>
          </w:tcPr>
          <w:p w14:paraId="0CC1C672"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00E6B2C6" w14:textId="77777777" w:rsidR="000316EE" w:rsidRPr="001C2688" w:rsidRDefault="000316EE" w:rsidP="00681C22">
            <w:pPr>
              <w:widowControl/>
              <w:rPr>
                <w:rFonts w:ascii="宋体" w:eastAsia="宋体" w:hAnsi="宋体" w:cs="宋体"/>
                <w:kern w:val="0"/>
                <w:sz w:val="18"/>
                <w:szCs w:val="18"/>
              </w:rPr>
            </w:pPr>
          </w:p>
        </w:tc>
      </w:tr>
      <w:tr w:rsidR="000316EE" w:rsidRPr="001C2688" w14:paraId="7B90DFE1"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16FBB9E8"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5217BE67"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73F051B0"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657AD46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患者姓名</w:t>
            </w:r>
          </w:p>
        </w:tc>
        <w:tc>
          <w:tcPr>
            <w:tcW w:w="425" w:type="dxa"/>
            <w:vMerge/>
            <w:tcBorders>
              <w:top w:val="nil"/>
              <w:left w:val="single" w:sz="4" w:space="0" w:color="000000"/>
              <w:bottom w:val="single" w:sz="4" w:space="0" w:color="000000"/>
              <w:right w:val="single" w:sz="4" w:space="0" w:color="000000"/>
            </w:tcBorders>
            <w:vAlign w:val="center"/>
          </w:tcPr>
          <w:p w14:paraId="34338335"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0000"/>
              <w:right w:val="single" w:sz="4" w:space="0" w:color="000000"/>
            </w:tcBorders>
            <w:vAlign w:val="center"/>
          </w:tcPr>
          <w:p w14:paraId="373D5189"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466DC0F9" w14:textId="77777777" w:rsidR="000316EE" w:rsidRPr="001C2688" w:rsidRDefault="000316EE" w:rsidP="00681C22">
            <w:pPr>
              <w:widowControl/>
              <w:rPr>
                <w:rFonts w:ascii="宋体" w:eastAsia="宋体" w:hAnsi="宋体" w:cs="宋体"/>
                <w:kern w:val="0"/>
                <w:sz w:val="18"/>
                <w:szCs w:val="18"/>
              </w:rPr>
            </w:pPr>
          </w:p>
        </w:tc>
      </w:tr>
      <w:tr w:rsidR="000316EE" w:rsidRPr="001C2688" w14:paraId="1B547B76"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7FE9A941"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420F1FD2"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594482D8"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345C843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病患等级</w:t>
            </w:r>
          </w:p>
        </w:tc>
        <w:tc>
          <w:tcPr>
            <w:tcW w:w="425" w:type="dxa"/>
            <w:vMerge/>
            <w:tcBorders>
              <w:top w:val="nil"/>
              <w:left w:val="single" w:sz="4" w:space="0" w:color="000000"/>
              <w:bottom w:val="single" w:sz="4" w:space="0" w:color="000000"/>
              <w:right w:val="single" w:sz="4" w:space="0" w:color="000000"/>
            </w:tcBorders>
            <w:vAlign w:val="center"/>
          </w:tcPr>
          <w:p w14:paraId="5C491376"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0000"/>
              <w:right w:val="single" w:sz="4" w:space="0" w:color="000000"/>
            </w:tcBorders>
            <w:vAlign w:val="center"/>
          </w:tcPr>
          <w:p w14:paraId="7A7C7BC4"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14A50F9B" w14:textId="77777777" w:rsidR="000316EE" w:rsidRPr="001C2688" w:rsidRDefault="000316EE" w:rsidP="00681C22">
            <w:pPr>
              <w:widowControl/>
              <w:rPr>
                <w:rFonts w:ascii="宋体" w:eastAsia="宋体" w:hAnsi="宋体" w:cs="宋体"/>
                <w:kern w:val="0"/>
                <w:sz w:val="18"/>
                <w:szCs w:val="18"/>
              </w:rPr>
            </w:pPr>
          </w:p>
        </w:tc>
      </w:tr>
      <w:tr w:rsidR="000316EE" w:rsidRPr="001C2688" w14:paraId="0A629EA6"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131122A8"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136B30C5"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123AAFB7"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7073B12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当前状态</w:t>
            </w:r>
          </w:p>
        </w:tc>
        <w:tc>
          <w:tcPr>
            <w:tcW w:w="425" w:type="dxa"/>
            <w:vMerge/>
            <w:tcBorders>
              <w:top w:val="nil"/>
              <w:left w:val="single" w:sz="4" w:space="0" w:color="000000"/>
              <w:bottom w:val="single" w:sz="4" w:space="0" w:color="000000"/>
              <w:right w:val="single" w:sz="4" w:space="0" w:color="000000"/>
            </w:tcBorders>
            <w:vAlign w:val="center"/>
          </w:tcPr>
          <w:p w14:paraId="216035C8"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0000"/>
              <w:right w:val="single" w:sz="4" w:space="0" w:color="000000"/>
            </w:tcBorders>
            <w:vAlign w:val="center"/>
          </w:tcPr>
          <w:p w14:paraId="02FC0304"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190C5D43" w14:textId="77777777" w:rsidR="000316EE" w:rsidRPr="001C2688" w:rsidRDefault="000316EE" w:rsidP="00681C22">
            <w:pPr>
              <w:widowControl/>
              <w:rPr>
                <w:rFonts w:ascii="宋体" w:eastAsia="宋体" w:hAnsi="宋体" w:cs="宋体"/>
                <w:kern w:val="0"/>
                <w:sz w:val="18"/>
                <w:szCs w:val="18"/>
              </w:rPr>
            </w:pPr>
          </w:p>
        </w:tc>
      </w:tr>
      <w:tr w:rsidR="000316EE" w:rsidRPr="001C2688" w14:paraId="0C9CB8F9" w14:textId="77777777" w:rsidTr="00681C22">
        <w:trPr>
          <w:trHeight w:val="345"/>
        </w:trPr>
        <w:tc>
          <w:tcPr>
            <w:tcW w:w="845" w:type="dxa"/>
            <w:vMerge w:val="restart"/>
            <w:tcBorders>
              <w:top w:val="nil"/>
              <w:left w:val="single" w:sz="4" w:space="0" w:color="000000"/>
              <w:bottom w:val="single" w:sz="4" w:space="0" w:color="000000"/>
              <w:right w:val="single" w:sz="4" w:space="0" w:color="000000"/>
            </w:tcBorders>
            <w:shd w:val="clear" w:color="000000" w:fill="FFFFFF"/>
            <w:noWrap/>
            <w:vAlign w:val="center"/>
          </w:tcPr>
          <w:p w14:paraId="046CFF7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20"/>
                <w:szCs w:val="20"/>
              </w:rPr>
              <w:t>★</w:t>
            </w:r>
            <w:r w:rsidRPr="001C2688">
              <w:rPr>
                <w:rFonts w:ascii="宋体" w:eastAsia="宋体" w:hAnsi="宋体" w:cs="宋体" w:hint="eastAsia"/>
                <w:kern w:val="0"/>
                <w:sz w:val="18"/>
                <w:szCs w:val="18"/>
              </w:rPr>
              <w:t>急诊科室</w:t>
            </w:r>
          </w:p>
        </w:tc>
        <w:tc>
          <w:tcPr>
            <w:tcW w:w="1135" w:type="dxa"/>
            <w:vMerge w:val="restart"/>
            <w:tcBorders>
              <w:top w:val="nil"/>
              <w:left w:val="single" w:sz="4" w:space="0" w:color="000000"/>
              <w:bottom w:val="single" w:sz="4" w:space="0" w:color="000000"/>
              <w:right w:val="single" w:sz="4" w:space="0" w:color="000000"/>
            </w:tcBorders>
            <w:shd w:val="clear" w:color="000000" w:fill="FFFFFF"/>
            <w:noWrap/>
            <w:vAlign w:val="center"/>
          </w:tcPr>
          <w:p w14:paraId="6491B57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各科室病患</w:t>
            </w:r>
          </w:p>
        </w:tc>
        <w:tc>
          <w:tcPr>
            <w:tcW w:w="1417" w:type="dxa"/>
            <w:vMerge w:val="restart"/>
            <w:tcBorders>
              <w:top w:val="nil"/>
              <w:left w:val="single" w:sz="4" w:space="0" w:color="000000"/>
              <w:bottom w:val="single" w:sz="4" w:space="0" w:color="000000"/>
              <w:right w:val="single" w:sz="4" w:space="0" w:color="000000"/>
            </w:tcBorders>
            <w:shd w:val="clear" w:color="000000" w:fill="FFFFFF"/>
            <w:noWrap/>
            <w:vAlign w:val="center"/>
          </w:tcPr>
          <w:p w14:paraId="44ECC29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各科室接待</w:t>
            </w:r>
            <w:proofErr w:type="gramStart"/>
            <w:r w:rsidRPr="001C2688">
              <w:rPr>
                <w:rFonts w:ascii="宋体" w:eastAsia="宋体" w:hAnsi="宋体" w:cs="宋体" w:hint="eastAsia"/>
                <w:kern w:val="0"/>
                <w:sz w:val="18"/>
                <w:szCs w:val="18"/>
              </w:rPr>
              <w:t>数轮播表</w:t>
            </w:r>
            <w:proofErr w:type="gramEnd"/>
          </w:p>
        </w:tc>
        <w:tc>
          <w:tcPr>
            <w:tcW w:w="2410" w:type="dxa"/>
            <w:tcBorders>
              <w:top w:val="nil"/>
              <w:left w:val="nil"/>
              <w:bottom w:val="single" w:sz="4" w:space="0" w:color="000000"/>
              <w:right w:val="single" w:sz="4" w:space="0" w:color="000000"/>
            </w:tcBorders>
            <w:shd w:val="clear" w:color="000000" w:fill="FFFFFF"/>
            <w:noWrap/>
            <w:vAlign w:val="center"/>
          </w:tcPr>
          <w:p w14:paraId="49F22BE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科室名</w:t>
            </w:r>
          </w:p>
        </w:tc>
        <w:tc>
          <w:tcPr>
            <w:tcW w:w="425" w:type="dxa"/>
            <w:vMerge w:val="restart"/>
            <w:tcBorders>
              <w:top w:val="nil"/>
              <w:left w:val="single" w:sz="4" w:space="0" w:color="000000"/>
              <w:bottom w:val="single" w:sz="4" w:space="0" w:color="00B050"/>
              <w:right w:val="single" w:sz="4" w:space="0" w:color="000000"/>
            </w:tcBorders>
            <w:shd w:val="clear" w:color="000000" w:fill="FFFFFF"/>
            <w:vAlign w:val="center"/>
          </w:tcPr>
          <w:p w14:paraId="6A8BA30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是</w:t>
            </w:r>
          </w:p>
        </w:tc>
        <w:tc>
          <w:tcPr>
            <w:tcW w:w="709" w:type="dxa"/>
            <w:vMerge w:val="restart"/>
            <w:tcBorders>
              <w:top w:val="nil"/>
              <w:left w:val="single" w:sz="4" w:space="0" w:color="000000"/>
              <w:bottom w:val="single" w:sz="4" w:space="0" w:color="00B050"/>
              <w:right w:val="single" w:sz="4" w:space="0" w:color="000000"/>
            </w:tcBorders>
            <w:shd w:val="clear" w:color="000000" w:fill="FFFFFF"/>
            <w:vAlign w:val="center"/>
          </w:tcPr>
          <w:p w14:paraId="09F9F00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是</w:t>
            </w:r>
          </w:p>
        </w:tc>
        <w:tc>
          <w:tcPr>
            <w:tcW w:w="1355" w:type="dxa"/>
            <w:vMerge w:val="restart"/>
            <w:tcBorders>
              <w:top w:val="nil"/>
              <w:left w:val="single" w:sz="4" w:space="0" w:color="000000"/>
              <w:bottom w:val="single" w:sz="4" w:space="0" w:color="000000"/>
              <w:right w:val="single" w:sz="4" w:space="0" w:color="000000"/>
            </w:tcBorders>
            <w:shd w:val="clear" w:color="000000" w:fill="FFFFFF"/>
            <w:vAlign w:val="center"/>
          </w:tcPr>
          <w:p w14:paraId="547AF88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大厅病患信息脱敏处理</w:t>
            </w:r>
            <w:r w:rsidRPr="001C2688">
              <w:rPr>
                <w:rFonts w:ascii="宋体" w:eastAsia="宋体" w:hAnsi="宋体" w:cs="宋体" w:hint="eastAsia"/>
                <w:kern w:val="0"/>
                <w:sz w:val="18"/>
                <w:szCs w:val="18"/>
              </w:rPr>
              <w:br/>
              <w:t>例：8号李X家</w:t>
            </w:r>
            <w:r w:rsidRPr="001C2688">
              <w:rPr>
                <w:rFonts w:ascii="宋体" w:eastAsia="宋体" w:hAnsi="宋体" w:cs="宋体" w:hint="eastAsia"/>
                <w:kern w:val="0"/>
                <w:sz w:val="18"/>
                <w:szCs w:val="18"/>
              </w:rPr>
              <w:br/>
              <w:t>一级病患状态无120中</w:t>
            </w:r>
            <w:r w:rsidRPr="001C2688">
              <w:rPr>
                <w:rFonts w:ascii="宋体" w:eastAsia="宋体" w:hAnsi="宋体" w:cs="宋体" w:hint="eastAsia"/>
                <w:kern w:val="0"/>
                <w:sz w:val="18"/>
                <w:szCs w:val="18"/>
              </w:rPr>
              <w:br/>
              <w:t>无医生照片采</w:t>
            </w:r>
            <w:r w:rsidRPr="001C2688">
              <w:rPr>
                <w:rFonts w:ascii="宋体" w:eastAsia="宋体" w:hAnsi="宋体" w:cs="宋体" w:hint="eastAsia"/>
                <w:kern w:val="0"/>
                <w:sz w:val="18"/>
                <w:szCs w:val="18"/>
              </w:rPr>
              <w:lastRenderedPageBreak/>
              <w:t>用默认图片</w:t>
            </w:r>
            <w:r w:rsidRPr="001C2688">
              <w:rPr>
                <w:rFonts w:ascii="宋体" w:eastAsia="宋体" w:hAnsi="宋体" w:cs="宋体" w:hint="eastAsia"/>
                <w:kern w:val="0"/>
                <w:sz w:val="18"/>
                <w:szCs w:val="18"/>
              </w:rPr>
              <w:br/>
              <w:t>完整职级：</w:t>
            </w:r>
            <w:r w:rsidRPr="001C2688">
              <w:rPr>
                <w:rFonts w:ascii="宋体" w:eastAsia="宋体" w:hAnsi="宋体" w:cs="宋体" w:hint="eastAsia"/>
                <w:kern w:val="0"/>
                <w:sz w:val="18"/>
                <w:szCs w:val="18"/>
              </w:rPr>
              <w:br/>
              <w:t>主任医师，教授</w:t>
            </w:r>
            <w:r w:rsidRPr="001C2688">
              <w:rPr>
                <w:rFonts w:ascii="宋体" w:eastAsia="宋体" w:hAnsi="宋体" w:cs="宋体" w:hint="eastAsia"/>
                <w:kern w:val="0"/>
                <w:sz w:val="18"/>
                <w:szCs w:val="18"/>
              </w:rPr>
              <w:br/>
              <w:t>副主任医师，副教授</w:t>
            </w:r>
            <w:r w:rsidRPr="001C2688">
              <w:rPr>
                <w:rFonts w:ascii="宋体" w:eastAsia="宋体" w:hAnsi="宋体" w:cs="宋体" w:hint="eastAsia"/>
                <w:kern w:val="0"/>
                <w:sz w:val="18"/>
                <w:szCs w:val="18"/>
              </w:rPr>
              <w:br/>
              <w:t>主治医师，讲师</w:t>
            </w:r>
            <w:r w:rsidRPr="001C2688">
              <w:rPr>
                <w:rFonts w:ascii="宋体" w:eastAsia="宋体" w:hAnsi="宋体" w:cs="宋体" w:hint="eastAsia"/>
                <w:kern w:val="0"/>
                <w:sz w:val="18"/>
                <w:szCs w:val="18"/>
              </w:rPr>
              <w:br/>
              <w:t>住院医师，助教</w:t>
            </w:r>
          </w:p>
        </w:tc>
      </w:tr>
      <w:tr w:rsidR="000316EE" w:rsidRPr="001C2688" w14:paraId="4AC08B21"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7370D3D6"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4A7BBF77"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086D027D"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5905291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科室待急诊病患数</w:t>
            </w:r>
          </w:p>
        </w:tc>
        <w:tc>
          <w:tcPr>
            <w:tcW w:w="425" w:type="dxa"/>
            <w:vMerge/>
            <w:tcBorders>
              <w:top w:val="nil"/>
              <w:left w:val="single" w:sz="4" w:space="0" w:color="000000"/>
              <w:bottom w:val="single" w:sz="4" w:space="0" w:color="00B050"/>
              <w:right w:val="single" w:sz="4" w:space="0" w:color="000000"/>
            </w:tcBorders>
            <w:vAlign w:val="center"/>
          </w:tcPr>
          <w:p w14:paraId="3606FDC0"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B050"/>
              <w:right w:val="single" w:sz="4" w:space="0" w:color="000000"/>
            </w:tcBorders>
            <w:vAlign w:val="center"/>
          </w:tcPr>
          <w:p w14:paraId="45417BC7"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7C3650A4" w14:textId="77777777" w:rsidR="000316EE" w:rsidRPr="001C2688" w:rsidRDefault="000316EE" w:rsidP="00681C22">
            <w:pPr>
              <w:widowControl/>
              <w:rPr>
                <w:rFonts w:ascii="宋体" w:eastAsia="宋体" w:hAnsi="宋体" w:cs="宋体"/>
                <w:kern w:val="0"/>
                <w:sz w:val="18"/>
                <w:szCs w:val="18"/>
              </w:rPr>
            </w:pPr>
          </w:p>
        </w:tc>
      </w:tr>
      <w:tr w:rsidR="000316EE" w:rsidRPr="001C2688" w14:paraId="6AA68B90"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57A64C06"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21BF769F"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49366F94"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486354F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科室本日接待病患数</w:t>
            </w:r>
          </w:p>
        </w:tc>
        <w:tc>
          <w:tcPr>
            <w:tcW w:w="425" w:type="dxa"/>
            <w:vMerge/>
            <w:tcBorders>
              <w:top w:val="nil"/>
              <w:left w:val="single" w:sz="4" w:space="0" w:color="000000"/>
              <w:bottom w:val="single" w:sz="4" w:space="0" w:color="00B050"/>
              <w:right w:val="single" w:sz="4" w:space="0" w:color="000000"/>
            </w:tcBorders>
            <w:vAlign w:val="center"/>
          </w:tcPr>
          <w:p w14:paraId="25C027AF"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B050"/>
              <w:right w:val="single" w:sz="4" w:space="0" w:color="000000"/>
            </w:tcBorders>
            <w:vAlign w:val="center"/>
          </w:tcPr>
          <w:p w14:paraId="57BF19C6"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594C996B" w14:textId="77777777" w:rsidR="000316EE" w:rsidRPr="001C2688" w:rsidRDefault="000316EE" w:rsidP="00681C22">
            <w:pPr>
              <w:widowControl/>
              <w:rPr>
                <w:rFonts w:ascii="宋体" w:eastAsia="宋体" w:hAnsi="宋体" w:cs="宋体"/>
                <w:kern w:val="0"/>
                <w:sz w:val="18"/>
                <w:szCs w:val="18"/>
              </w:rPr>
            </w:pPr>
          </w:p>
        </w:tc>
      </w:tr>
      <w:tr w:rsidR="000316EE" w:rsidRPr="001C2688" w14:paraId="5CCE55AD"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12451085"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7E9785CB"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15F4C7E4"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6AA5352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科室本月接待病患数</w:t>
            </w:r>
          </w:p>
        </w:tc>
        <w:tc>
          <w:tcPr>
            <w:tcW w:w="425" w:type="dxa"/>
            <w:vMerge/>
            <w:tcBorders>
              <w:top w:val="nil"/>
              <w:left w:val="single" w:sz="4" w:space="0" w:color="000000"/>
              <w:bottom w:val="single" w:sz="4" w:space="0" w:color="00B050"/>
              <w:right w:val="single" w:sz="4" w:space="0" w:color="000000"/>
            </w:tcBorders>
            <w:vAlign w:val="center"/>
          </w:tcPr>
          <w:p w14:paraId="5EF49293"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B050"/>
              <w:right w:val="single" w:sz="4" w:space="0" w:color="000000"/>
            </w:tcBorders>
            <w:vAlign w:val="center"/>
          </w:tcPr>
          <w:p w14:paraId="67A7EBD7"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300F7A29" w14:textId="77777777" w:rsidR="000316EE" w:rsidRPr="001C2688" w:rsidRDefault="000316EE" w:rsidP="00681C22">
            <w:pPr>
              <w:widowControl/>
              <w:rPr>
                <w:rFonts w:ascii="宋体" w:eastAsia="宋体" w:hAnsi="宋体" w:cs="宋体"/>
                <w:kern w:val="0"/>
                <w:sz w:val="18"/>
                <w:szCs w:val="18"/>
              </w:rPr>
            </w:pPr>
          </w:p>
        </w:tc>
      </w:tr>
      <w:tr w:rsidR="000316EE" w:rsidRPr="001C2688" w14:paraId="459FB9DC"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72B9C56E"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5BD80944" w14:textId="77777777" w:rsidR="000316EE" w:rsidRPr="001C2688" w:rsidRDefault="000316EE" w:rsidP="00681C22">
            <w:pPr>
              <w:widowControl/>
              <w:rPr>
                <w:rFonts w:ascii="宋体" w:eastAsia="宋体" w:hAnsi="宋体" w:cs="宋体"/>
                <w:kern w:val="0"/>
                <w:sz w:val="18"/>
                <w:szCs w:val="18"/>
              </w:rPr>
            </w:pPr>
          </w:p>
        </w:tc>
        <w:tc>
          <w:tcPr>
            <w:tcW w:w="1417" w:type="dxa"/>
            <w:tcBorders>
              <w:top w:val="nil"/>
              <w:left w:val="nil"/>
              <w:bottom w:val="single" w:sz="4" w:space="0" w:color="000000"/>
              <w:right w:val="single" w:sz="4" w:space="0" w:color="000000"/>
            </w:tcBorders>
            <w:shd w:val="clear" w:color="000000" w:fill="FFFFFF"/>
            <w:noWrap/>
            <w:vAlign w:val="center"/>
          </w:tcPr>
          <w:p w14:paraId="09E85CB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病患各科室实时分布</w:t>
            </w:r>
          </w:p>
        </w:tc>
        <w:tc>
          <w:tcPr>
            <w:tcW w:w="2410" w:type="dxa"/>
            <w:tcBorders>
              <w:top w:val="nil"/>
              <w:left w:val="nil"/>
              <w:bottom w:val="single" w:sz="4" w:space="0" w:color="000000"/>
              <w:right w:val="single" w:sz="4" w:space="0" w:color="000000"/>
            </w:tcBorders>
            <w:shd w:val="clear" w:color="000000" w:fill="FFFFFF"/>
            <w:noWrap/>
            <w:vAlign w:val="center"/>
          </w:tcPr>
          <w:p w14:paraId="323A426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科室待急诊病患数</w:t>
            </w:r>
          </w:p>
        </w:tc>
        <w:tc>
          <w:tcPr>
            <w:tcW w:w="425" w:type="dxa"/>
            <w:vMerge/>
            <w:tcBorders>
              <w:top w:val="nil"/>
              <w:left w:val="single" w:sz="4" w:space="0" w:color="000000"/>
              <w:bottom w:val="single" w:sz="4" w:space="0" w:color="00B050"/>
              <w:right w:val="single" w:sz="4" w:space="0" w:color="000000"/>
            </w:tcBorders>
            <w:vAlign w:val="center"/>
          </w:tcPr>
          <w:p w14:paraId="00126CC6"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B050"/>
              <w:right w:val="single" w:sz="4" w:space="0" w:color="000000"/>
            </w:tcBorders>
            <w:vAlign w:val="center"/>
          </w:tcPr>
          <w:p w14:paraId="5DE38500"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7C723D1F" w14:textId="77777777" w:rsidR="000316EE" w:rsidRPr="001C2688" w:rsidRDefault="000316EE" w:rsidP="00681C22">
            <w:pPr>
              <w:widowControl/>
              <w:rPr>
                <w:rFonts w:ascii="宋体" w:eastAsia="宋体" w:hAnsi="宋体" w:cs="宋体"/>
                <w:kern w:val="0"/>
                <w:sz w:val="18"/>
                <w:szCs w:val="18"/>
              </w:rPr>
            </w:pPr>
          </w:p>
        </w:tc>
      </w:tr>
      <w:tr w:rsidR="000316EE" w:rsidRPr="001C2688" w14:paraId="1259EA9B"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1BAA0078" w14:textId="77777777" w:rsidR="000316EE" w:rsidRPr="001C2688" w:rsidRDefault="000316EE" w:rsidP="00681C22">
            <w:pPr>
              <w:widowControl/>
              <w:rPr>
                <w:rFonts w:ascii="宋体" w:eastAsia="宋体" w:hAnsi="宋体" w:cs="宋体"/>
                <w:kern w:val="0"/>
                <w:sz w:val="18"/>
                <w:szCs w:val="18"/>
              </w:rPr>
            </w:pPr>
          </w:p>
        </w:tc>
        <w:tc>
          <w:tcPr>
            <w:tcW w:w="1135" w:type="dxa"/>
            <w:vMerge w:val="restart"/>
            <w:tcBorders>
              <w:top w:val="nil"/>
              <w:left w:val="single" w:sz="4" w:space="0" w:color="000000"/>
              <w:bottom w:val="single" w:sz="4" w:space="0" w:color="000000"/>
              <w:right w:val="single" w:sz="4" w:space="0" w:color="000000"/>
            </w:tcBorders>
            <w:shd w:val="clear" w:color="000000" w:fill="FFFFFF"/>
            <w:noWrap/>
            <w:vAlign w:val="center"/>
          </w:tcPr>
          <w:p w14:paraId="63E0C36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科室</w:t>
            </w:r>
            <w:proofErr w:type="gramStart"/>
            <w:r w:rsidRPr="001C2688">
              <w:rPr>
                <w:rFonts w:ascii="宋体" w:eastAsia="宋体" w:hAnsi="宋体" w:cs="宋体" w:hint="eastAsia"/>
                <w:kern w:val="0"/>
                <w:sz w:val="18"/>
                <w:szCs w:val="18"/>
              </w:rPr>
              <w:t>介绍轮播</w:t>
            </w:r>
            <w:proofErr w:type="gramEnd"/>
          </w:p>
        </w:tc>
        <w:tc>
          <w:tcPr>
            <w:tcW w:w="1417" w:type="dxa"/>
            <w:vMerge w:val="restart"/>
            <w:tcBorders>
              <w:top w:val="nil"/>
              <w:left w:val="single" w:sz="4" w:space="0" w:color="000000"/>
              <w:bottom w:val="single" w:sz="4" w:space="0" w:color="000000"/>
              <w:right w:val="single" w:sz="4" w:space="0" w:color="000000"/>
            </w:tcBorders>
            <w:shd w:val="clear" w:color="000000" w:fill="FFFFFF"/>
            <w:noWrap/>
            <w:vAlign w:val="center"/>
          </w:tcPr>
          <w:p w14:paraId="40B4142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科室病患</w:t>
            </w:r>
          </w:p>
        </w:tc>
        <w:tc>
          <w:tcPr>
            <w:tcW w:w="2410" w:type="dxa"/>
            <w:tcBorders>
              <w:top w:val="nil"/>
              <w:left w:val="nil"/>
              <w:bottom w:val="single" w:sz="4" w:space="0" w:color="000000"/>
              <w:right w:val="single" w:sz="4" w:space="0" w:color="000000"/>
            </w:tcBorders>
            <w:shd w:val="clear" w:color="000000" w:fill="FFFFFF"/>
            <w:noWrap/>
            <w:vAlign w:val="center"/>
          </w:tcPr>
          <w:p w14:paraId="5776646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今日累积急诊数</w:t>
            </w:r>
          </w:p>
        </w:tc>
        <w:tc>
          <w:tcPr>
            <w:tcW w:w="425" w:type="dxa"/>
            <w:vMerge/>
            <w:tcBorders>
              <w:top w:val="nil"/>
              <w:left w:val="single" w:sz="4" w:space="0" w:color="000000"/>
              <w:bottom w:val="single" w:sz="4" w:space="0" w:color="00B050"/>
              <w:right w:val="single" w:sz="4" w:space="0" w:color="000000"/>
            </w:tcBorders>
            <w:vAlign w:val="center"/>
          </w:tcPr>
          <w:p w14:paraId="73F59DE6"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B050"/>
              <w:right w:val="single" w:sz="4" w:space="0" w:color="000000"/>
            </w:tcBorders>
            <w:vAlign w:val="center"/>
          </w:tcPr>
          <w:p w14:paraId="30B77764"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096C1478" w14:textId="77777777" w:rsidR="000316EE" w:rsidRPr="001C2688" w:rsidRDefault="000316EE" w:rsidP="00681C22">
            <w:pPr>
              <w:widowControl/>
              <w:rPr>
                <w:rFonts w:ascii="宋体" w:eastAsia="宋体" w:hAnsi="宋体" w:cs="宋体"/>
                <w:kern w:val="0"/>
                <w:sz w:val="18"/>
                <w:szCs w:val="18"/>
              </w:rPr>
            </w:pPr>
          </w:p>
        </w:tc>
      </w:tr>
      <w:tr w:rsidR="000316EE" w:rsidRPr="001C2688" w14:paraId="3A3ACD7B"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1E89F9D4"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2E41F25D"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32FBA40A"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7AD0EDB1"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待急诊病患数</w:t>
            </w:r>
          </w:p>
        </w:tc>
        <w:tc>
          <w:tcPr>
            <w:tcW w:w="425" w:type="dxa"/>
            <w:vMerge/>
            <w:tcBorders>
              <w:top w:val="nil"/>
              <w:left w:val="single" w:sz="4" w:space="0" w:color="000000"/>
              <w:bottom w:val="single" w:sz="4" w:space="0" w:color="00B050"/>
              <w:right w:val="single" w:sz="4" w:space="0" w:color="000000"/>
            </w:tcBorders>
            <w:vAlign w:val="center"/>
          </w:tcPr>
          <w:p w14:paraId="3C3BAC3E"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B050"/>
              <w:right w:val="single" w:sz="4" w:space="0" w:color="000000"/>
            </w:tcBorders>
            <w:vAlign w:val="center"/>
          </w:tcPr>
          <w:p w14:paraId="584B93A0"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666B3771" w14:textId="77777777" w:rsidR="000316EE" w:rsidRPr="001C2688" w:rsidRDefault="000316EE" w:rsidP="00681C22">
            <w:pPr>
              <w:widowControl/>
              <w:rPr>
                <w:rFonts w:ascii="宋体" w:eastAsia="宋体" w:hAnsi="宋体" w:cs="宋体"/>
                <w:kern w:val="0"/>
                <w:sz w:val="18"/>
                <w:szCs w:val="18"/>
              </w:rPr>
            </w:pPr>
          </w:p>
        </w:tc>
      </w:tr>
      <w:tr w:rsidR="000316EE" w:rsidRPr="001C2688" w14:paraId="3DABE9BC"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7CE9C2F1"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2EE8A0E5"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2D714915"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6E0D86F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抢救室病患数</w:t>
            </w:r>
          </w:p>
        </w:tc>
        <w:tc>
          <w:tcPr>
            <w:tcW w:w="425" w:type="dxa"/>
            <w:vMerge/>
            <w:tcBorders>
              <w:top w:val="nil"/>
              <w:left w:val="single" w:sz="4" w:space="0" w:color="000000"/>
              <w:bottom w:val="single" w:sz="4" w:space="0" w:color="00B050"/>
              <w:right w:val="single" w:sz="4" w:space="0" w:color="000000"/>
            </w:tcBorders>
            <w:vAlign w:val="center"/>
          </w:tcPr>
          <w:p w14:paraId="17FE9D00"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B050"/>
              <w:right w:val="single" w:sz="4" w:space="0" w:color="000000"/>
            </w:tcBorders>
            <w:vAlign w:val="center"/>
          </w:tcPr>
          <w:p w14:paraId="1DD9CD90"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47AFC881" w14:textId="77777777" w:rsidR="000316EE" w:rsidRPr="001C2688" w:rsidRDefault="000316EE" w:rsidP="00681C22">
            <w:pPr>
              <w:widowControl/>
              <w:rPr>
                <w:rFonts w:ascii="宋体" w:eastAsia="宋体" w:hAnsi="宋体" w:cs="宋体"/>
                <w:kern w:val="0"/>
                <w:sz w:val="18"/>
                <w:szCs w:val="18"/>
              </w:rPr>
            </w:pPr>
          </w:p>
        </w:tc>
      </w:tr>
      <w:tr w:rsidR="000316EE" w:rsidRPr="001C2688" w14:paraId="5450FC7A"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0732A838"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3D6C146E"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7658A09E"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4116B36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留观中病患数</w:t>
            </w:r>
          </w:p>
        </w:tc>
        <w:tc>
          <w:tcPr>
            <w:tcW w:w="425" w:type="dxa"/>
            <w:vMerge/>
            <w:tcBorders>
              <w:top w:val="nil"/>
              <w:left w:val="single" w:sz="4" w:space="0" w:color="000000"/>
              <w:bottom w:val="single" w:sz="4" w:space="0" w:color="00B050"/>
              <w:right w:val="single" w:sz="4" w:space="0" w:color="000000"/>
            </w:tcBorders>
            <w:vAlign w:val="center"/>
          </w:tcPr>
          <w:p w14:paraId="1EEC4BF5"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B050"/>
              <w:right w:val="single" w:sz="4" w:space="0" w:color="000000"/>
            </w:tcBorders>
            <w:vAlign w:val="center"/>
          </w:tcPr>
          <w:p w14:paraId="6A2AC6ED"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061E5289" w14:textId="77777777" w:rsidR="000316EE" w:rsidRPr="001C2688" w:rsidRDefault="000316EE" w:rsidP="00681C22">
            <w:pPr>
              <w:widowControl/>
              <w:rPr>
                <w:rFonts w:ascii="宋体" w:eastAsia="宋体" w:hAnsi="宋体" w:cs="宋体"/>
                <w:kern w:val="0"/>
                <w:sz w:val="18"/>
                <w:szCs w:val="18"/>
              </w:rPr>
            </w:pPr>
          </w:p>
        </w:tc>
      </w:tr>
      <w:tr w:rsidR="000316EE" w:rsidRPr="001C2688" w14:paraId="22DE32B4"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41F2C2B1"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1923C922"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0CE7E61C"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377381F6"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一级病患数</w:t>
            </w:r>
          </w:p>
        </w:tc>
        <w:tc>
          <w:tcPr>
            <w:tcW w:w="425" w:type="dxa"/>
            <w:vMerge/>
            <w:tcBorders>
              <w:top w:val="nil"/>
              <w:left w:val="single" w:sz="4" w:space="0" w:color="000000"/>
              <w:bottom w:val="single" w:sz="4" w:space="0" w:color="00B050"/>
              <w:right w:val="single" w:sz="4" w:space="0" w:color="000000"/>
            </w:tcBorders>
            <w:vAlign w:val="center"/>
          </w:tcPr>
          <w:p w14:paraId="654D8046"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B050"/>
              <w:right w:val="single" w:sz="4" w:space="0" w:color="000000"/>
            </w:tcBorders>
            <w:vAlign w:val="center"/>
          </w:tcPr>
          <w:p w14:paraId="693EE953"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2D8A0492" w14:textId="77777777" w:rsidR="000316EE" w:rsidRPr="001C2688" w:rsidRDefault="000316EE" w:rsidP="00681C22">
            <w:pPr>
              <w:widowControl/>
              <w:rPr>
                <w:rFonts w:ascii="宋体" w:eastAsia="宋体" w:hAnsi="宋体" w:cs="宋体"/>
                <w:kern w:val="0"/>
                <w:sz w:val="18"/>
                <w:szCs w:val="18"/>
              </w:rPr>
            </w:pPr>
          </w:p>
        </w:tc>
      </w:tr>
      <w:tr w:rsidR="000316EE" w:rsidRPr="001C2688" w14:paraId="3FA78006"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414BD8D1"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15C990F6"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70CAE855"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33400336"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一级病患患者姓名</w:t>
            </w:r>
          </w:p>
        </w:tc>
        <w:tc>
          <w:tcPr>
            <w:tcW w:w="425" w:type="dxa"/>
            <w:vMerge/>
            <w:tcBorders>
              <w:top w:val="nil"/>
              <w:left w:val="single" w:sz="4" w:space="0" w:color="000000"/>
              <w:bottom w:val="single" w:sz="4" w:space="0" w:color="00B050"/>
              <w:right w:val="single" w:sz="4" w:space="0" w:color="000000"/>
            </w:tcBorders>
            <w:vAlign w:val="center"/>
          </w:tcPr>
          <w:p w14:paraId="39C7EBAF"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B050"/>
              <w:right w:val="single" w:sz="4" w:space="0" w:color="000000"/>
            </w:tcBorders>
            <w:vAlign w:val="center"/>
          </w:tcPr>
          <w:p w14:paraId="45A973D6"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10CDBBBA" w14:textId="77777777" w:rsidR="000316EE" w:rsidRPr="001C2688" w:rsidRDefault="000316EE" w:rsidP="00681C22">
            <w:pPr>
              <w:widowControl/>
              <w:rPr>
                <w:rFonts w:ascii="宋体" w:eastAsia="宋体" w:hAnsi="宋体" w:cs="宋体"/>
                <w:kern w:val="0"/>
                <w:sz w:val="18"/>
                <w:szCs w:val="18"/>
              </w:rPr>
            </w:pPr>
          </w:p>
        </w:tc>
      </w:tr>
      <w:tr w:rsidR="000316EE" w:rsidRPr="001C2688" w14:paraId="647D716E"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17E73B87"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1CE35940"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58E3B05C"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31F1978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一级病患当前状态</w:t>
            </w:r>
          </w:p>
        </w:tc>
        <w:tc>
          <w:tcPr>
            <w:tcW w:w="425" w:type="dxa"/>
            <w:vMerge/>
            <w:tcBorders>
              <w:top w:val="nil"/>
              <w:left w:val="single" w:sz="4" w:space="0" w:color="000000"/>
              <w:bottom w:val="single" w:sz="4" w:space="0" w:color="00B050"/>
              <w:right w:val="single" w:sz="4" w:space="0" w:color="000000"/>
            </w:tcBorders>
            <w:vAlign w:val="center"/>
          </w:tcPr>
          <w:p w14:paraId="1C4F1BA5"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B050"/>
              <w:right w:val="single" w:sz="4" w:space="0" w:color="000000"/>
            </w:tcBorders>
            <w:vAlign w:val="center"/>
          </w:tcPr>
          <w:p w14:paraId="21E43740"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4B284F77" w14:textId="77777777" w:rsidR="000316EE" w:rsidRPr="001C2688" w:rsidRDefault="000316EE" w:rsidP="00681C22">
            <w:pPr>
              <w:widowControl/>
              <w:rPr>
                <w:rFonts w:ascii="宋体" w:eastAsia="宋体" w:hAnsi="宋体" w:cs="宋体"/>
                <w:kern w:val="0"/>
                <w:sz w:val="18"/>
                <w:szCs w:val="18"/>
              </w:rPr>
            </w:pPr>
          </w:p>
        </w:tc>
      </w:tr>
      <w:tr w:rsidR="000316EE" w:rsidRPr="001C2688" w14:paraId="344AA64D"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3B7563B3"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217EA298" w14:textId="77777777" w:rsidR="000316EE" w:rsidRPr="001C2688" w:rsidRDefault="000316EE" w:rsidP="00681C22">
            <w:pPr>
              <w:widowControl/>
              <w:rPr>
                <w:rFonts w:ascii="宋体" w:eastAsia="宋体" w:hAnsi="宋体" w:cs="宋体"/>
                <w:kern w:val="0"/>
                <w:sz w:val="18"/>
                <w:szCs w:val="18"/>
              </w:rPr>
            </w:pPr>
          </w:p>
        </w:tc>
        <w:tc>
          <w:tcPr>
            <w:tcW w:w="1417" w:type="dxa"/>
            <w:vMerge w:val="restart"/>
            <w:tcBorders>
              <w:top w:val="nil"/>
              <w:left w:val="single" w:sz="4" w:space="0" w:color="000000"/>
              <w:bottom w:val="single" w:sz="4" w:space="0" w:color="000000"/>
              <w:right w:val="single" w:sz="4" w:space="0" w:color="000000"/>
            </w:tcBorders>
            <w:shd w:val="clear" w:color="000000" w:fill="FFFFFF"/>
            <w:noWrap/>
            <w:vAlign w:val="center"/>
          </w:tcPr>
          <w:p w14:paraId="12306F86"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科室人员</w:t>
            </w:r>
          </w:p>
        </w:tc>
        <w:tc>
          <w:tcPr>
            <w:tcW w:w="2410" w:type="dxa"/>
            <w:tcBorders>
              <w:top w:val="nil"/>
              <w:left w:val="nil"/>
              <w:bottom w:val="single" w:sz="4" w:space="0" w:color="000000"/>
              <w:right w:val="single" w:sz="4" w:space="0" w:color="000000"/>
            </w:tcBorders>
            <w:shd w:val="clear" w:color="000000" w:fill="FFFFFF"/>
            <w:noWrap/>
            <w:vAlign w:val="center"/>
          </w:tcPr>
          <w:p w14:paraId="6733140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二线值班医生照片</w:t>
            </w:r>
          </w:p>
        </w:tc>
        <w:tc>
          <w:tcPr>
            <w:tcW w:w="425" w:type="dxa"/>
            <w:vMerge/>
            <w:tcBorders>
              <w:top w:val="nil"/>
              <w:left w:val="single" w:sz="4" w:space="0" w:color="000000"/>
              <w:bottom w:val="single" w:sz="4" w:space="0" w:color="00B050"/>
              <w:right w:val="single" w:sz="4" w:space="0" w:color="000000"/>
            </w:tcBorders>
            <w:vAlign w:val="center"/>
          </w:tcPr>
          <w:p w14:paraId="2D948B7E"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B050"/>
              <w:right w:val="single" w:sz="4" w:space="0" w:color="000000"/>
            </w:tcBorders>
            <w:vAlign w:val="center"/>
          </w:tcPr>
          <w:p w14:paraId="36B81BAB"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500A401E" w14:textId="77777777" w:rsidR="000316EE" w:rsidRPr="001C2688" w:rsidRDefault="000316EE" w:rsidP="00681C22">
            <w:pPr>
              <w:widowControl/>
              <w:rPr>
                <w:rFonts w:ascii="宋体" w:eastAsia="宋体" w:hAnsi="宋体" w:cs="宋体"/>
                <w:kern w:val="0"/>
                <w:sz w:val="18"/>
                <w:szCs w:val="18"/>
              </w:rPr>
            </w:pPr>
          </w:p>
        </w:tc>
      </w:tr>
      <w:tr w:rsidR="000316EE" w:rsidRPr="001C2688" w14:paraId="7837C4B1"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2EDAA4ED"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14F5E07B"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37B193FE"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328751C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二线值班医生姓名</w:t>
            </w:r>
          </w:p>
        </w:tc>
        <w:tc>
          <w:tcPr>
            <w:tcW w:w="425" w:type="dxa"/>
            <w:vMerge/>
            <w:tcBorders>
              <w:top w:val="nil"/>
              <w:left w:val="single" w:sz="4" w:space="0" w:color="000000"/>
              <w:bottom w:val="single" w:sz="4" w:space="0" w:color="00B050"/>
              <w:right w:val="single" w:sz="4" w:space="0" w:color="000000"/>
            </w:tcBorders>
            <w:vAlign w:val="center"/>
          </w:tcPr>
          <w:p w14:paraId="0C59760C"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B050"/>
              <w:right w:val="single" w:sz="4" w:space="0" w:color="000000"/>
            </w:tcBorders>
            <w:vAlign w:val="center"/>
          </w:tcPr>
          <w:p w14:paraId="5F125EA8"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5EC64AFD" w14:textId="77777777" w:rsidR="000316EE" w:rsidRPr="001C2688" w:rsidRDefault="000316EE" w:rsidP="00681C22">
            <w:pPr>
              <w:widowControl/>
              <w:rPr>
                <w:rFonts w:ascii="宋体" w:eastAsia="宋体" w:hAnsi="宋体" w:cs="宋体"/>
                <w:kern w:val="0"/>
                <w:sz w:val="18"/>
                <w:szCs w:val="18"/>
              </w:rPr>
            </w:pPr>
          </w:p>
        </w:tc>
      </w:tr>
      <w:tr w:rsidR="000316EE" w:rsidRPr="001C2688" w14:paraId="25977CD5"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0E81B303"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20BD458B"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1821BBF7"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6134BDB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二线值班医生完整职级</w:t>
            </w:r>
          </w:p>
        </w:tc>
        <w:tc>
          <w:tcPr>
            <w:tcW w:w="425" w:type="dxa"/>
            <w:vMerge/>
            <w:tcBorders>
              <w:top w:val="nil"/>
              <w:left w:val="single" w:sz="4" w:space="0" w:color="000000"/>
              <w:bottom w:val="single" w:sz="4" w:space="0" w:color="00B050"/>
              <w:right w:val="single" w:sz="4" w:space="0" w:color="000000"/>
            </w:tcBorders>
            <w:vAlign w:val="center"/>
          </w:tcPr>
          <w:p w14:paraId="3F5FA851"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B050"/>
              <w:right w:val="single" w:sz="4" w:space="0" w:color="000000"/>
            </w:tcBorders>
            <w:vAlign w:val="center"/>
          </w:tcPr>
          <w:p w14:paraId="53C90F28"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6357424D" w14:textId="77777777" w:rsidR="000316EE" w:rsidRPr="001C2688" w:rsidRDefault="000316EE" w:rsidP="00681C22">
            <w:pPr>
              <w:widowControl/>
              <w:rPr>
                <w:rFonts w:ascii="宋体" w:eastAsia="宋体" w:hAnsi="宋体" w:cs="宋体"/>
                <w:kern w:val="0"/>
                <w:sz w:val="18"/>
                <w:szCs w:val="18"/>
              </w:rPr>
            </w:pPr>
          </w:p>
        </w:tc>
      </w:tr>
      <w:tr w:rsidR="000316EE" w:rsidRPr="001C2688" w14:paraId="0A347326"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3F9CD0B2"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7DFF03EB"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3B46449C"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11C2E06D"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协理值班医生照片</w:t>
            </w:r>
          </w:p>
        </w:tc>
        <w:tc>
          <w:tcPr>
            <w:tcW w:w="425" w:type="dxa"/>
            <w:vMerge/>
            <w:tcBorders>
              <w:top w:val="nil"/>
              <w:left w:val="single" w:sz="4" w:space="0" w:color="000000"/>
              <w:bottom w:val="single" w:sz="4" w:space="0" w:color="00B050"/>
              <w:right w:val="single" w:sz="4" w:space="0" w:color="000000"/>
            </w:tcBorders>
            <w:vAlign w:val="center"/>
          </w:tcPr>
          <w:p w14:paraId="7C288192"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B050"/>
              <w:right w:val="single" w:sz="4" w:space="0" w:color="000000"/>
            </w:tcBorders>
            <w:vAlign w:val="center"/>
          </w:tcPr>
          <w:p w14:paraId="38FFC549"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4740561D" w14:textId="77777777" w:rsidR="000316EE" w:rsidRPr="001C2688" w:rsidRDefault="000316EE" w:rsidP="00681C22">
            <w:pPr>
              <w:widowControl/>
              <w:rPr>
                <w:rFonts w:ascii="宋体" w:eastAsia="宋体" w:hAnsi="宋体" w:cs="宋体"/>
                <w:kern w:val="0"/>
                <w:sz w:val="18"/>
                <w:szCs w:val="18"/>
              </w:rPr>
            </w:pPr>
          </w:p>
        </w:tc>
      </w:tr>
      <w:tr w:rsidR="000316EE" w:rsidRPr="001C2688" w14:paraId="4EA3A765"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19323FC4"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37C4F634"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1A2604FB"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3F99CDB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协理值班医生姓名</w:t>
            </w:r>
          </w:p>
        </w:tc>
        <w:tc>
          <w:tcPr>
            <w:tcW w:w="425" w:type="dxa"/>
            <w:vMerge/>
            <w:tcBorders>
              <w:top w:val="nil"/>
              <w:left w:val="single" w:sz="4" w:space="0" w:color="000000"/>
              <w:bottom w:val="single" w:sz="4" w:space="0" w:color="00B050"/>
              <w:right w:val="single" w:sz="4" w:space="0" w:color="000000"/>
            </w:tcBorders>
            <w:vAlign w:val="center"/>
          </w:tcPr>
          <w:p w14:paraId="0A76296C"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B050"/>
              <w:right w:val="single" w:sz="4" w:space="0" w:color="000000"/>
            </w:tcBorders>
            <w:vAlign w:val="center"/>
          </w:tcPr>
          <w:p w14:paraId="721FC755"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482F036F" w14:textId="77777777" w:rsidR="000316EE" w:rsidRPr="001C2688" w:rsidRDefault="000316EE" w:rsidP="00681C22">
            <w:pPr>
              <w:widowControl/>
              <w:rPr>
                <w:rFonts w:ascii="宋体" w:eastAsia="宋体" w:hAnsi="宋体" w:cs="宋体"/>
                <w:kern w:val="0"/>
                <w:sz w:val="18"/>
                <w:szCs w:val="18"/>
              </w:rPr>
            </w:pPr>
          </w:p>
        </w:tc>
      </w:tr>
      <w:tr w:rsidR="000316EE" w:rsidRPr="001C2688" w14:paraId="21106229"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7759A102"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4482C954"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6872823D"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0BFB5F7D"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协理医生完整职级</w:t>
            </w:r>
          </w:p>
        </w:tc>
        <w:tc>
          <w:tcPr>
            <w:tcW w:w="425" w:type="dxa"/>
            <w:vMerge/>
            <w:tcBorders>
              <w:top w:val="nil"/>
              <w:left w:val="single" w:sz="4" w:space="0" w:color="000000"/>
              <w:bottom w:val="single" w:sz="4" w:space="0" w:color="00B050"/>
              <w:right w:val="single" w:sz="4" w:space="0" w:color="000000"/>
            </w:tcBorders>
            <w:vAlign w:val="center"/>
          </w:tcPr>
          <w:p w14:paraId="458B0584"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B050"/>
              <w:right w:val="single" w:sz="4" w:space="0" w:color="000000"/>
            </w:tcBorders>
            <w:vAlign w:val="center"/>
          </w:tcPr>
          <w:p w14:paraId="015F8142"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47EE6E75" w14:textId="77777777" w:rsidR="000316EE" w:rsidRPr="001C2688" w:rsidRDefault="000316EE" w:rsidP="00681C22">
            <w:pPr>
              <w:widowControl/>
              <w:rPr>
                <w:rFonts w:ascii="宋体" w:eastAsia="宋体" w:hAnsi="宋体" w:cs="宋体"/>
                <w:kern w:val="0"/>
                <w:sz w:val="18"/>
                <w:szCs w:val="18"/>
              </w:rPr>
            </w:pPr>
          </w:p>
        </w:tc>
      </w:tr>
      <w:tr w:rsidR="000316EE" w:rsidRPr="001C2688" w14:paraId="365C8485"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0C92942B"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6E4ADDDB"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492E0927"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0621FAE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一线值班医生照片</w:t>
            </w:r>
          </w:p>
        </w:tc>
        <w:tc>
          <w:tcPr>
            <w:tcW w:w="425" w:type="dxa"/>
            <w:vMerge/>
            <w:tcBorders>
              <w:top w:val="nil"/>
              <w:left w:val="single" w:sz="4" w:space="0" w:color="000000"/>
              <w:bottom w:val="single" w:sz="4" w:space="0" w:color="00B050"/>
              <w:right w:val="single" w:sz="4" w:space="0" w:color="000000"/>
            </w:tcBorders>
            <w:vAlign w:val="center"/>
          </w:tcPr>
          <w:p w14:paraId="60A352AC"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B050"/>
              <w:right w:val="single" w:sz="4" w:space="0" w:color="000000"/>
            </w:tcBorders>
            <w:vAlign w:val="center"/>
          </w:tcPr>
          <w:p w14:paraId="74A779C1"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57F6E92F" w14:textId="77777777" w:rsidR="000316EE" w:rsidRPr="001C2688" w:rsidRDefault="000316EE" w:rsidP="00681C22">
            <w:pPr>
              <w:widowControl/>
              <w:rPr>
                <w:rFonts w:ascii="宋体" w:eastAsia="宋体" w:hAnsi="宋体" w:cs="宋体"/>
                <w:kern w:val="0"/>
                <w:sz w:val="18"/>
                <w:szCs w:val="18"/>
              </w:rPr>
            </w:pPr>
          </w:p>
        </w:tc>
      </w:tr>
      <w:tr w:rsidR="000316EE" w:rsidRPr="001C2688" w14:paraId="2446C772"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1654B0FE"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4A16CF79"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68222E92"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02617A2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一线值班医生姓名</w:t>
            </w:r>
          </w:p>
        </w:tc>
        <w:tc>
          <w:tcPr>
            <w:tcW w:w="425" w:type="dxa"/>
            <w:vMerge/>
            <w:tcBorders>
              <w:top w:val="nil"/>
              <w:left w:val="single" w:sz="4" w:space="0" w:color="000000"/>
              <w:bottom w:val="single" w:sz="4" w:space="0" w:color="00B050"/>
              <w:right w:val="single" w:sz="4" w:space="0" w:color="000000"/>
            </w:tcBorders>
            <w:vAlign w:val="center"/>
          </w:tcPr>
          <w:p w14:paraId="7098A95F"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B050"/>
              <w:right w:val="single" w:sz="4" w:space="0" w:color="000000"/>
            </w:tcBorders>
            <w:vAlign w:val="center"/>
          </w:tcPr>
          <w:p w14:paraId="2BA694FB"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30AE2824" w14:textId="77777777" w:rsidR="000316EE" w:rsidRPr="001C2688" w:rsidRDefault="000316EE" w:rsidP="00681C22">
            <w:pPr>
              <w:widowControl/>
              <w:rPr>
                <w:rFonts w:ascii="宋体" w:eastAsia="宋体" w:hAnsi="宋体" w:cs="宋体"/>
                <w:kern w:val="0"/>
                <w:sz w:val="18"/>
                <w:szCs w:val="18"/>
              </w:rPr>
            </w:pPr>
          </w:p>
        </w:tc>
      </w:tr>
      <w:tr w:rsidR="000316EE" w:rsidRPr="001C2688" w14:paraId="3DA16ECD"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4A5E1623"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16841F9F"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65BDE79B"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416B252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一线值班医生完整职级</w:t>
            </w:r>
          </w:p>
        </w:tc>
        <w:tc>
          <w:tcPr>
            <w:tcW w:w="425" w:type="dxa"/>
            <w:vMerge/>
            <w:tcBorders>
              <w:top w:val="nil"/>
              <w:left w:val="single" w:sz="4" w:space="0" w:color="000000"/>
              <w:bottom w:val="single" w:sz="4" w:space="0" w:color="00B050"/>
              <w:right w:val="single" w:sz="4" w:space="0" w:color="000000"/>
            </w:tcBorders>
            <w:vAlign w:val="center"/>
          </w:tcPr>
          <w:p w14:paraId="467C84E9"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B050"/>
              <w:right w:val="single" w:sz="4" w:space="0" w:color="000000"/>
            </w:tcBorders>
            <w:vAlign w:val="center"/>
          </w:tcPr>
          <w:p w14:paraId="3203A647"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510EBE25" w14:textId="77777777" w:rsidR="000316EE" w:rsidRPr="001C2688" w:rsidRDefault="000316EE" w:rsidP="00681C22">
            <w:pPr>
              <w:widowControl/>
              <w:rPr>
                <w:rFonts w:ascii="宋体" w:eastAsia="宋体" w:hAnsi="宋体" w:cs="宋体"/>
                <w:kern w:val="0"/>
                <w:sz w:val="18"/>
                <w:szCs w:val="18"/>
              </w:rPr>
            </w:pPr>
          </w:p>
        </w:tc>
      </w:tr>
      <w:tr w:rsidR="000316EE" w:rsidRPr="001C2688" w14:paraId="602A2D34" w14:textId="77777777" w:rsidTr="00681C22">
        <w:trPr>
          <w:trHeight w:val="345"/>
        </w:trPr>
        <w:tc>
          <w:tcPr>
            <w:tcW w:w="845" w:type="dxa"/>
            <w:vMerge w:val="restar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752494B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20"/>
                <w:szCs w:val="20"/>
              </w:rPr>
              <w:t>★</w:t>
            </w:r>
            <w:r w:rsidRPr="001C2688">
              <w:rPr>
                <w:rFonts w:ascii="宋体" w:eastAsia="宋体" w:hAnsi="宋体" w:cs="宋体" w:hint="eastAsia"/>
                <w:kern w:val="0"/>
                <w:sz w:val="18"/>
                <w:szCs w:val="18"/>
              </w:rPr>
              <w:t>急诊医护人员</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176B614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各职称医护人员数</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D7F4D8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各职称医护人员数</w:t>
            </w:r>
          </w:p>
        </w:tc>
        <w:tc>
          <w:tcPr>
            <w:tcW w:w="2410" w:type="dxa"/>
            <w:tcBorders>
              <w:top w:val="nil"/>
              <w:left w:val="nil"/>
              <w:bottom w:val="single" w:sz="4" w:space="0" w:color="000000"/>
              <w:right w:val="single" w:sz="4" w:space="0" w:color="000000"/>
            </w:tcBorders>
            <w:shd w:val="clear" w:color="000000" w:fill="FFFFFF"/>
            <w:noWrap/>
            <w:vAlign w:val="center"/>
          </w:tcPr>
          <w:p w14:paraId="67CE66D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主任医师数</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744B6F4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是</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0CF8498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是</w:t>
            </w:r>
          </w:p>
        </w:tc>
        <w:tc>
          <w:tcPr>
            <w:tcW w:w="1355" w:type="dxa"/>
            <w:vMerge w:val="restart"/>
            <w:tcBorders>
              <w:top w:val="nil"/>
              <w:left w:val="single" w:sz="4" w:space="0" w:color="000000"/>
              <w:bottom w:val="single" w:sz="4" w:space="0" w:color="000000"/>
              <w:right w:val="single" w:sz="4" w:space="0" w:color="000000"/>
            </w:tcBorders>
            <w:shd w:val="clear" w:color="000000" w:fill="FFFFFF"/>
            <w:vAlign w:val="center"/>
          </w:tcPr>
          <w:p w14:paraId="2C29F1B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7446C535" w14:textId="77777777" w:rsidTr="00681C22">
        <w:trPr>
          <w:trHeight w:val="345"/>
        </w:trPr>
        <w:tc>
          <w:tcPr>
            <w:tcW w:w="845" w:type="dxa"/>
            <w:vMerge/>
            <w:tcBorders>
              <w:top w:val="single" w:sz="4" w:space="0" w:color="000000"/>
              <w:left w:val="single" w:sz="4" w:space="0" w:color="000000"/>
              <w:bottom w:val="single" w:sz="4" w:space="0" w:color="000000"/>
              <w:right w:val="single" w:sz="4" w:space="0" w:color="000000"/>
            </w:tcBorders>
            <w:vAlign w:val="center"/>
          </w:tcPr>
          <w:p w14:paraId="4D15012D"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39DAFAA8"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20CEDAAC"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3AA7B19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副主任医师数</w:t>
            </w:r>
          </w:p>
        </w:tc>
        <w:tc>
          <w:tcPr>
            <w:tcW w:w="425" w:type="dxa"/>
            <w:vMerge/>
            <w:tcBorders>
              <w:top w:val="single" w:sz="4" w:space="0" w:color="000000"/>
              <w:left w:val="single" w:sz="4" w:space="0" w:color="000000"/>
              <w:bottom w:val="single" w:sz="4" w:space="0" w:color="000000"/>
              <w:right w:val="single" w:sz="4" w:space="0" w:color="000000"/>
            </w:tcBorders>
            <w:vAlign w:val="center"/>
          </w:tcPr>
          <w:p w14:paraId="4E546457"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169A34D3"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34E9469D" w14:textId="77777777" w:rsidR="000316EE" w:rsidRPr="001C2688" w:rsidRDefault="000316EE" w:rsidP="00681C22">
            <w:pPr>
              <w:widowControl/>
              <w:rPr>
                <w:rFonts w:ascii="宋体" w:eastAsia="宋体" w:hAnsi="宋体" w:cs="宋体"/>
                <w:kern w:val="0"/>
                <w:sz w:val="18"/>
                <w:szCs w:val="18"/>
              </w:rPr>
            </w:pPr>
          </w:p>
        </w:tc>
      </w:tr>
      <w:tr w:rsidR="000316EE" w:rsidRPr="001C2688" w14:paraId="69D1A750" w14:textId="77777777" w:rsidTr="00681C22">
        <w:trPr>
          <w:trHeight w:val="345"/>
        </w:trPr>
        <w:tc>
          <w:tcPr>
            <w:tcW w:w="845" w:type="dxa"/>
            <w:vMerge/>
            <w:tcBorders>
              <w:top w:val="single" w:sz="4" w:space="0" w:color="000000"/>
              <w:left w:val="single" w:sz="4" w:space="0" w:color="000000"/>
              <w:bottom w:val="single" w:sz="4" w:space="0" w:color="000000"/>
              <w:right w:val="single" w:sz="4" w:space="0" w:color="000000"/>
            </w:tcBorders>
            <w:vAlign w:val="center"/>
          </w:tcPr>
          <w:p w14:paraId="5A0869BB"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0FCCFEEE"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465CBBB0"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6E9936D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主治医师数</w:t>
            </w:r>
          </w:p>
        </w:tc>
        <w:tc>
          <w:tcPr>
            <w:tcW w:w="425" w:type="dxa"/>
            <w:vMerge/>
            <w:tcBorders>
              <w:top w:val="single" w:sz="4" w:space="0" w:color="000000"/>
              <w:left w:val="single" w:sz="4" w:space="0" w:color="000000"/>
              <w:bottom w:val="single" w:sz="4" w:space="0" w:color="000000"/>
              <w:right w:val="single" w:sz="4" w:space="0" w:color="000000"/>
            </w:tcBorders>
            <w:vAlign w:val="center"/>
          </w:tcPr>
          <w:p w14:paraId="06DA93A8"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0A5F3FB8"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031C255A" w14:textId="77777777" w:rsidR="000316EE" w:rsidRPr="001C2688" w:rsidRDefault="000316EE" w:rsidP="00681C22">
            <w:pPr>
              <w:widowControl/>
              <w:rPr>
                <w:rFonts w:ascii="宋体" w:eastAsia="宋体" w:hAnsi="宋体" w:cs="宋体"/>
                <w:kern w:val="0"/>
                <w:sz w:val="18"/>
                <w:szCs w:val="18"/>
              </w:rPr>
            </w:pPr>
          </w:p>
        </w:tc>
      </w:tr>
      <w:tr w:rsidR="000316EE" w:rsidRPr="001C2688" w14:paraId="1ECE4C04" w14:textId="77777777" w:rsidTr="00681C22">
        <w:trPr>
          <w:trHeight w:val="345"/>
        </w:trPr>
        <w:tc>
          <w:tcPr>
            <w:tcW w:w="845" w:type="dxa"/>
            <w:vMerge/>
            <w:tcBorders>
              <w:top w:val="single" w:sz="4" w:space="0" w:color="000000"/>
              <w:left w:val="single" w:sz="4" w:space="0" w:color="000000"/>
              <w:bottom w:val="single" w:sz="4" w:space="0" w:color="000000"/>
              <w:right w:val="single" w:sz="4" w:space="0" w:color="000000"/>
            </w:tcBorders>
            <w:vAlign w:val="center"/>
          </w:tcPr>
          <w:p w14:paraId="2B0C9C0E"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1DCB9676"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2657EA63"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15C7905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住院医师数</w:t>
            </w:r>
          </w:p>
        </w:tc>
        <w:tc>
          <w:tcPr>
            <w:tcW w:w="425" w:type="dxa"/>
            <w:vMerge/>
            <w:tcBorders>
              <w:top w:val="single" w:sz="4" w:space="0" w:color="000000"/>
              <w:left w:val="single" w:sz="4" w:space="0" w:color="000000"/>
              <w:bottom w:val="single" w:sz="4" w:space="0" w:color="000000"/>
              <w:right w:val="single" w:sz="4" w:space="0" w:color="000000"/>
            </w:tcBorders>
            <w:vAlign w:val="center"/>
          </w:tcPr>
          <w:p w14:paraId="23F81752"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7FA3587C"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388699FD" w14:textId="77777777" w:rsidR="000316EE" w:rsidRPr="001C2688" w:rsidRDefault="000316EE" w:rsidP="00681C22">
            <w:pPr>
              <w:widowControl/>
              <w:rPr>
                <w:rFonts w:ascii="宋体" w:eastAsia="宋体" w:hAnsi="宋体" w:cs="宋体"/>
                <w:kern w:val="0"/>
                <w:sz w:val="18"/>
                <w:szCs w:val="18"/>
              </w:rPr>
            </w:pPr>
          </w:p>
        </w:tc>
      </w:tr>
      <w:tr w:rsidR="000316EE" w:rsidRPr="001C2688" w14:paraId="1E283E74" w14:textId="77777777" w:rsidTr="00681C22">
        <w:trPr>
          <w:trHeight w:val="345"/>
        </w:trPr>
        <w:tc>
          <w:tcPr>
            <w:tcW w:w="845" w:type="dxa"/>
            <w:vMerge/>
            <w:tcBorders>
              <w:top w:val="single" w:sz="4" w:space="0" w:color="000000"/>
              <w:left w:val="single" w:sz="4" w:space="0" w:color="000000"/>
              <w:bottom w:val="single" w:sz="4" w:space="0" w:color="000000"/>
              <w:right w:val="single" w:sz="4" w:space="0" w:color="000000"/>
            </w:tcBorders>
            <w:vAlign w:val="center"/>
          </w:tcPr>
          <w:p w14:paraId="6B46E568"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19DBAA37"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1B1DB4F5"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5DB3DE96"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护理人员数</w:t>
            </w:r>
          </w:p>
        </w:tc>
        <w:tc>
          <w:tcPr>
            <w:tcW w:w="425" w:type="dxa"/>
            <w:vMerge/>
            <w:tcBorders>
              <w:top w:val="single" w:sz="4" w:space="0" w:color="000000"/>
              <w:left w:val="single" w:sz="4" w:space="0" w:color="000000"/>
              <w:bottom w:val="single" w:sz="4" w:space="0" w:color="000000"/>
              <w:right w:val="single" w:sz="4" w:space="0" w:color="000000"/>
            </w:tcBorders>
            <w:vAlign w:val="center"/>
          </w:tcPr>
          <w:p w14:paraId="586F1A8D"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395A68F1"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5C78B799" w14:textId="77777777" w:rsidR="000316EE" w:rsidRPr="001C2688" w:rsidRDefault="000316EE" w:rsidP="00681C22">
            <w:pPr>
              <w:widowControl/>
              <w:rPr>
                <w:rFonts w:ascii="宋体" w:eastAsia="宋体" w:hAnsi="宋体" w:cs="宋体"/>
                <w:kern w:val="0"/>
                <w:sz w:val="18"/>
                <w:szCs w:val="18"/>
              </w:rPr>
            </w:pPr>
          </w:p>
        </w:tc>
      </w:tr>
      <w:tr w:rsidR="000316EE" w:rsidRPr="001C2688" w14:paraId="65D04034" w14:textId="77777777" w:rsidTr="00681C22">
        <w:trPr>
          <w:trHeight w:val="345"/>
        </w:trPr>
        <w:tc>
          <w:tcPr>
            <w:tcW w:w="845" w:type="dxa"/>
            <w:vMerge/>
            <w:tcBorders>
              <w:top w:val="single" w:sz="4" w:space="0" w:color="000000"/>
              <w:left w:val="single" w:sz="4" w:space="0" w:color="000000"/>
              <w:bottom w:val="single" w:sz="4" w:space="0" w:color="000000"/>
              <w:right w:val="single" w:sz="4" w:space="0" w:color="000000"/>
            </w:tcBorders>
            <w:vAlign w:val="center"/>
          </w:tcPr>
          <w:p w14:paraId="08F0A1C4" w14:textId="77777777" w:rsidR="000316EE" w:rsidRPr="001C2688" w:rsidRDefault="000316EE" w:rsidP="00681C22">
            <w:pPr>
              <w:widowControl/>
              <w:rPr>
                <w:rFonts w:ascii="宋体" w:eastAsia="宋体" w:hAnsi="宋体" w:cs="宋体"/>
                <w:kern w:val="0"/>
                <w:sz w:val="18"/>
                <w:szCs w:val="18"/>
              </w:rPr>
            </w:pPr>
          </w:p>
        </w:tc>
        <w:tc>
          <w:tcPr>
            <w:tcW w:w="1135" w:type="dxa"/>
            <w:vMerge w:val="restart"/>
            <w:tcBorders>
              <w:top w:val="nil"/>
              <w:left w:val="single" w:sz="4" w:space="0" w:color="000000"/>
              <w:bottom w:val="single" w:sz="4" w:space="0" w:color="000000"/>
              <w:right w:val="single" w:sz="4" w:space="0" w:color="000000"/>
            </w:tcBorders>
            <w:shd w:val="clear" w:color="000000" w:fill="FFFFFF"/>
            <w:noWrap/>
            <w:vAlign w:val="center"/>
          </w:tcPr>
          <w:p w14:paraId="127A837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急救科医护人员信息</w:t>
            </w:r>
          </w:p>
        </w:tc>
        <w:tc>
          <w:tcPr>
            <w:tcW w:w="1417" w:type="dxa"/>
            <w:vMerge w:val="restart"/>
            <w:tcBorders>
              <w:top w:val="nil"/>
              <w:left w:val="single" w:sz="4" w:space="0" w:color="000000"/>
              <w:bottom w:val="single" w:sz="4" w:space="0" w:color="000000"/>
              <w:right w:val="single" w:sz="4" w:space="0" w:color="000000"/>
            </w:tcBorders>
            <w:shd w:val="clear" w:color="000000" w:fill="FFFFFF"/>
            <w:noWrap/>
            <w:vAlign w:val="center"/>
          </w:tcPr>
          <w:p w14:paraId="01124CF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急诊医护人员名单</w:t>
            </w:r>
          </w:p>
        </w:tc>
        <w:tc>
          <w:tcPr>
            <w:tcW w:w="2410" w:type="dxa"/>
            <w:tcBorders>
              <w:top w:val="nil"/>
              <w:left w:val="nil"/>
              <w:bottom w:val="single" w:sz="4" w:space="0" w:color="000000"/>
              <w:right w:val="single" w:sz="4" w:space="0" w:color="000000"/>
            </w:tcBorders>
            <w:shd w:val="clear" w:color="000000" w:fill="FFFFFF"/>
            <w:noWrap/>
            <w:vAlign w:val="center"/>
          </w:tcPr>
          <w:p w14:paraId="361F665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姓名</w:t>
            </w:r>
          </w:p>
        </w:tc>
        <w:tc>
          <w:tcPr>
            <w:tcW w:w="425" w:type="dxa"/>
            <w:vMerge/>
            <w:tcBorders>
              <w:top w:val="single" w:sz="4" w:space="0" w:color="000000"/>
              <w:left w:val="single" w:sz="4" w:space="0" w:color="000000"/>
              <w:bottom w:val="single" w:sz="4" w:space="0" w:color="000000"/>
              <w:right w:val="single" w:sz="4" w:space="0" w:color="000000"/>
            </w:tcBorders>
            <w:vAlign w:val="center"/>
          </w:tcPr>
          <w:p w14:paraId="6DA4E8F2"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6A898811"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3935F3A1" w14:textId="77777777" w:rsidR="000316EE" w:rsidRPr="001C2688" w:rsidRDefault="000316EE" w:rsidP="00681C22">
            <w:pPr>
              <w:widowControl/>
              <w:rPr>
                <w:rFonts w:ascii="宋体" w:eastAsia="宋体" w:hAnsi="宋体" w:cs="宋体"/>
                <w:kern w:val="0"/>
                <w:sz w:val="18"/>
                <w:szCs w:val="18"/>
              </w:rPr>
            </w:pPr>
          </w:p>
        </w:tc>
      </w:tr>
      <w:tr w:rsidR="000316EE" w:rsidRPr="001C2688" w14:paraId="2547A97B" w14:textId="77777777" w:rsidTr="00681C22">
        <w:trPr>
          <w:trHeight w:val="345"/>
        </w:trPr>
        <w:tc>
          <w:tcPr>
            <w:tcW w:w="845" w:type="dxa"/>
            <w:vMerge/>
            <w:tcBorders>
              <w:top w:val="single" w:sz="4" w:space="0" w:color="000000"/>
              <w:left w:val="single" w:sz="4" w:space="0" w:color="000000"/>
              <w:bottom w:val="single" w:sz="4" w:space="0" w:color="000000"/>
              <w:right w:val="single" w:sz="4" w:space="0" w:color="000000"/>
            </w:tcBorders>
            <w:vAlign w:val="center"/>
          </w:tcPr>
          <w:p w14:paraId="013BE722"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721EA777"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1D0B6F34"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5AB5DD5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职称</w:t>
            </w:r>
          </w:p>
        </w:tc>
        <w:tc>
          <w:tcPr>
            <w:tcW w:w="425" w:type="dxa"/>
            <w:vMerge/>
            <w:tcBorders>
              <w:top w:val="single" w:sz="4" w:space="0" w:color="000000"/>
              <w:left w:val="single" w:sz="4" w:space="0" w:color="000000"/>
              <w:bottom w:val="single" w:sz="4" w:space="0" w:color="000000"/>
              <w:right w:val="single" w:sz="4" w:space="0" w:color="000000"/>
            </w:tcBorders>
            <w:vAlign w:val="center"/>
          </w:tcPr>
          <w:p w14:paraId="0DF9C022"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414C842F"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2F77E2E1" w14:textId="77777777" w:rsidR="000316EE" w:rsidRPr="001C2688" w:rsidRDefault="000316EE" w:rsidP="00681C22">
            <w:pPr>
              <w:widowControl/>
              <w:rPr>
                <w:rFonts w:ascii="宋体" w:eastAsia="宋体" w:hAnsi="宋体" w:cs="宋体"/>
                <w:kern w:val="0"/>
                <w:sz w:val="18"/>
                <w:szCs w:val="18"/>
              </w:rPr>
            </w:pPr>
          </w:p>
        </w:tc>
      </w:tr>
      <w:tr w:rsidR="000316EE" w:rsidRPr="001C2688" w14:paraId="412D6A2A" w14:textId="77777777" w:rsidTr="00681C22">
        <w:trPr>
          <w:trHeight w:val="345"/>
        </w:trPr>
        <w:tc>
          <w:tcPr>
            <w:tcW w:w="845" w:type="dxa"/>
            <w:vMerge/>
            <w:tcBorders>
              <w:top w:val="single" w:sz="4" w:space="0" w:color="000000"/>
              <w:left w:val="single" w:sz="4" w:space="0" w:color="000000"/>
              <w:bottom w:val="single" w:sz="4" w:space="0" w:color="000000"/>
              <w:right w:val="single" w:sz="4" w:space="0" w:color="000000"/>
            </w:tcBorders>
            <w:vAlign w:val="center"/>
          </w:tcPr>
          <w:p w14:paraId="493DA20F"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5C7EF323" w14:textId="77777777" w:rsidR="000316EE" w:rsidRPr="001C2688" w:rsidRDefault="000316EE" w:rsidP="00681C22">
            <w:pPr>
              <w:widowControl/>
              <w:rPr>
                <w:rFonts w:ascii="宋体" w:eastAsia="宋体" w:hAnsi="宋体" w:cs="宋体"/>
                <w:kern w:val="0"/>
                <w:sz w:val="18"/>
                <w:szCs w:val="18"/>
              </w:rPr>
            </w:pPr>
          </w:p>
        </w:tc>
        <w:tc>
          <w:tcPr>
            <w:tcW w:w="1417" w:type="dxa"/>
            <w:vMerge w:val="restart"/>
            <w:tcBorders>
              <w:top w:val="nil"/>
              <w:left w:val="single" w:sz="4" w:space="0" w:color="000000"/>
              <w:bottom w:val="single" w:sz="4" w:space="0" w:color="000000"/>
              <w:right w:val="single" w:sz="4" w:space="0" w:color="000000"/>
            </w:tcBorders>
            <w:shd w:val="clear" w:color="000000" w:fill="FFFFFF"/>
            <w:noWrap/>
            <w:vAlign w:val="center"/>
          </w:tcPr>
          <w:p w14:paraId="0D426FD1"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急诊医护人员分布</w:t>
            </w:r>
          </w:p>
        </w:tc>
        <w:tc>
          <w:tcPr>
            <w:tcW w:w="2410" w:type="dxa"/>
            <w:tcBorders>
              <w:top w:val="nil"/>
              <w:left w:val="nil"/>
              <w:bottom w:val="single" w:sz="4" w:space="0" w:color="000000"/>
              <w:right w:val="single" w:sz="4" w:space="0" w:color="000000"/>
            </w:tcBorders>
            <w:shd w:val="clear" w:color="000000" w:fill="FFFFFF"/>
            <w:noWrap/>
            <w:vAlign w:val="center"/>
          </w:tcPr>
          <w:p w14:paraId="48C8603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主任医师数</w:t>
            </w:r>
          </w:p>
        </w:tc>
        <w:tc>
          <w:tcPr>
            <w:tcW w:w="425" w:type="dxa"/>
            <w:vMerge/>
            <w:tcBorders>
              <w:top w:val="single" w:sz="4" w:space="0" w:color="000000"/>
              <w:left w:val="single" w:sz="4" w:space="0" w:color="000000"/>
              <w:bottom w:val="single" w:sz="4" w:space="0" w:color="000000"/>
              <w:right w:val="single" w:sz="4" w:space="0" w:color="000000"/>
            </w:tcBorders>
            <w:vAlign w:val="center"/>
          </w:tcPr>
          <w:p w14:paraId="4A1F2BA4"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28DA0560"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4F0D02B3" w14:textId="77777777" w:rsidR="000316EE" w:rsidRPr="001C2688" w:rsidRDefault="000316EE" w:rsidP="00681C22">
            <w:pPr>
              <w:widowControl/>
              <w:rPr>
                <w:rFonts w:ascii="宋体" w:eastAsia="宋体" w:hAnsi="宋体" w:cs="宋体"/>
                <w:kern w:val="0"/>
                <w:sz w:val="18"/>
                <w:szCs w:val="18"/>
              </w:rPr>
            </w:pPr>
          </w:p>
        </w:tc>
      </w:tr>
      <w:tr w:rsidR="000316EE" w:rsidRPr="001C2688" w14:paraId="0F894526" w14:textId="77777777" w:rsidTr="00681C22">
        <w:trPr>
          <w:trHeight w:val="345"/>
        </w:trPr>
        <w:tc>
          <w:tcPr>
            <w:tcW w:w="845" w:type="dxa"/>
            <w:vMerge/>
            <w:tcBorders>
              <w:top w:val="single" w:sz="4" w:space="0" w:color="000000"/>
              <w:left w:val="single" w:sz="4" w:space="0" w:color="000000"/>
              <w:bottom w:val="single" w:sz="4" w:space="0" w:color="000000"/>
              <w:right w:val="single" w:sz="4" w:space="0" w:color="000000"/>
            </w:tcBorders>
            <w:vAlign w:val="center"/>
          </w:tcPr>
          <w:p w14:paraId="064E9EA2"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11286A5F"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568576DB"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592DA02D"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副主任医师数</w:t>
            </w:r>
          </w:p>
        </w:tc>
        <w:tc>
          <w:tcPr>
            <w:tcW w:w="425" w:type="dxa"/>
            <w:vMerge/>
            <w:tcBorders>
              <w:top w:val="single" w:sz="4" w:space="0" w:color="000000"/>
              <w:left w:val="single" w:sz="4" w:space="0" w:color="000000"/>
              <w:bottom w:val="single" w:sz="4" w:space="0" w:color="000000"/>
              <w:right w:val="single" w:sz="4" w:space="0" w:color="000000"/>
            </w:tcBorders>
            <w:vAlign w:val="center"/>
          </w:tcPr>
          <w:p w14:paraId="4666B869"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6DBD7AB8"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1919D83C" w14:textId="77777777" w:rsidR="000316EE" w:rsidRPr="001C2688" w:rsidRDefault="000316EE" w:rsidP="00681C22">
            <w:pPr>
              <w:widowControl/>
              <w:rPr>
                <w:rFonts w:ascii="宋体" w:eastAsia="宋体" w:hAnsi="宋体" w:cs="宋体"/>
                <w:kern w:val="0"/>
                <w:sz w:val="18"/>
                <w:szCs w:val="18"/>
              </w:rPr>
            </w:pPr>
          </w:p>
        </w:tc>
      </w:tr>
      <w:tr w:rsidR="000316EE" w:rsidRPr="001C2688" w14:paraId="0501A107" w14:textId="77777777" w:rsidTr="00681C22">
        <w:trPr>
          <w:trHeight w:val="345"/>
        </w:trPr>
        <w:tc>
          <w:tcPr>
            <w:tcW w:w="845" w:type="dxa"/>
            <w:vMerge/>
            <w:tcBorders>
              <w:top w:val="single" w:sz="4" w:space="0" w:color="000000"/>
              <w:left w:val="single" w:sz="4" w:space="0" w:color="000000"/>
              <w:bottom w:val="single" w:sz="4" w:space="0" w:color="000000"/>
              <w:right w:val="single" w:sz="4" w:space="0" w:color="000000"/>
            </w:tcBorders>
            <w:vAlign w:val="center"/>
          </w:tcPr>
          <w:p w14:paraId="202E83FF"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338A822A"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63B04565"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7C63201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主治医师数</w:t>
            </w:r>
          </w:p>
        </w:tc>
        <w:tc>
          <w:tcPr>
            <w:tcW w:w="425" w:type="dxa"/>
            <w:vMerge/>
            <w:tcBorders>
              <w:top w:val="single" w:sz="4" w:space="0" w:color="000000"/>
              <w:left w:val="single" w:sz="4" w:space="0" w:color="000000"/>
              <w:bottom w:val="single" w:sz="4" w:space="0" w:color="000000"/>
              <w:right w:val="single" w:sz="4" w:space="0" w:color="000000"/>
            </w:tcBorders>
            <w:vAlign w:val="center"/>
          </w:tcPr>
          <w:p w14:paraId="01D3CC02"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354629B1"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5FBA3149" w14:textId="77777777" w:rsidR="000316EE" w:rsidRPr="001C2688" w:rsidRDefault="000316EE" w:rsidP="00681C22">
            <w:pPr>
              <w:widowControl/>
              <w:rPr>
                <w:rFonts w:ascii="宋体" w:eastAsia="宋体" w:hAnsi="宋体" w:cs="宋体"/>
                <w:kern w:val="0"/>
                <w:sz w:val="18"/>
                <w:szCs w:val="18"/>
              </w:rPr>
            </w:pPr>
          </w:p>
        </w:tc>
      </w:tr>
      <w:tr w:rsidR="000316EE" w:rsidRPr="001C2688" w14:paraId="63D2CB3E" w14:textId="77777777" w:rsidTr="00681C22">
        <w:trPr>
          <w:trHeight w:val="345"/>
        </w:trPr>
        <w:tc>
          <w:tcPr>
            <w:tcW w:w="845" w:type="dxa"/>
            <w:vMerge/>
            <w:tcBorders>
              <w:top w:val="single" w:sz="4" w:space="0" w:color="000000"/>
              <w:left w:val="single" w:sz="4" w:space="0" w:color="000000"/>
              <w:bottom w:val="single" w:sz="4" w:space="0" w:color="000000"/>
              <w:right w:val="single" w:sz="4" w:space="0" w:color="000000"/>
            </w:tcBorders>
            <w:vAlign w:val="center"/>
          </w:tcPr>
          <w:p w14:paraId="2A8B456A"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3BF2AC01"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67BD7A8D"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6B136B6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住院医师数</w:t>
            </w:r>
          </w:p>
        </w:tc>
        <w:tc>
          <w:tcPr>
            <w:tcW w:w="425" w:type="dxa"/>
            <w:vMerge/>
            <w:tcBorders>
              <w:top w:val="single" w:sz="4" w:space="0" w:color="000000"/>
              <w:left w:val="single" w:sz="4" w:space="0" w:color="000000"/>
              <w:bottom w:val="single" w:sz="4" w:space="0" w:color="000000"/>
              <w:right w:val="single" w:sz="4" w:space="0" w:color="000000"/>
            </w:tcBorders>
            <w:vAlign w:val="center"/>
          </w:tcPr>
          <w:p w14:paraId="630C5C1B"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6C36643A"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7DAFFEE6" w14:textId="77777777" w:rsidR="000316EE" w:rsidRPr="001C2688" w:rsidRDefault="000316EE" w:rsidP="00681C22">
            <w:pPr>
              <w:widowControl/>
              <w:rPr>
                <w:rFonts w:ascii="宋体" w:eastAsia="宋体" w:hAnsi="宋体" w:cs="宋体"/>
                <w:kern w:val="0"/>
                <w:sz w:val="18"/>
                <w:szCs w:val="18"/>
              </w:rPr>
            </w:pPr>
          </w:p>
        </w:tc>
      </w:tr>
      <w:tr w:rsidR="000316EE" w:rsidRPr="001C2688" w14:paraId="68830BF6" w14:textId="77777777" w:rsidTr="00681C22">
        <w:trPr>
          <w:trHeight w:val="345"/>
        </w:trPr>
        <w:tc>
          <w:tcPr>
            <w:tcW w:w="845" w:type="dxa"/>
            <w:vMerge/>
            <w:tcBorders>
              <w:top w:val="single" w:sz="4" w:space="0" w:color="000000"/>
              <w:left w:val="single" w:sz="4" w:space="0" w:color="000000"/>
              <w:bottom w:val="single" w:sz="4" w:space="0" w:color="000000"/>
              <w:right w:val="single" w:sz="4" w:space="0" w:color="000000"/>
            </w:tcBorders>
            <w:vAlign w:val="center"/>
          </w:tcPr>
          <w:p w14:paraId="28CBF5F2"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33A71863"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2C5F4EC8"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5F5E06B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护理人员数</w:t>
            </w:r>
          </w:p>
        </w:tc>
        <w:tc>
          <w:tcPr>
            <w:tcW w:w="425" w:type="dxa"/>
            <w:vMerge/>
            <w:tcBorders>
              <w:top w:val="single" w:sz="4" w:space="0" w:color="000000"/>
              <w:left w:val="single" w:sz="4" w:space="0" w:color="000000"/>
              <w:bottom w:val="single" w:sz="4" w:space="0" w:color="000000"/>
              <w:right w:val="single" w:sz="4" w:space="0" w:color="000000"/>
            </w:tcBorders>
            <w:vAlign w:val="center"/>
          </w:tcPr>
          <w:p w14:paraId="3533FC23"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265C8EE7"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47E2F2A2" w14:textId="77777777" w:rsidR="000316EE" w:rsidRPr="001C2688" w:rsidRDefault="000316EE" w:rsidP="00681C22">
            <w:pPr>
              <w:widowControl/>
              <w:rPr>
                <w:rFonts w:ascii="宋体" w:eastAsia="宋体" w:hAnsi="宋体" w:cs="宋体"/>
                <w:kern w:val="0"/>
                <w:sz w:val="18"/>
                <w:szCs w:val="18"/>
              </w:rPr>
            </w:pPr>
          </w:p>
        </w:tc>
      </w:tr>
      <w:tr w:rsidR="000316EE" w:rsidRPr="001C2688" w14:paraId="7E2E184D" w14:textId="77777777" w:rsidTr="00681C22">
        <w:trPr>
          <w:trHeight w:val="345"/>
        </w:trPr>
        <w:tc>
          <w:tcPr>
            <w:tcW w:w="845" w:type="dxa"/>
            <w:vMerge/>
            <w:tcBorders>
              <w:top w:val="single" w:sz="4" w:space="0" w:color="000000"/>
              <w:left w:val="single" w:sz="4" w:space="0" w:color="000000"/>
              <w:bottom w:val="single" w:sz="4" w:space="0" w:color="000000"/>
              <w:right w:val="single" w:sz="4" w:space="0" w:color="000000"/>
            </w:tcBorders>
            <w:vAlign w:val="center"/>
          </w:tcPr>
          <w:p w14:paraId="066ED7C7" w14:textId="77777777" w:rsidR="000316EE" w:rsidRPr="001C2688" w:rsidRDefault="000316EE" w:rsidP="00681C22">
            <w:pPr>
              <w:widowControl/>
              <w:rPr>
                <w:rFonts w:ascii="宋体" w:eastAsia="宋体" w:hAnsi="宋体" w:cs="宋体"/>
                <w:kern w:val="0"/>
                <w:sz w:val="18"/>
                <w:szCs w:val="18"/>
              </w:rPr>
            </w:pPr>
          </w:p>
        </w:tc>
        <w:tc>
          <w:tcPr>
            <w:tcW w:w="1135" w:type="dxa"/>
            <w:tcBorders>
              <w:top w:val="nil"/>
              <w:left w:val="nil"/>
              <w:bottom w:val="single" w:sz="4" w:space="0" w:color="000000"/>
              <w:right w:val="single" w:sz="4" w:space="0" w:color="000000"/>
            </w:tcBorders>
            <w:shd w:val="clear" w:color="000000" w:fill="FFFFFF"/>
            <w:noWrap/>
            <w:vAlign w:val="center"/>
          </w:tcPr>
          <w:p w14:paraId="6558A6F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急救科医护人员统计</w:t>
            </w:r>
          </w:p>
        </w:tc>
        <w:tc>
          <w:tcPr>
            <w:tcW w:w="1417" w:type="dxa"/>
            <w:tcBorders>
              <w:top w:val="nil"/>
              <w:left w:val="nil"/>
              <w:bottom w:val="single" w:sz="4" w:space="0" w:color="000000"/>
              <w:right w:val="single" w:sz="4" w:space="0" w:color="000000"/>
            </w:tcBorders>
            <w:shd w:val="clear" w:color="000000" w:fill="FFFFFF"/>
            <w:noWrap/>
            <w:vAlign w:val="center"/>
          </w:tcPr>
          <w:p w14:paraId="150B0C8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c>
          <w:tcPr>
            <w:tcW w:w="2410" w:type="dxa"/>
            <w:tcBorders>
              <w:top w:val="nil"/>
              <w:left w:val="nil"/>
              <w:bottom w:val="single" w:sz="4" w:space="0" w:color="000000"/>
              <w:right w:val="single" w:sz="4" w:space="0" w:color="000000"/>
            </w:tcBorders>
            <w:shd w:val="clear" w:color="000000" w:fill="FFFFFF"/>
            <w:noWrap/>
            <w:vAlign w:val="center"/>
          </w:tcPr>
          <w:p w14:paraId="63EB8D7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急诊医护人员总数</w:t>
            </w:r>
          </w:p>
        </w:tc>
        <w:tc>
          <w:tcPr>
            <w:tcW w:w="425" w:type="dxa"/>
            <w:vMerge/>
            <w:tcBorders>
              <w:top w:val="single" w:sz="4" w:space="0" w:color="000000"/>
              <w:left w:val="single" w:sz="4" w:space="0" w:color="000000"/>
              <w:bottom w:val="single" w:sz="4" w:space="0" w:color="000000"/>
              <w:right w:val="single" w:sz="4" w:space="0" w:color="000000"/>
            </w:tcBorders>
            <w:vAlign w:val="center"/>
          </w:tcPr>
          <w:p w14:paraId="5E9F4847"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1FA4A629"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0A87289F" w14:textId="77777777" w:rsidR="000316EE" w:rsidRPr="001C2688" w:rsidRDefault="000316EE" w:rsidP="00681C22">
            <w:pPr>
              <w:widowControl/>
              <w:rPr>
                <w:rFonts w:ascii="宋体" w:eastAsia="宋体" w:hAnsi="宋体" w:cs="宋体"/>
                <w:kern w:val="0"/>
                <w:sz w:val="18"/>
                <w:szCs w:val="18"/>
              </w:rPr>
            </w:pPr>
          </w:p>
        </w:tc>
      </w:tr>
      <w:tr w:rsidR="000316EE" w:rsidRPr="001C2688" w14:paraId="54102F7A" w14:textId="77777777" w:rsidTr="00681C22">
        <w:trPr>
          <w:trHeight w:val="345"/>
        </w:trPr>
        <w:tc>
          <w:tcPr>
            <w:tcW w:w="845" w:type="dxa"/>
            <w:vMerge/>
            <w:tcBorders>
              <w:top w:val="single" w:sz="4" w:space="0" w:color="000000"/>
              <w:left w:val="single" w:sz="4" w:space="0" w:color="000000"/>
              <w:bottom w:val="single" w:sz="4" w:space="0" w:color="000000"/>
              <w:right w:val="single" w:sz="4" w:space="0" w:color="000000"/>
            </w:tcBorders>
            <w:vAlign w:val="center"/>
          </w:tcPr>
          <w:p w14:paraId="4967392F" w14:textId="77777777" w:rsidR="000316EE" w:rsidRPr="001C2688" w:rsidRDefault="000316EE" w:rsidP="00681C22">
            <w:pPr>
              <w:widowControl/>
              <w:rPr>
                <w:rFonts w:ascii="宋体" w:eastAsia="宋体" w:hAnsi="宋体" w:cs="宋体"/>
                <w:kern w:val="0"/>
                <w:sz w:val="18"/>
                <w:szCs w:val="18"/>
              </w:rPr>
            </w:pPr>
          </w:p>
        </w:tc>
        <w:tc>
          <w:tcPr>
            <w:tcW w:w="1135" w:type="dxa"/>
            <w:tcBorders>
              <w:top w:val="nil"/>
              <w:left w:val="nil"/>
              <w:bottom w:val="single" w:sz="4" w:space="0" w:color="000000"/>
              <w:right w:val="single" w:sz="4" w:space="0" w:color="000000"/>
            </w:tcBorders>
            <w:shd w:val="clear" w:color="000000" w:fill="FFFFFF"/>
            <w:noWrap/>
            <w:vAlign w:val="center"/>
          </w:tcPr>
          <w:p w14:paraId="1809999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宣传视频</w:t>
            </w:r>
          </w:p>
        </w:tc>
        <w:tc>
          <w:tcPr>
            <w:tcW w:w="1417" w:type="dxa"/>
            <w:tcBorders>
              <w:top w:val="nil"/>
              <w:left w:val="nil"/>
              <w:bottom w:val="single" w:sz="4" w:space="0" w:color="000000"/>
              <w:right w:val="single" w:sz="4" w:space="0" w:color="000000"/>
            </w:tcBorders>
            <w:shd w:val="clear" w:color="000000" w:fill="FFFFFF"/>
            <w:noWrap/>
            <w:vAlign w:val="center"/>
          </w:tcPr>
          <w:p w14:paraId="4356F83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c>
          <w:tcPr>
            <w:tcW w:w="2410" w:type="dxa"/>
            <w:tcBorders>
              <w:top w:val="nil"/>
              <w:left w:val="nil"/>
              <w:bottom w:val="single" w:sz="4" w:space="0" w:color="000000"/>
              <w:right w:val="single" w:sz="4" w:space="0" w:color="000000"/>
            </w:tcBorders>
            <w:shd w:val="clear" w:color="000000" w:fill="FFFFFF"/>
            <w:noWrap/>
            <w:vAlign w:val="center"/>
          </w:tcPr>
          <w:p w14:paraId="7A7C800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视频URL</w:t>
            </w:r>
          </w:p>
        </w:tc>
        <w:tc>
          <w:tcPr>
            <w:tcW w:w="425" w:type="dxa"/>
            <w:vMerge/>
            <w:tcBorders>
              <w:top w:val="single" w:sz="4" w:space="0" w:color="000000"/>
              <w:left w:val="single" w:sz="4" w:space="0" w:color="000000"/>
              <w:bottom w:val="single" w:sz="4" w:space="0" w:color="000000"/>
              <w:right w:val="single" w:sz="4" w:space="0" w:color="000000"/>
            </w:tcBorders>
            <w:vAlign w:val="center"/>
          </w:tcPr>
          <w:p w14:paraId="1548CC5D"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24D4BF43"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10BA3F04" w14:textId="77777777" w:rsidR="000316EE" w:rsidRPr="001C2688" w:rsidRDefault="000316EE" w:rsidP="00681C22">
            <w:pPr>
              <w:widowControl/>
              <w:rPr>
                <w:rFonts w:ascii="宋体" w:eastAsia="宋体" w:hAnsi="宋体" w:cs="宋体"/>
                <w:kern w:val="0"/>
                <w:sz w:val="18"/>
                <w:szCs w:val="18"/>
              </w:rPr>
            </w:pPr>
          </w:p>
        </w:tc>
      </w:tr>
      <w:tr w:rsidR="000316EE" w:rsidRPr="001C2688" w14:paraId="5E3A5651" w14:textId="77777777" w:rsidTr="00681C22">
        <w:trPr>
          <w:trHeight w:val="345"/>
        </w:trPr>
        <w:tc>
          <w:tcPr>
            <w:tcW w:w="845" w:type="dxa"/>
            <w:vMerge/>
            <w:tcBorders>
              <w:top w:val="single" w:sz="4" w:space="0" w:color="000000"/>
              <w:left w:val="single" w:sz="4" w:space="0" w:color="000000"/>
              <w:bottom w:val="single" w:sz="4" w:space="0" w:color="000000"/>
              <w:right w:val="single" w:sz="4" w:space="0" w:color="000000"/>
            </w:tcBorders>
            <w:vAlign w:val="center"/>
          </w:tcPr>
          <w:p w14:paraId="0BFA4FEA" w14:textId="77777777" w:rsidR="000316EE" w:rsidRPr="001C2688" w:rsidRDefault="000316EE" w:rsidP="00681C22">
            <w:pPr>
              <w:widowControl/>
              <w:rPr>
                <w:rFonts w:ascii="宋体" w:eastAsia="宋体" w:hAnsi="宋体" w:cs="宋体"/>
                <w:kern w:val="0"/>
                <w:sz w:val="18"/>
                <w:szCs w:val="18"/>
              </w:rPr>
            </w:pPr>
          </w:p>
        </w:tc>
        <w:tc>
          <w:tcPr>
            <w:tcW w:w="1135" w:type="dxa"/>
            <w:vMerge w:val="restart"/>
            <w:tcBorders>
              <w:top w:val="nil"/>
              <w:left w:val="single" w:sz="4" w:space="0" w:color="000000"/>
              <w:bottom w:val="single" w:sz="4" w:space="0" w:color="000000"/>
              <w:right w:val="single" w:sz="4" w:space="0" w:color="000000"/>
            </w:tcBorders>
            <w:shd w:val="clear" w:color="000000" w:fill="FFFFFF"/>
            <w:noWrap/>
            <w:vAlign w:val="center"/>
          </w:tcPr>
          <w:p w14:paraId="1CD86966"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专家风采</w:t>
            </w:r>
          </w:p>
        </w:tc>
        <w:tc>
          <w:tcPr>
            <w:tcW w:w="1417" w:type="dxa"/>
            <w:vMerge w:val="restart"/>
            <w:tcBorders>
              <w:top w:val="nil"/>
              <w:left w:val="single" w:sz="4" w:space="0" w:color="000000"/>
              <w:bottom w:val="single" w:sz="4" w:space="0" w:color="000000"/>
              <w:right w:val="single" w:sz="4" w:space="0" w:color="000000"/>
            </w:tcBorders>
            <w:shd w:val="clear" w:color="000000" w:fill="FFFFFF"/>
            <w:noWrap/>
            <w:vAlign w:val="center"/>
          </w:tcPr>
          <w:p w14:paraId="35503A0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专家信息</w:t>
            </w:r>
          </w:p>
        </w:tc>
        <w:tc>
          <w:tcPr>
            <w:tcW w:w="2410" w:type="dxa"/>
            <w:tcBorders>
              <w:top w:val="nil"/>
              <w:left w:val="nil"/>
              <w:bottom w:val="single" w:sz="4" w:space="0" w:color="000000"/>
              <w:right w:val="single" w:sz="4" w:space="0" w:color="000000"/>
            </w:tcBorders>
            <w:shd w:val="clear" w:color="000000" w:fill="FFFFFF"/>
            <w:noWrap/>
            <w:vAlign w:val="center"/>
          </w:tcPr>
          <w:p w14:paraId="61CF25C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照片</w:t>
            </w:r>
          </w:p>
        </w:tc>
        <w:tc>
          <w:tcPr>
            <w:tcW w:w="425" w:type="dxa"/>
            <w:vMerge/>
            <w:tcBorders>
              <w:top w:val="single" w:sz="4" w:space="0" w:color="000000"/>
              <w:left w:val="single" w:sz="4" w:space="0" w:color="000000"/>
              <w:bottom w:val="single" w:sz="4" w:space="0" w:color="000000"/>
              <w:right w:val="single" w:sz="4" w:space="0" w:color="000000"/>
            </w:tcBorders>
            <w:vAlign w:val="center"/>
          </w:tcPr>
          <w:p w14:paraId="62E98AE6"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34829590"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10B08065" w14:textId="77777777" w:rsidR="000316EE" w:rsidRPr="001C2688" w:rsidRDefault="000316EE" w:rsidP="00681C22">
            <w:pPr>
              <w:widowControl/>
              <w:rPr>
                <w:rFonts w:ascii="宋体" w:eastAsia="宋体" w:hAnsi="宋体" w:cs="宋体"/>
                <w:kern w:val="0"/>
                <w:sz w:val="18"/>
                <w:szCs w:val="18"/>
              </w:rPr>
            </w:pPr>
          </w:p>
        </w:tc>
      </w:tr>
      <w:tr w:rsidR="000316EE" w:rsidRPr="001C2688" w14:paraId="7ACB95BA" w14:textId="77777777" w:rsidTr="00681C22">
        <w:trPr>
          <w:trHeight w:val="345"/>
        </w:trPr>
        <w:tc>
          <w:tcPr>
            <w:tcW w:w="845" w:type="dxa"/>
            <w:vMerge/>
            <w:tcBorders>
              <w:top w:val="single" w:sz="4" w:space="0" w:color="000000"/>
              <w:left w:val="single" w:sz="4" w:space="0" w:color="000000"/>
              <w:bottom w:val="single" w:sz="4" w:space="0" w:color="000000"/>
              <w:right w:val="single" w:sz="4" w:space="0" w:color="000000"/>
            </w:tcBorders>
            <w:vAlign w:val="center"/>
          </w:tcPr>
          <w:p w14:paraId="7F0E4108"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60E1C76A"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50AC22EB"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76C4836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姓名</w:t>
            </w:r>
          </w:p>
        </w:tc>
        <w:tc>
          <w:tcPr>
            <w:tcW w:w="425" w:type="dxa"/>
            <w:vMerge/>
            <w:tcBorders>
              <w:top w:val="single" w:sz="4" w:space="0" w:color="000000"/>
              <w:left w:val="single" w:sz="4" w:space="0" w:color="000000"/>
              <w:bottom w:val="single" w:sz="4" w:space="0" w:color="000000"/>
              <w:right w:val="single" w:sz="4" w:space="0" w:color="000000"/>
            </w:tcBorders>
            <w:vAlign w:val="center"/>
          </w:tcPr>
          <w:p w14:paraId="6BF23E84"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47553308"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2A939518" w14:textId="77777777" w:rsidR="000316EE" w:rsidRPr="001C2688" w:rsidRDefault="000316EE" w:rsidP="00681C22">
            <w:pPr>
              <w:widowControl/>
              <w:rPr>
                <w:rFonts w:ascii="宋体" w:eastAsia="宋体" w:hAnsi="宋体" w:cs="宋体"/>
                <w:kern w:val="0"/>
                <w:sz w:val="18"/>
                <w:szCs w:val="18"/>
              </w:rPr>
            </w:pPr>
          </w:p>
        </w:tc>
      </w:tr>
      <w:tr w:rsidR="000316EE" w:rsidRPr="001C2688" w14:paraId="1A386C21" w14:textId="77777777" w:rsidTr="00681C22">
        <w:trPr>
          <w:trHeight w:val="345"/>
        </w:trPr>
        <w:tc>
          <w:tcPr>
            <w:tcW w:w="845" w:type="dxa"/>
            <w:vMerge/>
            <w:tcBorders>
              <w:top w:val="single" w:sz="4" w:space="0" w:color="000000"/>
              <w:left w:val="single" w:sz="4" w:space="0" w:color="000000"/>
              <w:bottom w:val="single" w:sz="4" w:space="0" w:color="000000"/>
              <w:right w:val="single" w:sz="4" w:space="0" w:color="000000"/>
            </w:tcBorders>
            <w:vAlign w:val="center"/>
          </w:tcPr>
          <w:p w14:paraId="6F3C02DE"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6C46FA0E"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79F3CB37"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18C7FEF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完整职级</w:t>
            </w:r>
          </w:p>
        </w:tc>
        <w:tc>
          <w:tcPr>
            <w:tcW w:w="425" w:type="dxa"/>
            <w:vMerge/>
            <w:tcBorders>
              <w:top w:val="single" w:sz="4" w:space="0" w:color="000000"/>
              <w:left w:val="single" w:sz="4" w:space="0" w:color="000000"/>
              <w:bottom w:val="single" w:sz="4" w:space="0" w:color="000000"/>
              <w:right w:val="single" w:sz="4" w:space="0" w:color="000000"/>
            </w:tcBorders>
            <w:vAlign w:val="center"/>
          </w:tcPr>
          <w:p w14:paraId="4B8DC2B7"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1873D707"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2F0CD447" w14:textId="77777777" w:rsidR="000316EE" w:rsidRPr="001C2688" w:rsidRDefault="000316EE" w:rsidP="00681C22">
            <w:pPr>
              <w:widowControl/>
              <w:rPr>
                <w:rFonts w:ascii="宋体" w:eastAsia="宋体" w:hAnsi="宋体" w:cs="宋体"/>
                <w:kern w:val="0"/>
                <w:sz w:val="18"/>
                <w:szCs w:val="18"/>
              </w:rPr>
            </w:pPr>
          </w:p>
        </w:tc>
      </w:tr>
      <w:tr w:rsidR="000316EE" w:rsidRPr="001C2688" w14:paraId="6E4212C9" w14:textId="77777777" w:rsidTr="00681C22">
        <w:trPr>
          <w:trHeight w:val="345"/>
        </w:trPr>
        <w:tc>
          <w:tcPr>
            <w:tcW w:w="845" w:type="dxa"/>
            <w:vMerge/>
            <w:tcBorders>
              <w:top w:val="single" w:sz="4" w:space="0" w:color="000000"/>
              <w:left w:val="single" w:sz="4" w:space="0" w:color="000000"/>
              <w:bottom w:val="single" w:sz="4" w:space="0" w:color="000000"/>
              <w:right w:val="single" w:sz="4" w:space="0" w:color="000000"/>
            </w:tcBorders>
            <w:vAlign w:val="center"/>
          </w:tcPr>
          <w:p w14:paraId="0198FAA5"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64D43872"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3C866992"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0B8CEA8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科室</w:t>
            </w:r>
          </w:p>
        </w:tc>
        <w:tc>
          <w:tcPr>
            <w:tcW w:w="425" w:type="dxa"/>
            <w:vMerge/>
            <w:tcBorders>
              <w:top w:val="single" w:sz="4" w:space="0" w:color="000000"/>
              <w:left w:val="single" w:sz="4" w:space="0" w:color="000000"/>
              <w:bottom w:val="single" w:sz="4" w:space="0" w:color="000000"/>
              <w:right w:val="single" w:sz="4" w:space="0" w:color="000000"/>
            </w:tcBorders>
            <w:vAlign w:val="center"/>
          </w:tcPr>
          <w:p w14:paraId="380DBA0C"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01A72E03"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059CDFCB" w14:textId="77777777" w:rsidR="000316EE" w:rsidRPr="001C2688" w:rsidRDefault="000316EE" w:rsidP="00681C22">
            <w:pPr>
              <w:widowControl/>
              <w:rPr>
                <w:rFonts w:ascii="宋体" w:eastAsia="宋体" w:hAnsi="宋体" w:cs="宋体"/>
                <w:kern w:val="0"/>
                <w:sz w:val="18"/>
                <w:szCs w:val="18"/>
              </w:rPr>
            </w:pPr>
          </w:p>
        </w:tc>
      </w:tr>
      <w:tr w:rsidR="000316EE" w:rsidRPr="001C2688" w14:paraId="58A46BC3" w14:textId="77777777" w:rsidTr="00681C22">
        <w:trPr>
          <w:trHeight w:val="345"/>
        </w:trPr>
        <w:tc>
          <w:tcPr>
            <w:tcW w:w="845" w:type="dxa"/>
            <w:vMerge/>
            <w:tcBorders>
              <w:top w:val="single" w:sz="4" w:space="0" w:color="000000"/>
              <w:left w:val="single" w:sz="4" w:space="0" w:color="000000"/>
              <w:bottom w:val="single" w:sz="4" w:space="0" w:color="000000"/>
              <w:right w:val="single" w:sz="4" w:space="0" w:color="000000"/>
            </w:tcBorders>
            <w:vAlign w:val="center"/>
          </w:tcPr>
          <w:p w14:paraId="77D79C84"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259C5955" w14:textId="77777777" w:rsidR="000316EE" w:rsidRPr="001C2688" w:rsidRDefault="000316EE" w:rsidP="00681C22">
            <w:pPr>
              <w:widowControl/>
              <w:rPr>
                <w:rFonts w:ascii="宋体" w:eastAsia="宋体" w:hAnsi="宋体" w:cs="宋体"/>
                <w:kern w:val="0"/>
                <w:sz w:val="18"/>
                <w:szCs w:val="18"/>
              </w:rPr>
            </w:pPr>
          </w:p>
        </w:tc>
        <w:tc>
          <w:tcPr>
            <w:tcW w:w="1417" w:type="dxa"/>
            <w:tcBorders>
              <w:top w:val="nil"/>
              <w:left w:val="nil"/>
              <w:bottom w:val="single" w:sz="4" w:space="0" w:color="000000"/>
              <w:right w:val="single" w:sz="4" w:space="0" w:color="000000"/>
            </w:tcBorders>
            <w:shd w:val="clear" w:color="000000" w:fill="FFFFFF"/>
            <w:noWrap/>
            <w:vAlign w:val="center"/>
          </w:tcPr>
          <w:p w14:paraId="7A1BE29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擅长</w:t>
            </w:r>
          </w:p>
        </w:tc>
        <w:tc>
          <w:tcPr>
            <w:tcW w:w="2410" w:type="dxa"/>
            <w:tcBorders>
              <w:top w:val="nil"/>
              <w:left w:val="nil"/>
              <w:bottom w:val="single" w:sz="4" w:space="0" w:color="000000"/>
              <w:right w:val="single" w:sz="4" w:space="0" w:color="000000"/>
            </w:tcBorders>
            <w:shd w:val="clear" w:color="000000" w:fill="FFFFFF"/>
            <w:noWrap/>
            <w:vAlign w:val="center"/>
          </w:tcPr>
          <w:p w14:paraId="1AD0134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擅长信息</w:t>
            </w:r>
          </w:p>
        </w:tc>
        <w:tc>
          <w:tcPr>
            <w:tcW w:w="425" w:type="dxa"/>
            <w:vMerge/>
            <w:tcBorders>
              <w:top w:val="single" w:sz="4" w:space="0" w:color="000000"/>
              <w:left w:val="single" w:sz="4" w:space="0" w:color="000000"/>
              <w:bottom w:val="single" w:sz="4" w:space="0" w:color="000000"/>
              <w:right w:val="single" w:sz="4" w:space="0" w:color="000000"/>
            </w:tcBorders>
            <w:vAlign w:val="center"/>
          </w:tcPr>
          <w:p w14:paraId="3B8101AF"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5F2A5D74"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775024E5" w14:textId="77777777" w:rsidR="000316EE" w:rsidRPr="001C2688" w:rsidRDefault="000316EE" w:rsidP="00681C22">
            <w:pPr>
              <w:widowControl/>
              <w:rPr>
                <w:rFonts w:ascii="宋体" w:eastAsia="宋体" w:hAnsi="宋体" w:cs="宋体"/>
                <w:kern w:val="0"/>
                <w:sz w:val="18"/>
                <w:szCs w:val="18"/>
              </w:rPr>
            </w:pPr>
          </w:p>
        </w:tc>
      </w:tr>
      <w:tr w:rsidR="000316EE" w:rsidRPr="001C2688" w14:paraId="74F10DD5" w14:textId="77777777" w:rsidTr="00681C22">
        <w:trPr>
          <w:trHeight w:val="345"/>
        </w:trPr>
        <w:tc>
          <w:tcPr>
            <w:tcW w:w="845" w:type="dxa"/>
            <w:vMerge/>
            <w:tcBorders>
              <w:top w:val="single" w:sz="4" w:space="0" w:color="000000"/>
              <w:left w:val="single" w:sz="4" w:space="0" w:color="000000"/>
              <w:bottom w:val="single" w:sz="4" w:space="0" w:color="000000"/>
              <w:right w:val="single" w:sz="4" w:space="0" w:color="000000"/>
            </w:tcBorders>
            <w:vAlign w:val="center"/>
          </w:tcPr>
          <w:p w14:paraId="36C6FA5F"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0A7FE2E2" w14:textId="77777777" w:rsidR="000316EE" w:rsidRPr="001C2688" w:rsidRDefault="000316EE" w:rsidP="00681C22">
            <w:pPr>
              <w:widowControl/>
              <w:rPr>
                <w:rFonts w:ascii="宋体" w:eastAsia="宋体" w:hAnsi="宋体" w:cs="宋体"/>
                <w:kern w:val="0"/>
                <w:sz w:val="18"/>
                <w:szCs w:val="18"/>
              </w:rPr>
            </w:pPr>
          </w:p>
        </w:tc>
        <w:tc>
          <w:tcPr>
            <w:tcW w:w="1417" w:type="dxa"/>
            <w:tcBorders>
              <w:top w:val="nil"/>
              <w:left w:val="nil"/>
              <w:bottom w:val="single" w:sz="4" w:space="0" w:color="000000"/>
              <w:right w:val="single" w:sz="4" w:space="0" w:color="000000"/>
            </w:tcBorders>
            <w:shd w:val="clear" w:color="000000" w:fill="FFFFFF"/>
            <w:noWrap/>
            <w:vAlign w:val="center"/>
          </w:tcPr>
          <w:p w14:paraId="672FBFC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简介</w:t>
            </w:r>
          </w:p>
        </w:tc>
        <w:tc>
          <w:tcPr>
            <w:tcW w:w="2410" w:type="dxa"/>
            <w:tcBorders>
              <w:top w:val="nil"/>
              <w:left w:val="nil"/>
              <w:bottom w:val="single" w:sz="4" w:space="0" w:color="000000"/>
              <w:right w:val="single" w:sz="4" w:space="0" w:color="000000"/>
            </w:tcBorders>
            <w:shd w:val="clear" w:color="000000" w:fill="FFFFFF"/>
            <w:noWrap/>
            <w:vAlign w:val="center"/>
          </w:tcPr>
          <w:p w14:paraId="2DDE3B8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简介信息</w:t>
            </w:r>
          </w:p>
        </w:tc>
        <w:tc>
          <w:tcPr>
            <w:tcW w:w="425" w:type="dxa"/>
            <w:vMerge/>
            <w:tcBorders>
              <w:top w:val="single" w:sz="4" w:space="0" w:color="000000"/>
              <w:left w:val="single" w:sz="4" w:space="0" w:color="000000"/>
              <w:bottom w:val="single" w:sz="4" w:space="0" w:color="000000"/>
              <w:right w:val="single" w:sz="4" w:space="0" w:color="000000"/>
            </w:tcBorders>
            <w:vAlign w:val="center"/>
          </w:tcPr>
          <w:p w14:paraId="419E368E"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6D9FCC3C"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266B1428" w14:textId="77777777" w:rsidR="000316EE" w:rsidRPr="001C2688" w:rsidRDefault="000316EE" w:rsidP="00681C22">
            <w:pPr>
              <w:widowControl/>
              <w:rPr>
                <w:rFonts w:ascii="宋体" w:eastAsia="宋体" w:hAnsi="宋体" w:cs="宋体"/>
                <w:kern w:val="0"/>
                <w:sz w:val="18"/>
                <w:szCs w:val="18"/>
              </w:rPr>
            </w:pPr>
          </w:p>
        </w:tc>
      </w:tr>
      <w:tr w:rsidR="000316EE" w:rsidRPr="001C2688" w14:paraId="513E9F64" w14:textId="77777777" w:rsidTr="00681C22">
        <w:trPr>
          <w:trHeight w:val="345"/>
        </w:trPr>
        <w:tc>
          <w:tcPr>
            <w:tcW w:w="845" w:type="dxa"/>
            <w:vMerge w:val="restart"/>
            <w:tcBorders>
              <w:top w:val="nil"/>
              <w:left w:val="single" w:sz="4" w:space="0" w:color="000000"/>
              <w:bottom w:val="single" w:sz="4" w:space="0" w:color="000000"/>
              <w:right w:val="single" w:sz="4" w:space="0" w:color="000000"/>
            </w:tcBorders>
            <w:shd w:val="clear" w:color="000000" w:fill="FFFFFF"/>
            <w:noWrap/>
            <w:vAlign w:val="center"/>
          </w:tcPr>
          <w:p w14:paraId="5EAC934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20"/>
                <w:szCs w:val="20"/>
              </w:rPr>
              <w:t>★</w:t>
            </w:r>
            <w:r w:rsidRPr="001C2688">
              <w:rPr>
                <w:rFonts w:ascii="宋体" w:eastAsia="宋体" w:hAnsi="宋体" w:cs="宋体" w:hint="eastAsia"/>
                <w:kern w:val="0"/>
                <w:sz w:val="18"/>
                <w:szCs w:val="18"/>
              </w:rPr>
              <w:t>抢救室详情</w:t>
            </w:r>
          </w:p>
        </w:tc>
        <w:tc>
          <w:tcPr>
            <w:tcW w:w="1135" w:type="dxa"/>
            <w:vMerge w:val="restart"/>
            <w:tcBorders>
              <w:top w:val="nil"/>
              <w:left w:val="single" w:sz="4" w:space="0" w:color="000000"/>
              <w:bottom w:val="single" w:sz="4" w:space="0" w:color="000000"/>
              <w:right w:val="single" w:sz="4" w:space="0" w:color="000000"/>
            </w:tcBorders>
            <w:shd w:val="clear" w:color="000000" w:fill="FFFFFF"/>
            <w:noWrap/>
            <w:vAlign w:val="center"/>
          </w:tcPr>
          <w:p w14:paraId="1D9AB7AD"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使用详情</w:t>
            </w:r>
          </w:p>
        </w:tc>
        <w:tc>
          <w:tcPr>
            <w:tcW w:w="1417" w:type="dxa"/>
            <w:vMerge w:val="restart"/>
            <w:tcBorders>
              <w:top w:val="nil"/>
              <w:left w:val="single" w:sz="4" w:space="0" w:color="000000"/>
              <w:bottom w:val="single" w:sz="4" w:space="0" w:color="000000"/>
              <w:right w:val="single" w:sz="4" w:space="0" w:color="000000"/>
            </w:tcBorders>
            <w:shd w:val="clear" w:color="000000" w:fill="FFFFFF"/>
            <w:noWrap/>
            <w:vAlign w:val="center"/>
          </w:tcPr>
          <w:p w14:paraId="53853A1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使用详情</w:t>
            </w:r>
          </w:p>
        </w:tc>
        <w:tc>
          <w:tcPr>
            <w:tcW w:w="2410" w:type="dxa"/>
            <w:tcBorders>
              <w:top w:val="nil"/>
              <w:left w:val="nil"/>
              <w:bottom w:val="single" w:sz="4" w:space="0" w:color="000000"/>
              <w:right w:val="single" w:sz="4" w:space="0" w:color="000000"/>
            </w:tcBorders>
            <w:shd w:val="clear" w:color="000000" w:fill="FFFFFF"/>
            <w:noWrap/>
            <w:vAlign w:val="center"/>
          </w:tcPr>
          <w:p w14:paraId="39137BA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床位号</w:t>
            </w:r>
          </w:p>
        </w:tc>
        <w:tc>
          <w:tcPr>
            <w:tcW w:w="425" w:type="dxa"/>
            <w:vMerge w:val="restart"/>
            <w:tcBorders>
              <w:top w:val="nil"/>
              <w:left w:val="single" w:sz="4" w:space="0" w:color="000000"/>
              <w:bottom w:val="single" w:sz="4" w:space="0" w:color="FF0000"/>
              <w:right w:val="single" w:sz="4" w:space="0" w:color="000000"/>
            </w:tcBorders>
            <w:shd w:val="clear" w:color="000000" w:fill="FFFFFF"/>
            <w:noWrap/>
            <w:vAlign w:val="center"/>
          </w:tcPr>
          <w:p w14:paraId="3B7C491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否</w:t>
            </w:r>
          </w:p>
        </w:tc>
        <w:tc>
          <w:tcPr>
            <w:tcW w:w="709" w:type="dxa"/>
            <w:vMerge w:val="restart"/>
            <w:tcBorders>
              <w:top w:val="nil"/>
              <w:left w:val="single" w:sz="4" w:space="0" w:color="000000"/>
              <w:bottom w:val="single" w:sz="4" w:space="0" w:color="00B050"/>
              <w:right w:val="single" w:sz="4" w:space="0" w:color="000000"/>
            </w:tcBorders>
            <w:shd w:val="clear" w:color="000000" w:fill="FFFFFF"/>
            <w:vAlign w:val="center"/>
          </w:tcPr>
          <w:p w14:paraId="2A0D5F8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是</w:t>
            </w:r>
          </w:p>
        </w:tc>
        <w:tc>
          <w:tcPr>
            <w:tcW w:w="1355" w:type="dxa"/>
            <w:vMerge w:val="restart"/>
            <w:tcBorders>
              <w:top w:val="nil"/>
              <w:left w:val="single" w:sz="4" w:space="0" w:color="000000"/>
              <w:bottom w:val="single" w:sz="4" w:space="0" w:color="000000"/>
              <w:right w:val="single" w:sz="4" w:space="0" w:color="000000"/>
            </w:tcBorders>
            <w:shd w:val="clear" w:color="000000" w:fill="FFFFFF"/>
            <w:vAlign w:val="center"/>
          </w:tcPr>
          <w:p w14:paraId="5E17C71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心率、血压、血氧饱和度、脉搏</w:t>
            </w:r>
            <w:proofErr w:type="gramStart"/>
            <w:r w:rsidRPr="001C2688">
              <w:rPr>
                <w:rFonts w:ascii="宋体" w:eastAsia="宋体" w:hAnsi="宋体" w:cs="宋体" w:hint="eastAsia"/>
                <w:kern w:val="0"/>
                <w:sz w:val="18"/>
                <w:szCs w:val="18"/>
              </w:rPr>
              <w:t>频率由迈</w:t>
            </w:r>
            <w:r w:rsidRPr="001C2688">
              <w:rPr>
                <w:rFonts w:ascii="宋体" w:eastAsia="宋体" w:hAnsi="宋体" w:cs="宋体" w:hint="eastAsia"/>
                <w:kern w:val="0"/>
                <w:sz w:val="18"/>
                <w:szCs w:val="18"/>
              </w:rPr>
              <w:lastRenderedPageBreak/>
              <w:t>瑞</w:t>
            </w:r>
            <w:proofErr w:type="gramEnd"/>
            <w:r w:rsidRPr="001C2688">
              <w:rPr>
                <w:rFonts w:ascii="宋体" w:eastAsia="宋体" w:hAnsi="宋体" w:cs="宋体" w:hint="eastAsia"/>
                <w:kern w:val="0"/>
                <w:sz w:val="18"/>
                <w:szCs w:val="18"/>
              </w:rPr>
              <w:t>实时显示使用几张</w:t>
            </w:r>
            <w:proofErr w:type="gramStart"/>
            <w:r w:rsidRPr="001C2688">
              <w:rPr>
                <w:rFonts w:ascii="宋体" w:eastAsia="宋体" w:hAnsi="宋体" w:cs="宋体" w:hint="eastAsia"/>
                <w:kern w:val="0"/>
                <w:sz w:val="18"/>
                <w:szCs w:val="18"/>
              </w:rPr>
              <w:t>床显示</w:t>
            </w:r>
            <w:proofErr w:type="gramEnd"/>
            <w:r w:rsidRPr="001C2688">
              <w:rPr>
                <w:rFonts w:ascii="宋体" w:eastAsia="宋体" w:hAnsi="宋体" w:cs="宋体" w:hint="eastAsia"/>
                <w:kern w:val="0"/>
                <w:sz w:val="18"/>
                <w:szCs w:val="18"/>
              </w:rPr>
              <w:t>几张床</w:t>
            </w:r>
          </w:p>
        </w:tc>
      </w:tr>
      <w:tr w:rsidR="000316EE" w:rsidRPr="001C2688" w14:paraId="2E8C7638"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6A75A2D5"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3DF4A79C"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6DCEEA87"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36083B9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是否使用中</w:t>
            </w:r>
          </w:p>
        </w:tc>
        <w:tc>
          <w:tcPr>
            <w:tcW w:w="425" w:type="dxa"/>
            <w:vMerge/>
            <w:tcBorders>
              <w:top w:val="nil"/>
              <w:left w:val="single" w:sz="4" w:space="0" w:color="000000"/>
              <w:bottom w:val="single" w:sz="4" w:space="0" w:color="FF0000"/>
              <w:right w:val="single" w:sz="4" w:space="0" w:color="000000"/>
            </w:tcBorders>
            <w:vAlign w:val="center"/>
          </w:tcPr>
          <w:p w14:paraId="74E32E7A"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B050"/>
              <w:right w:val="single" w:sz="4" w:space="0" w:color="000000"/>
            </w:tcBorders>
            <w:vAlign w:val="center"/>
          </w:tcPr>
          <w:p w14:paraId="4A7AEC9D"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68D42B42" w14:textId="77777777" w:rsidR="000316EE" w:rsidRPr="001C2688" w:rsidRDefault="000316EE" w:rsidP="00681C22">
            <w:pPr>
              <w:widowControl/>
              <w:rPr>
                <w:rFonts w:ascii="宋体" w:eastAsia="宋体" w:hAnsi="宋体" w:cs="宋体"/>
                <w:kern w:val="0"/>
                <w:sz w:val="18"/>
                <w:szCs w:val="18"/>
              </w:rPr>
            </w:pPr>
          </w:p>
        </w:tc>
      </w:tr>
      <w:tr w:rsidR="000316EE" w:rsidRPr="001C2688" w14:paraId="67953338"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5DA003C1"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5EBCF2E8"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11BF886C"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7BE15E6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病患科室</w:t>
            </w:r>
          </w:p>
        </w:tc>
        <w:tc>
          <w:tcPr>
            <w:tcW w:w="425" w:type="dxa"/>
            <w:vMerge/>
            <w:tcBorders>
              <w:top w:val="nil"/>
              <w:left w:val="single" w:sz="4" w:space="0" w:color="000000"/>
              <w:bottom w:val="single" w:sz="4" w:space="0" w:color="FF0000"/>
              <w:right w:val="single" w:sz="4" w:space="0" w:color="000000"/>
            </w:tcBorders>
            <w:vAlign w:val="center"/>
          </w:tcPr>
          <w:p w14:paraId="0FEFF7C8"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B050"/>
              <w:right w:val="single" w:sz="4" w:space="0" w:color="000000"/>
            </w:tcBorders>
            <w:vAlign w:val="center"/>
          </w:tcPr>
          <w:p w14:paraId="04015D18"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435D265A" w14:textId="77777777" w:rsidR="000316EE" w:rsidRPr="001C2688" w:rsidRDefault="000316EE" w:rsidP="00681C22">
            <w:pPr>
              <w:widowControl/>
              <w:rPr>
                <w:rFonts w:ascii="宋体" w:eastAsia="宋体" w:hAnsi="宋体" w:cs="宋体"/>
                <w:kern w:val="0"/>
                <w:sz w:val="18"/>
                <w:szCs w:val="18"/>
              </w:rPr>
            </w:pPr>
          </w:p>
        </w:tc>
      </w:tr>
      <w:tr w:rsidR="000316EE" w:rsidRPr="001C2688" w14:paraId="4CFE010D"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61DAD417"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23077403"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6FFA6204"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738F25D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病患姓名</w:t>
            </w:r>
          </w:p>
        </w:tc>
        <w:tc>
          <w:tcPr>
            <w:tcW w:w="425" w:type="dxa"/>
            <w:vMerge/>
            <w:tcBorders>
              <w:top w:val="nil"/>
              <w:left w:val="single" w:sz="4" w:space="0" w:color="000000"/>
              <w:bottom w:val="single" w:sz="4" w:space="0" w:color="FF0000"/>
              <w:right w:val="single" w:sz="4" w:space="0" w:color="000000"/>
            </w:tcBorders>
            <w:vAlign w:val="center"/>
          </w:tcPr>
          <w:p w14:paraId="55AC9D93"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B050"/>
              <w:right w:val="single" w:sz="4" w:space="0" w:color="000000"/>
            </w:tcBorders>
            <w:vAlign w:val="center"/>
          </w:tcPr>
          <w:p w14:paraId="5A25E7D8"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7B3C2255" w14:textId="77777777" w:rsidR="000316EE" w:rsidRPr="001C2688" w:rsidRDefault="000316EE" w:rsidP="00681C22">
            <w:pPr>
              <w:widowControl/>
              <w:rPr>
                <w:rFonts w:ascii="宋体" w:eastAsia="宋体" w:hAnsi="宋体" w:cs="宋体"/>
                <w:kern w:val="0"/>
                <w:sz w:val="18"/>
                <w:szCs w:val="18"/>
              </w:rPr>
            </w:pPr>
          </w:p>
        </w:tc>
      </w:tr>
      <w:tr w:rsidR="000316EE" w:rsidRPr="001C2688" w14:paraId="4292467D"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477B3866"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5D2F7160"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001D654B"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02C3939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病患性别</w:t>
            </w:r>
          </w:p>
        </w:tc>
        <w:tc>
          <w:tcPr>
            <w:tcW w:w="425" w:type="dxa"/>
            <w:vMerge/>
            <w:tcBorders>
              <w:top w:val="nil"/>
              <w:left w:val="single" w:sz="4" w:space="0" w:color="000000"/>
              <w:bottom w:val="single" w:sz="4" w:space="0" w:color="FF0000"/>
              <w:right w:val="single" w:sz="4" w:space="0" w:color="000000"/>
            </w:tcBorders>
            <w:vAlign w:val="center"/>
          </w:tcPr>
          <w:p w14:paraId="2400C053"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B050"/>
              <w:right w:val="single" w:sz="4" w:space="0" w:color="000000"/>
            </w:tcBorders>
            <w:vAlign w:val="center"/>
          </w:tcPr>
          <w:p w14:paraId="4BDEFD2B"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44A32A15" w14:textId="77777777" w:rsidR="000316EE" w:rsidRPr="001C2688" w:rsidRDefault="000316EE" w:rsidP="00681C22">
            <w:pPr>
              <w:widowControl/>
              <w:rPr>
                <w:rFonts w:ascii="宋体" w:eastAsia="宋体" w:hAnsi="宋体" w:cs="宋体"/>
                <w:kern w:val="0"/>
                <w:sz w:val="18"/>
                <w:szCs w:val="18"/>
              </w:rPr>
            </w:pPr>
          </w:p>
        </w:tc>
      </w:tr>
      <w:tr w:rsidR="000316EE" w:rsidRPr="001C2688" w14:paraId="1616508A"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00A7019B"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21F542C5"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590F4087"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392B72E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病患年龄</w:t>
            </w:r>
          </w:p>
        </w:tc>
        <w:tc>
          <w:tcPr>
            <w:tcW w:w="425" w:type="dxa"/>
            <w:vMerge/>
            <w:tcBorders>
              <w:top w:val="nil"/>
              <w:left w:val="single" w:sz="4" w:space="0" w:color="000000"/>
              <w:bottom w:val="single" w:sz="4" w:space="0" w:color="FF0000"/>
              <w:right w:val="single" w:sz="4" w:space="0" w:color="000000"/>
            </w:tcBorders>
            <w:vAlign w:val="center"/>
          </w:tcPr>
          <w:p w14:paraId="52E36FF1"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B050"/>
              <w:right w:val="single" w:sz="4" w:space="0" w:color="000000"/>
            </w:tcBorders>
            <w:vAlign w:val="center"/>
          </w:tcPr>
          <w:p w14:paraId="7A4A4597"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0E5CB848" w14:textId="77777777" w:rsidR="000316EE" w:rsidRPr="001C2688" w:rsidRDefault="000316EE" w:rsidP="00681C22">
            <w:pPr>
              <w:widowControl/>
              <w:rPr>
                <w:rFonts w:ascii="宋体" w:eastAsia="宋体" w:hAnsi="宋体" w:cs="宋体"/>
                <w:kern w:val="0"/>
                <w:sz w:val="18"/>
                <w:szCs w:val="18"/>
              </w:rPr>
            </w:pPr>
          </w:p>
        </w:tc>
      </w:tr>
      <w:tr w:rsidR="000316EE" w:rsidRPr="001C2688" w14:paraId="64035F54"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711C8251"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6DC04280"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03C42A0E"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178E10D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病患诊断</w:t>
            </w:r>
          </w:p>
        </w:tc>
        <w:tc>
          <w:tcPr>
            <w:tcW w:w="425" w:type="dxa"/>
            <w:vMerge/>
            <w:tcBorders>
              <w:top w:val="nil"/>
              <w:left w:val="single" w:sz="4" w:space="0" w:color="000000"/>
              <w:bottom w:val="single" w:sz="4" w:space="0" w:color="FF0000"/>
              <w:right w:val="single" w:sz="4" w:space="0" w:color="000000"/>
            </w:tcBorders>
            <w:vAlign w:val="center"/>
          </w:tcPr>
          <w:p w14:paraId="4027B81B"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B050"/>
              <w:right w:val="single" w:sz="4" w:space="0" w:color="000000"/>
            </w:tcBorders>
            <w:vAlign w:val="center"/>
          </w:tcPr>
          <w:p w14:paraId="4ECEB4A8"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6AF56A7E" w14:textId="77777777" w:rsidR="000316EE" w:rsidRPr="001C2688" w:rsidRDefault="000316EE" w:rsidP="00681C22">
            <w:pPr>
              <w:widowControl/>
              <w:rPr>
                <w:rFonts w:ascii="宋体" w:eastAsia="宋体" w:hAnsi="宋体" w:cs="宋体"/>
                <w:kern w:val="0"/>
                <w:sz w:val="18"/>
                <w:szCs w:val="18"/>
              </w:rPr>
            </w:pPr>
          </w:p>
        </w:tc>
      </w:tr>
      <w:tr w:rsidR="000316EE" w:rsidRPr="001C2688" w14:paraId="0B480401"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706D0795"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21C8D8D1"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31327CCE"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78EAAB1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病患心率</w:t>
            </w:r>
          </w:p>
        </w:tc>
        <w:tc>
          <w:tcPr>
            <w:tcW w:w="425" w:type="dxa"/>
            <w:vMerge/>
            <w:tcBorders>
              <w:top w:val="nil"/>
              <w:left w:val="single" w:sz="4" w:space="0" w:color="000000"/>
              <w:bottom w:val="single" w:sz="4" w:space="0" w:color="FF0000"/>
              <w:right w:val="single" w:sz="4" w:space="0" w:color="000000"/>
            </w:tcBorders>
            <w:vAlign w:val="center"/>
          </w:tcPr>
          <w:p w14:paraId="5DB3BE9E"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B050"/>
              <w:right w:val="single" w:sz="4" w:space="0" w:color="000000"/>
            </w:tcBorders>
            <w:vAlign w:val="center"/>
          </w:tcPr>
          <w:p w14:paraId="53A4A510"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6E5D45B4" w14:textId="77777777" w:rsidR="000316EE" w:rsidRPr="001C2688" w:rsidRDefault="000316EE" w:rsidP="00681C22">
            <w:pPr>
              <w:widowControl/>
              <w:rPr>
                <w:rFonts w:ascii="宋体" w:eastAsia="宋体" w:hAnsi="宋体" w:cs="宋体"/>
                <w:kern w:val="0"/>
                <w:sz w:val="18"/>
                <w:szCs w:val="18"/>
              </w:rPr>
            </w:pPr>
          </w:p>
        </w:tc>
      </w:tr>
      <w:tr w:rsidR="000316EE" w:rsidRPr="001C2688" w14:paraId="3F88C6A0"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64CE4658"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586D8FB5"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7E2F089D"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6D6A648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病患血压</w:t>
            </w:r>
          </w:p>
        </w:tc>
        <w:tc>
          <w:tcPr>
            <w:tcW w:w="425" w:type="dxa"/>
            <w:vMerge/>
            <w:tcBorders>
              <w:top w:val="nil"/>
              <w:left w:val="single" w:sz="4" w:space="0" w:color="000000"/>
              <w:bottom w:val="single" w:sz="4" w:space="0" w:color="FF0000"/>
              <w:right w:val="single" w:sz="4" w:space="0" w:color="000000"/>
            </w:tcBorders>
            <w:vAlign w:val="center"/>
          </w:tcPr>
          <w:p w14:paraId="259F3B54"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B050"/>
              <w:right w:val="single" w:sz="4" w:space="0" w:color="000000"/>
            </w:tcBorders>
            <w:vAlign w:val="center"/>
          </w:tcPr>
          <w:p w14:paraId="68B3C67A"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53D222AA" w14:textId="77777777" w:rsidR="000316EE" w:rsidRPr="001C2688" w:rsidRDefault="000316EE" w:rsidP="00681C22">
            <w:pPr>
              <w:widowControl/>
              <w:rPr>
                <w:rFonts w:ascii="宋体" w:eastAsia="宋体" w:hAnsi="宋体" w:cs="宋体"/>
                <w:kern w:val="0"/>
                <w:sz w:val="18"/>
                <w:szCs w:val="18"/>
              </w:rPr>
            </w:pPr>
          </w:p>
        </w:tc>
      </w:tr>
      <w:tr w:rsidR="000316EE" w:rsidRPr="001C2688" w14:paraId="1CC84B48"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7D38AD0E"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0253F67D"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6A23CB63"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7A3E74B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病患血氧饱和度</w:t>
            </w:r>
          </w:p>
        </w:tc>
        <w:tc>
          <w:tcPr>
            <w:tcW w:w="425" w:type="dxa"/>
            <w:vMerge/>
            <w:tcBorders>
              <w:top w:val="nil"/>
              <w:left w:val="single" w:sz="4" w:space="0" w:color="000000"/>
              <w:bottom w:val="single" w:sz="4" w:space="0" w:color="FF0000"/>
              <w:right w:val="single" w:sz="4" w:space="0" w:color="000000"/>
            </w:tcBorders>
            <w:vAlign w:val="center"/>
          </w:tcPr>
          <w:p w14:paraId="4910D34B"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B050"/>
              <w:right w:val="single" w:sz="4" w:space="0" w:color="000000"/>
            </w:tcBorders>
            <w:vAlign w:val="center"/>
          </w:tcPr>
          <w:p w14:paraId="2586C847"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3EBE1213" w14:textId="77777777" w:rsidR="000316EE" w:rsidRPr="001C2688" w:rsidRDefault="000316EE" w:rsidP="00681C22">
            <w:pPr>
              <w:widowControl/>
              <w:rPr>
                <w:rFonts w:ascii="宋体" w:eastAsia="宋体" w:hAnsi="宋体" w:cs="宋体"/>
                <w:kern w:val="0"/>
                <w:sz w:val="18"/>
                <w:szCs w:val="18"/>
              </w:rPr>
            </w:pPr>
          </w:p>
        </w:tc>
      </w:tr>
      <w:tr w:rsidR="000316EE" w:rsidRPr="001C2688" w14:paraId="11B04C92"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4AFCBD9B"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5D02C2D7"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4DF9A2A6"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7CE18D66"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病患脉搏频率</w:t>
            </w:r>
          </w:p>
        </w:tc>
        <w:tc>
          <w:tcPr>
            <w:tcW w:w="425" w:type="dxa"/>
            <w:vMerge/>
            <w:tcBorders>
              <w:top w:val="nil"/>
              <w:left w:val="single" w:sz="4" w:space="0" w:color="000000"/>
              <w:bottom w:val="single" w:sz="4" w:space="0" w:color="FF0000"/>
              <w:right w:val="single" w:sz="4" w:space="0" w:color="000000"/>
            </w:tcBorders>
            <w:vAlign w:val="center"/>
          </w:tcPr>
          <w:p w14:paraId="73FA6CC0"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B050"/>
              <w:right w:val="single" w:sz="4" w:space="0" w:color="000000"/>
            </w:tcBorders>
            <w:vAlign w:val="center"/>
          </w:tcPr>
          <w:p w14:paraId="692AF4C3"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2FFCD626" w14:textId="77777777" w:rsidR="000316EE" w:rsidRPr="001C2688" w:rsidRDefault="000316EE" w:rsidP="00681C22">
            <w:pPr>
              <w:widowControl/>
              <w:rPr>
                <w:rFonts w:ascii="宋体" w:eastAsia="宋体" w:hAnsi="宋体" w:cs="宋体"/>
                <w:kern w:val="0"/>
                <w:sz w:val="18"/>
                <w:szCs w:val="18"/>
              </w:rPr>
            </w:pPr>
          </w:p>
        </w:tc>
      </w:tr>
      <w:tr w:rsidR="000316EE" w:rsidRPr="001C2688" w14:paraId="19498B76"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33762B92" w14:textId="77777777" w:rsidR="000316EE" w:rsidRPr="001C2688" w:rsidRDefault="000316EE" w:rsidP="00681C22">
            <w:pPr>
              <w:widowControl/>
              <w:rPr>
                <w:rFonts w:ascii="宋体" w:eastAsia="宋体" w:hAnsi="宋体" w:cs="宋体"/>
                <w:kern w:val="0"/>
                <w:sz w:val="18"/>
                <w:szCs w:val="18"/>
              </w:rPr>
            </w:pPr>
          </w:p>
        </w:tc>
        <w:tc>
          <w:tcPr>
            <w:tcW w:w="1135" w:type="dxa"/>
            <w:tcBorders>
              <w:top w:val="nil"/>
              <w:left w:val="nil"/>
              <w:bottom w:val="single" w:sz="4" w:space="0" w:color="000000"/>
              <w:right w:val="single" w:sz="4" w:space="0" w:color="000000"/>
            </w:tcBorders>
            <w:shd w:val="clear" w:color="000000" w:fill="FFFFFF"/>
            <w:noWrap/>
            <w:vAlign w:val="center"/>
          </w:tcPr>
          <w:p w14:paraId="5772522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使用统计</w:t>
            </w:r>
          </w:p>
        </w:tc>
        <w:tc>
          <w:tcPr>
            <w:tcW w:w="1417" w:type="dxa"/>
            <w:tcBorders>
              <w:top w:val="nil"/>
              <w:left w:val="nil"/>
              <w:bottom w:val="single" w:sz="4" w:space="0" w:color="000000"/>
              <w:right w:val="single" w:sz="4" w:space="0" w:color="000000"/>
            </w:tcBorders>
            <w:shd w:val="clear" w:color="000000" w:fill="FFFFFF"/>
            <w:noWrap/>
            <w:vAlign w:val="center"/>
          </w:tcPr>
          <w:p w14:paraId="57C6CBB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使用统计</w:t>
            </w:r>
          </w:p>
        </w:tc>
        <w:tc>
          <w:tcPr>
            <w:tcW w:w="2410" w:type="dxa"/>
            <w:tcBorders>
              <w:top w:val="nil"/>
              <w:left w:val="nil"/>
              <w:bottom w:val="single" w:sz="4" w:space="0" w:color="000000"/>
              <w:right w:val="single" w:sz="4" w:space="0" w:color="000000"/>
            </w:tcBorders>
            <w:shd w:val="clear" w:color="000000" w:fill="FFFFFF"/>
            <w:noWrap/>
            <w:vAlign w:val="center"/>
          </w:tcPr>
          <w:p w14:paraId="0082A0CD"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使用中床位数</w:t>
            </w:r>
          </w:p>
        </w:tc>
        <w:tc>
          <w:tcPr>
            <w:tcW w:w="425" w:type="dxa"/>
            <w:vMerge/>
            <w:tcBorders>
              <w:top w:val="nil"/>
              <w:left w:val="single" w:sz="4" w:space="0" w:color="000000"/>
              <w:bottom w:val="single" w:sz="4" w:space="0" w:color="FF0000"/>
              <w:right w:val="single" w:sz="4" w:space="0" w:color="000000"/>
            </w:tcBorders>
            <w:vAlign w:val="center"/>
          </w:tcPr>
          <w:p w14:paraId="2E5F801C"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B050"/>
              <w:right w:val="single" w:sz="4" w:space="0" w:color="000000"/>
            </w:tcBorders>
            <w:vAlign w:val="center"/>
          </w:tcPr>
          <w:p w14:paraId="20C28F63"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63038671" w14:textId="77777777" w:rsidR="000316EE" w:rsidRPr="001C2688" w:rsidRDefault="000316EE" w:rsidP="00681C22">
            <w:pPr>
              <w:widowControl/>
              <w:rPr>
                <w:rFonts w:ascii="宋体" w:eastAsia="宋体" w:hAnsi="宋体" w:cs="宋体"/>
                <w:kern w:val="0"/>
                <w:sz w:val="18"/>
                <w:szCs w:val="18"/>
              </w:rPr>
            </w:pPr>
          </w:p>
        </w:tc>
      </w:tr>
      <w:tr w:rsidR="000316EE" w:rsidRPr="001C2688" w14:paraId="0033CB10" w14:textId="77777777" w:rsidTr="00681C22">
        <w:trPr>
          <w:trHeight w:val="345"/>
        </w:trPr>
        <w:tc>
          <w:tcPr>
            <w:tcW w:w="845" w:type="dxa"/>
            <w:vMerge w:val="restar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3577E6F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20"/>
                <w:szCs w:val="20"/>
              </w:rPr>
              <w:t>★</w:t>
            </w:r>
            <w:r w:rsidRPr="001C2688">
              <w:rPr>
                <w:rFonts w:ascii="宋体" w:eastAsia="宋体" w:hAnsi="宋体" w:cs="宋体" w:hint="eastAsia"/>
                <w:kern w:val="0"/>
                <w:sz w:val="18"/>
                <w:szCs w:val="18"/>
              </w:rPr>
              <w:t>ICU详情</w:t>
            </w:r>
          </w:p>
        </w:tc>
        <w:tc>
          <w:tcPr>
            <w:tcW w:w="1135" w:type="dxa"/>
            <w:vMerge w:val="restart"/>
            <w:tcBorders>
              <w:top w:val="nil"/>
              <w:left w:val="single" w:sz="4" w:space="0" w:color="000000"/>
              <w:bottom w:val="single" w:sz="4" w:space="0" w:color="000000"/>
              <w:right w:val="single" w:sz="4" w:space="0" w:color="000000"/>
            </w:tcBorders>
            <w:shd w:val="clear" w:color="000000" w:fill="FFFFFF"/>
            <w:noWrap/>
            <w:vAlign w:val="center"/>
          </w:tcPr>
          <w:p w14:paraId="53E454F1"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使用详情</w:t>
            </w:r>
          </w:p>
        </w:tc>
        <w:tc>
          <w:tcPr>
            <w:tcW w:w="1417" w:type="dxa"/>
            <w:vMerge w:val="restart"/>
            <w:tcBorders>
              <w:top w:val="nil"/>
              <w:left w:val="single" w:sz="4" w:space="0" w:color="000000"/>
              <w:bottom w:val="single" w:sz="4" w:space="0" w:color="000000"/>
              <w:right w:val="single" w:sz="4" w:space="0" w:color="000000"/>
            </w:tcBorders>
            <w:shd w:val="clear" w:color="000000" w:fill="FFFFFF"/>
            <w:noWrap/>
            <w:vAlign w:val="center"/>
          </w:tcPr>
          <w:p w14:paraId="799B78C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使用详情</w:t>
            </w:r>
          </w:p>
        </w:tc>
        <w:tc>
          <w:tcPr>
            <w:tcW w:w="2410" w:type="dxa"/>
            <w:tcBorders>
              <w:top w:val="nil"/>
              <w:left w:val="nil"/>
              <w:bottom w:val="single" w:sz="4" w:space="0" w:color="000000"/>
              <w:right w:val="single" w:sz="4" w:space="0" w:color="000000"/>
            </w:tcBorders>
            <w:shd w:val="clear" w:color="000000" w:fill="FFFFFF"/>
            <w:noWrap/>
            <w:vAlign w:val="center"/>
          </w:tcPr>
          <w:p w14:paraId="5C74E186"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床位号</w:t>
            </w:r>
          </w:p>
        </w:tc>
        <w:tc>
          <w:tcPr>
            <w:tcW w:w="425" w:type="dxa"/>
            <w:vMerge w:val="restart"/>
            <w:tcBorders>
              <w:top w:val="single" w:sz="4" w:space="0" w:color="000000"/>
              <w:left w:val="single" w:sz="4" w:space="0" w:color="000000"/>
              <w:bottom w:val="single" w:sz="4" w:space="0" w:color="FF0000"/>
              <w:right w:val="single" w:sz="4" w:space="0" w:color="000000"/>
            </w:tcBorders>
            <w:shd w:val="clear" w:color="000000" w:fill="FFFFFF"/>
            <w:noWrap/>
            <w:vAlign w:val="center"/>
          </w:tcPr>
          <w:p w14:paraId="0AFCC84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否</w:t>
            </w:r>
          </w:p>
        </w:tc>
        <w:tc>
          <w:tcPr>
            <w:tcW w:w="709" w:type="dxa"/>
            <w:vMerge w:val="restart"/>
            <w:tcBorders>
              <w:top w:val="single" w:sz="4" w:space="0" w:color="000000"/>
              <w:left w:val="single" w:sz="4" w:space="0" w:color="000000"/>
              <w:bottom w:val="single" w:sz="4" w:space="0" w:color="00B050"/>
              <w:right w:val="single" w:sz="4" w:space="0" w:color="000000"/>
            </w:tcBorders>
            <w:shd w:val="clear" w:color="000000" w:fill="FFFFFF"/>
            <w:vAlign w:val="center"/>
          </w:tcPr>
          <w:p w14:paraId="1E9CAD5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是</w:t>
            </w:r>
          </w:p>
        </w:tc>
        <w:tc>
          <w:tcPr>
            <w:tcW w:w="1355" w:type="dxa"/>
            <w:vMerge w:val="restart"/>
            <w:tcBorders>
              <w:top w:val="nil"/>
              <w:left w:val="single" w:sz="4" w:space="0" w:color="000000"/>
              <w:bottom w:val="single" w:sz="4" w:space="0" w:color="000000"/>
              <w:right w:val="single" w:sz="4" w:space="0" w:color="000000"/>
            </w:tcBorders>
            <w:shd w:val="clear" w:color="000000" w:fill="FFFFFF"/>
            <w:vAlign w:val="center"/>
          </w:tcPr>
          <w:p w14:paraId="7BB23F5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心率、血压、血氧饱和度、脉搏</w:t>
            </w:r>
            <w:proofErr w:type="gramStart"/>
            <w:r w:rsidRPr="001C2688">
              <w:rPr>
                <w:rFonts w:ascii="宋体" w:eastAsia="宋体" w:hAnsi="宋体" w:cs="宋体" w:hint="eastAsia"/>
                <w:kern w:val="0"/>
                <w:sz w:val="18"/>
                <w:szCs w:val="18"/>
              </w:rPr>
              <w:t>频率由迈瑞</w:t>
            </w:r>
            <w:proofErr w:type="gramEnd"/>
            <w:r w:rsidRPr="001C2688">
              <w:rPr>
                <w:rFonts w:ascii="宋体" w:eastAsia="宋体" w:hAnsi="宋体" w:cs="宋体" w:hint="eastAsia"/>
                <w:kern w:val="0"/>
                <w:sz w:val="18"/>
                <w:szCs w:val="18"/>
              </w:rPr>
              <w:t>实时显示</w:t>
            </w:r>
          </w:p>
        </w:tc>
      </w:tr>
      <w:tr w:rsidR="000316EE" w:rsidRPr="001C2688" w14:paraId="65885484" w14:textId="77777777" w:rsidTr="00681C22">
        <w:trPr>
          <w:trHeight w:val="345"/>
        </w:trPr>
        <w:tc>
          <w:tcPr>
            <w:tcW w:w="845" w:type="dxa"/>
            <w:vMerge/>
            <w:tcBorders>
              <w:top w:val="single" w:sz="4" w:space="0" w:color="000000"/>
              <w:left w:val="single" w:sz="4" w:space="0" w:color="000000"/>
              <w:bottom w:val="single" w:sz="4" w:space="0" w:color="000000"/>
              <w:right w:val="single" w:sz="4" w:space="0" w:color="000000"/>
            </w:tcBorders>
            <w:vAlign w:val="center"/>
          </w:tcPr>
          <w:p w14:paraId="5E01E6F9"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0A06C736"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411521EF"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62C393F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是否使用中</w:t>
            </w:r>
          </w:p>
        </w:tc>
        <w:tc>
          <w:tcPr>
            <w:tcW w:w="425" w:type="dxa"/>
            <w:vMerge/>
            <w:tcBorders>
              <w:top w:val="single" w:sz="4" w:space="0" w:color="000000"/>
              <w:left w:val="single" w:sz="4" w:space="0" w:color="000000"/>
              <w:bottom w:val="single" w:sz="4" w:space="0" w:color="FF0000"/>
              <w:right w:val="single" w:sz="4" w:space="0" w:color="000000"/>
            </w:tcBorders>
            <w:vAlign w:val="center"/>
          </w:tcPr>
          <w:p w14:paraId="040FF872"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B050"/>
              <w:right w:val="single" w:sz="4" w:space="0" w:color="000000"/>
            </w:tcBorders>
            <w:vAlign w:val="center"/>
          </w:tcPr>
          <w:p w14:paraId="73BAEA1A"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64B3EC97" w14:textId="77777777" w:rsidR="000316EE" w:rsidRPr="001C2688" w:rsidRDefault="000316EE" w:rsidP="00681C22">
            <w:pPr>
              <w:widowControl/>
              <w:rPr>
                <w:rFonts w:ascii="宋体" w:eastAsia="宋体" w:hAnsi="宋体" w:cs="宋体"/>
                <w:kern w:val="0"/>
                <w:sz w:val="18"/>
                <w:szCs w:val="18"/>
              </w:rPr>
            </w:pPr>
          </w:p>
        </w:tc>
      </w:tr>
      <w:tr w:rsidR="000316EE" w:rsidRPr="001C2688" w14:paraId="292A9DE8" w14:textId="77777777" w:rsidTr="00681C22">
        <w:trPr>
          <w:trHeight w:val="345"/>
        </w:trPr>
        <w:tc>
          <w:tcPr>
            <w:tcW w:w="845" w:type="dxa"/>
            <w:vMerge/>
            <w:tcBorders>
              <w:top w:val="single" w:sz="4" w:space="0" w:color="000000"/>
              <w:left w:val="single" w:sz="4" w:space="0" w:color="000000"/>
              <w:bottom w:val="single" w:sz="4" w:space="0" w:color="000000"/>
              <w:right w:val="single" w:sz="4" w:space="0" w:color="000000"/>
            </w:tcBorders>
            <w:vAlign w:val="center"/>
          </w:tcPr>
          <w:p w14:paraId="3A1F28DD"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586F891D"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49EC0DC7"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7FD968E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病患姓名</w:t>
            </w:r>
          </w:p>
        </w:tc>
        <w:tc>
          <w:tcPr>
            <w:tcW w:w="425" w:type="dxa"/>
            <w:vMerge/>
            <w:tcBorders>
              <w:top w:val="single" w:sz="4" w:space="0" w:color="000000"/>
              <w:left w:val="single" w:sz="4" w:space="0" w:color="000000"/>
              <w:bottom w:val="single" w:sz="4" w:space="0" w:color="FF0000"/>
              <w:right w:val="single" w:sz="4" w:space="0" w:color="000000"/>
            </w:tcBorders>
            <w:vAlign w:val="center"/>
          </w:tcPr>
          <w:p w14:paraId="5299548E"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B050"/>
              <w:right w:val="single" w:sz="4" w:space="0" w:color="000000"/>
            </w:tcBorders>
            <w:vAlign w:val="center"/>
          </w:tcPr>
          <w:p w14:paraId="5F4DBD1A"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445C6F67" w14:textId="77777777" w:rsidR="000316EE" w:rsidRPr="001C2688" w:rsidRDefault="000316EE" w:rsidP="00681C22">
            <w:pPr>
              <w:widowControl/>
              <w:rPr>
                <w:rFonts w:ascii="宋体" w:eastAsia="宋体" w:hAnsi="宋体" w:cs="宋体"/>
                <w:kern w:val="0"/>
                <w:sz w:val="18"/>
                <w:szCs w:val="18"/>
              </w:rPr>
            </w:pPr>
          </w:p>
        </w:tc>
      </w:tr>
      <w:tr w:rsidR="000316EE" w:rsidRPr="001C2688" w14:paraId="3BE10818" w14:textId="77777777" w:rsidTr="00681C22">
        <w:trPr>
          <w:trHeight w:val="345"/>
        </w:trPr>
        <w:tc>
          <w:tcPr>
            <w:tcW w:w="845" w:type="dxa"/>
            <w:vMerge/>
            <w:tcBorders>
              <w:top w:val="single" w:sz="4" w:space="0" w:color="000000"/>
              <w:left w:val="single" w:sz="4" w:space="0" w:color="000000"/>
              <w:bottom w:val="single" w:sz="4" w:space="0" w:color="000000"/>
              <w:right w:val="single" w:sz="4" w:space="0" w:color="000000"/>
            </w:tcBorders>
            <w:vAlign w:val="center"/>
          </w:tcPr>
          <w:p w14:paraId="62F89ECD"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76F11049"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190ABD5A"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4C0EF0D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病患性别</w:t>
            </w:r>
          </w:p>
        </w:tc>
        <w:tc>
          <w:tcPr>
            <w:tcW w:w="425" w:type="dxa"/>
            <w:vMerge/>
            <w:tcBorders>
              <w:top w:val="single" w:sz="4" w:space="0" w:color="000000"/>
              <w:left w:val="single" w:sz="4" w:space="0" w:color="000000"/>
              <w:bottom w:val="single" w:sz="4" w:space="0" w:color="FF0000"/>
              <w:right w:val="single" w:sz="4" w:space="0" w:color="000000"/>
            </w:tcBorders>
            <w:vAlign w:val="center"/>
          </w:tcPr>
          <w:p w14:paraId="743A95C9"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B050"/>
              <w:right w:val="single" w:sz="4" w:space="0" w:color="000000"/>
            </w:tcBorders>
            <w:vAlign w:val="center"/>
          </w:tcPr>
          <w:p w14:paraId="069141E0"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0D98D99D" w14:textId="77777777" w:rsidR="000316EE" w:rsidRPr="001C2688" w:rsidRDefault="000316EE" w:rsidP="00681C22">
            <w:pPr>
              <w:widowControl/>
              <w:rPr>
                <w:rFonts w:ascii="宋体" w:eastAsia="宋体" w:hAnsi="宋体" w:cs="宋体"/>
                <w:kern w:val="0"/>
                <w:sz w:val="18"/>
                <w:szCs w:val="18"/>
              </w:rPr>
            </w:pPr>
          </w:p>
        </w:tc>
      </w:tr>
      <w:tr w:rsidR="000316EE" w:rsidRPr="001C2688" w14:paraId="497DC14A" w14:textId="77777777" w:rsidTr="00681C22">
        <w:trPr>
          <w:trHeight w:val="345"/>
        </w:trPr>
        <w:tc>
          <w:tcPr>
            <w:tcW w:w="845" w:type="dxa"/>
            <w:vMerge/>
            <w:tcBorders>
              <w:top w:val="single" w:sz="4" w:space="0" w:color="000000"/>
              <w:left w:val="single" w:sz="4" w:space="0" w:color="000000"/>
              <w:bottom w:val="single" w:sz="4" w:space="0" w:color="000000"/>
              <w:right w:val="single" w:sz="4" w:space="0" w:color="000000"/>
            </w:tcBorders>
            <w:vAlign w:val="center"/>
          </w:tcPr>
          <w:p w14:paraId="43005311"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7E7F7E8D"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7C26DD15"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79FC643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病患年龄</w:t>
            </w:r>
          </w:p>
        </w:tc>
        <w:tc>
          <w:tcPr>
            <w:tcW w:w="425" w:type="dxa"/>
            <w:vMerge/>
            <w:tcBorders>
              <w:top w:val="single" w:sz="4" w:space="0" w:color="000000"/>
              <w:left w:val="single" w:sz="4" w:space="0" w:color="000000"/>
              <w:bottom w:val="single" w:sz="4" w:space="0" w:color="FF0000"/>
              <w:right w:val="single" w:sz="4" w:space="0" w:color="000000"/>
            </w:tcBorders>
            <w:vAlign w:val="center"/>
          </w:tcPr>
          <w:p w14:paraId="629C857D"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B050"/>
              <w:right w:val="single" w:sz="4" w:space="0" w:color="000000"/>
            </w:tcBorders>
            <w:vAlign w:val="center"/>
          </w:tcPr>
          <w:p w14:paraId="29B9F696"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5E359ABA" w14:textId="77777777" w:rsidR="000316EE" w:rsidRPr="001C2688" w:rsidRDefault="000316EE" w:rsidP="00681C22">
            <w:pPr>
              <w:widowControl/>
              <w:rPr>
                <w:rFonts w:ascii="宋体" w:eastAsia="宋体" w:hAnsi="宋体" w:cs="宋体"/>
                <w:kern w:val="0"/>
                <w:sz w:val="18"/>
                <w:szCs w:val="18"/>
              </w:rPr>
            </w:pPr>
          </w:p>
        </w:tc>
      </w:tr>
      <w:tr w:rsidR="000316EE" w:rsidRPr="001C2688" w14:paraId="0F918956" w14:textId="77777777" w:rsidTr="00681C22">
        <w:trPr>
          <w:trHeight w:val="345"/>
        </w:trPr>
        <w:tc>
          <w:tcPr>
            <w:tcW w:w="845" w:type="dxa"/>
            <w:vMerge/>
            <w:tcBorders>
              <w:top w:val="single" w:sz="4" w:space="0" w:color="000000"/>
              <w:left w:val="single" w:sz="4" w:space="0" w:color="000000"/>
              <w:bottom w:val="single" w:sz="4" w:space="0" w:color="000000"/>
              <w:right w:val="single" w:sz="4" w:space="0" w:color="000000"/>
            </w:tcBorders>
            <w:vAlign w:val="center"/>
          </w:tcPr>
          <w:p w14:paraId="786D070D"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09B46F64"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6A2217EE"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38FD060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病患诊断</w:t>
            </w:r>
          </w:p>
        </w:tc>
        <w:tc>
          <w:tcPr>
            <w:tcW w:w="425" w:type="dxa"/>
            <w:vMerge/>
            <w:tcBorders>
              <w:top w:val="single" w:sz="4" w:space="0" w:color="000000"/>
              <w:left w:val="single" w:sz="4" w:space="0" w:color="000000"/>
              <w:bottom w:val="single" w:sz="4" w:space="0" w:color="FF0000"/>
              <w:right w:val="single" w:sz="4" w:space="0" w:color="000000"/>
            </w:tcBorders>
            <w:vAlign w:val="center"/>
          </w:tcPr>
          <w:p w14:paraId="5DDD7BC8"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B050"/>
              <w:right w:val="single" w:sz="4" w:space="0" w:color="000000"/>
            </w:tcBorders>
            <w:vAlign w:val="center"/>
          </w:tcPr>
          <w:p w14:paraId="14E292CF"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5326B8EF" w14:textId="77777777" w:rsidR="000316EE" w:rsidRPr="001C2688" w:rsidRDefault="000316EE" w:rsidP="00681C22">
            <w:pPr>
              <w:widowControl/>
              <w:rPr>
                <w:rFonts w:ascii="宋体" w:eastAsia="宋体" w:hAnsi="宋体" w:cs="宋体"/>
                <w:kern w:val="0"/>
                <w:sz w:val="18"/>
                <w:szCs w:val="18"/>
              </w:rPr>
            </w:pPr>
          </w:p>
        </w:tc>
      </w:tr>
      <w:tr w:rsidR="000316EE" w:rsidRPr="001C2688" w14:paraId="7A334558" w14:textId="77777777" w:rsidTr="00681C22">
        <w:trPr>
          <w:trHeight w:val="345"/>
        </w:trPr>
        <w:tc>
          <w:tcPr>
            <w:tcW w:w="845" w:type="dxa"/>
            <w:vMerge/>
            <w:tcBorders>
              <w:top w:val="single" w:sz="4" w:space="0" w:color="000000"/>
              <w:left w:val="single" w:sz="4" w:space="0" w:color="000000"/>
              <w:bottom w:val="single" w:sz="4" w:space="0" w:color="000000"/>
              <w:right w:val="single" w:sz="4" w:space="0" w:color="000000"/>
            </w:tcBorders>
            <w:vAlign w:val="center"/>
          </w:tcPr>
          <w:p w14:paraId="5D4E59EB"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21DC769F"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21BF7AF8"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49DD415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病患心率</w:t>
            </w:r>
          </w:p>
        </w:tc>
        <w:tc>
          <w:tcPr>
            <w:tcW w:w="425" w:type="dxa"/>
            <w:vMerge/>
            <w:tcBorders>
              <w:top w:val="single" w:sz="4" w:space="0" w:color="000000"/>
              <w:left w:val="single" w:sz="4" w:space="0" w:color="000000"/>
              <w:bottom w:val="single" w:sz="4" w:space="0" w:color="FF0000"/>
              <w:right w:val="single" w:sz="4" w:space="0" w:color="000000"/>
            </w:tcBorders>
            <w:vAlign w:val="center"/>
          </w:tcPr>
          <w:p w14:paraId="4820070F"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B050"/>
              <w:right w:val="single" w:sz="4" w:space="0" w:color="000000"/>
            </w:tcBorders>
            <w:vAlign w:val="center"/>
          </w:tcPr>
          <w:p w14:paraId="0FBBB899"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2FA57982" w14:textId="77777777" w:rsidR="000316EE" w:rsidRPr="001C2688" w:rsidRDefault="000316EE" w:rsidP="00681C22">
            <w:pPr>
              <w:widowControl/>
              <w:rPr>
                <w:rFonts w:ascii="宋体" w:eastAsia="宋体" w:hAnsi="宋体" w:cs="宋体"/>
                <w:kern w:val="0"/>
                <w:sz w:val="18"/>
                <w:szCs w:val="18"/>
              </w:rPr>
            </w:pPr>
          </w:p>
        </w:tc>
      </w:tr>
      <w:tr w:rsidR="000316EE" w:rsidRPr="001C2688" w14:paraId="59EBE401" w14:textId="77777777" w:rsidTr="00681C22">
        <w:trPr>
          <w:trHeight w:val="345"/>
        </w:trPr>
        <w:tc>
          <w:tcPr>
            <w:tcW w:w="845" w:type="dxa"/>
            <w:vMerge/>
            <w:tcBorders>
              <w:top w:val="single" w:sz="4" w:space="0" w:color="000000"/>
              <w:left w:val="single" w:sz="4" w:space="0" w:color="000000"/>
              <w:bottom w:val="single" w:sz="4" w:space="0" w:color="000000"/>
              <w:right w:val="single" w:sz="4" w:space="0" w:color="000000"/>
            </w:tcBorders>
            <w:vAlign w:val="center"/>
          </w:tcPr>
          <w:p w14:paraId="1BF827FF"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1A233230"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53491907"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3652073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病患血压</w:t>
            </w:r>
          </w:p>
        </w:tc>
        <w:tc>
          <w:tcPr>
            <w:tcW w:w="425" w:type="dxa"/>
            <w:vMerge/>
            <w:tcBorders>
              <w:top w:val="single" w:sz="4" w:space="0" w:color="000000"/>
              <w:left w:val="single" w:sz="4" w:space="0" w:color="000000"/>
              <w:bottom w:val="single" w:sz="4" w:space="0" w:color="FF0000"/>
              <w:right w:val="single" w:sz="4" w:space="0" w:color="000000"/>
            </w:tcBorders>
            <w:vAlign w:val="center"/>
          </w:tcPr>
          <w:p w14:paraId="03EBDBD8"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B050"/>
              <w:right w:val="single" w:sz="4" w:space="0" w:color="000000"/>
            </w:tcBorders>
            <w:vAlign w:val="center"/>
          </w:tcPr>
          <w:p w14:paraId="0A5DA18C"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450B348D" w14:textId="77777777" w:rsidR="000316EE" w:rsidRPr="001C2688" w:rsidRDefault="000316EE" w:rsidP="00681C22">
            <w:pPr>
              <w:widowControl/>
              <w:rPr>
                <w:rFonts w:ascii="宋体" w:eastAsia="宋体" w:hAnsi="宋体" w:cs="宋体"/>
                <w:kern w:val="0"/>
                <w:sz w:val="18"/>
                <w:szCs w:val="18"/>
              </w:rPr>
            </w:pPr>
          </w:p>
        </w:tc>
      </w:tr>
      <w:tr w:rsidR="000316EE" w:rsidRPr="001C2688" w14:paraId="441ACC4B" w14:textId="77777777" w:rsidTr="00681C22">
        <w:trPr>
          <w:trHeight w:val="345"/>
        </w:trPr>
        <w:tc>
          <w:tcPr>
            <w:tcW w:w="845" w:type="dxa"/>
            <w:vMerge/>
            <w:tcBorders>
              <w:top w:val="single" w:sz="4" w:space="0" w:color="000000"/>
              <w:left w:val="single" w:sz="4" w:space="0" w:color="000000"/>
              <w:bottom w:val="single" w:sz="4" w:space="0" w:color="000000"/>
              <w:right w:val="single" w:sz="4" w:space="0" w:color="000000"/>
            </w:tcBorders>
            <w:vAlign w:val="center"/>
          </w:tcPr>
          <w:p w14:paraId="4996F1F3"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3ECCCD38"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51E9C44B"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101C611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病患血氧饱和度</w:t>
            </w:r>
          </w:p>
        </w:tc>
        <w:tc>
          <w:tcPr>
            <w:tcW w:w="425" w:type="dxa"/>
            <w:vMerge/>
            <w:tcBorders>
              <w:top w:val="single" w:sz="4" w:space="0" w:color="000000"/>
              <w:left w:val="single" w:sz="4" w:space="0" w:color="000000"/>
              <w:bottom w:val="single" w:sz="4" w:space="0" w:color="FF0000"/>
              <w:right w:val="single" w:sz="4" w:space="0" w:color="000000"/>
            </w:tcBorders>
            <w:vAlign w:val="center"/>
          </w:tcPr>
          <w:p w14:paraId="2BC676A5"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B050"/>
              <w:right w:val="single" w:sz="4" w:space="0" w:color="000000"/>
            </w:tcBorders>
            <w:vAlign w:val="center"/>
          </w:tcPr>
          <w:p w14:paraId="77C25B00"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7629FEA4" w14:textId="77777777" w:rsidR="000316EE" w:rsidRPr="001C2688" w:rsidRDefault="000316EE" w:rsidP="00681C22">
            <w:pPr>
              <w:widowControl/>
              <w:rPr>
                <w:rFonts w:ascii="宋体" w:eastAsia="宋体" w:hAnsi="宋体" w:cs="宋体"/>
                <w:kern w:val="0"/>
                <w:sz w:val="18"/>
                <w:szCs w:val="18"/>
              </w:rPr>
            </w:pPr>
          </w:p>
        </w:tc>
      </w:tr>
      <w:tr w:rsidR="000316EE" w:rsidRPr="001C2688" w14:paraId="09956BE4" w14:textId="77777777" w:rsidTr="00681C22">
        <w:trPr>
          <w:trHeight w:val="345"/>
        </w:trPr>
        <w:tc>
          <w:tcPr>
            <w:tcW w:w="845" w:type="dxa"/>
            <w:vMerge/>
            <w:tcBorders>
              <w:top w:val="single" w:sz="4" w:space="0" w:color="000000"/>
              <w:left w:val="single" w:sz="4" w:space="0" w:color="000000"/>
              <w:bottom w:val="single" w:sz="4" w:space="0" w:color="000000"/>
              <w:right w:val="single" w:sz="4" w:space="0" w:color="000000"/>
            </w:tcBorders>
            <w:vAlign w:val="center"/>
          </w:tcPr>
          <w:p w14:paraId="531C36AE"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7C6A9E74"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214DC1E7"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3F1474D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病患脉搏频率</w:t>
            </w:r>
          </w:p>
        </w:tc>
        <w:tc>
          <w:tcPr>
            <w:tcW w:w="425" w:type="dxa"/>
            <w:vMerge/>
            <w:tcBorders>
              <w:top w:val="single" w:sz="4" w:space="0" w:color="000000"/>
              <w:left w:val="single" w:sz="4" w:space="0" w:color="000000"/>
              <w:bottom w:val="single" w:sz="4" w:space="0" w:color="FF0000"/>
              <w:right w:val="single" w:sz="4" w:space="0" w:color="000000"/>
            </w:tcBorders>
            <w:vAlign w:val="center"/>
          </w:tcPr>
          <w:p w14:paraId="0ED31F3F"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B050"/>
              <w:right w:val="single" w:sz="4" w:space="0" w:color="000000"/>
            </w:tcBorders>
            <w:vAlign w:val="center"/>
          </w:tcPr>
          <w:p w14:paraId="54625DC5"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5CB43D02" w14:textId="77777777" w:rsidR="000316EE" w:rsidRPr="001C2688" w:rsidRDefault="000316EE" w:rsidP="00681C22">
            <w:pPr>
              <w:widowControl/>
              <w:rPr>
                <w:rFonts w:ascii="宋体" w:eastAsia="宋体" w:hAnsi="宋体" w:cs="宋体"/>
                <w:kern w:val="0"/>
                <w:sz w:val="18"/>
                <w:szCs w:val="18"/>
              </w:rPr>
            </w:pPr>
          </w:p>
        </w:tc>
      </w:tr>
      <w:tr w:rsidR="000316EE" w:rsidRPr="001C2688" w14:paraId="24F4C666" w14:textId="77777777" w:rsidTr="00681C22">
        <w:trPr>
          <w:trHeight w:val="345"/>
        </w:trPr>
        <w:tc>
          <w:tcPr>
            <w:tcW w:w="845" w:type="dxa"/>
            <w:vMerge/>
            <w:tcBorders>
              <w:top w:val="single" w:sz="4" w:space="0" w:color="000000"/>
              <w:left w:val="single" w:sz="4" w:space="0" w:color="000000"/>
              <w:bottom w:val="single" w:sz="4" w:space="0" w:color="000000"/>
              <w:right w:val="single" w:sz="4" w:space="0" w:color="000000"/>
            </w:tcBorders>
            <w:vAlign w:val="center"/>
          </w:tcPr>
          <w:p w14:paraId="4458CE76" w14:textId="77777777" w:rsidR="000316EE" w:rsidRPr="001C2688" w:rsidRDefault="000316EE" w:rsidP="00681C22">
            <w:pPr>
              <w:widowControl/>
              <w:rPr>
                <w:rFonts w:ascii="宋体" w:eastAsia="宋体" w:hAnsi="宋体" w:cs="宋体"/>
                <w:kern w:val="0"/>
                <w:sz w:val="18"/>
                <w:szCs w:val="18"/>
              </w:rPr>
            </w:pPr>
          </w:p>
        </w:tc>
        <w:tc>
          <w:tcPr>
            <w:tcW w:w="1135" w:type="dxa"/>
            <w:tcBorders>
              <w:top w:val="nil"/>
              <w:left w:val="nil"/>
              <w:bottom w:val="single" w:sz="4" w:space="0" w:color="000000"/>
              <w:right w:val="single" w:sz="4" w:space="0" w:color="000000"/>
            </w:tcBorders>
            <w:shd w:val="clear" w:color="000000" w:fill="FFFFFF"/>
            <w:noWrap/>
            <w:vAlign w:val="center"/>
          </w:tcPr>
          <w:p w14:paraId="1DF56D6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使用统计</w:t>
            </w:r>
          </w:p>
        </w:tc>
        <w:tc>
          <w:tcPr>
            <w:tcW w:w="1417" w:type="dxa"/>
            <w:tcBorders>
              <w:top w:val="nil"/>
              <w:left w:val="nil"/>
              <w:bottom w:val="single" w:sz="4" w:space="0" w:color="000000"/>
              <w:right w:val="single" w:sz="4" w:space="0" w:color="000000"/>
            </w:tcBorders>
            <w:shd w:val="clear" w:color="000000" w:fill="FFFFFF"/>
            <w:noWrap/>
            <w:vAlign w:val="center"/>
          </w:tcPr>
          <w:p w14:paraId="6B727E1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使用统计</w:t>
            </w:r>
          </w:p>
        </w:tc>
        <w:tc>
          <w:tcPr>
            <w:tcW w:w="2410" w:type="dxa"/>
            <w:tcBorders>
              <w:top w:val="nil"/>
              <w:left w:val="nil"/>
              <w:bottom w:val="single" w:sz="4" w:space="0" w:color="000000"/>
              <w:right w:val="single" w:sz="4" w:space="0" w:color="000000"/>
            </w:tcBorders>
            <w:shd w:val="clear" w:color="000000" w:fill="FFFFFF"/>
            <w:noWrap/>
            <w:vAlign w:val="center"/>
          </w:tcPr>
          <w:p w14:paraId="225B9C8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使用中床位数</w:t>
            </w:r>
          </w:p>
        </w:tc>
        <w:tc>
          <w:tcPr>
            <w:tcW w:w="425" w:type="dxa"/>
            <w:vMerge/>
            <w:tcBorders>
              <w:top w:val="single" w:sz="4" w:space="0" w:color="000000"/>
              <w:left w:val="single" w:sz="4" w:space="0" w:color="000000"/>
              <w:bottom w:val="single" w:sz="4" w:space="0" w:color="FF0000"/>
              <w:right w:val="single" w:sz="4" w:space="0" w:color="000000"/>
            </w:tcBorders>
            <w:vAlign w:val="center"/>
          </w:tcPr>
          <w:p w14:paraId="2F91E4F4"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B050"/>
              <w:right w:val="single" w:sz="4" w:space="0" w:color="000000"/>
            </w:tcBorders>
            <w:vAlign w:val="center"/>
          </w:tcPr>
          <w:p w14:paraId="0B0937AA"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7BA9321F" w14:textId="77777777" w:rsidR="000316EE" w:rsidRPr="001C2688" w:rsidRDefault="000316EE" w:rsidP="00681C22">
            <w:pPr>
              <w:widowControl/>
              <w:rPr>
                <w:rFonts w:ascii="宋体" w:eastAsia="宋体" w:hAnsi="宋体" w:cs="宋体"/>
                <w:kern w:val="0"/>
                <w:sz w:val="18"/>
                <w:szCs w:val="18"/>
              </w:rPr>
            </w:pPr>
          </w:p>
        </w:tc>
      </w:tr>
      <w:tr w:rsidR="000316EE" w:rsidRPr="001C2688" w14:paraId="5A18BABD" w14:textId="77777777" w:rsidTr="00681C22">
        <w:trPr>
          <w:trHeight w:val="345"/>
        </w:trPr>
        <w:tc>
          <w:tcPr>
            <w:tcW w:w="845" w:type="dxa"/>
            <w:vMerge w:val="restart"/>
            <w:tcBorders>
              <w:top w:val="nil"/>
              <w:left w:val="single" w:sz="4" w:space="0" w:color="000000"/>
              <w:bottom w:val="single" w:sz="4" w:space="0" w:color="000000"/>
              <w:right w:val="single" w:sz="4" w:space="0" w:color="000000"/>
            </w:tcBorders>
            <w:shd w:val="clear" w:color="000000" w:fill="FFFFFF"/>
            <w:noWrap/>
            <w:vAlign w:val="center"/>
          </w:tcPr>
          <w:p w14:paraId="5D6C09B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20"/>
                <w:szCs w:val="20"/>
              </w:rPr>
              <w:t>★</w:t>
            </w:r>
            <w:proofErr w:type="gramStart"/>
            <w:r w:rsidRPr="001C2688">
              <w:rPr>
                <w:rFonts w:ascii="宋体" w:eastAsia="宋体" w:hAnsi="宋体" w:cs="宋体" w:hint="eastAsia"/>
                <w:kern w:val="0"/>
                <w:sz w:val="18"/>
                <w:szCs w:val="18"/>
              </w:rPr>
              <w:t>留观室详情</w:t>
            </w:r>
            <w:proofErr w:type="gramEnd"/>
          </w:p>
        </w:tc>
        <w:tc>
          <w:tcPr>
            <w:tcW w:w="1135" w:type="dxa"/>
            <w:vMerge w:val="restart"/>
            <w:tcBorders>
              <w:top w:val="nil"/>
              <w:left w:val="single" w:sz="4" w:space="0" w:color="000000"/>
              <w:bottom w:val="single" w:sz="4" w:space="0" w:color="000000"/>
              <w:right w:val="single" w:sz="4" w:space="0" w:color="000000"/>
            </w:tcBorders>
            <w:shd w:val="clear" w:color="000000" w:fill="FFFFFF"/>
            <w:noWrap/>
            <w:vAlign w:val="center"/>
          </w:tcPr>
          <w:p w14:paraId="14BCFF4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使用详情</w:t>
            </w:r>
          </w:p>
        </w:tc>
        <w:tc>
          <w:tcPr>
            <w:tcW w:w="1417" w:type="dxa"/>
            <w:vMerge w:val="restart"/>
            <w:tcBorders>
              <w:top w:val="nil"/>
              <w:left w:val="single" w:sz="4" w:space="0" w:color="000000"/>
              <w:bottom w:val="single" w:sz="4" w:space="0" w:color="000000"/>
              <w:right w:val="single" w:sz="4" w:space="0" w:color="000000"/>
            </w:tcBorders>
            <w:shd w:val="clear" w:color="000000" w:fill="FFFFFF"/>
            <w:noWrap/>
            <w:vAlign w:val="center"/>
          </w:tcPr>
          <w:p w14:paraId="319A2C2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使用详情</w:t>
            </w:r>
          </w:p>
        </w:tc>
        <w:tc>
          <w:tcPr>
            <w:tcW w:w="2410" w:type="dxa"/>
            <w:tcBorders>
              <w:top w:val="nil"/>
              <w:left w:val="nil"/>
              <w:bottom w:val="single" w:sz="4" w:space="0" w:color="000000"/>
              <w:right w:val="single" w:sz="4" w:space="0" w:color="000000"/>
            </w:tcBorders>
            <w:shd w:val="clear" w:color="000000" w:fill="FFFFFF"/>
            <w:noWrap/>
            <w:vAlign w:val="center"/>
          </w:tcPr>
          <w:p w14:paraId="029D649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床位号</w:t>
            </w:r>
          </w:p>
        </w:tc>
        <w:tc>
          <w:tcPr>
            <w:tcW w:w="425" w:type="dxa"/>
            <w:vMerge w:val="restart"/>
            <w:tcBorders>
              <w:top w:val="single" w:sz="4" w:space="0" w:color="000000"/>
              <w:left w:val="single" w:sz="4" w:space="0" w:color="000000"/>
              <w:bottom w:val="single" w:sz="4" w:space="0" w:color="FF0000"/>
              <w:right w:val="single" w:sz="4" w:space="0" w:color="000000"/>
            </w:tcBorders>
            <w:shd w:val="clear" w:color="000000" w:fill="FFFFFF"/>
            <w:noWrap/>
            <w:vAlign w:val="center"/>
          </w:tcPr>
          <w:p w14:paraId="6B29793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否</w:t>
            </w:r>
          </w:p>
        </w:tc>
        <w:tc>
          <w:tcPr>
            <w:tcW w:w="709" w:type="dxa"/>
            <w:vMerge w:val="restart"/>
            <w:tcBorders>
              <w:top w:val="single" w:sz="4" w:space="0" w:color="000000"/>
              <w:left w:val="single" w:sz="4" w:space="0" w:color="000000"/>
              <w:bottom w:val="single" w:sz="4" w:space="0" w:color="00B050"/>
              <w:right w:val="single" w:sz="4" w:space="0" w:color="000000"/>
            </w:tcBorders>
            <w:shd w:val="clear" w:color="000000" w:fill="FFFFFF"/>
            <w:vAlign w:val="center"/>
          </w:tcPr>
          <w:p w14:paraId="311CADF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是</w:t>
            </w:r>
          </w:p>
        </w:tc>
        <w:tc>
          <w:tcPr>
            <w:tcW w:w="1355" w:type="dxa"/>
            <w:vMerge w:val="restart"/>
            <w:tcBorders>
              <w:top w:val="nil"/>
              <w:left w:val="single" w:sz="4" w:space="0" w:color="000000"/>
              <w:bottom w:val="single" w:sz="4" w:space="0" w:color="000000"/>
              <w:right w:val="single" w:sz="4" w:space="0" w:color="000000"/>
            </w:tcBorders>
            <w:shd w:val="clear" w:color="000000" w:fill="FFFFFF"/>
            <w:vAlign w:val="center"/>
          </w:tcPr>
          <w:p w14:paraId="344BC6D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心率、血压、血氧饱和度、脉搏</w:t>
            </w:r>
            <w:proofErr w:type="gramStart"/>
            <w:r w:rsidRPr="001C2688">
              <w:rPr>
                <w:rFonts w:ascii="宋体" w:eastAsia="宋体" w:hAnsi="宋体" w:cs="宋体" w:hint="eastAsia"/>
                <w:kern w:val="0"/>
                <w:sz w:val="18"/>
                <w:szCs w:val="18"/>
              </w:rPr>
              <w:t>频率由迈瑞</w:t>
            </w:r>
            <w:proofErr w:type="gramEnd"/>
            <w:r w:rsidRPr="001C2688">
              <w:rPr>
                <w:rFonts w:ascii="宋体" w:eastAsia="宋体" w:hAnsi="宋体" w:cs="宋体" w:hint="eastAsia"/>
                <w:kern w:val="0"/>
                <w:sz w:val="18"/>
                <w:szCs w:val="18"/>
              </w:rPr>
              <w:t>实时显示</w:t>
            </w:r>
          </w:p>
        </w:tc>
      </w:tr>
      <w:tr w:rsidR="000316EE" w:rsidRPr="001C2688" w14:paraId="53C507E3"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01C0D62E"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5DE55D4E"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433954D3"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09780B2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是否使用中</w:t>
            </w:r>
          </w:p>
        </w:tc>
        <w:tc>
          <w:tcPr>
            <w:tcW w:w="425" w:type="dxa"/>
            <w:vMerge/>
            <w:tcBorders>
              <w:top w:val="single" w:sz="4" w:space="0" w:color="000000"/>
              <w:left w:val="single" w:sz="4" w:space="0" w:color="000000"/>
              <w:bottom w:val="single" w:sz="4" w:space="0" w:color="FF0000"/>
              <w:right w:val="single" w:sz="4" w:space="0" w:color="000000"/>
            </w:tcBorders>
            <w:vAlign w:val="center"/>
          </w:tcPr>
          <w:p w14:paraId="5D51A619"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B050"/>
              <w:right w:val="single" w:sz="4" w:space="0" w:color="000000"/>
            </w:tcBorders>
            <w:vAlign w:val="center"/>
          </w:tcPr>
          <w:p w14:paraId="205DE460"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4D0F01CE" w14:textId="77777777" w:rsidR="000316EE" w:rsidRPr="001C2688" w:rsidRDefault="000316EE" w:rsidP="00681C22">
            <w:pPr>
              <w:widowControl/>
              <w:rPr>
                <w:rFonts w:ascii="宋体" w:eastAsia="宋体" w:hAnsi="宋体" w:cs="宋体"/>
                <w:kern w:val="0"/>
                <w:sz w:val="18"/>
                <w:szCs w:val="18"/>
              </w:rPr>
            </w:pPr>
          </w:p>
        </w:tc>
      </w:tr>
      <w:tr w:rsidR="000316EE" w:rsidRPr="001C2688" w14:paraId="60A7336C"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48CC7751"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670A2ED2"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0CB32AAC"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5078D00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病患科室</w:t>
            </w:r>
          </w:p>
        </w:tc>
        <w:tc>
          <w:tcPr>
            <w:tcW w:w="425" w:type="dxa"/>
            <w:vMerge/>
            <w:tcBorders>
              <w:top w:val="single" w:sz="4" w:space="0" w:color="000000"/>
              <w:left w:val="single" w:sz="4" w:space="0" w:color="000000"/>
              <w:bottom w:val="single" w:sz="4" w:space="0" w:color="FF0000"/>
              <w:right w:val="single" w:sz="4" w:space="0" w:color="000000"/>
            </w:tcBorders>
            <w:vAlign w:val="center"/>
          </w:tcPr>
          <w:p w14:paraId="45D1FB61"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B050"/>
              <w:right w:val="single" w:sz="4" w:space="0" w:color="000000"/>
            </w:tcBorders>
            <w:vAlign w:val="center"/>
          </w:tcPr>
          <w:p w14:paraId="23A599B9"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23070DC0" w14:textId="77777777" w:rsidR="000316EE" w:rsidRPr="001C2688" w:rsidRDefault="000316EE" w:rsidP="00681C22">
            <w:pPr>
              <w:widowControl/>
              <w:rPr>
                <w:rFonts w:ascii="宋体" w:eastAsia="宋体" w:hAnsi="宋体" w:cs="宋体"/>
                <w:kern w:val="0"/>
                <w:sz w:val="18"/>
                <w:szCs w:val="18"/>
              </w:rPr>
            </w:pPr>
          </w:p>
        </w:tc>
      </w:tr>
      <w:tr w:rsidR="000316EE" w:rsidRPr="001C2688" w14:paraId="4B8AA7AA"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096CAAAD"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28DC6CAA"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2B4189FB"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0C571BF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病患等级</w:t>
            </w:r>
          </w:p>
        </w:tc>
        <w:tc>
          <w:tcPr>
            <w:tcW w:w="425" w:type="dxa"/>
            <w:vMerge/>
            <w:tcBorders>
              <w:top w:val="single" w:sz="4" w:space="0" w:color="000000"/>
              <w:left w:val="single" w:sz="4" w:space="0" w:color="000000"/>
              <w:bottom w:val="single" w:sz="4" w:space="0" w:color="FF0000"/>
              <w:right w:val="single" w:sz="4" w:space="0" w:color="000000"/>
            </w:tcBorders>
            <w:vAlign w:val="center"/>
          </w:tcPr>
          <w:p w14:paraId="04D83B35"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B050"/>
              <w:right w:val="single" w:sz="4" w:space="0" w:color="000000"/>
            </w:tcBorders>
            <w:vAlign w:val="center"/>
          </w:tcPr>
          <w:p w14:paraId="76641261"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782200EE" w14:textId="77777777" w:rsidR="000316EE" w:rsidRPr="001C2688" w:rsidRDefault="000316EE" w:rsidP="00681C22">
            <w:pPr>
              <w:widowControl/>
              <w:rPr>
                <w:rFonts w:ascii="宋体" w:eastAsia="宋体" w:hAnsi="宋体" w:cs="宋体"/>
                <w:kern w:val="0"/>
                <w:sz w:val="18"/>
                <w:szCs w:val="18"/>
              </w:rPr>
            </w:pPr>
          </w:p>
        </w:tc>
      </w:tr>
      <w:tr w:rsidR="000316EE" w:rsidRPr="001C2688" w14:paraId="5E863CB8"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214F12AE"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718C6298"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31AF42B4"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2B9EB30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病患姓名</w:t>
            </w:r>
          </w:p>
        </w:tc>
        <w:tc>
          <w:tcPr>
            <w:tcW w:w="425" w:type="dxa"/>
            <w:vMerge/>
            <w:tcBorders>
              <w:top w:val="single" w:sz="4" w:space="0" w:color="000000"/>
              <w:left w:val="single" w:sz="4" w:space="0" w:color="000000"/>
              <w:bottom w:val="single" w:sz="4" w:space="0" w:color="FF0000"/>
              <w:right w:val="single" w:sz="4" w:space="0" w:color="000000"/>
            </w:tcBorders>
            <w:vAlign w:val="center"/>
          </w:tcPr>
          <w:p w14:paraId="02460F60"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B050"/>
              <w:right w:val="single" w:sz="4" w:space="0" w:color="000000"/>
            </w:tcBorders>
            <w:vAlign w:val="center"/>
          </w:tcPr>
          <w:p w14:paraId="54C87977"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29E8AECA" w14:textId="77777777" w:rsidR="000316EE" w:rsidRPr="001C2688" w:rsidRDefault="000316EE" w:rsidP="00681C22">
            <w:pPr>
              <w:widowControl/>
              <w:rPr>
                <w:rFonts w:ascii="宋体" w:eastAsia="宋体" w:hAnsi="宋体" w:cs="宋体"/>
                <w:kern w:val="0"/>
                <w:sz w:val="18"/>
                <w:szCs w:val="18"/>
              </w:rPr>
            </w:pPr>
          </w:p>
        </w:tc>
      </w:tr>
      <w:tr w:rsidR="000316EE" w:rsidRPr="001C2688" w14:paraId="0FDF3726"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5ED447AB"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10CE4962"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54E1FB68"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7C76B791"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病患性别</w:t>
            </w:r>
          </w:p>
        </w:tc>
        <w:tc>
          <w:tcPr>
            <w:tcW w:w="425" w:type="dxa"/>
            <w:vMerge/>
            <w:tcBorders>
              <w:top w:val="single" w:sz="4" w:space="0" w:color="000000"/>
              <w:left w:val="single" w:sz="4" w:space="0" w:color="000000"/>
              <w:bottom w:val="single" w:sz="4" w:space="0" w:color="FF0000"/>
              <w:right w:val="single" w:sz="4" w:space="0" w:color="000000"/>
            </w:tcBorders>
            <w:vAlign w:val="center"/>
          </w:tcPr>
          <w:p w14:paraId="716D405E"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B050"/>
              <w:right w:val="single" w:sz="4" w:space="0" w:color="000000"/>
            </w:tcBorders>
            <w:vAlign w:val="center"/>
          </w:tcPr>
          <w:p w14:paraId="074B3862"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6BBEC02C" w14:textId="77777777" w:rsidR="000316EE" w:rsidRPr="001C2688" w:rsidRDefault="000316EE" w:rsidP="00681C22">
            <w:pPr>
              <w:widowControl/>
              <w:rPr>
                <w:rFonts w:ascii="宋体" w:eastAsia="宋体" w:hAnsi="宋体" w:cs="宋体"/>
                <w:kern w:val="0"/>
                <w:sz w:val="18"/>
                <w:szCs w:val="18"/>
              </w:rPr>
            </w:pPr>
          </w:p>
        </w:tc>
      </w:tr>
      <w:tr w:rsidR="000316EE" w:rsidRPr="001C2688" w14:paraId="76139DCF"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0153544C"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74D59084"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40161EE7"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2BAC482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病患年龄</w:t>
            </w:r>
          </w:p>
        </w:tc>
        <w:tc>
          <w:tcPr>
            <w:tcW w:w="425" w:type="dxa"/>
            <w:vMerge/>
            <w:tcBorders>
              <w:top w:val="single" w:sz="4" w:space="0" w:color="000000"/>
              <w:left w:val="single" w:sz="4" w:space="0" w:color="000000"/>
              <w:bottom w:val="single" w:sz="4" w:space="0" w:color="FF0000"/>
              <w:right w:val="single" w:sz="4" w:space="0" w:color="000000"/>
            </w:tcBorders>
            <w:vAlign w:val="center"/>
          </w:tcPr>
          <w:p w14:paraId="0B59D266"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B050"/>
              <w:right w:val="single" w:sz="4" w:space="0" w:color="000000"/>
            </w:tcBorders>
            <w:vAlign w:val="center"/>
          </w:tcPr>
          <w:p w14:paraId="0FE943B0"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02D665FF" w14:textId="77777777" w:rsidR="000316EE" w:rsidRPr="001C2688" w:rsidRDefault="000316EE" w:rsidP="00681C22">
            <w:pPr>
              <w:widowControl/>
              <w:rPr>
                <w:rFonts w:ascii="宋体" w:eastAsia="宋体" w:hAnsi="宋体" w:cs="宋体"/>
                <w:kern w:val="0"/>
                <w:sz w:val="18"/>
                <w:szCs w:val="18"/>
              </w:rPr>
            </w:pPr>
          </w:p>
        </w:tc>
      </w:tr>
      <w:tr w:rsidR="000316EE" w:rsidRPr="001C2688" w14:paraId="2D5C49F5"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6999F48D"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5247BAC9"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24D58AA3"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2F344BF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病患诊断</w:t>
            </w:r>
          </w:p>
        </w:tc>
        <w:tc>
          <w:tcPr>
            <w:tcW w:w="425" w:type="dxa"/>
            <w:vMerge/>
            <w:tcBorders>
              <w:top w:val="single" w:sz="4" w:space="0" w:color="000000"/>
              <w:left w:val="single" w:sz="4" w:space="0" w:color="000000"/>
              <w:bottom w:val="single" w:sz="4" w:space="0" w:color="FF0000"/>
              <w:right w:val="single" w:sz="4" w:space="0" w:color="000000"/>
            </w:tcBorders>
            <w:vAlign w:val="center"/>
          </w:tcPr>
          <w:p w14:paraId="0453C1F1"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B050"/>
              <w:right w:val="single" w:sz="4" w:space="0" w:color="000000"/>
            </w:tcBorders>
            <w:vAlign w:val="center"/>
          </w:tcPr>
          <w:p w14:paraId="1C43E14B"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7326AA33" w14:textId="77777777" w:rsidR="000316EE" w:rsidRPr="001C2688" w:rsidRDefault="000316EE" w:rsidP="00681C22">
            <w:pPr>
              <w:widowControl/>
              <w:rPr>
                <w:rFonts w:ascii="宋体" w:eastAsia="宋体" w:hAnsi="宋体" w:cs="宋体"/>
                <w:kern w:val="0"/>
                <w:sz w:val="18"/>
                <w:szCs w:val="18"/>
              </w:rPr>
            </w:pPr>
          </w:p>
        </w:tc>
      </w:tr>
      <w:tr w:rsidR="000316EE" w:rsidRPr="001C2688" w14:paraId="0794E255"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488E1757"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0E224E8F"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552C7148"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2502ACE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病患心率</w:t>
            </w:r>
          </w:p>
        </w:tc>
        <w:tc>
          <w:tcPr>
            <w:tcW w:w="425" w:type="dxa"/>
            <w:vMerge/>
            <w:tcBorders>
              <w:top w:val="single" w:sz="4" w:space="0" w:color="000000"/>
              <w:left w:val="single" w:sz="4" w:space="0" w:color="000000"/>
              <w:bottom w:val="single" w:sz="4" w:space="0" w:color="FF0000"/>
              <w:right w:val="single" w:sz="4" w:space="0" w:color="000000"/>
            </w:tcBorders>
            <w:vAlign w:val="center"/>
          </w:tcPr>
          <w:p w14:paraId="72AEDF6B"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B050"/>
              <w:right w:val="single" w:sz="4" w:space="0" w:color="000000"/>
            </w:tcBorders>
            <w:vAlign w:val="center"/>
          </w:tcPr>
          <w:p w14:paraId="39BE081A"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4A49AD94" w14:textId="77777777" w:rsidR="000316EE" w:rsidRPr="001C2688" w:rsidRDefault="000316EE" w:rsidP="00681C22">
            <w:pPr>
              <w:widowControl/>
              <w:rPr>
                <w:rFonts w:ascii="宋体" w:eastAsia="宋体" w:hAnsi="宋体" w:cs="宋体"/>
                <w:kern w:val="0"/>
                <w:sz w:val="18"/>
                <w:szCs w:val="18"/>
              </w:rPr>
            </w:pPr>
          </w:p>
        </w:tc>
      </w:tr>
      <w:tr w:rsidR="000316EE" w:rsidRPr="001C2688" w14:paraId="620313A9"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75BB8901"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3683D90F"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7B2AEB4A"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389163B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病患血压</w:t>
            </w:r>
          </w:p>
        </w:tc>
        <w:tc>
          <w:tcPr>
            <w:tcW w:w="425" w:type="dxa"/>
            <w:vMerge/>
            <w:tcBorders>
              <w:top w:val="single" w:sz="4" w:space="0" w:color="000000"/>
              <w:left w:val="single" w:sz="4" w:space="0" w:color="000000"/>
              <w:bottom w:val="single" w:sz="4" w:space="0" w:color="FF0000"/>
              <w:right w:val="single" w:sz="4" w:space="0" w:color="000000"/>
            </w:tcBorders>
            <w:vAlign w:val="center"/>
          </w:tcPr>
          <w:p w14:paraId="3CABBB80"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B050"/>
              <w:right w:val="single" w:sz="4" w:space="0" w:color="000000"/>
            </w:tcBorders>
            <w:vAlign w:val="center"/>
          </w:tcPr>
          <w:p w14:paraId="2344EAAE"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25EBCC23" w14:textId="77777777" w:rsidR="000316EE" w:rsidRPr="001C2688" w:rsidRDefault="000316EE" w:rsidP="00681C22">
            <w:pPr>
              <w:widowControl/>
              <w:rPr>
                <w:rFonts w:ascii="宋体" w:eastAsia="宋体" w:hAnsi="宋体" w:cs="宋体"/>
                <w:kern w:val="0"/>
                <w:sz w:val="18"/>
                <w:szCs w:val="18"/>
              </w:rPr>
            </w:pPr>
          </w:p>
        </w:tc>
      </w:tr>
      <w:tr w:rsidR="000316EE" w:rsidRPr="001C2688" w14:paraId="7676907B" w14:textId="77777777" w:rsidTr="00681C22">
        <w:trPr>
          <w:trHeight w:val="345"/>
        </w:trPr>
        <w:tc>
          <w:tcPr>
            <w:tcW w:w="845" w:type="dxa"/>
            <w:vMerge/>
            <w:tcBorders>
              <w:top w:val="nil"/>
              <w:left w:val="single" w:sz="4" w:space="0" w:color="000000"/>
              <w:bottom w:val="single" w:sz="4" w:space="0" w:color="000000"/>
              <w:right w:val="single" w:sz="4" w:space="0" w:color="000000"/>
            </w:tcBorders>
            <w:vAlign w:val="center"/>
          </w:tcPr>
          <w:p w14:paraId="2B161609"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0958105E"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1278A95D"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3A0605A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病患血氧饱和度</w:t>
            </w:r>
          </w:p>
        </w:tc>
        <w:tc>
          <w:tcPr>
            <w:tcW w:w="425" w:type="dxa"/>
            <w:vMerge/>
            <w:tcBorders>
              <w:top w:val="single" w:sz="4" w:space="0" w:color="000000"/>
              <w:left w:val="single" w:sz="4" w:space="0" w:color="000000"/>
              <w:bottom w:val="single" w:sz="4" w:space="0" w:color="FF0000"/>
              <w:right w:val="single" w:sz="4" w:space="0" w:color="000000"/>
            </w:tcBorders>
            <w:vAlign w:val="center"/>
          </w:tcPr>
          <w:p w14:paraId="1413288B"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B050"/>
              <w:right w:val="single" w:sz="4" w:space="0" w:color="000000"/>
            </w:tcBorders>
            <w:vAlign w:val="center"/>
          </w:tcPr>
          <w:p w14:paraId="3E07064E"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2E89C5D0" w14:textId="77777777" w:rsidR="000316EE" w:rsidRPr="001C2688" w:rsidRDefault="000316EE" w:rsidP="00681C22">
            <w:pPr>
              <w:widowControl/>
              <w:rPr>
                <w:rFonts w:ascii="宋体" w:eastAsia="宋体" w:hAnsi="宋体" w:cs="宋体"/>
                <w:kern w:val="0"/>
                <w:sz w:val="18"/>
                <w:szCs w:val="18"/>
              </w:rPr>
            </w:pPr>
          </w:p>
        </w:tc>
      </w:tr>
      <w:tr w:rsidR="000316EE" w:rsidRPr="001C2688" w14:paraId="36BF1954" w14:textId="77777777" w:rsidTr="00681C22">
        <w:trPr>
          <w:trHeight w:val="285"/>
        </w:trPr>
        <w:tc>
          <w:tcPr>
            <w:tcW w:w="845" w:type="dxa"/>
            <w:vMerge/>
            <w:tcBorders>
              <w:top w:val="nil"/>
              <w:left w:val="single" w:sz="4" w:space="0" w:color="000000"/>
              <w:bottom w:val="single" w:sz="4" w:space="0" w:color="000000"/>
              <w:right w:val="single" w:sz="4" w:space="0" w:color="000000"/>
            </w:tcBorders>
            <w:vAlign w:val="center"/>
          </w:tcPr>
          <w:p w14:paraId="3D91A94F"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18190176"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1259C378"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18AC7D8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病患脉搏频率</w:t>
            </w:r>
          </w:p>
        </w:tc>
        <w:tc>
          <w:tcPr>
            <w:tcW w:w="425" w:type="dxa"/>
            <w:vMerge/>
            <w:tcBorders>
              <w:top w:val="single" w:sz="4" w:space="0" w:color="000000"/>
              <w:left w:val="single" w:sz="4" w:space="0" w:color="000000"/>
              <w:bottom w:val="single" w:sz="4" w:space="0" w:color="FF0000"/>
              <w:right w:val="single" w:sz="4" w:space="0" w:color="000000"/>
            </w:tcBorders>
            <w:vAlign w:val="center"/>
          </w:tcPr>
          <w:p w14:paraId="2C5880F5"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B050"/>
              <w:right w:val="single" w:sz="4" w:space="0" w:color="000000"/>
            </w:tcBorders>
            <w:vAlign w:val="center"/>
          </w:tcPr>
          <w:p w14:paraId="5A57F378"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7B2432D5" w14:textId="77777777" w:rsidR="000316EE" w:rsidRPr="001C2688" w:rsidRDefault="000316EE" w:rsidP="00681C22">
            <w:pPr>
              <w:widowControl/>
              <w:rPr>
                <w:rFonts w:ascii="宋体" w:eastAsia="宋体" w:hAnsi="宋体" w:cs="宋体"/>
                <w:kern w:val="0"/>
                <w:sz w:val="18"/>
                <w:szCs w:val="18"/>
              </w:rPr>
            </w:pPr>
          </w:p>
        </w:tc>
      </w:tr>
      <w:tr w:rsidR="000316EE" w:rsidRPr="001C2688" w14:paraId="129C4940" w14:textId="77777777" w:rsidTr="00681C22">
        <w:trPr>
          <w:trHeight w:val="285"/>
        </w:trPr>
        <w:tc>
          <w:tcPr>
            <w:tcW w:w="845" w:type="dxa"/>
            <w:vMerge/>
            <w:tcBorders>
              <w:top w:val="nil"/>
              <w:left w:val="single" w:sz="4" w:space="0" w:color="000000"/>
              <w:bottom w:val="single" w:sz="4" w:space="0" w:color="000000"/>
              <w:right w:val="single" w:sz="4" w:space="0" w:color="000000"/>
            </w:tcBorders>
            <w:vAlign w:val="center"/>
          </w:tcPr>
          <w:p w14:paraId="5C3B8068" w14:textId="77777777" w:rsidR="000316EE" w:rsidRPr="001C2688" w:rsidRDefault="000316EE" w:rsidP="00681C22">
            <w:pPr>
              <w:widowControl/>
              <w:rPr>
                <w:rFonts w:ascii="宋体" w:eastAsia="宋体" w:hAnsi="宋体" w:cs="宋体"/>
                <w:kern w:val="0"/>
                <w:sz w:val="18"/>
                <w:szCs w:val="18"/>
              </w:rPr>
            </w:pPr>
          </w:p>
        </w:tc>
        <w:tc>
          <w:tcPr>
            <w:tcW w:w="1135" w:type="dxa"/>
            <w:tcBorders>
              <w:top w:val="nil"/>
              <w:left w:val="nil"/>
              <w:bottom w:val="single" w:sz="4" w:space="0" w:color="000000"/>
              <w:right w:val="single" w:sz="4" w:space="0" w:color="000000"/>
            </w:tcBorders>
            <w:shd w:val="clear" w:color="000000" w:fill="FFFFFF"/>
            <w:noWrap/>
            <w:vAlign w:val="center"/>
          </w:tcPr>
          <w:p w14:paraId="71BA0E4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使用统计</w:t>
            </w:r>
          </w:p>
        </w:tc>
        <w:tc>
          <w:tcPr>
            <w:tcW w:w="1417" w:type="dxa"/>
            <w:tcBorders>
              <w:top w:val="nil"/>
              <w:left w:val="nil"/>
              <w:bottom w:val="single" w:sz="4" w:space="0" w:color="000000"/>
              <w:right w:val="single" w:sz="4" w:space="0" w:color="000000"/>
            </w:tcBorders>
            <w:shd w:val="clear" w:color="000000" w:fill="FFFFFF"/>
            <w:noWrap/>
            <w:vAlign w:val="center"/>
          </w:tcPr>
          <w:p w14:paraId="09C2238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使用统计</w:t>
            </w:r>
          </w:p>
        </w:tc>
        <w:tc>
          <w:tcPr>
            <w:tcW w:w="2410" w:type="dxa"/>
            <w:tcBorders>
              <w:top w:val="nil"/>
              <w:left w:val="nil"/>
              <w:bottom w:val="single" w:sz="4" w:space="0" w:color="000000"/>
              <w:right w:val="single" w:sz="4" w:space="0" w:color="000000"/>
            </w:tcBorders>
            <w:shd w:val="clear" w:color="000000" w:fill="FFFFFF"/>
            <w:noWrap/>
            <w:vAlign w:val="center"/>
          </w:tcPr>
          <w:p w14:paraId="77DA4111"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使用中床位数</w:t>
            </w:r>
          </w:p>
        </w:tc>
        <w:tc>
          <w:tcPr>
            <w:tcW w:w="425" w:type="dxa"/>
            <w:vMerge/>
            <w:tcBorders>
              <w:top w:val="single" w:sz="4" w:space="0" w:color="000000"/>
              <w:left w:val="single" w:sz="4" w:space="0" w:color="000000"/>
              <w:bottom w:val="single" w:sz="4" w:space="0" w:color="FF0000"/>
              <w:right w:val="single" w:sz="4" w:space="0" w:color="000000"/>
            </w:tcBorders>
            <w:vAlign w:val="center"/>
          </w:tcPr>
          <w:p w14:paraId="0AFF2483"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B050"/>
              <w:right w:val="single" w:sz="4" w:space="0" w:color="000000"/>
            </w:tcBorders>
            <w:vAlign w:val="center"/>
          </w:tcPr>
          <w:p w14:paraId="79286877"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1E3C83E2" w14:textId="77777777" w:rsidR="000316EE" w:rsidRPr="001C2688" w:rsidRDefault="000316EE" w:rsidP="00681C22">
            <w:pPr>
              <w:widowControl/>
              <w:rPr>
                <w:rFonts w:ascii="宋体" w:eastAsia="宋体" w:hAnsi="宋体" w:cs="宋体"/>
                <w:kern w:val="0"/>
                <w:sz w:val="18"/>
                <w:szCs w:val="18"/>
              </w:rPr>
            </w:pPr>
          </w:p>
        </w:tc>
      </w:tr>
      <w:tr w:rsidR="000316EE" w:rsidRPr="001C2688" w14:paraId="6A28895B" w14:textId="77777777" w:rsidTr="00681C22">
        <w:trPr>
          <w:trHeight w:val="285"/>
        </w:trPr>
        <w:tc>
          <w:tcPr>
            <w:tcW w:w="845" w:type="dxa"/>
            <w:vMerge w:val="restar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10B2CF0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急诊救护车-指挥</w:t>
            </w:r>
          </w:p>
        </w:tc>
        <w:tc>
          <w:tcPr>
            <w:tcW w:w="1135" w:type="dxa"/>
            <w:vMerge w:val="restart"/>
            <w:tcBorders>
              <w:top w:val="nil"/>
              <w:left w:val="single" w:sz="4" w:space="0" w:color="000000"/>
              <w:bottom w:val="single" w:sz="4" w:space="0" w:color="000000"/>
              <w:right w:val="single" w:sz="4" w:space="0" w:color="000000"/>
            </w:tcBorders>
            <w:shd w:val="clear" w:color="000000" w:fill="FFFFFF"/>
            <w:noWrap/>
            <w:vAlign w:val="center"/>
          </w:tcPr>
          <w:p w14:paraId="36BE056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救护车统计</w:t>
            </w:r>
          </w:p>
        </w:tc>
        <w:tc>
          <w:tcPr>
            <w:tcW w:w="1417" w:type="dxa"/>
            <w:vMerge w:val="restart"/>
            <w:tcBorders>
              <w:top w:val="nil"/>
              <w:left w:val="single" w:sz="4" w:space="0" w:color="000000"/>
              <w:bottom w:val="single" w:sz="4" w:space="0" w:color="000000"/>
              <w:right w:val="single" w:sz="4" w:space="0" w:color="000000"/>
            </w:tcBorders>
            <w:shd w:val="clear" w:color="000000" w:fill="FFFFFF"/>
            <w:noWrap/>
            <w:vAlign w:val="center"/>
          </w:tcPr>
          <w:p w14:paraId="32E23EE6"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救护车统计</w:t>
            </w:r>
          </w:p>
        </w:tc>
        <w:tc>
          <w:tcPr>
            <w:tcW w:w="2410" w:type="dxa"/>
            <w:tcBorders>
              <w:top w:val="nil"/>
              <w:left w:val="nil"/>
              <w:bottom w:val="single" w:sz="4" w:space="0" w:color="000000"/>
              <w:right w:val="single" w:sz="4" w:space="0" w:color="000000"/>
            </w:tcBorders>
            <w:shd w:val="clear" w:color="000000" w:fill="FFFFFF"/>
            <w:noWrap/>
            <w:vAlign w:val="center"/>
          </w:tcPr>
          <w:p w14:paraId="2C93C86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前往中救护车数</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3C7C293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否</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0246820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是</w:t>
            </w:r>
          </w:p>
        </w:tc>
        <w:tc>
          <w:tcPr>
            <w:tcW w:w="1355" w:type="dxa"/>
            <w:vMerge w:val="restart"/>
            <w:tcBorders>
              <w:top w:val="nil"/>
              <w:left w:val="single" w:sz="4" w:space="0" w:color="000000"/>
              <w:bottom w:val="single" w:sz="4" w:space="0" w:color="000000"/>
              <w:right w:val="single" w:sz="4" w:space="0" w:color="000000"/>
            </w:tcBorders>
            <w:shd w:val="clear" w:color="000000" w:fill="FFFFFF"/>
            <w:vAlign w:val="center"/>
          </w:tcPr>
          <w:p w14:paraId="65F7B00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心率、血压、血氧饱和度、脉搏</w:t>
            </w:r>
            <w:proofErr w:type="gramStart"/>
            <w:r w:rsidRPr="001C2688">
              <w:rPr>
                <w:rFonts w:ascii="宋体" w:eastAsia="宋体" w:hAnsi="宋体" w:cs="宋体" w:hint="eastAsia"/>
                <w:kern w:val="0"/>
                <w:sz w:val="18"/>
                <w:szCs w:val="18"/>
              </w:rPr>
              <w:t>频率由迈瑞</w:t>
            </w:r>
            <w:proofErr w:type="gramEnd"/>
            <w:r w:rsidRPr="001C2688">
              <w:rPr>
                <w:rFonts w:ascii="宋体" w:eastAsia="宋体" w:hAnsi="宋体" w:cs="宋体" w:hint="eastAsia"/>
                <w:kern w:val="0"/>
                <w:sz w:val="18"/>
                <w:szCs w:val="18"/>
              </w:rPr>
              <w:t>实时显示</w:t>
            </w:r>
          </w:p>
        </w:tc>
      </w:tr>
      <w:tr w:rsidR="000316EE" w:rsidRPr="001C2688" w14:paraId="3B6FDF48" w14:textId="77777777" w:rsidTr="00681C22">
        <w:trPr>
          <w:trHeight w:val="285"/>
        </w:trPr>
        <w:tc>
          <w:tcPr>
            <w:tcW w:w="845" w:type="dxa"/>
            <w:vMerge/>
            <w:tcBorders>
              <w:top w:val="single" w:sz="4" w:space="0" w:color="000000"/>
              <w:left w:val="single" w:sz="4" w:space="0" w:color="000000"/>
              <w:bottom w:val="single" w:sz="4" w:space="0" w:color="000000"/>
              <w:right w:val="single" w:sz="4" w:space="0" w:color="000000"/>
            </w:tcBorders>
            <w:vAlign w:val="center"/>
          </w:tcPr>
          <w:p w14:paraId="302A5B3A"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63FA7A83"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1B3AE782"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3DD019A1"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今日累积到达救护车数</w:t>
            </w:r>
          </w:p>
        </w:tc>
        <w:tc>
          <w:tcPr>
            <w:tcW w:w="425" w:type="dxa"/>
            <w:vMerge/>
            <w:tcBorders>
              <w:top w:val="single" w:sz="4" w:space="0" w:color="000000"/>
              <w:left w:val="single" w:sz="4" w:space="0" w:color="000000"/>
              <w:bottom w:val="single" w:sz="4" w:space="0" w:color="000000"/>
              <w:right w:val="single" w:sz="4" w:space="0" w:color="000000"/>
            </w:tcBorders>
            <w:vAlign w:val="center"/>
          </w:tcPr>
          <w:p w14:paraId="73740030"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44383550"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3B620BEA" w14:textId="77777777" w:rsidR="000316EE" w:rsidRPr="001C2688" w:rsidRDefault="000316EE" w:rsidP="00681C22">
            <w:pPr>
              <w:widowControl/>
              <w:rPr>
                <w:rFonts w:ascii="宋体" w:eastAsia="宋体" w:hAnsi="宋体" w:cs="宋体"/>
                <w:kern w:val="0"/>
                <w:sz w:val="18"/>
                <w:szCs w:val="18"/>
              </w:rPr>
            </w:pPr>
          </w:p>
        </w:tc>
      </w:tr>
      <w:tr w:rsidR="000316EE" w:rsidRPr="001C2688" w14:paraId="65025C67" w14:textId="77777777" w:rsidTr="00681C22">
        <w:trPr>
          <w:trHeight w:val="285"/>
        </w:trPr>
        <w:tc>
          <w:tcPr>
            <w:tcW w:w="845" w:type="dxa"/>
            <w:vMerge/>
            <w:tcBorders>
              <w:top w:val="single" w:sz="4" w:space="0" w:color="000000"/>
              <w:left w:val="single" w:sz="4" w:space="0" w:color="000000"/>
              <w:bottom w:val="single" w:sz="4" w:space="0" w:color="000000"/>
              <w:right w:val="single" w:sz="4" w:space="0" w:color="000000"/>
            </w:tcBorders>
            <w:vAlign w:val="center"/>
          </w:tcPr>
          <w:p w14:paraId="4DD5ADBD"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19770AAC"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06E12841"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06D1E8D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本月累积到达救护车数</w:t>
            </w:r>
          </w:p>
        </w:tc>
        <w:tc>
          <w:tcPr>
            <w:tcW w:w="425" w:type="dxa"/>
            <w:vMerge/>
            <w:tcBorders>
              <w:top w:val="single" w:sz="4" w:space="0" w:color="000000"/>
              <w:left w:val="single" w:sz="4" w:space="0" w:color="000000"/>
              <w:bottom w:val="single" w:sz="4" w:space="0" w:color="000000"/>
              <w:right w:val="single" w:sz="4" w:space="0" w:color="000000"/>
            </w:tcBorders>
            <w:vAlign w:val="center"/>
          </w:tcPr>
          <w:p w14:paraId="3DDDF517"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071058AA"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1926150D" w14:textId="77777777" w:rsidR="000316EE" w:rsidRPr="001C2688" w:rsidRDefault="000316EE" w:rsidP="00681C22">
            <w:pPr>
              <w:widowControl/>
              <w:rPr>
                <w:rFonts w:ascii="宋体" w:eastAsia="宋体" w:hAnsi="宋体" w:cs="宋体"/>
                <w:kern w:val="0"/>
                <w:sz w:val="18"/>
                <w:szCs w:val="18"/>
              </w:rPr>
            </w:pPr>
          </w:p>
        </w:tc>
      </w:tr>
      <w:tr w:rsidR="000316EE" w:rsidRPr="001C2688" w14:paraId="3CF99C49" w14:textId="77777777" w:rsidTr="00681C22">
        <w:trPr>
          <w:trHeight w:val="285"/>
        </w:trPr>
        <w:tc>
          <w:tcPr>
            <w:tcW w:w="845" w:type="dxa"/>
            <w:vMerge/>
            <w:tcBorders>
              <w:top w:val="single" w:sz="4" w:space="0" w:color="000000"/>
              <w:left w:val="single" w:sz="4" w:space="0" w:color="000000"/>
              <w:bottom w:val="single" w:sz="4" w:space="0" w:color="000000"/>
              <w:right w:val="single" w:sz="4" w:space="0" w:color="000000"/>
            </w:tcBorders>
            <w:vAlign w:val="center"/>
          </w:tcPr>
          <w:p w14:paraId="269FBC9A" w14:textId="77777777" w:rsidR="000316EE" w:rsidRPr="001C2688" w:rsidRDefault="000316EE" w:rsidP="00681C22">
            <w:pPr>
              <w:widowControl/>
              <w:rPr>
                <w:rFonts w:ascii="宋体" w:eastAsia="宋体" w:hAnsi="宋体" w:cs="宋体"/>
                <w:kern w:val="0"/>
                <w:sz w:val="18"/>
                <w:szCs w:val="18"/>
              </w:rPr>
            </w:pPr>
          </w:p>
        </w:tc>
        <w:tc>
          <w:tcPr>
            <w:tcW w:w="1135" w:type="dxa"/>
            <w:tcBorders>
              <w:top w:val="nil"/>
              <w:left w:val="nil"/>
              <w:bottom w:val="single" w:sz="4" w:space="0" w:color="000000"/>
              <w:right w:val="single" w:sz="4" w:space="0" w:color="000000"/>
            </w:tcBorders>
            <w:shd w:val="clear" w:color="000000" w:fill="FFFFFF"/>
            <w:noWrap/>
            <w:vAlign w:val="center"/>
          </w:tcPr>
          <w:p w14:paraId="591329F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前往中救护车地图定位</w:t>
            </w:r>
          </w:p>
        </w:tc>
        <w:tc>
          <w:tcPr>
            <w:tcW w:w="1417" w:type="dxa"/>
            <w:tcBorders>
              <w:top w:val="nil"/>
              <w:left w:val="nil"/>
              <w:bottom w:val="single" w:sz="4" w:space="0" w:color="000000"/>
              <w:right w:val="single" w:sz="4" w:space="0" w:color="000000"/>
            </w:tcBorders>
            <w:shd w:val="clear" w:color="000000" w:fill="FFFFFF"/>
            <w:noWrap/>
            <w:vAlign w:val="center"/>
          </w:tcPr>
          <w:p w14:paraId="4F3E20F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前往中救护车地图定位</w:t>
            </w:r>
          </w:p>
        </w:tc>
        <w:tc>
          <w:tcPr>
            <w:tcW w:w="2410" w:type="dxa"/>
            <w:tcBorders>
              <w:top w:val="nil"/>
              <w:left w:val="nil"/>
              <w:bottom w:val="single" w:sz="4" w:space="0" w:color="000000"/>
              <w:right w:val="single" w:sz="4" w:space="0" w:color="000000"/>
            </w:tcBorders>
            <w:shd w:val="clear" w:color="000000" w:fill="FFFFFF"/>
            <w:noWrap/>
            <w:vAlign w:val="center"/>
          </w:tcPr>
          <w:p w14:paraId="1D8409C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前往中救护车定位信息</w:t>
            </w:r>
          </w:p>
        </w:tc>
        <w:tc>
          <w:tcPr>
            <w:tcW w:w="425" w:type="dxa"/>
            <w:vMerge/>
            <w:tcBorders>
              <w:top w:val="single" w:sz="4" w:space="0" w:color="000000"/>
              <w:left w:val="single" w:sz="4" w:space="0" w:color="000000"/>
              <w:bottom w:val="single" w:sz="4" w:space="0" w:color="000000"/>
              <w:right w:val="single" w:sz="4" w:space="0" w:color="000000"/>
            </w:tcBorders>
            <w:vAlign w:val="center"/>
          </w:tcPr>
          <w:p w14:paraId="6D7749BD"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1454D7F1"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15ECEAD5" w14:textId="77777777" w:rsidR="000316EE" w:rsidRPr="001C2688" w:rsidRDefault="000316EE" w:rsidP="00681C22">
            <w:pPr>
              <w:widowControl/>
              <w:rPr>
                <w:rFonts w:ascii="宋体" w:eastAsia="宋体" w:hAnsi="宋体" w:cs="宋体"/>
                <w:kern w:val="0"/>
                <w:sz w:val="18"/>
                <w:szCs w:val="18"/>
              </w:rPr>
            </w:pPr>
          </w:p>
        </w:tc>
      </w:tr>
      <w:tr w:rsidR="000316EE" w:rsidRPr="001C2688" w14:paraId="09C1F47E" w14:textId="77777777" w:rsidTr="00681C22">
        <w:trPr>
          <w:trHeight w:val="285"/>
        </w:trPr>
        <w:tc>
          <w:tcPr>
            <w:tcW w:w="845" w:type="dxa"/>
            <w:vMerge/>
            <w:tcBorders>
              <w:top w:val="single" w:sz="4" w:space="0" w:color="000000"/>
              <w:left w:val="single" w:sz="4" w:space="0" w:color="000000"/>
              <w:bottom w:val="single" w:sz="4" w:space="0" w:color="000000"/>
              <w:right w:val="single" w:sz="4" w:space="0" w:color="000000"/>
            </w:tcBorders>
            <w:vAlign w:val="center"/>
          </w:tcPr>
          <w:p w14:paraId="4EED6B1E" w14:textId="77777777" w:rsidR="000316EE" w:rsidRPr="001C2688" w:rsidRDefault="000316EE" w:rsidP="00681C22">
            <w:pPr>
              <w:widowControl/>
              <w:rPr>
                <w:rFonts w:ascii="宋体" w:eastAsia="宋体" w:hAnsi="宋体" w:cs="宋体"/>
                <w:kern w:val="0"/>
                <w:sz w:val="18"/>
                <w:szCs w:val="18"/>
              </w:rPr>
            </w:pPr>
          </w:p>
        </w:tc>
        <w:tc>
          <w:tcPr>
            <w:tcW w:w="1135" w:type="dxa"/>
            <w:vMerge w:val="restart"/>
            <w:tcBorders>
              <w:top w:val="nil"/>
              <w:left w:val="single" w:sz="4" w:space="0" w:color="000000"/>
              <w:bottom w:val="single" w:sz="4" w:space="0" w:color="000000"/>
              <w:right w:val="single" w:sz="4" w:space="0" w:color="000000"/>
            </w:tcBorders>
            <w:shd w:val="clear" w:color="000000" w:fill="FFFFFF"/>
            <w:noWrap/>
            <w:vAlign w:val="center"/>
          </w:tcPr>
          <w:p w14:paraId="05334C7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运输中救护车+病患信息</w:t>
            </w:r>
          </w:p>
        </w:tc>
        <w:tc>
          <w:tcPr>
            <w:tcW w:w="1417" w:type="dxa"/>
            <w:vMerge w:val="restart"/>
            <w:tcBorders>
              <w:top w:val="nil"/>
              <w:left w:val="single" w:sz="4" w:space="0" w:color="000000"/>
              <w:bottom w:val="single" w:sz="4" w:space="0" w:color="000000"/>
              <w:right w:val="single" w:sz="4" w:space="0" w:color="000000"/>
            </w:tcBorders>
            <w:shd w:val="clear" w:color="000000" w:fill="FFFFFF"/>
            <w:noWrap/>
            <w:vAlign w:val="center"/>
          </w:tcPr>
          <w:p w14:paraId="1C0A5B8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运输中救护车+病患信息</w:t>
            </w:r>
          </w:p>
        </w:tc>
        <w:tc>
          <w:tcPr>
            <w:tcW w:w="2410" w:type="dxa"/>
            <w:tcBorders>
              <w:top w:val="nil"/>
              <w:left w:val="nil"/>
              <w:bottom w:val="single" w:sz="4" w:space="0" w:color="000000"/>
              <w:right w:val="single" w:sz="4" w:space="0" w:color="000000"/>
            </w:tcBorders>
            <w:shd w:val="clear" w:color="000000" w:fill="FFFFFF"/>
            <w:noWrap/>
            <w:vAlign w:val="center"/>
          </w:tcPr>
          <w:p w14:paraId="54656CF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救护车编号</w:t>
            </w:r>
          </w:p>
        </w:tc>
        <w:tc>
          <w:tcPr>
            <w:tcW w:w="425" w:type="dxa"/>
            <w:vMerge/>
            <w:tcBorders>
              <w:top w:val="single" w:sz="4" w:space="0" w:color="000000"/>
              <w:left w:val="single" w:sz="4" w:space="0" w:color="000000"/>
              <w:bottom w:val="single" w:sz="4" w:space="0" w:color="000000"/>
              <w:right w:val="single" w:sz="4" w:space="0" w:color="000000"/>
            </w:tcBorders>
            <w:vAlign w:val="center"/>
          </w:tcPr>
          <w:p w14:paraId="5212C275"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34BAE436"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00D1C011" w14:textId="77777777" w:rsidR="000316EE" w:rsidRPr="001C2688" w:rsidRDefault="000316EE" w:rsidP="00681C22">
            <w:pPr>
              <w:widowControl/>
              <w:rPr>
                <w:rFonts w:ascii="宋体" w:eastAsia="宋体" w:hAnsi="宋体" w:cs="宋体"/>
                <w:kern w:val="0"/>
                <w:sz w:val="18"/>
                <w:szCs w:val="18"/>
              </w:rPr>
            </w:pPr>
          </w:p>
        </w:tc>
      </w:tr>
      <w:tr w:rsidR="000316EE" w:rsidRPr="001C2688" w14:paraId="1DE30DBD" w14:textId="77777777" w:rsidTr="00681C22">
        <w:trPr>
          <w:trHeight w:val="285"/>
        </w:trPr>
        <w:tc>
          <w:tcPr>
            <w:tcW w:w="845" w:type="dxa"/>
            <w:vMerge/>
            <w:tcBorders>
              <w:top w:val="single" w:sz="4" w:space="0" w:color="000000"/>
              <w:left w:val="single" w:sz="4" w:space="0" w:color="000000"/>
              <w:bottom w:val="single" w:sz="4" w:space="0" w:color="000000"/>
              <w:right w:val="single" w:sz="4" w:space="0" w:color="000000"/>
            </w:tcBorders>
            <w:vAlign w:val="center"/>
          </w:tcPr>
          <w:p w14:paraId="70CD2E9C"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0A81FBCB"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37A53FD6"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598ECB3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救护车车牌号</w:t>
            </w:r>
          </w:p>
        </w:tc>
        <w:tc>
          <w:tcPr>
            <w:tcW w:w="425" w:type="dxa"/>
            <w:vMerge/>
            <w:tcBorders>
              <w:top w:val="single" w:sz="4" w:space="0" w:color="000000"/>
              <w:left w:val="single" w:sz="4" w:space="0" w:color="000000"/>
              <w:bottom w:val="single" w:sz="4" w:space="0" w:color="000000"/>
              <w:right w:val="single" w:sz="4" w:space="0" w:color="000000"/>
            </w:tcBorders>
            <w:vAlign w:val="center"/>
          </w:tcPr>
          <w:p w14:paraId="5616A19F"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3D4323C8"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53C09363" w14:textId="77777777" w:rsidR="000316EE" w:rsidRPr="001C2688" w:rsidRDefault="000316EE" w:rsidP="00681C22">
            <w:pPr>
              <w:widowControl/>
              <w:rPr>
                <w:rFonts w:ascii="宋体" w:eastAsia="宋体" w:hAnsi="宋体" w:cs="宋体"/>
                <w:kern w:val="0"/>
                <w:sz w:val="18"/>
                <w:szCs w:val="18"/>
              </w:rPr>
            </w:pPr>
          </w:p>
        </w:tc>
      </w:tr>
      <w:tr w:rsidR="000316EE" w:rsidRPr="001C2688" w14:paraId="30CF4E85" w14:textId="77777777" w:rsidTr="00681C22">
        <w:trPr>
          <w:trHeight w:val="285"/>
        </w:trPr>
        <w:tc>
          <w:tcPr>
            <w:tcW w:w="845" w:type="dxa"/>
            <w:vMerge/>
            <w:tcBorders>
              <w:top w:val="single" w:sz="4" w:space="0" w:color="000000"/>
              <w:left w:val="single" w:sz="4" w:space="0" w:color="000000"/>
              <w:bottom w:val="single" w:sz="4" w:space="0" w:color="000000"/>
              <w:right w:val="single" w:sz="4" w:space="0" w:color="000000"/>
            </w:tcBorders>
            <w:vAlign w:val="center"/>
          </w:tcPr>
          <w:p w14:paraId="2A92DE28"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5F617DD8"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3A25B517"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53A1033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距离</w:t>
            </w:r>
          </w:p>
        </w:tc>
        <w:tc>
          <w:tcPr>
            <w:tcW w:w="425" w:type="dxa"/>
            <w:vMerge/>
            <w:tcBorders>
              <w:top w:val="single" w:sz="4" w:space="0" w:color="000000"/>
              <w:left w:val="single" w:sz="4" w:space="0" w:color="000000"/>
              <w:bottom w:val="single" w:sz="4" w:space="0" w:color="000000"/>
              <w:right w:val="single" w:sz="4" w:space="0" w:color="000000"/>
            </w:tcBorders>
            <w:vAlign w:val="center"/>
          </w:tcPr>
          <w:p w14:paraId="6305BA09"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6DBECFAC"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4C31E29C" w14:textId="77777777" w:rsidR="000316EE" w:rsidRPr="001C2688" w:rsidRDefault="000316EE" w:rsidP="00681C22">
            <w:pPr>
              <w:widowControl/>
              <w:rPr>
                <w:rFonts w:ascii="宋体" w:eastAsia="宋体" w:hAnsi="宋体" w:cs="宋体"/>
                <w:kern w:val="0"/>
                <w:sz w:val="18"/>
                <w:szCs w:val="18"/>
              </w:rPr>
            </w:pPr>
          </w:p>
        </w:tc>
      </w:tr>
      <w:tr w:rsidR="000316EE" w:rsidRPr="001C2688" w14:paraId="0DCD76C5" w14:textId="77777777" w:rsidTr="00681C22">
        <w:trPr>
          <w:trHeight w:val="285"/>
        </w:trPr>
        <w:tc>
          <w:tcPr>
            <w:tcW w:w="845" w:type="dxa"/>
            <w:vMerge/>
            <w:tcBorders>
              <w:top w:val="single" w:sz="4" w:space="0" w:color="000000"/>
              <w:left w:val="single" w:sz="4" w:space="0" w:color="000000"/>
              <w:bottom w:val="single" w:sz="4" w:space="0" w:color="000000"/>
              <w:right w:val="single" w:sz="4" w:space="0" w:color="000000"/>
            </w:tcBorders>
            <w:vAlign w:val="center"/>
          </w:tcPr>
          <w:p w14:paraId="1C04019C"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60BE8779"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086029F1"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6C35B52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预计到达剩余时间</w:t>
            </w:r>
          </w:p>
        </w:tc>
        <w:tc>
          <w:tcPr>
            <w:tcW w:w="425" w:type="dxa"/>
            <w:vMerge/>
            <w:tcBorders>
              <w:top w:val="single" w:sz="4" w:space="0" w:color="000000"/>
              <w:left w:val="single" w:sz="4" w:space="0" w:color="000000"/>
              <w:bottom w:val="single" w:sz="4" w:space="0" w:color="000000"/>
              <w:right w:val="single" w:sz="4" w:space="0" w:color="000000"/>
            </w:tcBorders>
            <w:vAlign w:val="center"/>
          </w:tcPr>
          <w:p w14:paraId="63727DC4"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3A4FACD5"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1DA63F0C" w14:textId="77777777" w:rsidR="000316EE" w:rsidRPr="001C2688" w:rsidRDefault="000316EE" w:rsidP="00681C22">
            <w:pPr>
              <w:widowControl/>
              <w:rPr>
                <w:rFonts w:ascii="宋体" w:eastAsia="宋体" w:hAnsi="宋体" w:cs="宋体"/>
                <w:kern w:val="0"/>
                <w:sz w:val="18"/>
                <w:szCs w:val="18"/>
              </w:rPr>
            </w:pPr>
          </w:p>
        </w:tc>
      </w:tr>
      <w:tr w:rsidR="000316EE" w:rsidRPr="001C2688" w14:paraId="01D39371" w14:textId="77777777" w:rsidTr="00681C22">
        <w:trPr>
          <w:trHeight w:val="285"/>
        </w:trPr>
        <w:tc>
          <w:tcPr>
            <w:tcW w:w="845" w:type="dxa"/>
            <w:vMerge/>
            <w:tcBorders>
              <w:top w:val="single" w:sz="4" w:space="0" w:color="000000"/>
              <w:left w:val="single" w:sz="4" w:space="0" w:color="000000"/>
              <w:bottom w:val="single" w:sz="4" w:space="0" w:color="000000"/>
              <w:right w:val="single" w:sz="4" w:space="0" w:color="000000"/>
            </w:tcBorders>
            <w:vAlign w:val="center"/>
          </w:tcPr>
          <w:p w14:paraId="1E521B04"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4EE32BD0"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7C14AFB6"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40A5E19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病患姓名</w:t>
            </w:r>
          </w:p>
        </w:tc>
        <w:tc>
          <w:tcPr>
            <w:tcW w:w="425" w:type="dxa"/>
            <w:vMerge/>
            <w:tcBorders>
              <w:top w:val="single" w:sz="4" w:space="0" w:color="000000"/>
              <w:left w:val="single" w:sz="4" w:space="0" w:color="000000"/>
              <w:bottom w:val="single" w:sz="4" w:space="0" w:color="000000"/>
              <w:right w:val="single" w:sz="4" w:space="0" w:color="000000"/>
            </w:tcBorders>
            <w:vAlign w:val="center"/>
          </w:tcPr>
          <w:p w14:paraId="36CB2250"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29F0181A"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7AD96A65" w14:textId="77777777" w:rsidR="000316EE" w:rsidRPr="001C2688" w:rsidRDefault="000316EE" w:rsidP="00681C22">
            <w:pPr>
              <w:widowControl/>
              <w:rPr>
                <w:rFonts w:ascii="宋体" w:eastAsia="宋体" w:hAnsi="宋体" w:cs="宋体"/>
                <w:kern w:val="0"/>
                <w:sz w:val="18"/>
                <w:szCs w:val="18"/>
              </w:rPr>
            </w:pPr>
          </w:p>
        </w:tc>
      </w:tr>
      <w:tr w:rsidR="000316EE" w:rsidRPr="001C2688" w14:paraId="72181FAC" w14:textId="77777777" w:rsidTr="00681C22">
        <w:trPr>
          <w:trHeight w:val="285"/>
        </w:trPr>
        <w:tc>
          <w:tcPr>
            <w:tcW w:w="845" w:type="dxa"/>
            <w:vMerge/>
            <w:tcBorders>
              <w:top w:val="single" w:sz="4" w:space="0" w:color="000000"/>
              <w:left w:val="single" w:sz="4" w:space="0" w:color="000000"/>
              <w:bottom w:val="single" w:sz="4" w:space="0" w:color="000000"/>
              <w:right w:val="single" w:sz="4" w:space="0" w:color="000000"/>
            </w:tcBorders>
            <w:vAlign w:val="center"/>
          </w:tcPr>
          <w:p w14:paraId="2CCBF526"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278874E5"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38F9479D"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4E3D2461"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病患性别</w:t>
            </w:r>
          </w:p>
        </w:tc>
        <w:tc>
          <w:tcPr>
            <w:tcW w:w="425" w:type="dxa"/>
            <w:vMerge/>
            <w:tcBorders>
              <w:top w:val="single" w:sz="4" w:space="0" w:color="000000"/>
              <w:left w:val="single" w:sz="4" w:space="0" w:color="000000"/>
              <w:bottom w:val="single" w:sz="4" w:space="0" w:color="000000"/>
              <w:right w:val="single" w:sz="4" w:space="0" w:color="000000"/>
            </w:tcBorders>
            <w:vAlign w:val="center"/>
          </w:tcPr>
          <w:p w14:paraId="1AA98EFB"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75DF02AE"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0776C2B4" w14:textId="77777777" w:rsidR="000316EE" w:rsidRPr="001C2688" w:rsidRDefault="000316EE" w:rsidP="00681C22">
            <w:pPr>
              <w:widowControl/>
              <w:rPr>
                <w:rFonts w:ascii="宋体" w:eastAsia="宋体" w:hAnsi="宋体" w:cs="宋体"/>
                <w:kern w:val="0"/>
                <w:sz w:val="18"/>
                <w:szCs w:val="18"/>
              </w:rPr>
            </w:pPr>
          </w:p>
        </w:tc>
      </w:tr>
      <w:tr w:rsidR="000316EE" w:rsidRPr="001C2688" w14:paraId="4887D9E9" w14:textId="77777777" w:rsidTr="00681C22">
        <w:trPr>
          <w:trHeight w:val="285"/>
        </w:trPr>
        <w:tc>
          <w:tcPr>
            <w:tcW w:w="845" w:type="dxa"/>
            <w:vMerge/>
            <w:tcBorders>
              <w:top w:val="single" w:sz="4" w:space="0" w:color="000000"/>
              <w:left w:val="single" w:sz="4" w:space="0" w:color="000000"/>
              <w:bottom w:val="single" w:sz="4" w:space="0" w:color="000000"/>
              <w:right w:val="single" w:sz="4" w:space="0" w:color="000000"/>
            </w:tcBorders>
            <w:vAlign w:val="center"/>
          </w:tcPr>
          <w:p w14:paraId="2283F0BD"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3AB741D3"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23651A37"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78AB6C4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病患年龄</w:t>
            </w:r>
          </w:p>
        </w:tc>
        <w:tc>
          <w:tcPr>
            <w:tcW w:w="425" w:type="dxa"/>
            <w:vMerge/>
            <w:tcBorders>
              <w:top w:val="single" w:sz="4" w:space="0" w:color="000000"/>
              <w:left w:val="single" w:sz="4" w:space="0" w:color="000000"/>
              <w:bottom w:val="single" w:sz="4" w:space="0" w:color="000000"/>
              <w:right w:val="single" w:sz="4" w:space="0" w:color="000000"/>
            </w:tcBorders>
            <w:vAlign w:val="center"/>
          </w:tcPr>
          <w:p w14:paraId="636681EA"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6E92D3D5"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11D58CD1" w14:textId="77777777" w:rsidR="000316EE" w:rsidRPr="001C2688" w:rsidRDefault="000316EE" w:rsidP="00681C22">
            <w:pPr>
              <w:widowControl/>
              <w:rPr>
                <w:rFonts w:ascii="宋体" w:eastAsia="宋体" w:hAnsi="宋体" w:cs="宋体"/>
                <w:kern w:val="0"/>
                <w:sz w:val="18"/>
                <w:szCs w:val="18"/>
              </w:rPr>
            </w:pPr>
          </w:p>
        </w:tc>
      </w:tr>
      <w:tr w:rsidR="000316EE" w:rsidRPr="001C2688" w14:paraId="5FC07E33" w14:textId="77777777" w:rsidTr="00681C22">
        <w:trPr>
          <w:trHeight w:val="285"/>
        </w:trPr>
        <w:tc>
          <w:tcPr>
            <w:tcW w:w="845" w:type="dxa"/>
            <w:vMerge/>
            <w:tcBorders>
              <w:top w:val="single" w:sz="4" w:space="0" w:color="000000"/>
              <w:left w:val="single" w:sz="4" w:space="0" w:color="000000"/>
              <w:bottom w:val="single" w:sz="4" w:space="0" w:color="000000"/>
              <w:right w:val="single" w:sz="4" w:space="0" w:color="000000"/>
            </w:tcBorders>
            <w:vAlign w:val="center"/>
          </w:tcPr>
          <w:p w14:paraId="1EBF8B06"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354534AE"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3B02C656"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747FA3E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病患初步诊断</w:t>
            </w:r>
          </w:p>
        </w:tc>
        <w:tc>
          <w:tcPr>
            <w:tcW w:w="425" w:type="dxa"/>
            <w:vMerge/>
            <w:tcBorders>
              <w:top w:val="single" w:sz="4" w:space="0" w:color="000000"/>
              <w:left w:val="single" w:sz="4" w:space="0" w:color="000000"/>
              <w:bottom w:val="single" w:sz="4" w:space="0" w:color="000000"/>
              <w:right w:val="single" w:sz="4" w:space="0" w:color="000000"/>
            </w:tcBorders>
            <w:vAlign w:val="center"/>
          </w:tcPr>
          <w:p w14:paraId="5FBF22B7"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42A3AC02"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1C0AA74A" w14:textId="77777777" w:rsidR="000316EE" w:rsidRPr="001C2688" w:rsidRDefault="000316EE" w:rsidP="00681C22">
            <w:pPr>
              <w:widowControl/>
              <w:rPr>
                <w:rFonts w:ascii="宋体" w:eastAsia="宋体" w:hAnsi="宋体" w:cs="宋体"/>
                <w:kern w:val="0"/>
                <w:sz w:val="18"/>
                <w:szCs w:val="18"/>
              </w:rPr>
            </w:pPr>
          </w:p>
        </w:tc>
      </w:tr>
      <w:tr w:rsidR="000316EE" w:rsidRPr="001C2688" w14:paraId="7D4E6268" w14:textId="77777777" w:rsidTr="00681C22">
        <w:trPr>
          <w:trHeight w:val="285"/>
        </w:trPr>
        <w:tc>
          <w:tcPr>
            <w:tcW w:w="845" w:type="dxa"/>
            <w:vMerge/>
            <w:tcBorders>
              <w:top w:val="single" w:sz="4" w:space="0" w:color="000000"/>
              <w:left w:val="single" w:sz="4" w:space="0" w:color="000000"/>
              <w:bottom w:val="single" w:sz="4" w:space="0" w:color="000000"/>
              <w:right w:val="single" w:sz="4" w:space="0" w:color="000000"/>
            </w:tcBorders>
            <w:vAlign w:val="center"/>
          </w:tcPr>
          <w:p w14:paraId="76B64CD5"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4AAE6D35"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20A05E67"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4352483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病患心率</w:t>
            </w:r>
          </w:p>
        </w:tc>
        <w:tc>
          <w:tcPr>
            <w:tcW w:w="425" w:type="dxa"/>
            <w:vMerge/>
            <w:tcBorders>
              <w:top w:val="single" w:sz="4" w:space="0" w:color="000000"/>
              <w:left w:val="single" w:sz="4" w:space="0" w:color="000000"/>
              <w:bottom w:val="single" w:sz="4" w:space="0" w:color="000000"/>
              <w:right w:val="single" w:sz="4" w:space="0" w:color="000000"/>
            </w:tcBorders>
            <w:vAlign w:val="center"/>
          </w:tcPr>
          <w:p w14:paraId="46A96C07"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6CA220A8"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22CBBE40" w14:textId="77777777" w:rsidR="000316EE" w:rsidRPr="001C2688" w:rsidRDefault="000316EE" w:rsidP="00681C22">
            <w:pPr>
              <w:widowControl/>
              <w:rPr>
                <w:rFonts w:ascii="宋体" w:eastAsia="宋体" w:hAnsi="宋体" w:cs="宋体"/>
                <w:kern w:val="0"/>
                <w:sz w:val="18"/>
                <w:szCs w:val="18"/>
              </w:rPr>
            </w:pPr>
          </w:p>
        </w:tc>
      </w:tr>
      <w:tr w:rsidR="000316EE" w:rsidRPr="001C2688" w14:paraId="52DFD1FF" w14:textId="77777777" w:rsidTr="00681C22">
        <w:trPr>
          <w:trHeight w:val="285"/>
        </w:trPr>
        <w:tc>
          <w:tcPr>
            <w:tcW w:w="845" w:type="dxa"/>
            <w:vMerge/>
            <w:tcBorders>
              <w:top w:val="single" w:sz="4" w:space="0" w:color="000000"/>
              <w:left w:val="single" w:sz="4" w:space="0" w:color="000000"/>
              <w:bottom w:val="single" w:sz="4" w:space="0" w:color="000000"/>
              <w:right w:val="single" w:sz="4" w:space="0" w:color="000000"/>
            </w:tcBorders>
            <w:vAlign w:val="center"/>
          </w:tcPr>
          <w:p w14:paraId="432222B9"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0F9ADF43"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4373CED4"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4CD26B6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病患血压</w:t>
            </w:r>
          </w:p>
        </w:tc>
        <w:tc>
          <w:tcPr>
            <w:tcW w:w="425" w:type="dxa"/>
            <w:vMerge/>
            <w:tcBorders>
              <w:top w:val="single" w:sz="4" w:space="0" w:color="000000"/>
              <w:left w:val="single" w:sz="4" w:space="0" w:color="000000"/>
              <w:bottom w:val="single" w:sz="4" w:space="0" w:color="000000"/>
              <w:right w:val="single" w:sz="4" w:space="0" w:color="000000"/>
            </w:tcBorders>
            <w:vAlign w:val="center"/>
          </w:tcPr>
          <w:p w14:paraId="3F6F9787"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3714DD9A"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36862254" w14:textId="77777777" w:rsidR="000316EE" w:rsidRPr="001C2688" w:rsidRDefault="000316EE" w:rsidP="00681C22">
            <w:pPr>
              <w:widowControl/>
              <w:rPr>
                <w:rFonts w:ascii="宋体" w:eastAsia="宋体" w:hAnsi="宋体" w:cs="宋体"/>
                <w:kern w:val="0"/>
                <w:sz w:val="18"/>
                <w:szCs w:val="18"/>
              </w:rPr>
            </w:pPr>
          </w:p>
        </w:tc>
      </w:tr>
      <w:tr w:rsidR="000316EE" w:rsidRPr="001C2688" w14:paraId="29D90BD5" w14:textId="77777777" w:rsidTr="00681C22">
        <w:trPr>
          <w:trHeight w:val="285"/>
        </w:trPr>
        <w:tc>
          <w:tcPr>
            <w:tcW w:w="845" w:type="dxa"/>
            <w:vMerge/>
            <w:tcBorders>
              <w:top w:val="single" w:sz="4" w:space="0" w:color="000000"/>
              <w:left w:val="single" w:sz="4" w:space="0" w:color="000000"/>
              <w:bottom w:val="single" w:sz="4" w:space="0" w:color="000000"/>
              <w:right w:val="single" w:sz="4" w:space="0" w:color="000000"/>
            </w:tcBorders>
            <w:vAlign w:val="center"/>
          </w:tcPr>
          <w:p w14:paraId="6F880989"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50E2CE2C"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280C3C23"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786BCF7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病患血氧饱和度</w:t>
            </w:r>
          </w:p>
        </w:tc>
        <w:tc>
          <w:tcPr>
            <w:tcW w:w="425" w:type="dxa"/>
            <w:vMerge/>
            <w:tcBorders>
              <w:top w:val="single" w:sz="4" w:space="0" w:color="000000"/>
              <w:left w:val="single" w:sz="4" w:space="0" w:color="000000"/>
              <w:bottom w:val="single" w:sz="4" w:space="0" w:color="000000"/>
              <w:right w:val="single" w:sz="4" w:space="0" w:color="000000"/>
            </w:tcBorders>
            <w:vAlign w:val="center"/>
          </w:tcPr>
          <w:p w14:paraId="5B043199"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4AEF9B2A"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65207944" w14:textId="77777777" w:rsidR="000316EE" w:rsidRPr="001C2688" w:rsidRDefault="000316EE" w:rsidP="00681C22">
            <w:pPr>
              <w:widowControl/>
              <w:rPr>
                <w:rFonts w:ascii="宋体" w:eastAsia="宋体" w:hAnsi="宋体" w:cs="宋体"/>
                <w:kern w:val="0"/>
                <w:sz w:val="18"/>
                <w:szCs w:val="18"/>
              </w:rPr>
            </w:pPr>
          </w:p>
        </w:tc>
      </w:tr>
      <w:tr w:rsidR="000316EE" w:rsidRPr="001C2688" w14:paraId="224349F7" w14:textId="77777777" w:rsidTr="00681C22">
        <w:trPr>
          <w:trHeight w:val="285"/>
        </w:trPr>
        <w:tc>
          <w:tcPr>
            <w:tcW w:w="845" w:type="dxa"/>
            <w:vMerge/>
            <w:tcBorders>
              <w:top w:val="single" w:sz="4" w:space="0" w:color="000000"/>
              <w:left w:val="single" w:sz="4" w:space="0" w:color="000000"/>
              <w:bottom w:val="single" w:sz="4" w:space="0" w:color="000000"/>
              <w:right w:val="single" w:sz="4" w:space="0" w:color="000000"/>
            </w:tcBorders>
            <w:vAlign w:val="center"/>
          </w:tcPr>
          <w:p w14:paraId="06A7B3F6"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6AAFA614"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6F833291"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1737D4B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病患脉搏频率</w:t>
            </w:r>
          </w:p>
        </w:tc>
        <w:tc>
          <w:tcPr>
            <w:tcW w:w="425" w:type="dxa"/>
            <w:vMerge/>
            <w:tcBorders>
              <w:top w:val="single" w:sz="4" w:space="0" w:color="000000"/>
              <w:left w:val="single" w:sz="4" w:space="0" w:color="000000"/>
              <w:bottom w:val="single" w:sz="4" w:space="0" w:color="000000"/>
              <w:right w:val="single" w:sz="4" w:space="0" w:color="000000"/>
            </w:tcBorders>
            <w:vAlign w:val="center"/>
          </w:tcPr>
          <w:p w14:paraId="53E7796B"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7229E605"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4C6A3A16" w14:textId="77777777" w:rsidR="000316EE" w:rsidRPr="001C2688" w:rsidRDefault="000316EE" w:rsidP="00681C22">
            <w:pPr>
              <w:widowControl/>
              <w:rPr>
                <w:rFonts w:ascii="宋体" w:eastAsia="宋体" w:hAnsi="宋体" w:cs="宋体"/>
                <w:kern w:val="0"/>
                <w:sz w:val="18"/>
                <w:szCs w:val="18"/>
              </w:rPr>
            </w:pPr>
          </w:p>
        </w:tc>
      </w:tr>
      <w:tr w:rsidR="000316EE" w:rsidRPr="001C2688" w14:paraId="7A8F6310" w14:textId="77777777" w:rsidTr="00681C22">
        <w:trPr>
          <w:trHeight w:val="285"/>
        </w:trPr>
        <w:tc>
          <w:tcPr>
            <w:tcW w:w="845" w:type="dxa"/>
            <w:vMerge w:val="restart"/>
            <w:tcBorders>
              <w:top w:val="nil"/>
              <w:left w:val="single" w:sz="4" w:space="0" w:color="000000"/>
              <w:bottom w:val="single" w:sz="4" w:space="0" w:color="000000"/>
              <w:right w:val="single" w:sz="4" w:space="0" w:color="000000"/>
            </w:tcBorders>
            <w:shd w:val="clear" w:color="000000" w:fill="FFFFFF"/>
            <w:noWrap/>
            <w:vAlign w:val="center"/>
          </w:tcPr>
          <w:p w14:paraId="0A7958C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20"/>
                <w:szCs w:val="20"/>
              </w:rPr>
              <w:t>★</w:t>
            </w:r>
            <w:r w:rsidRPr="001C2688">
              <w:rPr>
                <w:rFonts w:ascii="宋体" w:eastAsia="宋体" w:hAnsi="宋体" w:cs="宋体" w:hint="eastAsia"/>
                <w:kern w:val="0"/>
                <w:sz w:val="18"/>
                <w:szCs w:val="18"/>
              </w:rPr>
              <w:t>急诊救护车-大厅</w:t>
            </w:r>
          </w:p>
        </w:tc>
        <w:tc>
          <w:tcPr>
            <w:tcW w:w="1135" w:type="dxa"/>
            <w:vMerge w:val="restart"/>
            <w:tcBorders>
              <w:top w:val="nil"/>
              <w:left w:val="single" w:sz="4" w:space="0" w:color="000000"/>
              <w:bottom w:val="single" w:sz="4" w:space="0" w:color="000000"/>
              <w:right w:val="single" w:sz="4" w:space="0" w:color="000000"/>
            </w:tcBorders>
            <w:shd w:val="clear" w:color="000000" w:fill="FFFFFF"/>
            <w:noWrap/>
            <w:vAlign w:val="center"/>
          </w:tcPr>
          <w:p w14:paraId="6C4EBDA6"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救护车统计</w:t>
            </w:r>
          </w:p>
        </w:tc>
        <w:tc>
          <w:tcPr>
            <w:tcW w:w="1417" w:type="dxa"/>
            <w:vMerge w:val="restart"/>
            <w:tcBorders>
              <w:top w:val="nil"/>
              <w:left w:val="single" w:sz="4" w:space="0" w:color="000000"/>
              <w:bottom w:val="single" w:sz="4" w:space="0" w:color="000000"/>
              <w:right w:val="single" w:sz="4" w:space="0" w:color="000000"/>
            </w:tcBorders>
            <w:shd w:val="clear" w:color="000000" w:fill="FFFFFF"/>
            <w:noWrap/>
            <w:vAlign w:val="center"/>
          </w:tcPr>
          <w:p w14:paraId="23CE8BD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救护车统计</w:t>
            </w:r>
          </w:p>
        </w:tc>
        <w:tc>
          <w:tcPr>
            <w:tcW w:w="2410" w:type="dxa"/>
            <w:tcBorders>
              <w:top w:val="nil"/>
              <w:left w:val="nil"/>
              <w:bottom w:val="single" w:sz="4" w:space="0" w:color="000000"/>
              <w:right w:val="single" w:sz="4" w:space="0" w:color="000000"/>
            </w:tcBorders>
            <w:shd w:val="clear" w:color="000000" w:fill="FFFFFF"/>
            <w:noWrap/>
            <w:vAlign w:val="center"/>
          </w:tcPr>
          <w:p w14:paraId="45D72E0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前往中救护车数</w:t>
            </w:r>
          </w:p>
        </w:tc>
        <w:tc>
          <w:tcPr>
            <w:tcW w:w="425" w:type="dxa"/>
            <w:vMerge w:val="restart"/>
            <w:tcBorders>
              <w:top w:val="nil"/>
              <w:left w:val="single" w:sz="4" w:space="0" w:color="000000"/>
              <w:bottom w:val="single" w:sz="4" w:space="0" w:color="000000"/>
              <w:right w:val="single" w:sz="4" w:space="0" w:color="000000"/>
            </w:tcBorders>
            <w:shd w:val="clear" w:color="000000" w:fill="FFFFFF"/>
            <w:noWrap/>
            <w:vAlign w:val="center"/>
          </w:tcPr>
          <w:p w14:paraId="6B0E104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是</w:t>
            </w:r>
          </w:p>
        </w:tc>
        <w:tc>
          <w:tcPr>
            <w:tcW w:w="709" w:type="dxa"/>
            <w:vMerge w:val="restart"/>
            <w:tcBorders>
              <w:top w:val="nil"/>
              <w:left w:val="single" w:sz="4" w:space="0" w:color="000000"/>
              <w:bottom w:val="single" w:sz="4" w:space="0" w:color="000000"/>
              <w:right w:val="single" w:sz="4" w:space="0" w:color="000000"/>
            </w:tcBorders>
            <w:shd w:val="clear" w:color="000000" w:fill="FFFFFF"/>
            <w:noWrap/>
            <w:vAlign w:val="center"/>
          </w:tcPr>
          <w:p w14:paraId="15940536"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否</w:t>
            </w:r>
          </w:p>
        </w:tc>
        <w:tc>
          <w:tcPr>
            <w:tcW w:w="1355" w:type="dxa"/>
            <w:vMerge w:val="restart"/>
            <w:tcBorders>
              <w:top w:val="nil"/>
              <w:left w:val="single" w:sz="4" w:space="0" w:color="000000"/>
              <w:bottom w:val="single" w:sz="4" w:space="0" w:color="000000"/>
              <w:right w:val="single" w:sz="4" w:space="0" w:color="000000"/>
            </w:tcBorders>
            <w:shd w:val="clear" w:color="000000" w:fill="FFFFFF"/>
            <w:vAlign w:val="center"/>
          </w:tcPr>
          <w:p w14:paraId="6A9894B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374945F6" w14:textId="77777777" w:rsidTr="00681C22">
        <w:trPr>
          <w:trHeight w:val="285"/>
        </w:trPr>
        <w:tc>
          <w:tcPr>
            <w:tcW w:w="845" w:type="dxa"/>
            <w:vMerge/>
            <w:tcBorders>
              <w:top w:val="nil"/>
              <w:left w:val="single" w:sz="4" w:space="0" w:color="000000"/>
              <w:bottom w:val="single" w:sz="4" w:space="0" w:color="000000"/>
              <w:right w:val="single" w:sz="4" w:space="0" w:color="000000"/>
            </w:tcBorders>
            <w:vAlign w:val="center"/>
          </w:tcPr>
          <w:p w14:paraId="69D84A6E"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29AC5446"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5329D400"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06B6E44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今日累积到达救护车数</w:t>
            </w:r>
          </w:p>
        </w:tc>
        <w:tc>
          <w:tcPr>
            <w:tcW w:w="425" w:type="dxa"/>
            <w:vMerge/>
            <w:tcBorders>
              <w:top w:val="nil"/>
              <w:left w:val="single" w:sz="4" w:space="0" w:color="000000"/>
              <w:bottom w:val="single" w:sz="4" w:space="0" w:color="000000"/>
              <w:right w:val="single" w:sz="4" w:space="0" w:color="000000"/>
            </w:tcBorders>
            <w:vAlign w:val="center"/>
          </w:tcPr>
          <w:p w14:paraId="316087A8"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0000"/>
              <w:right w:val="single" w:sz="4" w:space="0" w:color="000000"/>
            </w:tcBorders>
            <w:vAlign w:val="center"/>
          </w:tcPr>
          <w:p w14:paraId="5F410847"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5CE77A3C" w14:textId="77777777" w:rsidR="000316EE" w:rsidRPr="001C2688" w:rsidRDefault="000316EE" w:rsidP="00681C22">
            <w:pPr>
              <w:widowControl/>
              <w:rPr>
                <w:rFonts w:ascii="宋体" w:eastAsia="宋体" w:hAnsi="宋体" w:cs="宋体"/>
                <w:kern w:val="0"/>
                <w:sz w:val="18"/>
                <w:szCs w:val="18"/>
              </w:rPr>
            </w:pPr>
          </w:p>
        </w:tc>
      </w:tr>
      <w:tr w:rsidR="000316EE" w:rsidRPr="001C2688" w14:paraId="1E05CB85" w14:textId="77777777" w:rsidTr="00681C22">
        <w:trPr>
          <w:trHeight w:val="285"/>
        </w:trPr>
        <w:tc>
          <w:tcPr>
            <w:tcW w:w="845" w:type="dxa"/>
            <w:vMerge/>
            <w:tcBorders>
              <w:top w:val="nil"/>
              <w:left w:val="single" w:sz="4" w:space="0" w:color="000000"/>
              <w:bottom w:val="single" w:sz="4" w:space="0" w:color="000000"/>
              <w:right w:val="single" w:sz="4" w:space="0" w:color="000000"/>
            </w:tcBorders>
            <w:vAlign w:val="center"/>
          </w:tcPr>
          <w:p w14:paraId="110DB301" w14:textId="77777777" w:rsidR="000316EE" w:rsidRPr="001C2688" w:rsidRDefault="000316EE" w:rsidP="00681C22">
            <w:pPr>
              <w:widowControl/>
              <w:rPr>
                <w:rFonts w:ascii="宋体" w:eastAsia="宋体" w:hAnsi="宋体" w:cs="宋体"/>
                <w:kern w:val="0"/>
                <w:sz w:val="18"/>
                <w:szCs w:val="18"/>
              </w:rPr>
            </w:pPr>
          </w:p>
        </w:tc>
        <w:tc>
          <w:tcPr>
            <w:tcW w:w="1135" w:type="dxa"/>
            <w:vMerge/>
            <w:tcBorders>
              <w:top w:val="nil"/>
              <w:left w:val="single" w:sz="4" w:space="0" w:color="000000"/>
              <w:bottom w:val="single" w:sz="4" w:space="0" w:color="000000"/>
              <w:right w:val="single" w:sz="4" w:space="0" w:color="000000"/>
            </w:tcBorders>
            <w:vAlign w:val="center"/>
          </w:tcPr>
          <w:p w14:paraId="5598EF86" w14:textId="77777777" w:rsidR="000316EE" w:rsidRPr="001C2688" w:rsidRDefault="000316EE" w:rsidP="00681C22">
            <w:pPr>
              <w:widowControl/>
              <w:rPr>
                <w:rFonts w:ascii="宋体" w:eastAsia="宋体" w:hAnsi="宋体" w:cs="宋体"/>
                <w:kern w:val="0"/>
                <w:sz w:val="18"/>
                <w:szCs w:val="18"/>
              </w:rPr>
            </w:pPr>
          </w:p>
        </w:tc>
        <w:tc>
          <w:tcPr>
            <w:tcW w:w="1417" w:type="dxa"/>
            <w:vMerge/>
            <w:tcBorders>
              <w:top w:val="nil"/>
              <w:left w:val="single" w:sz="4" w:space="0" w:color="000000"/>
              <w:bottom w:val="single" w:sz="4" w:space="0" w:color="000000"/>
              <w:right w:val="single" w:sz="4" w:space="0" w:color="000000"/>
            </w:tcBorders>
            <w:vAlign w:val="center"/>
          </w:tcPr>
          <w:p w14:paraId="6729D06D" w14:textId="77777777" w:rsidR="000316EE" w:rsidRPr="001C2688" w:rsidRDefault="000316EE" w:rsidP="00681C22">
            <w:pPr>
              <w:widowControl/>
              <w:rPr>
                <w:rFonts w:ascii="宋体" w:eastAsia="宋体" w:hAnsi="宋体" w:cs="宋体"/>
                <w:kern w:val="0"/>
                <w:sz w:val="18"/>
                <w:szCs w:val="18"/>
              </w:rPr>
            </w:pPr>
          </w:p>
        </w:tc>
        <w:tc>
          <w:tcPr>
            <w:tcW w:w="2410" w:type="dxa"/>
            <w:tcBorders>
              <w:top w:val="nil"/>
              <w:left w:val="nil"/>
              <w:bottom w:val="single" w:sz="4" w:space="0" w:color="000000"/>
              <w:right w:val="single" w:sz="4" w:space="0" w:color="000000"/>
            </w:tcBorders>
            <w:shd w:val="clear" w:color="000000" w:fill="FFFFFF"/>
            <w:noWrap/>
            <w:vAlign w:val="center"/>
          </w:tcPr>
          <w:p w14:paraId="4A2DE341"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本月累积到达救护车数</w:t>
            </w:r>
          </w:p>
        </w:tc>
        <w:tc>
          <w:tcPr>
            <w:tcW w:w="425" w:type="dxa"/>
            <w:vMerge/>
            <w:tcBorders>
              <w:top w:val="nil"/>
              <w:left w:val="single" w:sz="4" w:space="0" w:color="000000"/>
              <w:bottom w:val="single" w:sz="4" w:space="0" w:color="000000"/>
              <w:right w:val="single" w:sz="4" w:space="0" w:color="000000"/>
            </w:tcBorders>
            <w:vAlign w:val="center"/>
          </w:tcPr>
          <w:p w14:paraId="5D73FF8A"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0000"/>
              <w:right w:val="single" w:sz="4" w:space="0" w:color="000000"/>
            </w:tcBorders>
            <w:vAlign w:val="center"/>
          </w:tcPr>
          <w:p w14:paraId="461F438C"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386F39B6" w14:textId="77777777" w:rsidR="000316EE" w:rsidRPr="001C2688" w:rsidRDefault="000316EE" w:rsidP="00681C22">
            <w:pPr>
              <w:widowControl/>
              <w:rPr>
                <w:rFonts w:ascii="宋体" w:eastAsia="宋体" w:hAnsi="宋体" w:cs="宋体"/>
                <w:kern w:val="0"/>
                <w:sz w:val="18"/>
                <w:szCs w:val="18"/>
              </w:rPr>
            </w:pPr>
          </w:p>
        </w:tc>
      </w:tr>
      <w:tr w:rsidR="000316EE" w:rsidRPr="001C2688" w14:paraId="71D84FFA" w14:textId="77777777" w:rsidTr="00681C22">
        <w:trPr>
          <w:trHeight w:val="285"/>
        </w:trPr>
        <w:tc>
          <w:tcPr>
            <w:tcW w:w="845" w:type="dxa"/>
            <w:vMerge/>
            <w:tcBorders>
              <w:top w:val="nil"/>
              <w:left w:val="single" w:sz="4" w:space="0" w:color="000000"/>
              <w:bottom w:val="single" w:sz="4" w:space="0" w:color="000000"/>
              <w:right w:val="single" w:sz="4" w:space="0" w:color="000000"/>
            </w:tcBorders>
            <w:vAlign w:val="center"/>
          </w:tcPr>
          <w:p w14:paraId="5F5D5CF8" w14:textId="77777777" w:rsidR="000316EE" w:rsidRPr="001C2688" w:rsidRDefault="000316EE" w:rsidP="00681C22">
            <w:pPr>
              <w:widowControl/>
              <w:rPr>
                <w:rFonts w:ascii="宋体" w:eastAsia="宋体" w:hAnsi="宋体" w:cs="宋体"/>
                <w:kern w:val="0"/>
                <w:sz w:val="18"/>
                <w:szCs w:val="18"/>
              </w:rPr>
            </w:pPr>
          </w:p>
        </w:tc>
        <w:tc>
          <w:tcPr>
            <w:tcW w:w="1135" w:type="dxa"/>
            <w:tcBorders>
              <w:top w:val="nil"/>
              <w:left w:val="nil"/>
              <w:bottom w:val="single" w:sz="4" w:space="0" w:color="000000"/>
              <w:right w:val="single" w:sz="4" w:space="0" w:color="000000"/>
            </w:tcBorders>
            <w:shd w:val="clear" w:color="000000" w:fill="FFFFFF"/>
            <w:noWrap/>
            <w:vAlign w:val="center"/>
          </w:tcPr>
          <w:p w14:paraId="1BC4840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前往中救护车地图定位</w:t>
            </w:r>
          </w:p>
        </w:tc>
        <w:tc>
          <w:tcPr>
            <w:tcW w:w="1417" w:type="dxa"/>
            <w:tcBorders>
              <w:top w:val="nil"/>
              <w:left w:val="nil"/>
              <w:bottom w:val="single" w:sz="4" w:space="0" w:color="000000"/>
              <w:right w:val="single" w:sz="4" w:space="0" w:color="000000"/>
            </w:tcBorders>
            <w:shd w:val="clear" w:color="000000" w:fill="FFFFFF"/>
            <w:noWrap/>
            <w:vAlign w:val="center"/>
          </w:tcPr>
          <w:p w14:paraId="5D0952D6"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前往中救护车地图定位</w:t>
            </w:r>
          </w:p>
        </w:tc>
        <w:tc>
          <w:tcPr>
            <w:tcW w:w="2410" w:type="dxa"/>
            <w:tcBorders>
              <w:top w:val="nil"/>
              <w:left w:val="nil"/>
              <w:bottom w:val="single" w:sz="4" w:space="0" w:color="000000"/>
              <w:right w:val="single" w:sz="4" w:space="0" w:color="000000"/>
            </w:tcBorders>
            <w:shd w:val="clear" w:color="000000" w:fill="FFFFFF"/>
            <w:noWrap/>
            <w:vAlign w:val="center"/>
          </w:tcPr>
          <w:p w14:paraId="49BBBD3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前往中救护车定位信息</w:t>
            </w:r>
          </w:p>
        </w:tc>
        <w:tc>
          <w:tcPr>
            <w:tcW w:w="425" w:type="dxa"/>
            <w:vMerge/>
            <w:tcBorders>
              <w:top w:val="nil"/>
              <w:left w:val="single" w:sz="4" w:space="0" w:color="000000"/>
              <w:bottom w:val="single" w:sz="4" w:space="0" w:color="000000"/>
              <w:right w:val="single" w:sz="4" w:space="0" w:color="000000"/>
            </w:tcBorders>
            <w:vAlign w:val="center"/>
          </w:tcPr>
          <w:p w14:paraId="4257199C" w14:textId="77777777" w:rsidR="000316EE" w:rsidRPr="001C2688" w:rsidRDefault="000316EE" w:rsidP="00681C22">
            <w:pPr>
              <w:widowControl/>
              <w:rPr>
                <w:rFonts w:ascii="宋体" w:eastAsia="宋体" w:hAnsi="宋体" w:cs="宋体"/>
                <w:kern w:val="0"/>
                <w:sz w:val="18"/>
                <w:szCs w:val="18"/>
              </w:rPr>
            </w:pPr>
          </w:p>
        </w:tc>
        <w:tc>
          <w:tcPr>
            <w:tcW w:w="709" w:type="dxa"/>
            <w:vMerge/>
            <w:tcBorders>
              <w:top w:val="nil"/>
              <w:left w:val="single" w:sz="4" w:space="0" w:color="000000"/>
              <w:bottom w:val="single" w:sz="4" w:space="0" w:color="000000"/>
              <w:right w:val="single" w:sz="4" w:space="0" w:color="000000"/>
            </w:tcBorders>
            <w:vAlign w:val="center"/>
          </w:tcPr>
          <w:p w14:paraId="227E50B6" w14:textId="77777777" w:rsidR="000316EE" w:rsidRPr="001C2688" w:rsidRDefault="000316EE" w:rsidP="00681C22">
            <w:pPr>
              <w:widowControl/>
              <w:rPr>
                <w:rFonts w:ascii="宋体" w:eastAsia="宋体" w:hAnsi="宋体" w:cs="宋体"/>
                <w:kern w:val="0"/>
                <w:sz w:val="18"/>
                <w:szCs w:val="18"/>
              </w:rPr>
            </w:pPr>
          </w:p>
        </w:tc>
        <w:tc>
          <w:tcPr>
            <w:tcW w:w="1355" w:type="dxa"/>
            <w:vMerge/>
            <w:tcBorders>
              <w:top w:val="nil"/>
              <w:left w:val="single" w:sz="4" w:space="0" w:color="000000"/>
              <w:bottom w:val="single" w:sz="4" w:space="0" w:color="000000"/>
              <w:right w:val="single" w:sz="4" w:space="0" w:color="000000"/>
            </w:tcBorders>
            <w:vAlign w:val="center"/>
          </w:tcPr>
          <w:p w14:paraId="62EB2431" w14:textId="77777777" w:rsidR="000316EE" w:rsidRPr="001C2688" w:rsidRDefault="000316EE" w:rsidP="00681C22">
            <w:pPr>
              <w:widowControl/>
              <w:rPr>
                <w:rFonts w:ascii="宋体" w:eastAsia="宋体" w:hAnsi="宋体" w:cs="宋体"/>
                <w:kern w:val="0"/>
                <w:sz w:val="18"/>
                <w:szCs w:val="18"/>
              </w:rPr>
            </w:pPr>
          </w:p>
        </w:tc>
      </w:tr>
    </w:tbl>
    <w:p w14:paraId="12812468" w14:textId="77777777" w:rsidR="000316EE" w:rsidRPr="001C2688" w:rsidRDefault="000316EE" w:rsidP="000316EE">
      <w:pPr>
        <w:widowControl/>
        <w:rPr>
          <w:rFonts w:ascii="宋体" w:eastAsia="宋体" w:hAnsi="宋体"/>
        </w:rPr>
      </w:pPr>
    </w:p>
    <w:p w14:paraId="7F5E638C" w14:textId="6765EF50" w:rsidR="000316EE" w:rsidRPr="001C2688" w:rsidRDefault="000316EE" w:rsidP="000316EE">
      <w:pPr>
        <w:pStyle w:val="2"/>
        <w:ind w:left="105"/>
        <w:rPr>
          <w:rFonts w:ascii="宋体" w:hAnsi="宋体"/>
        </w:rPr>
      </w:pPr>
      <w:r w:rsidRPr="001C2688">
        <w:rPr>
          <w:rFonts w:ascii="宋体" w:hAnsi="宋体"/>
        </w:rPr>
        <w:t xml:space="preserve">2 </w:t>
      </w:r>
      <w:r w:rsidRPr="001C2688">
        <w:rPr>
          <w:rFonts w:ascii="宋体" w:hAnsi="宋体" w:hint="eastAsia"/>
        </w:rPr>
        <w:t>急诊指挥中心触控屏系统</w:t>
      </w:r>
    </w:p>
    <w:tbl>
      <w:tblPr>
        <w:tblW w:w="7960" w:type="dxa"/>
        <w:tblLook w:val="04A0" w:firstRow="1" w:lastRow="0" w:firstColumn="1" w:lastColumn="0" w:noHBand="0" w:noVBand="1"/>
      </w:tblPr>
      <w:tblGrid>
        <w:gridCol w:w="900"/>
        <w:gridCol w:w="720"/>
        <w:gridCol w:w="1280"/>
        <w:gridCol w:w="1120"/>
        <w:gridCol w:w="3940"/>
      </w:tblGrid>
      <w:tr w:rsidR="000316EE" w:rsidRPr="001C2688" w14:paraId="432A7F67" w14:textId="77777777" w:rsidTr="00681C22">
        <w:trPr>
          <w:trHeight w:val="345"/>
        </w:trPr>
        <w:tc>
          <w:tcPr>
            <w:tcW w:w="90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31DF3C9" w14:textId="77777777" w:rsidR="000316EE" w:rsidRPr="001C2688" w:rsidRDefault="000316EE" w:rsidP="00681C22">
            <w:pPr>
              <w:widowControl/>
              <w:jc w:val="center"/>
              <w:rPr>
                <w:rFonts w:ascii="宋体" w:eastAsia="宋体" w:hAnsi="宋体" w:cs="宋体"/>
                <w:b/>
                <w:bCs/>
                <w:kern w:val="0"/>
                <w:sz w:val="18"/>
                <w:szCs w:val="18"/>
              </w:rPr>
            </w:pPr>
            <w:r w:rsidRPr="001C2688">
              <w:rPr>
                <w:rFonts w:ascii="宋体" w:eastAsia="宋体" w:hAnsi="宋体" w:cs="宋体" w:hint="eastAsia"/>
                <w:b/>
                <w:bCs/>
                <w:kern w:val="0"/>
                <w:sz w:val="18"/>
                <w:szCs w:val="18"/>
              </w:rPr>
              <w:t>界面模块</w:t>
            </w:r>
          </w:p>
        </w:tc>
        <w:tc>
          <w:tcPr>
            <w:tcW w:w="720" w:type="dxa"/>
            <w:tcBorders>
              <w:top w:val="single" w:sz="4" w:space="0" w:color="000000"/>
              <w:left w:val="nil"/>
              <w:bottom w:val="single" w:sz="4" w:space="0" w:color="000000"/>
              <w:right w:val="single" w:sz="4" w:space="0" w:color="000000"/>
            </w:tcBorders>
            <w:shd w:val="clear" w:color="000000" w:fill="FFFFFF"/>
            <w:vAlign w:val="center"/>
          </w:tcPr>
          <w:p w14:paraId="0F1E3EAA" w14:textId="77777777" w:rsidR="000316EE" w:rsidRPr="001C2688" w:rsidRDefault="000316EE" w:rsidP="00681C22">
            <w:pPr>
              <w:widowControl/>
              <w:jc w:val="center"/>
              <w:rPr>
                <w:rFonts w:ascii="宋体" w:eastAsia="宋体" w:hAnsi="宋体" w:cs="宋体"/>
                <w:b/>
                <w:bCs/>
                <w:kern w:val="0"/>
                <w:sz w:val="18"/>
                <w:szCs w:val="18"/>
              </w:rPr>
            </w:pPr>
            <w:r w:rsidRPr="001C2688">
              <w:rPr>
                <w:rFonts w:ascii="宋体" w:eastAsia="宋体" w:hAnsi="宋体" w:cs="宋体" w:hint="eastAsia"/>
                <w:b/>
                <w:bCs/>
                <w:kern w:val="0"/>
                <w:sz w:val="18"/>
                <w:szCs w:val="18"/>
              </w:rPr>
              <w:t>功能</w:t>
            </w:r>
          </w:p>
        </w:tc>
        <w:tc>
          <w:tcPr>
            <w:tcW w:w="1280" w:type="dxa"/>
            <w:tcBorders>
              <w:top w:val="single" w:sz="4" w:space="0" w:color="000000"/>
              <w:left w:val="nil"/>
              <w:bottom w:val="single" w:sz="4" w:space="0" w:color="000000"/>
              <w:right w:val="single" w:sz="4" w:space="0" w:color="000000"/>
            </w:tcBorders>
            <w:shd w:val="clear" w:color="000000" w:fill="FFFFFF"/>
            <w:vAlign w:val="center"/>
          </w:tcPr>
          <w:p w14:paraId="1656AEAA" w14:textId="77777777" w:rsidR="000316EE" w:rsidRPr="001C2688" w:rsidRDefault="000316EE" w:rsidP="00681C22">
            <w:pPr>
              <w:widowControl/>
              <w:jc w:val="center"/>
              <w:rPr>
                <w:rFonts w:ascii="宋体" w:eastAsia="宋体" w:hAnsi="宋体" w:cs="宋体"/>
                <w:b/>
                <w:bCs/>
                <w:kern w:val="0"/>
                <w:sz w:val="18"/>
                <w:szCs w:val="18"/>
              </w:rPr>
            </w:pPr>
            <w:r w:rsidRPr="001C2688">
              <w:rPr>
                <w:rFonts w:ascii="宋体" w:eastAsia="宋体" w:hAnsi="宋体" w:cs="宋体" w:hint="eastAsia"/>
                <w:b/>
                <w:bCs/>
                <w:kern w:val="0"/>
                <w:sz w:val="18"/>
                <w:szCs w:val="18"/>
              </w:rPr>
              <w:t>子功能</w:t>
            </w:r>
          </w:p>
        </w:tc>
        <w:tc>
          <w:tcPr>
            <w:tcW w:w="1120" w:type="dxa"/>
            <w:tcBorders>
              <w:top w:val="single" w:sz="4" w:space="0" w:color="000000"/>
              <w:left w:val="nil"/>
              <w:bottom w:val="single" w:sz="4" w:space="0" w:color="000000"/>
              <w:right w:val="single" w:sz="4" w:space="0" w:color="000000"/>
            </w:tcBorders>
            <w:shd w:val="clear" w:color="000000" w:fill="FFFFFF"/>
            <w:vAlign w:val="center"/>
          </w:tcPr>
          <w:p w14:paraId="16777E5C" w14:textId="77777777" w:rsidR="000316EE" w:rsidRPr="001C2688" w:rsidRDefault="000316EE" w:rsidP="00681C22">
            <w:pPr>
              <w:widowControl/>
              <w:jc w:val="center"/>
              <w:rPr>
                <w:rFonts w:ascii="宋体" w:eastAsia="宋体" w:hAnsi="宋体" w:cs="宋体"/>
                <w:b/>
                <w:bCs/>
                <w:kern w:val="0"/>
                <w:sz w:val="18"/>
                <w:szCs w:val="18"/>
              </w:rPr>
            </w:pPr>
            <w:r w:rsidRPr="001C2688">
              <w:rPr>
                <w:rFonts w:ascii="宋体" w:eastAsia="宋体" w:hAnsi="宋体" w:cs="宋体" w:hint="eastAsia"/>
                <w:b/>
                <w:bCs/>
                <w:kern w:val="0"/>
                <w:sz w:val="18"/>
                <w:szCs w:val="18"/>
              </w:rPr>
              <w:t>功能细化</w:t>
            </w:r>
          </w:p>
        </w:tc>
        <w:tc>
          <w:tcPr>
            <w:tcW w:w="3940" w:type="dxa"/>
            <w:tcBorders>
              <w:top w:val="single" w:sz="4" w:space="0" w:color="000000"/>
              <w:left w:val="nil"/>
              <w:bottom w:val="single" w:sz="4" w:space="0" w:color="000000"/>
              <w:right w:val="single" w:sz="4" w:space="0" w:color="000000"/>
            </w:tcBorders>
            <w:shd w:val="clear" w:color="000000" w:fill="FFFFFF"/>
            <w:vAlign w:val="center"/>
          </w:tcPr>
          <w:p w14:paraId="013757A8" w14:textId="77777777" w:rsidR="000316EE" w:rsidRPr="001C2688" w:rsidRDefault="000316EE" w:rsidP="00681C22">
            <w:pPr>
              <w:widowControl/>
              <w:jc w:val="center"/>
              <w:rPr>
                <w:rFonts w:ascii="宋体" w:eastAsia="宋体" w:hAnsi="宋体" w:cs="宋体"/>
                <w:b/>
                <w:bCs/>
                <w:kern w:val="0"/>
                <w:sz w:val="18"/>
                <w:szCs w:val="18"/>
              </w:rPr>
            </w:pPr>
            <w:r w:rsidRPr="001C2688">
              <w:rPr>
                <w:rFonts w:ascii="宋体" w:eastAsia="宋体" w:hAnsi="宋体" w:cs="宋体" w:hint="eastAsia"/>
                <w:b/>
                <w:bCs/>
                <w:kern w:val="0"/>
                <w:sz w:val="18"/>
                <w:szCs w:val="18"/>
              </w:rPr>
              <w:t>功能描述</w:t>
            </w:r>
          </w:p>
        </w:tc>
      </w:tr>
      <w:tr w:rsidR="000316EE" w:rsidRPr="001C2688" w14:paraId="7834776D" w14:textId="77777777" w:rsidTr="00681C22">
        <w:trPr>
          <w:trHeight w:val="345"/>
        </w:trPr>
        <w:tc>
          <w:tcPr>
            <w:tcW w:w="900" w:type="dxa"/>
            <w:vMerge w:val="restart"/>
            <w:tcBorders>
              <w:top w:val="nil"/>
              <w:left w:val="single" w:sz="4" w:space="0" w:color="000000"/>
              <w:bottom w:val="single" w:sz="4" w:space="0" w:color="000000"/>
              <w:right w:val="single" w:sz="4" w:space="0" w:color="000000"/>
            </w:tcBorders>
            <w:shd w:val="clear" w:color="auto" w:fill="auto"/>
            <w:vAlign w:val="center"/>
          </w:tcPr>
          <w:p w14:paraId="5066752D"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20"/>
                <w:szCs w:val="20"/>
              </w:rPr>
              <w:t>★</w:t>
            </w:r>
            <w:r w:rsidRPr="001C2688">
              <w:rPr>
                <w:rFonts w:ascii="宋体" w:eastAsia="宋体" w:hAnsi="宋体" w:cs="宋体" w:hint="eastAsia"/>
                <w:kern w:val="0"/>
                <w:sz w:val="18"/>
                <w:szCs w:val="18"/>
              </w:rPr>
              <w:t>触摸屏</w:t>
            </w:r>
          </w:p>
        </w:tc>
        <w:tc>
          <w:tcPr>
            <w:tcW w:w="720" w:type="dxa"/>
            <w:vMerge w:val="restart"/>
            <w:tcBorders>
              <w:top w:val="nil"/>
              <w:left w:val="single" w:sz="4" w:space="0" w:color="000000"/>
              <w:bottom w:val="single" w:sz="4" w:space="0" w:color="000000"/>
              <w:right w:val="single" w:sz="4" w:space="0" w:color="000000"/>
            </w:tcBorders>
            <w:shd w:val="clear" w:color="auto" w:fill="auto"/>
            <w:vAlign w:val="center"/>
          </w:tcPr>
          <w:p w14:paraId="05AA0DB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数据概览</w:t>
            </w:r>
          </w:p>
        </w:tc>
        <w:tc>
          <w:tcPr>
            <w:tcW w:w="1280" w:type="dxa"/>
            <w:tcBorders>
              <w:top w:val="nil"/>
              <w:left w:val="nil"/>
              <w:bottom w:val="single" w:sz="4" w:space="0" w:color="000000"/>
              <w:right w:val="single" w:sz="4" w:space="0" w:color="000000"/>
            </w:tcBorders>
            <w:shd w:val="clear" w:color="auto" w:fill="auto"/>
            <w:vAlign w:val="center"/>
          </w:tcPr>
          <w:p w14:paraId="67DD4BE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预案列表</w:t>
            </w:r>
          </w:p>
        </w:tc>
        <w:tc>
          <w:tcPr>
            <w:tcW w:w="1120" w:type="dxa"/>
            <w:tcBorders>
              <w:top w:val="nil"/>
              <w:left w:val="nil"/>
              <w:bottom w:val="single" w:sz="4" w:space="0" w:color="000000"/>
              <w:right w:val="single" w:sz="4" w:space="0" w:color="000000"/>
            </w:tcBorders>
            <w:shd w:val="clear" w:color="auto" w:fill="auto"/>
            <w:vAlign w:val="center"/>
          </w:tcPr>
          <w:p w14:paraId="2FB57A4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参数</w:t>
            </w:r>
          </w:p>
        </w:tc>
        <w:tc>
          <w:tcPr>
            <w:tcW w:w="3940" w:type="dxa"/>
            <w:tcBorders>
              <w:top w:val="nil"/>
              <w:left w:val="nil"/>
              <w:bottom w:val="single" w:sz="4" w:space="0" w:color="000000"/>
              <w:right w:val="single" w:sz="4" w:space="0" w:color="000000"/>
            </w:tcBorders>
            <w:shd w:val="clear" w:color="auto" w:fill="auto"/>
            <w:vAlign w:val="center"/>
          </w:tcPr>
          <w:p w14:paraId="60214A83"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预案名称、预案编号（未启用预案不进行展示）</w:t>
            </w:r>
          </w:p>
        </w:tc>
      </w:tr>
      <w:tr w:rsidR="000316EE" w:rsidRPr="001C2688" w14:paraId="02C0D51B" w14:textId="77777777" w:rsidTr="00681C22">
        <w:trPr>
          <w:trHeight w:val="570"/>
        </w:trPr>
        <w:tc>
          <w:tcPr>
            <w:tcW w:w="900" w:type="dxa"/>
            <w:vMerge/>
            <w:tcBorders>
              <w:top w:val="nil"/>
              <w:left w:val="single" w:sz="4" w:space="0" w:color="000000"/>
              <w:bottom w:val="single" w:sz="4" w:space="0" w:color="000000"/>
              <w:right w:val="single" w:sz="4" w:space="0" w:color="000000"/>
            </w:tcBorders>
            <w:vAlign w:val="center"/>
          </w:tcPr>
          <w:p w14:paraId="0FD689C3" w14:textId="77777777" w:rsidR="000316EE" w:rsidRPr="001C2688" w:rsidRDefault="000316EE" w:rsidP="00681C22">
            <w:pPr>
              <w:widowControl/>
              <w:rPr>
                <w:rFonts w:ascii="宋体" w:eastAsia="宋体"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14:paraId="346FA661" w14:textId="77777777" w:rsidR="000316EE" w:rsidRPr="001C2688" w:rsidRDefault="000316EE" w:rsidP="00681C22">
            <w:pPr>
              <w:widowControl/>
              <w:rPr>
                <w:rFonts w:ascii="宋体" w:eastAsia="宋体" w:hAnsi="宋体" w:cs="宋体"/>
                <w:kern w:val="0"/>
                <w:sz w:val="18"/>
                <w:szCs w:val="18"/>
              </w:rPr>
            </w:pPr>
          </w:p>
        </w:tc>
        <w:tc>
          <w:tcPr>
            <w:tcW w:w="1280" w:type="dxa"/>
            <w:vMerge w:val="restart"/>
            <w:tcBorders>
              <w:top w:val="nil"/>
              <w:left w:val="single" w:sz="4" w:space="0" w:color="000000"/>
              <w:bottom w:val="single" w:sz="4" w:space="0" w:color="000000"/>
              <w:right w:val="single" w:sz="4" w:space="0" w:color="000000"/>
            </w:tcBorders>
            <w:shd w:val="clear" w:color="auto" w:fill="auto"/>
            <w:vAlign w:val="center"/>
          </w:tcPr>
          <w:p w14:paraId="3A4E94F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操作</w:t>
            </w:r>
          </w:p>
        </w:tc>
        <w:tc>
          <w:tcPr>
            <w:tcW w:w="1120" w:type="dxa"/>
            <w:tcBorders>
              <w:top w:val="nil"/>
              <w:left w:val="nil"/>
              <w:bottom w:val="single" w:sz="4" w:space="0" w:color="000000"/>
              <w:right w:val="single" w:sz="4" w:space="0" w:color="000000"/>
            </w:tcBorders>
            <w:shd w:val="clear" w:color="auto" w:fill="auto"/>
            <w:vAlign w:val="center"/>
          </w:tcPr>
          <w:p w14:paraId="73B62E6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预案组合按钮</w:t>
            </w:r>
          </w:p>
        </w:tc>
        <w:tc>
          <w:tcPr>
            <w:tcW w:w="3940" w:type="dxa"/>
            <w:tcBorders>
              <w:top w:val="nil"/>
              <w:left w:val="nil"/>
              <w:bottom w:val="single" w:sz="4" w:space="0" w:color="000000"/>
              <w:right w:val="single" w:sz="4" w:space="0" w:color="000000"/>
            </w:tcBorders>
            <w:shd w:val="clear" w:color="auto" w:fill="auto"/>
            <w:vAlign w:val="center"/>
          </w:tcPr>
          <w:p w14:paraId="2F203C94"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单选，选择成功，当前二级窗口不消失，选中的按钮高亮，同时大屏上显示选择的预案信息</w:t>
            </w:r>
          </w:p>
        </w:tc>
      </w:tr>
      <w:tr w:rsidR="000316EE" w:rsidRPr="001C2688" w14:paraId="22459377" w14:textId="77777777" w:rsidTr="00681C22">
        <w:trPr>
          <w:trHeight w:val="345"/>
        </w:trPr>
        <w:tc>
          <w:tcPr>
            <w:tcW w:w="900" w:type="dxa"/>
            <w:vMerge/>
            <w:tcBorders>
              <w:top w:val="nil"/>
              <w:left w:val="single" w:sz="4" w:space="0" w:color="000000"/>
              <w:bottom w:val="single" w:sz="4" w:space="0" w:color="000000"/>
              <w:right w:val="single" w:sz="4" w:space="0" w:color="000000"/>
            </w:tcBorders>
            <w:vAlign w:val="center"/>
          </w:tcPr>
          <w:p w14:paraId="3ABC3065" w14:textId="77777777" w:rsidR="000316EE" w:rsidRPr="001C2688" w:rsidRDefault="000316EE" w:rsidP="00681C22">
            <w:pPr>
              <w:widowControl/>
              <w:rPr>
                <w:rFonts w:ascii="宋体" w:eastAsia="宋体"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14:paraId="60996663" w14:textId="77777777" w:rsidR="000316EE" w:rsidRPr="001C2688" w:rsidRDefault="000316EE" w:rsidP="00681C22">
            <w:pPr>
              <w:widowControl/>
              <w:rPr>
                <w:rFonts w:ascii="宋体" w:eastAsia="宋体" w:hAnsi="宋体" w:cs="宋体"/>
                <w:kern w:val="0"/>
                <w:sz w:val="18"/>
                <w:szCs w:val="18"/>
              </w:rPr>
            </w:pPr>
          </w:p>
        </w:tc>
        <w:tc>
          <w:tcPr>
            <w:tcW w:w="1280" w:type="dxa"/>
            <w:vMerge/>
            <w:tcBorders>
              <w:top w:val="nil"/>
              <w:left w:val="single" w:sz="4" w:space="0" w:color="000000"/>
              <w:bottom w:val="single" w:sz="4" w:space="0" w:color="000000"/>
              <w:right w:val="single" w:sz="4" w:space="0" w:color="000000"/>
            </w:tcBorders>
            <w:vAlign w:val="center"/>
          </w:tcPr>
          <w:p w14:paraId="77F9D0AF" w14:textId="77777777" w:rsidR="000316EE" w:rsidRPr="001C2688" w:rsidRDefault="000316EE" w:rsidP="00681C22">
            <w:pPr>
              <w:widowControl/>
              <w:rPr>
                <w:rFonts w:ascii="宋体" w:eastAsia="宋体" w:hAnsi="宋体" w:cs="宋体"/>
                <w:kern w:val="0"/>
                <w:sz w:val="18"/>
                <w:szCs w:val="18"/>
              </w:rPr>
            </w:pPr>
          </w:p>
        </w:tc>
        <w:tc>
          <w:tcPr>
            <w:tcW w:w="1120" w:type="dxa"/>
            <w:tcBorders>
              <w:top w:val="nil"/>
              <w:left w:val="nil"/>
              <w:bottom w:val="single" w:sz="4" w:space="0" w:color="000000"/>
              <w:right w:val="single" w:sz="4" w:space="0" w:color="000000"/>
            </w:tcBorders>
            <w:shd w:val="clear" w:color="auto" w:fill="auto"/>
            <w:vAlign w:val="center"/>
          </w:tcPr>
          <w:p w14:paraId="45C7B8E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返回</w:t>
            </w:r>
          </w:p>
        </w:tc>
        <w:tc>
          <w:tcPr>
            <w:tcW w:w="3940" w:type="dxa"/>
            <w:tcBorders>
              <w:top w:val="nil"/>
              <w:left w:val="nil"/>
              <w:bottom w:val="single" w:sz="4" w:space="0" w:color="000000"/>
              <w:right w:val="single" w:sz="4" w:space="0" w:color="000000"/>
            </w:tcBorders>
            <w:shd w:val="clear" w:color="auto" w:fill="auto"/>
            <w:vAlign w:val="center"/>
          </w:tcPr>
          <w:p w14:paraId="1A0DE637"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点击</w:t>
            </w:r>
            <w:proofErr w:type="gramStart"/>
            <w:r w:rsidRPr="001C2688">
              <w:rPr>
                <w:rFonts w:ascii="宋体" w:eastAsia="宋体" w:hAnsi="宋体" w:cs="宋体" w:hint="eastAsia"/>
                <w:kern w:val="0"/>
                <w:sz w:val="18"/>
                <w:szCs w:val="18"/>
              </w:rPr>
              <w:t>返回返回</w:t>
            </w:r>
            <w:proofErr w:type="gramEnd"/>
            <w:r w:rsidRPr="001C2688">
              <w:rPr>
                <w:rFonts w:ascii="宋体" w:eastAsia="宋体" w:hAnsi="宋体" w:cs="宋体" w:hint="eastAsia"/>
                <w:kern w:val="0"/>
                <w:sz w:val="18"/>
                <w:szCs w:val="18"/>
              </w:rPr>
              <w:t>到触摸屏入口</w:t>
            </w:r>
          </w:p>
        </w:tc>
      </w:tr>
      <w:tr w:rsidR="000316EE" w:rsidRPr="001C2688" w14:paraId="3CDF5DCD" w14:textId="77777777" w:rsidTr="00681C22">
        <w:trPr>
          <w:trHeight w:val="345"/>
        </w:trPr>
        <w:tc>
          <w:tcPr>
            <w:tcW w:w="900" w:type="dxa"/>
            <w:vMerge/>
            <w:tcBorders>
              <w:top w:val="nil"/>
              <w:left w:val="single" w:sz="4" w:space="0" w:color="000000"/>
              <w:bottom w:val="single" w:sz="4" w:space="0" w:color="000000"/>
              <w:right w:val="single" w:sz="4" w:space="0" w:color="000000"/>
            </w:tcBorders>
            <w:vAlign w:val="center"/>
          </w:tcPr>
          <w:p w14:paraId="6236FAA5" w14:textId="77777777" w:rsidR="000316EE" w:rsidRPr="001C2688" w:rsidRDefault="000316EE" w:rsidP="00681C22">
            <w:pPr>
              <w:widowControl/>
              <w:rPr>
                <w:rFonts w:ascii="宋体" w:eastAsia="宋体" w:hAnsi="宋体" w:cs="宋体"/>
                <w:kern w:val="0"/>
                <w:sz w:val="18"/>
                <w:szCs w:val="18"/>
              </w:rPr>
            </w:pPr>
          </w:p>
        </w:tc>
        <w:tc>
          <w:tcPr>
            <w:tcW w:w="720" w:type="dxa"/>
            <w:vMerge w:val="restart"/>
            <w:tcBorders>
              <w:top w:val="nil"/>
              <w:left w:val="single" w:sz="4" w:space="0" w:color="000000"/>
              <w:bottom w:val="single" w:sz="4" w:space="0" w:color="000000"/>
              <w:right w:val="single" w:sz="4" w:space="0" w:color="000000"/>
            </w:tcBorders>
            <w:shd w:val="clear" w:color="auto" w:fill="auto"/>
            <w:vAlign w:val="center"/>
          </w:tcPr>
          <w:p w14:paraId="723A718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监控指挥</w:t>
            </w:r>
          </w:p>
        </w:tc>
        <w:tc>
          <w:tcPr>
            <w:tcW w:w="1280" w:type="dxa"/>
            <w:vMerge w:val="restart"/>
            <w:tcBorders>
              <w:top w:val="nil"/>
              <w:left w:val="single" w:sz="4" w:space="0" w:color="000000"/>
              <w:bottom w:val="single" w:sz="4" w:space="0" w:color="000000"/>
              <w:right w:val="single" w:sz="4" w:space="0" w:color="000000"/>
            </w:tcBorders>
            <w:shd w:val="clear" w:color="auto" w:fill="auto"/>
            <w:vAlign w:val="center"/>
          </w:tcPr>
          <w:p w14:paraId="4722C706"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监控列表</w:t>
            </w:r>
          </w:p>
        </w:tc>
        <w:tc>
          <w:tcPr>
            <w:tcW w:w="1120" w:type="dxa"/>
            <w:tcBorders>
              <w:top w:val="nil"/>
              <w:left w:val="nil"/>
              <w:bottom w:val="single" w:sz="4" w:space="0" w:color="000000"/>
              <w:right w:val="single" w:sz="4" w:space="0" w:color="000000"/>
            </w:tcBorders>
            <w:shd w:val="clear" w:color="auto" w:fill="auto"/>
            <w:vAlign w:val="center"/>
          </w:tcPr>
          <w:p w14:paraId="1C3A0FD1"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ICU病房</w:t>
            </w:r>
          </w:p>
        </w:tc>
        <w:tc>
          <w:tcPr>
            <w:tcW w:w="3940" w:type="dxa"/>
            <w:tcBorders>
              <w:top w:val="nil"/>
              <w:left w:val="nil"/>
              <w:bottom w:val="single" w:sz="4" w:space="0" w:color="000000"/>
              <w:right w:val="single" w:sz="4" w:space="0" w:color="000000"/>
            </w:tcBorders>
            <w:shd w:val="clear" w:color="auto" w:fill="auto"/>
            <w:vAlign w:val="center"/>
          </w:tcPr>
          <w:p w14:paraId="7A7D8835"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总床位、使用中、还剩余</w:t>
            </w:r>
          </w:p>
        </w:tc>
      </w:tr>
      <w:tr w:rsidR="000316EE" w:rsidRPr="001C2688" w14:paraId="7734A089" w14:textId="77777777" w:rsidTr="00681C22">
        <w:trPr>
          <w:trHeight w:val="345"/>
        </w:trPr>
        <w:tc>
          <w:tcPr>
            <w:tcW w:w="900" w:type="dxa"/>
            <w:vMerge/>
            <w:tcBorders>
              <w:top w:val="nil"/>
              <w:left w:val="single" w:sz="4" w:space="0" w:color="000000"/>
              <w:bottom w:val="single" w:sz="4" w:space="0" w:color="000000"/>
              <w:right w:val="single" w:sz="4" w:space="0" w:color="000000"/>
            </w:tcBorders>
            <w:vAlign w:val="center"/>
          </w:tcPr>
          <w:p w14:paraId="601E67C0" w14:textId="77777777" w:rsidR="000316EE" w:rsidRPr="001C2688" w:rsidRDefault="000316EE" w:rsidP="00681C22">
            <w:pPr>
              <w:widowControl/>
              <w:rPr>
                <w:rFonts w:ascii="宋体" w:eastAsia="宋体"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14:paraId="097F0845" w14:textId="77777777" w:rsidR="000316EE" w:rsidRPr="001C2688" w:rsidRDefault="000316EE" w:rsidP="00681C22">
            <w:pPr>
              <w:widowControl/>
              <w:rPr>
                <w:rFonts w:ascii="宋体" w:eastAsia="宋体" w:hAnsi="宋体" w:cs="宋体"/>
                <w:kern w:val="0"/>
                <w:sz w:val="18"/>
                <w:szCs w:val="18"/>
              </w:rPr>
            </w:pPr>
          </w:p>
        </w:tc>
        <w:tc>
          <w:tcPr>
            <w:tcW w:w="1280" w:type="dxa"/>
            <w:vMerge/>
            <w:tcBorders>
              <w:top w:val="nil"/>
              <w:left w:val="single" w:sz="4" w:space="0" w:color="000000"/>
              <w:bottom w:val="single" w:sz="4" w:space="0" w:color="000000"/>
              <w:right w:val="single" w:sz="4" w:space="0" w:color="000000"/>
            </w:tcBorders>
            <w:vAlign w:val="center"/>
          </w:tcPr>
          <w:p w14:paraId="696CF889" w14:textId="77777777" w:rsidR="000316EE" w:rsidRPr="001C2688" w:rsidRDefault="000316EE" w:rsidP="00681C22">
            <w:pPr>
              <w:widowControl/>
              <w:rPr>
                <w:rFonts w:ascii="宋体" w:eastAsia="宋体" w:hAnsi="宋体" w:cs="宋体"/>
                <w:kern w:val="0"/>
                <w:sz w:val="18"/>
                <w:szCs w:val="18"/>
              </w:rPr>
            </w:pPr>
          </w:p>
        </w:tc>
        <w:tc>
          <w:tcPr>
            <w:tcW w:w="1120" w:type="dxa"/>
            <w:tcBorders>
              <w:top w:val="nil"/>
              <w:left w:val="nil"/>
              <w:bottom w:val="single" w:sz="4" w:space="0" w:color="000000"/>
              <w:right w:val="single" w:sz="4" w:space="0" w:color="000000"/>
            </w:tcBorders>
            <w:shd w:val="clear" w:color="auto" w:fill="auto"/>
            <w:vAlign w:val="center"/>
          </w:tcPr>
          <w:p w14:paraId="148785D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抢救室病房</w:t>
            </w:r>
          </w:p>
        </w:tc>
        <w:tc>
          <w:tcPr>
            <w:tcW w:w="3940" w:type="dxa"/>
            <w:tcBorders>
              <w:top w:val="nil"/>
              <w:left w:val="nil"/>
              <w:bottom w:val="single" w:sz="4" w:space="0" w:color="000000"/>
              <w:right w:val="single" w:sz="4" w:space="0" w:color="000000"/>
            </w:tcBorders>
            <w:shd w:val="clear" w:color="auto" w:fill="auto"/>
            <w:vAlign w:val="center"/>
          </w:tcPr>
          <w:p w14:paraId="2E25B244"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使用中</w:t>
            </w:r>
          </w:p>
        </w:tc>
      </w:tr>
      <w:tr w:rsidR="000316EE" w:rsidRPr="001C2688" w14:paraId="5ADD07F3" w14:textId="77777777" w:rsidTr="00681C22">
        <w:trPr>
          <w:trHeight w:val="345"/>
        </w:trPr>
        <w:tc>
          <w:tcPr>
            <w:tcW w:w="900" w:type="dxa"/>
            <w:vMerge/>
            <w:tcBorders>
              <w:top w:val="nil"/>
              <w:left w:val="single" w:sz="4" w:space="0" w:color="000000"/>
              <w:bottom w:val="single" w:sz="4" w:space="0" w:color="000000"/>
              <w:right w:val="single" w:sz="4" w:space="0" w:color="000000"/>
            </w:tcBorders>
            <w:vAlign w:val="center"/>
          </w:tcPr>
          <w:p w14:paraId="38FF8CB3" w14:textId="77777777" w:rsidR="000316EE" w:rsidRPr="001C2688" w:rsidRDefault="000316EE" w:rsidP="00681C22">
            <w:pPr>
              <w:widowControl/>
              <w:rPr>
                <w:rFonts w:ascii="宋体" w:eastAsia="宋体"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14:paraId="3EC57C47" w14:textId="77777777" w:rsidR="000316EE" w:rsidRPr="001C2688" w:rsidRDefault="000316EE" w:rsidP="00681C22">
            <w:pPr>
              <w:widowControl/>
              <w:rPr>
                <w:rFonts w:ascii="宋体" w:eastAsia="宋体" w:hAnsi="宋体" w:cs="宋体"/>
                <w:kern w:val="0"/>
                <w:sz w:val="18"/>
                <w:szCs w:val="18"/>
              </w:rPr>
            </w:pPr>
          </w:p>
        </w:tc>
        <w:tc>
          <w:tcPr>
            <w:tcW w:w="1280" w:type="dxa"/>
            <w:vMerge/>
            <w:tcBorders>
              <w:top w:val="nil"/>
              <w:left w:val="single" w:sz="4" w:space="0" w:color="000000"/>
              <w:bottom w:val="single" w:sz="4" w:space="0" w:color="000000"/>
              <w:right w:val="single" w:sz="4" w:space="0" w:color="000000"/>
            </w:tcBorders>
            <w:vAlign w:val="center"/>
          </w:tcPr>
          <w:p w14:paraId="393D940C" w14:textId="77777777" w:rsidR="000316EE" w:rsidRPr="001C2688" w:rsidRDefault="000316EE" w:rsidP="00681C22">
            <w:pPr>
              <w:widowControl/>
              <w:rPr>
                <w:rFonts w:ascii="宋体" w:eastAsia="宋体" w:hAnsi="宋体" w:cs="宋体"/>
                <w:kern w:val="0"/>
                <w:sz w:val="18"/>
                <w:szCs w:val="18"/>
              </w:rPr>
            </w:pPr>
          </w:p>
        </w:tc>
        <w:tc>
          <w:tcPr>
            <w:tcW w:w="1120" w:type="dxa"/>
            <w:tcBorders>
              <w:top w:val="nil"/>
              <w:left w:val="nil"/>
              <w:bottom w:val="single" w:sz="4" w:space="0" w:color="000000"/>
              <w:right w:val="single" w:sz="4" w:space="0" w:color="000000"/>
            </w:tcBorders>
            <w:shd w:val="clear" w:color="auto" w:fill="auto"/>
            <w:vAlign w:val="center"/>
          </w:tcPr>
          <w:p w14:paraId="0A656B8D" w14:textId="77777777" w:rsidR="000316EE" w:rsidRPr="001C2688" w:rsidRDefault="000316EE" w:rsidP="00681C22">
            <w:pPr>
              <w:widowControl/>
              <w:jc w:val="center"/>
              <w:rPr>
                <w:rFonts w:ascii="宋体" w:eastAsia="宋体" w:hAnsi="宋体" w:cs="宋体"/>
                <w:kern w:val="0"/>
                <w:sz w:val="18"/>
                <w:szCs w:val="18"/>
              </w:rPr>
            </w:pPr>
            <w:proofErr w:type="gramStart"/>
            <w:r w:rsidRPr="001C2688">
              <w:rPr>
                <w:rFonts w:ascii="宋体" w:eastAsia="宋体" w:hAnsi="宋体" w:cs="宋体" w:hint="eastAsia"/>
                <w:kern w:val="0"/>
                <w:sz w:val="18"/>
                <w:szCs w:val="18"/>
              </w:rPr>
              <w:t>留观室</w:t>
            </w:r>
            <w:proofErr w:type="gramEnd"/>
          </w:p>
        </w:tc>
        <w:tc>
          <w:tcPr>
            <w:tcW w:w="3940" w:type="dxa"/>
            <w:tcBorders>
              <w:top w:val="nil"/>
              <w:left w:val="nil"/>
              <w:bottom w:val="single" w:sz="4" w:space="0" w:color="000000"/>
              <w:right w:val="single" w:sz="4" w:space="0" w:color="000000"/>
            </w:tcBorders>
            <w:shd w:val="clear" w:color="auto" w:fill="auto"/>
            <w:vAlign w:val="center"/>
          </w:tcPr>
          <w:p w14:paraId="6FDBB5DE"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总床位、使用中、还剩余</w:t>
            </w:r>
          </w:p>
        </w:tc>
      </w:tr>
      <w:tr w:rsidR="000316EE" w:rsidRPr="001C2688" w14:paraId="27AFA22C" w14:textId="77777777" w:rsidTr="00681C22">
        <w:trPr>
          <w:trHeight w:val="345"/>
        </w:trPr>
        <w:tc>
          <w:tcPr>
            <w:tcW w:w="900" w:type="dxa"/>
            <w:vMerge/>
            <w:tcBorders>
              <w:top w:val="nil"/>
              <w:left w:val="single" w:sz="4" w:space="0" w:color="000000"/>
              <w:bottom w:val="single" w:sz="4" w:space="0" w:color="000000"/>
              <w:right w:val="single" w:sz="4" w:space="0" w:color="000000"/>
            </w:tcBorders>
            <w:vAlign w:val="center"/>
          </w:tcPr>
          <w:p w14:paraId="6C86CA52" w14:textId="77777777" w:rsidR="000316EE" w:rsidRPr="001C2688" w:rsidRDefault="000316EE" w:rsidP="00681C22">
            <w:pPr>
              <w:widowControl/>
              <w:rPr>
                <w:rFonts w:ascii="宋体" w:eastAsia="宋体"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14:paraId="0A0C8BDA" w14:textId="77777777" w:rsidR="000316EE" w:rsidRPr="001C2688" w:rsidRDefault="000316EE" w:rsidP="00681C22">
            <w:pPr>
              <w:widowControl/>
              <w:rPr>
                <w:rFonts w:ascii="宋体" w:eastAsia="宋体" w:hAnsi="宋体" w:cs="宋体"/>
                <w:kern w:val="0"/>
                <w:sz w:val="18"/>
                <w:szCs w:val="18"/>
              </w:rPr>
            </w:pPr>
          </w:p>
        </w:tc>
        <w:tc>
          <w:tcPr>
            <w:tcW w:w="1280" w:type="dxa"/>
            <w:vMerge/>
            <w:tcBorders>
              <w:top w:val="nil"/>
              <w:left w:val="single" w:sz="4" w:space="0" w:color="000000"/>
              <w:bottom w:val="single" w:sz="4" w:space="0" w:color="000000"/>
              <w:right w:val="single" w:sz="4" w:space="0" w:color="000000"/>
            </w:tcBorders>
            <w:vAlign w:val="center"/>
          </w:tcPr>
          <w:p w14:paraId="1E5DD894" w14:textId="77777777" w:rsidR="000316EE" w:rsidRPr="001C2688" w:rsidRDefault="000316EE" w:rsidP="00681C22">
            <w:pPr>
              <w:widowControl/>
              <w:rPr>
                <w:rFonts w:ascii="宋体" w:eastAsia="宋体" w:hAnsi="宋体" w:cs="宋体"/>
                <w:kern w:val="0"/>
                <w:sz w:val="18"/>
                <w:szCs w:val="18"/>
              </w:rPr>
            </w:pPr>
          </w:p>
        </w:tc>
        <w:tc>
          <w:tcPr>
            <w:tcW w:w="1120" w:type="dxa"/>
            <w:tcBorders>
              <w:top w:val="nil"/>
              <w:left w:val="nil"/>
              <w:bottom w:val="single" w:sz="4" w:space="0" w:color="000000"/>
              <w:right w:val="single" w:sz="4" w:space="0" w:color="000000"/>
            </w:tcBorders>
            <w:shd w:val="clear" w:color="auto" w:fill="auto"/>
            <w:vAlign w:val="center"/>
          </w:tcPr>
          <w:p w14:paraId="114A69F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救护车</w:t>
            </w:r>
          </w:p>
        </w:tc>
        <w:tc>
          <w:tcPr>
            <w:tcW w:w="3940" w:type="dxa"/>
            <w:tcBorders>
              <w:top w:val="nil"/>
              <w:left w:val="nil"/>
              <w:bottom w:val="single" w:sz="4" w:space="0" w:color="000000"/>
              <w:right w:val="single" w:sz="4" w:space="0" w:color="000000"/>
            </w:tcBorders>
            <w:shd w:val="clear" w:color="auto" w:fill="auto"/>
            <w:vAlign w:val="center"/>
          </w:tcPr>
          <w:p w14:paraId="6ECF745A"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回途中、患者数、闲置中</w:t>
            </w:r>
          </w:p>
        </w:tc>
      </w:tr>
      <w:tr w:rsidR="000316EE" w:rsidRPr="001C2688" w14:paraId="4A936155" w14:textId="77777777" w:rsidTr="00681C22">
        <w:trPr>
          <w:trHeight w:val="345"/>
        </w:trPr>
        <w:tc>
          <w:tcPr>
            <w:tcW w:w="900" w:type="dxa"/>
            <w:vMerge/>
            <w:tcBorders>
              <w:top w:val="nil"/>
              <w:left w:val="single" w:sz="4" w:space="0" w:color="000000"/>
              <w:bottom w:val="single" w:sz="4" w:space="0" w:color="000000"/>
              <w:right w:val="single" w:sz="4" w:space="0" w:color="000000"/>
            </w:tcBorders>
            <w:vAlign w:val="center"/>
          </w:tcPr>
          <w:p w14:paraId="17ED4708" w14:textId="77777777" w:rsidR="000316EE" w:rsidRPr="001C2688" w:rsidRDefault="000316EE" w:rsidP="00681C22">
            <w:pPr>
              <w:widowControl/>
              <w:rPr>
                <w:rFonts w:ascii="宋体" w:eastAsia="宋体"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14:paraId="04CAB79B" w14:textId="77777777" w:rsidR="000316EE" w:rsidRPr="001C2688" w:rsidRDefault="000316EE" w:rsidP="00681C22">
            <w:pPr>
              <w:widowControl/>
              <w:rPr>
                <w:rFonts w:ascii="宋体" w:eastAsia="宋体" w:hAnsi="宋体" w:cs="宋体"/>
                <w:kern w:val="0"/>
                <w:sz w:val="18"/>
                <w:szCs w:val="18"/>
              </w:rPr>
            </w:pPr>
          </w:p>
        </w:tc>
        <w:tc>
          <w:tcPr>
            <w:tcW w:w="1280" w:type="dxa"/>
            <w:vMerge w:val="restart"/>
            <w:tcBorders>
              <w:top w:val="nil"/>
              <w:left w:val="single" w:sz="4" w:space="0" w:color="000000"/>
              <w:bottom w:val="single" w:sz="4" w:space="0" w:color="000000"/>
              <w:right w:val="single" w:sz="4" w:space="0" w:color="000000"/>
            </w:tcBorders>
            <w:shd w:val="clear" w:color="auto" w:fill="auto"/>
            <w:vAlign w:val="center"/>
          </w:tcPr>
          <w:p w14:paraId="6FF2638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操作</w:t>
            </w:r>
          </w:p>
        </w:tc>
        <w:tc>
          <w:tcPr>
            <w:tcW w:w="1120" w:type="dxa"/>
            <w:tcBorders>
              <w:top w:val="nil"/>
              <w:left w:val="nil"/>
              <w:bottom w:val="single" w:sz="4" w:space="0" w:color="000000"/>
              <w:right w:val="single" w:sz="4" w:space="0" w:color="000000"/>
            </w:tcBorders>
            <w:shd w:val="clear" w:color="auto" w:fill="auto"/>
            <w:vAlign w:val="center"/>
          </w:tcPr>
          <w:p w14:paraId="40E181B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查看所有监控</w:t>
            </w:r>
          </w:p>
        </w:tc>
        <w:tc>
          <w:tcPr>
            <w:tcW w:w="3940" w:type="dxa"/>
            <w:tcBorders>
              <w:top w:val="nil"/>
              <w:left w:val="nil"/>
              <w:bottom w:val="single" w:sz="4" w:space="0" w:color="000000"/>
              <w:right w:val="single" w:sz="4" w:space="0" w:color="000000"/>
            </w:tcBorders>
            <w:shd w:val="clear" w:color="auto" w:fill="auto"/>
            <w:vAlign w:val="center"/>
          </w:tcPr>
          <w:p w14:paraId="263B4359"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查看全部监控信息、</w:t>
            </w:r>
            <w:proofErr w:type="gramStart"/>
            <w:r w:rsidRPr="001C2688">
              <w:rPr>
                <w:rFonts w:ascii="宋体" w:eastAsia="宋体" w:hAnsi="宋体" w:cs="宋体" w:hint="eastAsia"/>
                <w:kern w:val="0"/>
                <w:sz w:val="18"/>
                <w:szCs w:val="18"/>
              </w:rPr>
              <w:t>多宫格展示</w:t>
            </w:r>
            <w:proofErr w:type="gramEnd"/>
          </w:p>
        </w:tc>
      </w:tr>
      <w:tr w:rsidR="000316EE" w:rsidRPr="001C2688" w14:paraId="3E42576F" w14:textId="77777777" w:rsidTr="00681C22">
        <w:trPr>
          <w:trHeight w:val="345"/>
        </w:trPr>
        <w:tc>
          <w:tcPr>
            <w:tcW w:w="900" w:type="dxa"/>
            <w:vMerge/>
            <w:tcBorders>
              <w:top w:val="nil"/>
              <w:left w:val="single" w:sz="4" w:space="0" w:color="000000"/>
              <w:bottom w:val="single" w:sz="4" w:space="0" w:color="000000"/>
              <w:right w:val="single" w:sz="4" w:space="0" w:color="000000"/>
            </w:tcBorders>
            <w:vAlign w:val="center"/>
          </w:tcPr>
          <w:p w14:paraId="1309D5F8" w14:textId="77777777" w:rsidR="000316EE" w:rsidRPr="001C2688" w:rsidRDefault="000316EE" w:rsidP="00681C22">
            <w:pPr>
              <w:widowControl/>
              <w:rPr>
                <w:rFonts w:ascii="宋体" w:eastAsia="宋体"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14:paraId="7B6247A2" w14:textId="77777777" w:rsidR="000316EE" w:rsidRPr="001C2688" w:rsidRDefault="000316EE" w:rsidP="00681C22">
            <w:pPr>
              <w:widowControl/>
              <w:rPr>
                <w:rFonts w:ascii="宋体" w:eastAsia="宋体" w:hAnsi="宋体" w:cs="宋体"/>
                <w:kern w:val="0"/>
                <w:sz w:val="18"/>
                <w:szCs w:val="18"/>
              </w:rPr>
            </w:pPr>
          </w:p>
        </w:tc>
        <w:tc>
          <w:tcPr>
            <w:tcW w:w="1280" w:type="dxa"/>
            <w:vMerge/>
            <w:tcBorders>
              <w:top w:val="nil"/>
              <w:left w:val="single" w:sz="4" w:space="0" w:color="000000"/>
              <w:bottom w:val="single" w:sz="4" w:space="0" w:color="000000"/>
              <w:right w:val="single" w:sz="4" w:space="0" w:color="000000"/>
            </w:tcBorders>
            <w:vAlign w:val="center"/>
          </w:tcPr>
          <w:p w14:paraId="04630911" w14:textId="77777777" w:rsidR="000316EE" w:rsidRPr="001C2688" w:rsidRDefault="000316EE" w:rsidP="00681C22">
            <w:pPr>
              <w:widowControl/>
              <w:rPr>
                <w:rFonts w:ascii="宋体" w:eastAsia="宋体" w:hAnsi="宋体" w:cs="宋体"/>
                <w:kern w:val="0"/>
                <w:sz w:val="18"/>
                <w:szCs w:val="18"/>
              </w:rPr>
            </w:pPr>
          </w:p>
        </w:tc>
        <w:tc>
          <w:tcPr>
            <w:tcW w:w="1120" w:type="dxa"/>
            <w:tcBorders>
              <w:top w:val="nil"/>
              <w:left w:val="nil"/>
              <w:bottom w:val="single" w:sz="4" w:space="0" w:color="000000"/>
              <w:right w:val="single" w:sz="4" w:space="0" w:color="000000"/>
            </w:tcBorders>
            <w:shd w:val="clear" w:color="auto" w:fill="auto"/>
            <w:vAlign w:val="center"/>
          </w:tcPr>
          <w:p w14:paraId="665F845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查看病房监控</w:t>
            </w:r>
          </w:p>
        </w:tc>
        <w:tc>
          <w:tcPr>
            <w:tcW w:w="3940" w:type="dxa"/>
            <w:tcBorders>
              <w:top w:val="nil"/>
              <w:left w:val="nil"/>
              <w:bottom w:val="single" w:sz="4" w:space="0" w:color="000000"/>
              <w:right w:val="single" w:sz="4" w:space="0" w:color="000000"/>
            </w:tcBorders>
            <w:shd w:val="clear" w:color="auto" w:fill="auto"/>
            <w:vAlign w:val="center"/>
          </w:tcPr>
          <w:p w14:paraId="79654CDB"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查看指定病房监控信息</w:t>
            </w:r>
          </w:p>
        </w:tc>
      </w:tr>
      <w:tr w:rsidR="000316EE" w:rsidRPr="001C2688" w14:paraId="260BC52B" w14:textId="77777777" w:rsidTr="00681C22">
        <w:trPr>
          <w:trHeight w:val="570"/>
        </w:trPr>
        <w:tc>
          <w:tcPr>
            <w:tcW w:w="900" w:type="dxa"/>
            <w:vMerge/>
            <w:tcBorders>
              <w:top w:val="nil"/>
              <w:left w:val="single" w:sz="4" w:space="0" w:color="000000"/>
              <w:bottom w:val="single" w:sz="4" w:space="0" w:color="000000"/>
              <w:right w:val="single" w:sz="4" w:space="0" w:color="000000"/>
            </w:tcBorders>
            <w:vAlign w:val="center"/>
          </w:tcPr>
          <w:p w14:paraId="12210A21" w14:textId="77777777" w:rsidR="000316EE" w:rsidRPr="001C2688" w:rsidRDefault="000316EE" w:rsidP="00681C22">
            <w:pPr>
              <w:widowControl/>
              <w:rPr>
                <w:rFonts w:ascii="宋体" w:eastAsia="宋体" w:hAnsi="宋体" w:cs="宋体"/>
                <w:kern w:val="0"/>
                <w:sz w:val="18"/>
                <w:szCs w:val="18"/>
              </w:rPr>
            </w:pPr>
          </w:p>
        </w:tc>
        <w:tc>
          <w:tcPr>
            <w:tcW w:w="720" w:type="dxa"/>
            <w:tcBorders>
              <w:top w:val="nil"/>
              <w:left w:val="nil"/>
              <w:bottom w:val="single" w:sz="4" w:space="0" w:color="000000"/>
              <w:right w:val="single" w:sz="4" w:space="0" w:color="000000"/>
            </w:tcBorders>
            <w:shd w:val="clear" w:color="auto" w:fill="auto"/>
            <w:vAlign w:val="center"/>
          </w:tcPr>
          <w:p w14:paraId="188E4E6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c>
          <w:tcPr>
            <w:tcW w:w="1280" w:type="dxa"/>
            <w:tcBorders>
              <w:top w:val="nil"/>
              <w:left w:val="nil"/>
              <w:bottom w:val="single" w:sz="4" w:space="0" w:color="000000"/>
              <w:right w:val="single" w:sz="4" w:space="0" w:color="000000"/>
            </w:tcBorders>
            <w:shd w:val="clear" w:color="auto" w:fill="auto"/>
            <w:vAlign w:val="center"/>
          </w:tcPr>
          <w:p w14:paraId="2663C5E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数据概览</w:t>
            </w:r>
          </w:p>
        </w:tc>
        <w:tc>
          <w:tcPr>
            <w:tcW w:w="1120" w:type="dxa"/>
            <w:tcBorders>
              <w:top w:val="nil"/>
              <w:left w:val="nil"/>
              <w:bottom w:val="single" w:sz="4" w:space="0" w:color="000000"/>
              <w:right w:val="single" w:sz="4" w:space="0" w:color="000000"/>
            </w:tcBorders>
            <w:shd w:val="clear" w:color="auto" w:fill="auto"/>
            <w:vAlign w:val="center"/>
          </w:tcPr>
          <w:p w14:paraId="5CAAFC2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参数</w:t>
            </w:r>
          </w:p>
        </w:tc>
        <w:tc>
          <w:tcPr>
            <w:tcW w:w="3940" w:type="dxa"/>
            <w:tcBorders>
              <w:top w:val="nil"/>
              <w:left w:val="nil"/>
              <w:bottom w:val="single" w:sz="4" w:space="0" w:color="000000"/>
              <w:right w:val="single" w:sz="4" w:space="0" w:color="000000"/>
            </w:tcBorders>
            <w:shd w:val="clear" w:color="auto" w:fill="auto"/>
            <w:vAlign w:val="center"/>
          </w:tcPr>
          <w:p w14:paraId="2697BBC9"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今日急诊、待急诊、就诊中、抢救室、留观室、普通病房、ICU</w:t>
            </w:r>
          </w:p>
        </w:tc>
      </w:tr>
      <w:tr w:rsidR="000316EE" w:rsidRPr="001C2688" w14:paraId="3A23E538" w14:textId="77777777" w:rsidTr="00681C22">
        <w:trPr>
          <w:trHeight w:val="345"/>
        </w:trPr>
        <w:tc>
          <w:tcPr>
            <w:tcW w:w="900" w:type="dxa"/>
            <w:vMerge/>
            <w:tcBorders>
              <w:top w:val="nil"/>
              <w:left w:val="single" w:sz="4" w:space="0" w:color="000000"/>
              <w:bottom w:val="single" w:sz="4" w:space="0" w:color="000000"/>
              <w:right w:val="single" w:sz="4" w:space="0" w:color="000000"/>
            </w:tcBorders>
            <w:vAlign w:val="center"/>
          </w:tcPr>
          <w:p w14:paraId="2C97D079" w14:textId="77777777" w:rsidR="000316EE" w:rsidRPr="001C2688" w:rsidRDefault="000316EE" w:rsidP="00681C22">
            <w:pPr>
              <w:widowControl/>
              <w:rPr>
                <w:rFonts w:ascii="宋体" w:eastAsia="宋体" w:hAnsi="宋体" w:cs="宋体"/>
                <w:kern w:val="0"/>
                <w:sz w:val="18"/>
                <w:szCs w:val="18"/>
              </w:rPr>
            </w:pPr>
          </w:p>
        </w:tc>
        <w:tc>
          <w:tcPr>
            <w:tcW w:w="720" w:type="dxa"/>
            <w:vMerge w:val="restart"/>
            <w:tcBorders>
              <w:top w:val="nil"/>
              <w:left w:val="single" w:sz="4" w:space="0" w:color="000000"/>
              <w:bottom w:val="single" w:sz="4" w:space="0" w:color="000000"/>
              <w:right w:val="single" w:sz="4" w:space="0" w:color="000000"/>
            </w:tcBorders>
            <w:shd w:val="clear" w:color="auto" w:fill="auto"/>
            <w:vAlign w:val="center"/>
          </w:tcPr>
          <w:p w14:paraId="5725813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急诊信息</w:t>
            </w:r>
          </w:p>
        </w:tc>
        <w:tc>
          <w:tcPr>
            <w:tcW w:w="1280" w:type="dxa"/>
            <w:vMerge w:val="restart"/>
            <w:tcBorders>
              <w:top w:val="nil"/>
              <w:left w:val="single" w:sz="4" w:space="0" w:color="000000"/>
              <w:bottom w:val="single" w:sz="4" w:space="0" w:color="000000"/>
              <w:right w:val="single" w:sz="4" w:space="0" w:color="000000"/>
            </w:tcBorders>
            <w:shd w:val="clear" w:color="auto" w:fill="auto"/>
            <w:vAlign w:val="center"/>
          </w:tcPr>
          <w:p w14:paraId="54DB950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急诊信息-筛选条件</w:t>
            </w:r>
          </w:p>
        </w:tc>
        <w:tc>
          <w:tcPr>
            <w:tcW w:w="1120" w:type="dxa"/>
            <w:tcBorders>
              <w:top w:val="nil"/>
              <w:left w:val="nil"/>
              <w:bottom w:val="single" w:sz="4" w:space="0" w:color="000000"/>
              <w:right w:val="single" w:sz="4" w:space="0" w:color="000000"/>
            </w:tcBorders>
            <w:shd w:val="clear" w:color="auto" w:fill="auto"/>
            <w:vAlign w:val="center"/>
          </w:tcPr>
          <w:p w14:paraId="06F0997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人员成分</w:t>
            </w:r>
          </w:p>
        </w:tc>
        <w:tc>
          <w:tcPr>
            <w:tcW w:w="3940" w:type="dxa"/>
            <w:tcBorders>
              <w:top w:val="nil"/>
              <w:left w:val="nil"/>
              <w:bottom w:val="single" w:sz="4" w:space="0" w:color="000000"/>
              <w:right w:val="single" w:sz="4" w:space="0" w:color="000000"/>
            </w:tcBorders>
            <w:shd w:val="clear" w:color="auto" w:fill="auto"/>
            <w:vAlign w:val="center"/>
          </w:tcPr>
          <w:p w14:paraId="573C29FE"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全部、军人、普通</w:t>
            </w:r>
          </w:p>
        </w:tc>
      </w:tr>
      <w:tr w:rsidR="000316EE" w:rsidRPr="001C2688" w14:paraId="7C943FA4" w14:textId="77777777" w:rsidTr="00681C22">
        <w:trPr>
          <w:trHeight w:val="345"/>
        </w:trPr>
        <w:tc>
          <w:tcPr>
            <w:tcW w:w="900" w:type="dxa"/>
            <w:vMerge/>
            <w:tcBorders>
              <w:top w:val="nil"/>
              <w:left w:val="single" w:sz="4" w:space="0" w:color="000000"/>
              <w:bottom w:val="single" w:sz="4" w:space="0" w:color="000000"/>
              <w:right w:val="single" w:sz="4" w:space="0" w:color="000000"/>
            </w:tcBorders>
            <w:vAlign w:val="center"/>
          </w:tcPr>
          <w:p w14:paraId="0E1D570F" w14:textId="77777777" w:rsidR="000316EE" w:rsidRPr="001C2688" w:rsidRDefault="000316EE" w:rsidP="00681C22">
            <w:pPr>
              <w:widowControl/>
              <w:rPr>
                <w:rFonts w:ascii="宋体" w:eastAsia="宋体"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14:paraId="16A19964" w14:textId="77777777" w:rsidR="000316EE" w:rsidRPr="001C2688" w:rsidRDefault="000316EE" w:rsidP="00681C22">
            <w:pPr>
              <w:widowControl/>
              <w:rPr>
                <w:rFonts w:ascii="宋体" w:eastAsia="宋体" w:hAnsi="宋体" w:cs="宋体"/>
                <w:kern w:val="0"/>
                <w:sz w:val="18"/>
                <w:szCs w:val="18"/>
              </w:rPr>
            </w:pPr>
          </w:p>
        </w:tc>
        <w:tc>
          <w:tcPr>
            <w:tcW w:w="1280" w:type="dxa"/>
            <w:vMerge/>
            <w:tcBorders>
              <w:top w:val="nil"/>
              <w:left w:val="single" w:sz="4" w:space="0" w:color="000000"/>
              <w:bottom w:val="single" w:sz="4" w:space="0" w:color="000000"/>
              <w:right w:val="single" w:sz="4" w:space="0" w:color="000000"/>
            </w:tcBorders>
            <w:vAlign w:val="center"/>
          </w:tcPr>
          <w:p w14:paraId="50865AFB" w14:textId="77777777" w:rsidR="000316EE" w:rsidRPr="001C2688" w:rsidRDefault="000316EE" w:rsidP="00681C22">
            <w:pPr>
              <w:widowControl/>
              <w:rPr>
                <w:rFonts w:ascii="宋体" w:eastAsia="宋体" w:hAnsi="宋体" w:cs="宋体"/>
                <w:kern w:val="0"/>
                <w:sz w:val="18"/>
                <w:szCs w:val="18"/>
              </w:rPr>
            </w:pPr>
          </w:p>
        </w:tc>
        <w:tc>
          <w:tcPr>
            <w:tcW w:w="1120" w:type="dxa"/>
            <w:tcBorders>
              <w:top w:val="nil"/>
              <w:left w:val="nil"/>
              <w:bottom w:val="single" w:sz="4" w:space="0" w:color="000000"/>
              <w:right w:val="single" w:sz="4" w:space="0" w:color="000000"/>
            </w:tcBorders>
            <w:shd w:val="clear" w:color="auto" w:fill="auto"/>
            <w:vAlign w:val="center"/>
          </w:tcPr>
          <w:p w14:paraId="4D5D3E3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流程</w:t>
            </w:r>
          </w:p>
        </w:tc>
        <w:tc>
          <w:tcPr>
            <w:tcW w:w="3940" w:type="dxa"/>
            <w:tcBorders>
              <w:top w:val="nil"/>
              <w:left w:val="nil"/>
              <w:bottom w:val="single" w:sz="4" w:space="0" w:color="000000"/>
              <w:right w:val="single" w:sz="4" w:space="0" w:color="000000"/>
            </w:tcBorders>
            <w:shd w:val="clear" w:color="auto" w:fill="auto"/>
            <w:vAlign w:val="center"/>
          </w:tcPr>
          <w:p w14:paraId="0D291841"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全部、抢救室、留观、诊室、住院、ICU</w:t>
            </w:r>
          </w:p>
        </w:tc>
      </w:tr>
      <w:tr w:rsidR="000316EE" w:rsidRPr="001C2688" w14:paraId="22A7815B" w14:textId="77777777" w:rsidTr="00681C22">
        <w:trPr>
          <w:trHeight w:val="570"/>
        </w:trPr>
        <w:tc>
          <w:tcPr>
            <w:tcW w:w="900" w:type="dxa"/>
            <w:vMerge/>
            <w:tcBorders>
              <w:top w:val="nil"/>
              <w:left w:val="single" w:sz="4" w:space="0" w:color="000000"/>
              <w:bottom w:val="single" w:sz="4" w:space="0" w:color="000000"/>
              <w:right w:val="single" w:sz="4" w:space="0" w:color="000000"/>
            </w:tcBorders>
            <w:vAlign w:val="center"/>
          </w:tcPr>
          <w:p w14:paraId="5E5A6219" w14:textId="77777777" w:rsidR="000316EE" w:rsidRPr="001C2688" w:rsidRDefault="000316EE" w:rsidP="00681C22">
            <w:pPr>
              <w:widowControl/>
              <w:rPr>
                <w:rFonts w:ascii="宋体" w:eastAsia="宋体"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14:paraId="4C724C19" w14:textId="77777777" w:rsidR="000316EE" w:rsidRPr="001C2688" w:rsidRDefault="000316EE" w:rsidP="00681C22">
            <w:pPr>
              <w:widowControl/>
              <w:rPr>
                <w:rFonts w:ascii="宋体" w:eastAsia="宋体" w:hAnsi="宋体" w:cs="宋体"/>
                <w:kern w:val="0"/>
                <w:sz w:val="18"/>
                <w:szCs w:val="18"/>
              </w:rPr>
            </w:pPr>
          </w:p>
        </w:tc>
        <w:tc>
          <w:tcPr>
            <w:tcW w:w="1280" w:type="dxa"/>
            <w:vMerge/>
            <w:tcBorders>
              <w:top w:val="nil"/>
              <w:left w:val="single" w:sz="4" w:space="0" w:color="000000"/>
              <w:bottom w:val="single" w:sz="4" w:space="0" w:color="000000"/>
              <w:right w:val="single" w:sz="4" w:space="0" w:color="000000"/>
            </w:tcBorders>
            <w:vAlign w:val="center"/>
          </w:tcPr>
          <w:p w14:paraId="57DE2DF4" w14:textId="77777777" w:rsidR="000316EE" w:rsidRPr="001C2688" w:rsidRDefault="000316EE" w:rsidP="00681C22">
            <w:pPr>
              <w:widowControl/>
              <w:rPr>
                <w:rFonts w:ascii="宋体" w:eastAsia="宋体" w:hAnsi="宋体" w:cs="宋体"/>
                <w:kern w:val="0"/>
                <w:sz w:val="18"/>
                <w:szCs w:val="18"/>
              </w:rPr>
            </w:pPr>
          </w:p>
        </w:tc>
        <w:tc>
          <w:tcPr>
            <w:tcW w:w="1120" w:type="dxa"/>
            <w:tcBorders>
              <w:top w:val="nil"/>
              <w:left w:val="nil"/>
              <w:bottom w:val="single" w:sz="4" w:space="0" w:color="000000"/>
              <w:right w:val="single" w:sz="4" w:space="0" w:color="000000"/>
            </w:tcBorders>
            <w:shd w:val="clear" w:color="auto" w:fill="auto"/>
            <w:vAlign w:val="center"/>
          </w:tcPr>
          <w:p w14:paraId="0195BF7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病患等级</w:t>
            </w:r>
          </w:p>
        </w:tc>
        <w:tc>
          <w:tcPr>
            <w:tcW w:w="3940" w:type="dxa"/>
            <w:tcBorders>
              <w:top w:val="nil"/>
              <w:left w:val="nil"/>
              <w:bottom w:val="single" w:sz="4" w:space="0" w:color="000000"/>
              <w:right w:val="single" w:sz="4" w:space="0" w:color="000000"/>
            </w:tcBorders>
            <w:shd w:val="clear" w:color="auto" w:fill="auto"/>
            <w:vAlign w:val="center"/>
          </w:tcPr>
          <w:p w14:paraId="68DDDE56"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一级、二级、三级、四级（抢救室、留观、诊室可筛选）</w:t>
            </w:r>
          </w:p>
        </w:tc>
      </w:tr>
      <w:tr w:rsidR="000316EE" w:rsidRPr="001C2688" w14:paraId="34B96A46" w14:textId="77777777" w:rsidTr="00681C22">
        <w:trPr>
          <w:trHeight w:val="345"/>
        </w:trPr>
        <w:tc>
          <w:tcPr>
            <w:tcW w:w="900" w:type="dxa"/>
            <w:vMerge/>
            <w:tcBorders>
              <w:top w:val="nil"/>
              <w:left w:val="single" w:sz="4" w:space="0" w:color="000000"/>
              <w:bottom w:val="single" w:sz="4" w:space="0" w:color="000000"/>
              <w:right w:val="single" w:sz="4" w:space="0" w:color="000000"/>
            </w:tcBorders>
            <w:vAlign w:val="center"/>
          </w:tcPr>
          <w:p w14:paraId="0F1A4585" w14:textId="77777777" w:rsidR="000316EE" w:rsidRPr="001C2688" w:rsidRDefault="000316EE" w:rsidP="00681C22">
            <w:pPr>
              <w:widowControl/>
              <w:rPr>
                <w:rFonts w:ascii="宋体" w:eastAsia="宋体"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14:paraId="7DE9C166" w14:textId="77777777" w:rsidR="000316EE" w:rsidRPr="001C2688" w:rsidRDefault="000316EE" w:rsidP="00681C22">
            <w:pPr>
              <w:widowControl/>
              <w:rPr>
                <w:rFonts w:ascii="宋体" w:eastAsia="宋体" w:hAnsi="宋体" w:cs="宋体"/>
                <w:kern w:val="0"/>
                <w:sz w:val="18"/>
                <w:szCs w:val="18"/>
              </w:rPr>
            </w:pPr>
          </w:p>
        </w:tc>
        <w:tc>
          <w:tcPr>
            <w:tcW w:w="1280" w:type="dxa"/>
            <w:vMerge/>
            <w:tcBorders>
              <w:top w:val="nil"/>
              <w:left w:val="single" w:sz="4" w:space="0" w:color="000000"/>
              <w:bottom w:val="single" w:sz="4" w:space="0" w:color="000000"/>
              <w:right w:val="single" w:sz="4" w:space="0" w:color="000000"/>
            </w:tcBorders>
            <w:vAlign w:val="center"/>
          </w:tcPr>
          <w:p w14:paraId="0BAD6E34" w14:textId="77777777" w:rsidR="000316EE" w:rsidRPr="001C2688" w:rsidRDefault="000316EE" w:rsidP="00681C22">
            <w:pPr>
              <w:widowControl/>
              <w:rPr>
                <w:rFonts w:ascii="宋体" w:eastAsia="宋体" w:hAnsi="宋体" w:cs="宋体"/>
                <w:kern w:val="0"/>
                <w:sz w:val="18"/>
                <w:szCs w:val="18"/>
              </w:rPr>
            </w:pPr>
          </w:p>
        </w:tc>
        <w:tc>
          <w:tcPr>
            <w:tcW w:w="1120" w:type="dxa"/>
            <w:tcBorders>
              <w:top w:val="nil"/>
              <w:left w:val="nil"/>
              <w:bottom w:val="single" w:sz="4" w:space="0" w:color="000000"/>
              <w:right w:val="single" w:sz="4" w:space="0" w:color="000000"/>
            </w:tcBorders>
            <w:shd w:val="clear" w:color="auto" w:fill="auto"/>
            <w:vAlign w:val="center"/>
          </w:tcPr>
          <w:p w14:paraId="1769760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护理等级</w:t>
            </w:r>
          </w:p>
        </w:tc>
        <w:tc>
          <w:tcPr>
            <w:tcW w:w="3940" w:type="dxa"/>
            <w:tcBorders>
              <w:top w:val="nil"/>
              <w:left w:val="nil"/>
              <w:bottom w:val="single" w:sz="4" w:space="0" w:color="000000"/>
              <w:right w:val="single" w:sz="4" w:space="0" w:color="000000"/>
            </w:tcBorders>
            <w:shd w:val="clear" w:color="auto" w:fill="auto"/>
            <w:vAlign w:val="center"/>
          </w:tcPr>
          <w:p w14:paraId="43E148FA"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特级、一级、二级、三级（仅住院可筛选）</w:t>
            </w:r>
          </w:p>
        </w:tc>
      </w:tr>
      <w:tr w:rsidR="000316EE" w:rsidRPr="001C2688" w14:paraId="10360319" w14:textId="77777777" w:rsidTr="00681C22">
        <w:trPr>
          <w:trHeight w:val="345"/>
        </w:trPr>
        <w:tc>
          <w:tcPr>
            <w:tcW w:w="900" w:type="dxa"/>
            <w:vMerge/>
            <w:tcBorders>
              <w:top w:val="nil"/>
              <w:left w:val="single" w:sz="4" w:space="0" w:color="000000"/>
              <w:bottom w:val="single" w:sz="4" w:space="0" w:color="000000"/>
              <w:right w:val="single" w:sz="4" w:space="0" w:color="000000"/>
            </w:tcBorders>
            <w:vAlign w:val="center"/>
          </w:tcPr>
          <w:p w14:paraId="482ED5E6" w14:textId="77777777" w:rsidR="000316EE" w:rsidRPr="001C2688" w:rsidRDefault="000316EE" w:rsidP="00681C22">
            <w:pPr>
              <w:widowControl/>
              <w:rPr>
                <w:rFonts w:ascii="宋体" w:eastAsia="宋体"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14:paraId="47D0A38F" w14:textId="77777777" w:rsidR="000316EE" w:rsidRPr="001C2688" w:rsidRDefault="000316EE" w:rsidP="00681C22">
            <w:pPr>
              <w:widowControl/>
              <w:rPr>
                <w:rFonts w:ascii="宋体" w:eastAsia="宋体" w:hAnsi="宋体" w:cs="宋体"/>
                <w:kern w:val="0"/>
                <w:sz w:val="18"/>
                <w:szCs w:val="18"/>
              </w:rPr>
            </w:pPr>
          </w:p>
        </w:tc>
        <w:tc>
          <w:tcPr>
            <w:tcW w:w="1280" w:type="dxa"/>
            <w:vMerge/>
            <w:tcBorders>
              <w:top w:val="nil"/>
              <w:left w:val="single" w:sz="4" w:space="0" w:color="000000"/>
              <w:bottom w:val="single" w:sz="4" w:space="0" w:color="000000"/>
              <w:right w:val="single" w:sz="4" w:space="0" w:color="000000"/>
            </w:tcBorders>
            <w:vAlign w:val="center"/>
          </w:tcPr>
          <w:p w14:paraId="2A1F77F9" w14:textId="77777777" w:rsidR="000316EE" w:rsidRPr="001C2688" w:rsidRDefault="000316EE" w:rsidP="00681C22">
            <w:pPr>
              <w:widowControl/>
              <w:rPr>
                <w:rFonts w:ascii="宋体" w:eastAsia="宋体" w:hAnsi="宋体" w:cs="宋体"/>
                <w:kern w:val="0"/>
                <w:sz w:val="18"/>
                <w:szCs w:val="18"/>
              </w:rPr>
            </w:pPr>
          </w:p>
        </w:tc>
        <w:tc>
          <w:tcPr>
            <w:tcW w:w="1120" w:type="dxa"/>
            <w:tcBorders>
              <w:top w:val="nil"/>
              <w:left w:val="nil"/>
              <w:bottom w:val="single" w:sz="4" w:space="0" w:color="000000"/>
              <w:right w:val="single" w:sz="4" w:space="0" w:color="000000"/>
            </w:tcBorders>
            <w:shd w:val="clear" w:color="auto" w:fill="auto"/>
            <w:vAlign w:val="center"/>
          </w:tcPr>
          <w:p w14:paraId="144A48D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创伤</w:t>
            </w:r>
          </w:p>
        </w:tc>
        <w:tc>
          <w:tcPr>
            <w:tcW w:w="3940" w:type="dxa"/>
            <w:tcBorders>
              <w:top w:val="nil"/>
              <w:left w:val="nil"/>
              <w:bottom w:val="single" w:sz="4" w:space="0" w:color="000000"/>
              <w:right w:val="single" w:sz="4" w:space="0" w:color="000000"/>
            </w:tcBorders>
            <w:shd w:val="clear" w:color="auto" w:fill="auto"/>
            <w:vAlign w:val="center"/>
          </w:tcPr>
          <w:p w14:paraId="00D8976E"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0分-10分</w:t>
            </w:r>
          </w:p>
        </w:tc>
      </w:tr>
      <w:tr w:rsidR="000316EE" w:rsidRPr="001C2688" w14:paraId="3895488C" w14:textId="77777777" w:rsidTr="00681C22">
        <w:trPr>
          <w:trHeight w:val="345"/>
        </w:trPr>
        <w:tc>
          <w:tcPr>
            <w:tcW w:w="900" w:type="dxa"/>
            <w:vMerge/>
            <w:tcBorders>
              <w:top w:val="nil"/>
              <w:left w:val="single" w:sz="4" w:space="0" w:color="000000"/>
              <w:bottom w:val="single" w:sz="4" w:space="0" w:color="000000"/>
              <w:right w:val="single" w:sz="4" w:space="0" w:color="000000"/>
            </w:tcBorders>
            <w:vAlign w:val="center"/>
          </w:tcPr>
          <w:p w14:paraId="0321890A" w14:textId="77777777" w:rsidR="000316EE" w:rsidRPr="001C2688" w:rsidRDefault="000316EE" w:rsidP="00681C22">
            <w:pPr>
              <w:widowControl/>
              <w:rPr>
                <w:rFonts w:ascii="宋体" w:eastAsia="宋体"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14:paraId="3892F107" w14:textId="77777777" w:rsidR="000316EE" w:rsidRPr="001C2688" w:rsidRDefault="000316EE" w:rsidP="00681C22">
            <w:pPr>
              <w:widowControl/>
              <w:rPr>
                <w:rFonts w:ascii="宋体" w:eastAsia="宋体" w:hAnsi="宋体" w:cs="宋体"/>
                <w:kern w:val="0"/>
                <w:sz w:val="18"/>
                <w:szCs w:val="18"/>
              </w:rPr>
            </w:pPr>
          </w:p>
        </w:tc>
        <w:tc>
          <w:tcPr>
            <w:tcW w:w="1280" w:type="dxa"/>
            <w:vMerge/>
            <w:tcBorders>
              <w:top w:val="nil"/>
              <w:left w:val="single" w:sz="4" w:space="0" w:color="000000"/>
              <w:bottom w:val="single" w:sz="4" w:space="0" w:color="000000"/>
              <w:right w:val="single" w:sz="4" w:space="0" w:color="000000"/>
            </w:tcBorders>
            <w:vAlign w:val="center"/>
          </w:tcPr>
          <w:p w14:paraId="78357810" w14:textId="77777777" w:rsidR="000316EE" w:rsidRPr="001C2688" w:rsidRDefault="000316EE" w:rsidP="00681C22">
            <w:pPr>
              <w:widowControl/>
              <w:rPr>
                <w:rFonts w:ascii="宋体" w:eastAsia="宋体" w:hAnsi="宋体" w:cs="宋体"/>
                <w:kern w:val="0"/>
                <w:sz w:val="18"/>
                <w:szCs w:val="18"/>
              </w:rPr>
            </w:pPr>
          </w:p>
        </w:tc>
        <w:tc>
          <w:tcPr>
            <w:tcW w:w="1120" w:type="dxa"/>
            <w:tcBorders>
              <w:top w:val="nil"/>
              <w:left w:val="nil"/>
              <w:bottom w:val="single" w:sz="4" w:space="0" w:color="000000"/>
              <w:right w:val="single" w:sz="4" w:space="0" w:color="000000"/>
            </w:tcBorders>
            <w:shd w:val="clear" w:color="auto" w:fill="auto"/>
            <w:vAlign w:val="center"/>
          </w:tcPr>
          <w:p w14:paraId="364C072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教授组</w:t>
            </w:r>
          </w:p>
        </w:tc>
        <w:tc>
          <w:tcPr>
            <w:tcW w:w="3940" w:type="dxa"/>
            <w:tcBorders>
              <w:top w:val="nil"/>
              <w:left w:val="nil"/>
              <w:bottom w:val="single" w:sz="4" w:space="0" w:color="000000"/>
              <w:right w:val="single" w:sz="4" w:space="0" w:color="000000"/>
            </w:tcBorders>
            <w:shd w:val="clear" w:color="auto" w:fill="auto"/>
            <w:vAlign w:val="center"/>
          </w:tcPr>
          <w:p w14:paraId="1DBB616D"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教授名称（8人）</w:t>
            </w:r>
          </w:p>
        </w:tc>
      </w:tr>
      <w:tr w:rsidR="000316EE" w:rsidRPr="001C2688" w14:paraId="64E21532" w14:textId="77777777" w:rsidTr="00681C22">
        <w:trPr>
          <w:trHeight w:val="855"/>
        </w:trPr>
        <w:tc>
          <w:tcPr>
            <w:tcW w:w="900" w:type="dxa"/>
            <w:vMerge/>
            <w:tcBorders>
              <w:top w:val="nil"/>
              <w:left w:val="single" w:sz="4" w:space="0" w:color="000000"/>
              <w:bottom w:val="single" w:sz="4" w:space="0" w:color="000000"/>
              <w:right w:val="single" w:sz="4" w:space="0" w:color="000000"/>
            </w:tcBorders>
            <w:vAlign w:val="center"/>
          </w:tcPr>
          <w:p w14:paraId="520CF44E" w14:textId="77777777" w:rsidR="000316EE" w:rsidRPr="001C2688" w:rsidRDefault="000316EE" w:rsidP="00681C22">
            <w:pPr>
              <w:widowControl/>
              <w:rPr>
                <w:rFonts w:ascii="宋体" w:eastAsia="宋体"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14:paraId="56053F2F" w14:textId="77777777" w:rsidR="000316EE" w:rsidRPr="001C2688" w:rsidRDefault="000316EE" w:rsidP="00681C22">
            <w:pPr>
              <w:widowControl/>
              <w:rPr>
                <w:rFonts w:ascii="宋体" w:eastAsia="宋体" w:hAnsi="宋体" w:cs="宋体"/>
                <w:kern w:val="0"/>
                <w:sz w:val="18"/>
                <w:szCs w:val="18"/>
              </w:rPr>
            </w:pPr>
          </w:p>
        </w:tc>
        <w:tc>
          <w:tcPr>
            <w:tcW w:w="1280" w:type="dxa"/>
            <w:tcBorders>
              <w:top w:val="nil"/>
              <w:left w:val="nil"/>
              <w:bottom w:val="nil"/>
              <w:right w:val="nil"/>
            </w:tcBorders>
            <w:shd w:val="clear" w:color="auto" w:fill="auto"/>
            <w:vAlign w:val="center"/>
          </w:tcPr>
          <w:p w14:paraId="2255C8A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急诊信息-列表</w:t>
            </w:r>
          </w:p>
        </w:tc>
        <w:tc>
          <w:tcPr>
            <w:tcW w:w="1120" w:type="dxa"/>
            <w:tcBorders>
              <w:top w:val="nil"/>
              <w:left w:val="single" w:sz="4" w:space="0" w:color="000000"/>
              <w:bottom w:val="single" w:sz="4" w:space="0" w:color="000000"/>
              <w:right w:val="single" w:sz="4" w:space="0" w:color="000000"/>
            </w:tcBorders>
            <w:shd w:val="clear" w:color="auto" w:fill="auto"/>
            <w:vAlign w:val="center"/>
          </w:tcPr>
          <w:p w14:paraId="4FFFEC6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参数</w:t>
            </w:r>
          </w:p>
        </w:tc>
        <w:tc>
          <w:tcPr>
            <w:tcW w:w="3940" w:type="dxa"/>
            <w:tcBorders>
              <w:top w:val="nil"/>
              <w:left w:val="nil"/>
              <w:bottom w:val="single" w:sz="4" w:space="0" w:color="000000"/>
              <w:right w:val="single" w:sz="4" w:space="0" w:color="000000"/>
            </w:tcBorders>
            <w:shd w:val="clear" w:color="auto" w:fill="auto"/>
            <w:vAlign w:val="center"/>
          </w:tcPr>
          <w:p w14:paraId="281C6882"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姓名、编号、性别、患者类别、创伤分数、科室、教授组、主要诊断、入院时间、来源、流程、病患等级/护理等级</w:t>
            </w:r>
          </w:p>
        </w:tc>
      </w:tr>
      <w:tr w:rsidR="000316EE" w:rsidRPr="001C2688" w14:paraId="67D7DEB0" w14:textId="77777777" w:rsidTr="00681C22">
        <w:trPr>
          <w:trHeight w:val="570"/>
        </w:trPr>
        <w:tc>
          <w:tcPr>
            <w:tcW w:w="900" w:type="dxa"/>
            <w:vMerge/>
            <w:tcBorders>
              <w:top w:val="nil"/>
              <w:left w:val="single" w:sz="4" w:space="0" w:color="000000"/>
              <w:bottom w:val="single" w:sz="4" w:space="0" w:color="000000"/>
              <w:right w:val="single" w:sz="4" w:space="0" w:color="000000"/>
            </w:tcBorders>
            <w:vAlign w:val="center"/>
          </w:tcPr>
          <w:p w14:paraId="5054146D" w14:textId="77777777" w:rsidR="000316EE" w:rsidRPr="001C2688" w:rsidRDefault="000316EE" w:rsidP="00681C22">
            <w:pPr>
              <w:widowControl/>
              <w:rPr>
                <w:rFonts w:ascii="宋体" w:eastAsia="宋体"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14:paraId="44A07DB4" w14:textId="77777777" w:rsidR="000316EE" w:rsidRPr="001C2688" w:rsidRDefault="000316EE" w:rsidP="00681C22">
            <w:pPr>
              <w:widowControl/>
              <w:rPr>
                <w:rFonts w:ascii="宋体" w:eastAsia="宋体" w:hAnsi="宋体" w:cs="宋体"/>
                <w:kern w:val="0"/>
                <w:sz w:val="18"/>
                <w:szCs w:val="18"/>
              </w:rPr>
            </w:pPr>
          </w:p>
        </w:tc>
        <w:tc>
          <w:tcPr>
            <w:tcW w:w="1280" w:type="dxa"/>
            <w:tcBorders>
              <w:top w:val="single" w:sz="4" w:space="0" w:color="000000"/>
              <w:left w:val="nil"/>
              <w:bottom w:val="single" w:sz="4" w:space="0" w:color="000000"/>
              <w:right w:val="single" w:sz="4" w:space="0" w:color="000000"/>
            </w:tcBorders>
            <w:shd w:val="clear" w:color="auto" w:fill="auto"/>
            <w:vAlign w:val="center"/>
          </w:tcPr>
          <w:p w14:paraId="5C032FA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急诊信息-操作</w:t>
            </w:r>
          </w:p>
        </w:tc>
        <w:tc>
          <w:tcPr>
            <w:tcW w:w="1120" w:type="dxa"/>
            <w:tcBorders>
              <w:top w:val="nil"/>
              <w:left w:val="nil"/>
              <w:bottom w:val="single" w:sz="4" w:space="0" w:color="000000"/>
              <w:right w:val="single" w:sz="4" w:space="0" w:color="000000"/>
            </w:tcBorders>
            <w:shd w:val="clear" w:color="auto" w:fill="auto"/>
            <w:vAlign w:val="center"/>
          </w:tcPr>
          <w:p w14:paraId="01478AD6"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点击</w:t>
            </w:r>
          </w:p>
        </w:tc>
        <w:tc>
          <w:tcPr>
            <w:tcW w:w="3940" w:type="dxa"/>
            <w:tcBorders>
              <w:top w:val="nil"/>
              <w:left w:val="nil"/>
              <w:bottom w:val="single" w:sz="4" w:space="0" w:color="000000"/>
              <w:right w:val="single" w:sz="4" w:space="0" w:color="000000"/>
            </w:tcBorders>
            <w:shd w:val="clear" w:color="auto" w:fill="auto"/>
            <w:vAlign w:val="center"/>
          </w:tcPr>
          <w:p w14:paraId="30A5E891"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点击急诊卡片信息大屏显示急诊患者整体预览，触摸屏弹出该病患操作面板</w:t>
            </w:r>
          </w:p>
        </w:tc>
      </w:tr>
      <w:tr w:rsidR="000316EE" w:rsidRPr="001C2688" w14:paraId="51A21F70" w14:textId="77777777" w:rsidTr="00681C22">
        <w:trPr>
          <w:trHeight w:val="345"/>
        </w:trPr>
        <w:tc>
          <w:tcPr>
            <w:tcW w:w="900" w:type="dxa"/>
            <w:vMerge/>
            <w:tcBorders>
              <w:top w:val="nil"/>
              <w:left w:val="single" w:sz="4" w:space="0" w:color="000000"/>
              <w:bottom w:val="single" w:sz="4" w:space="0" w:color="000000"/>
              <w:right w:val="single" w:sz="4" w:space="0" w:color="000000"/>
            </w:tcBorders>
            <w:vAlign w:val="center"/>
          </w:tcPr>
          <w:p w14:paraId="5F86ED60" w14:textId="77777777" w:rsidR="000316EE" w:rsidRPr="001C2688" w:rsidRDefault="000316EE" w:rsidP="00681C22">
            <w:pPr>
              <w:widowControl/>
              <w:rPr>
                <w:rFonts w:ascii="宋体" w:eastAsia="宋体"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14:paraId="564D5F87" w14:textId="77777777" w:rsidR="000316EE" w:rsidRPr="001C2688" w:rsidRDefault="000316EE" w:rsidP="00681C22">
            <w:pPr>
              <w:widowControl/>
              <w:rPr>
                <w:rFonts w:ascii="宋体" w:eastAsia="宋体" w:hAnsi="宋体" w:cs="宋体"/>
                <w:kern w:val="0"/>
                <w:sz w:val="18"/>
                <w:szCs w:val="18"/>
              </w:rPr>
            </w:pPr>
          </w:p>
        </w:tc>
        <w:tc>
          <w:tcPr>
            <w:tcW w:w="1280" w:type="dxa"/>
            <w:vMerge w:val="restart"/>
            <w:tcBorders>
              <w:top w:val="nil"/>
              <w:left w:val="single" w:sz="4" w:space="0" w:color="000000"/>
              <w:bottom w:val="single" w:sz="4" w:space="0" w:color="000000"/>
              <w:right w:val="single" w:sz="4" w:space="0" w:color="000000"/>
            </w:tcBorders>
            <w:shd w:val="clear" w:color="auto" w:fill="auto"/>
            <w:vAlign w:val="center"/>
          </w:tcPr>
          <w:p w14:paraId="7156AE3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操作面板</w:t>
            </w:r>
          </w:p>
        </w:tc>
        <w:tc>
          <w:tcPr>
            <w:tcW w:w="1120" w:type="dxa"/>
            <w:tcBorders>
              <w:top w:val="nil"/>
              <w:left w:val="nil"/>
              <w:bottom w:val="single" w:sz="4" w:space="0" w:color="000000"/>
              <w:right w:val="single" w:sz="4" w:space="0" w:color="000000"/>
            </w:tcBorders>
            <w:shd w:val="clear" w:color="auto" w:fill="auto"/>
            <w:vAlign w:val="center"/>
          </w:tcPr>
          <w:p w14:paraId="2566243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急诊概览</w:t>
            </w:r>
          </w:p>
        </w:tc>
        <w:tc>
          <w:tcPr>
            <w:tcW w:w="3940" w:type="dxa"/>
            <w:tcBorders>
              <w:top w:val="nil"/>
              <w:left w:val="nil"/>
              <w:bottom w:val="single" w:sz="4" w:space="0" w:color="000000"/>
              <w:right w:val="single" w:sz="4" w:space="0" w:color="000000"/>
            </w:tcBorders>
            <w:shd w:val="clear" w:color="auto" w:fill="auto"/>
            <w:vAlign w:val="center"/>
          </w:tcPr>
          <w:p w14:paraId="5A88EABC"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默认选中，并展示对应信息</w:t>
            </w:r>
          </w:p>
        </w:tc>
      </w:tr>
      <w:tr w:rsidR="000316EE" w:rsidRPr="001C2688" w14:paraId="6FA6B3B2" w14:textId="77777777" w:rsidTr="00681C22">
        <w:trPr>
          <w:trHeight w:val="345"/>
        </w:trPr>
        <w:tc>
          <w:tcPr>
            <w:tcW w:w="900" w:type="dxa"/>
            <w:vMerge/>
            <w:tcBorders>
              <w:top w:val="nil"/>
              <w:left w:val="single" w:sz="4" w:space="0" w:color="000000"/>
              <w:bottom w:val="single" w:sz="4" w:space="0" w:color="000000"/>
              <w:right w:val="single" w:sz="4" w:space="0" w:color="000000"/>
            </w:tcBorders>
            <w:vAlign w:val="center"/>
          </w:tcPr>
          <w:p w14:paraId="539CF02A" w14:textId="77777777" w:rsidR="000316EE" w:rsidRPr="001C2688" w:rsidRDefault="000316EE" w:rsidP="00681C22">
            <w:pPr>
              <w:widowControl/>
              <w:rPr>
                <w:rFonts w:ascii="宋体" w:eastAsia="宋体"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14:paraId="46B66B5A" w14:textId="77777777" w:rsidR="000316EE" w:rsidRPr="001C2688" w:rsidRDefault="000316EE" w:rsidP="00681C22">
            <w:pPr>
              <w:widowControl/>
              <w:rPr>
                <w:rFonts w:ascii="宋体" w:eastAsia="宋体" w:hAnsi="宋体" w:cs="宋体"/>
                <w:kern w:val="0"/>
                <w:sz w:val="18"/>
                <w:szCs w:val="18"/>
              </w:rPr>
            </w:pPr>
          </w:p>
        </w:tc>
        <w:tc>
          <w:tcPr>
            <w:tcW w:w="1280" w:type="dxa"/>
            <w:vMerge/>
            <w:tcBorders>
              <w:top w:val="nil"/>
              <w:left w:val="single" w:sz="4" w:space="0" w:color="000000"/>
              <w:bottom w:val="single" w:sz="4" w:space="0" w:color="000000"/>
              <w:right w:val="single" w:sz="4" w:space="0" w:color="000000"/>
            </w:tcBorders>
            <w:vAlign w:val="center"/>
          </w:tcPr>
          <w:p w14:paraId="5F412B58" w14:textId="77777777" w:rsidR="000316EE" w:rsidRPr="001C2688" w:rsidRDefault="000316EE" w:rsidP="00681C22">
            <w:pPr>
              <w:widowControl/>
              <w:rPr>
                <w:rFonts w:ascii="宋体" w:eastAsia="宋体" w:hAnsi="宋体" w:cs="宋体"/>
                <w:kern w:val="0"/>
                <w:sz w:val="18"/>
                <w:szCs w:val="18"/>
              </w:rPr>
            </w:pPr>
          </w:p>
        </w:tc>
        <w:tc>
          <w:tcPr>
            <w:tcW w:w="1120" w:type="dxa"/>
            <w:tcBorders>
              <w:top w:val="nil"/>
              <w:left w:val="nil"/>
              <w:bottom w:val="single" w:sz="4" w:space="0" w:color="000000"/>
              <w:right w:val="single" w:sz="4" w:space="0" w:color="000000"/>
            </w:tcBorders>
            <w:shd w:val="clear" w:color="auto" w:fill="auto"/>
            <w:vAlign w:val="center"/>
          </w:tcPr>
          <w:p w14:paraId="6228AC0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电子病例</w:t>
            </w:r>
          </w:p>
        </w:tc>
        <w:tc>
          <w:tcPr>
            <w:tcW w:w="3940" w:type="dxa"/>
            <w:tcBorders>
              <w:top w:val="nil"/>
              <w:left w:val="nil"/>
              <w:bottom w:val="single" w:sz="4" w:space="0" w:color="000000"/>
              <w:right w:val="single" w:sz="4" w:space="0" w:color="000000"/>
            </w:tcBorders>
            <w:shd w:val="clear" w:color="auto" w:fill="auto"/>
            <w:vAlign w:val="center"/>
          </w:tcPr>
          <w:p w14:paraId="4D5C794F"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点击大屏切换对应内容信息</w:t>
            </w:r>
          </w:p>
        </w:tc>
      </w:tr>
      <w:tr w:rsidR="000316EE" w:rsidRPr="001C2688" w14:paraId="573E0748" w14:textId="77777777" w:rsidTr="00681C22">
        <w:trPr>
          <w:trHeight w:val="345"/>
        </w:trPr>
        <w:tc>
          <w:tcPr>
            <w:tcW w:w="900" w:type="dxa"/>
            <w:vMerge/>
            <w:tcBorders>
              <w:top w:val="nil"/>
              <w:left w:val="single" w:sz="4" w:space="0" w:color="000000"/>
              <w:bottom w:val="single" w:sz="4" w:space="0" w:color="000000"/>
              <w:right w:val="single" w:sz="4" w:space="0" w:color="000000"/>
            </w:tcBorders>
            <w:vAlign w:val="center"/>
          </w:tcPr>
          <w:p w14:paraId="6948B85C" w14:textId="77777777" w:rsidR="000316EE" w:rsidRPr="001C2688" w:rsidRDefault="000316EE" w:rsidP="00681C22">
            <w:pPr>
              <w:widowControl/>
              <w:rPr>
                <w:rFonts w:ascii="宋体" w:eastAsia="宋体"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14:paraId="25D595A3" w14:textId="77777777" w:rsidR="000316EE" w:rsidRPr="001C2688" w:rsidRDefault="000316EE" w:rsidP="00681C22">
            <w:pPr>
              <w:widowControl/>
              <w:rPr>
                <w:rFonts w:ascii="宋体" w:eastAsia="宋体" w:hAnsi="宋体" w:cs="宋体"/>
                <w:kern w:val="0"/>
                <w:sz w:val="18"/>
                <w:szCs w:val="18"/>
              </w:rPr>
            </w:pPr>
          </w:p>
        </w:tc>
        <w:tc>
          <w:tcPr>
            <w:tcW w:w="1280" w:type="dxa"/>
            <w:vMerge/>
            <w:tcBorders>
              <w:top w:val="nil"/>
              <w:left w:val="single" w:sz="4" w:space="0" w:color="000000"/>
              <w:bottom w:val="single" w:sz="4" w:space="0" w:color="000000"/>
              <w:right w:val="single" w:sz="4" w:space="0" w:color="000000"/>
            </w:tcBorders>
            <w:vAlign w:val="center"/>
          </w:tcPr>
          <w:p w14:paraId="0DDA5D7E" w14:textId="77777777" w:rsidR="000316EE" w:rsidRPr="001C2688" w:rsidRDefault="000316EE" w:rsidP="00681C22">
            <w:pPr>
              <w:widowControl/>
              <w:rPr>
                <w:rFonts w:ascii="宋体" w:eastAsia="宋体" w:hAnsi="宋体" w:cs="宋体"/>
                <w:kern w:val="0"/>
                <w:sz w:val="18"/>
                <w:szCs w:val="18"/>
              </w:rPr>
            </w:pPr>
          </w:p>
        </w:tc>
        <w:tc>
          <w:tcPr>
            <w:tcW w:w="1120" w:type="dxa"/>
            <w:tcBorders>
              <w:top w:val="nil"/>
              <w:left w:val="nil"/>
              <w:bottom w:val="single" w:sz="4" w:space="0" w:color="000000"/>
              <w:right w:val="single" w:sz="4" w:space="0" w:color="000000"/>
            </w:tcBorders>
            <w:shd w:val="clear" w:color="auto" w:fill="auto"/>
            <w:vAlign w:val="center"/>
          </w:tcPr>
          <w:p w14:paraId="0D4164F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医学影像</w:t>
            </w:r>
          </w:p>
        </w:tc>
        <w:tc>
          <w:tcPr>
            <w:tcW w:w="3940" w:type="dxa"/>
            <w:tcBorders>
              <w:top w:val="nil"/>
              <w:left w:val="nil"/>
              <w:bottom w:val="single" w:sz="4" w:space="0" w:color="000000"/>
              <w:right w:val="single" w:sz="4" w:space="0" w:color="000000"/>
            </w:tcBorders>
            <w:shd w:val="clear" w:color="auto" w:fill="auto"/>
            <w:vAlign w:val="center"/>
          </w:tcPr>
          <w:p w14:paraId="20CC4349"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点击大屏切换对应内容信息</w:t>
            </w:r>
          </w:p>
        </w:tc>
      </w:tr>
      <w:tr w:rsidR="000316EE" w:rsidRPr="001C2688" w14:paraId="56F187A4" w14:textId="77777777" w:rsidTr="00681C22">
        <w:trPr>
          <w:trHeight w:val="345"/>
        </w:trPr>
        <w:tc>
          <w:tcPr>
            <w:tcW w:w="900" w:type="dxa"/>
            <w:vMerge/>
            <w:tcBorders>
              <w:top w:val="nil"/>
              <w:left w:val="single" w:sz="4" w:space="0" w:color="000000"/>
              <w:bottom w:val="single" w:sz="4" w:space="0" w:color="000000"/>
              <w:right w:val="single" w:sz="4" w:space="0" w:color="000000"/>
            </w:tcBorders>
            <w:vAlign w:val="center"/>
          </w:tcPr>
          <w:p w14:paraId="01AA451A" w14:textId="77777777" w:rsidR="000316EE" w:rsidRPr="001C2688" w:rsidRDefault="000316EE" w:rsidP="00681C22">
            <w:pPr>
              <w:widowControl/>
              <w:rPr>
                <w:rFonts w:ascii="宋体" w:eastAsia="宋体"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14:paraId="7C29B827" w14:textId="77777777" w:rsidR="000316EE" w:rsidRPr="001C2688" w:rsidRDefault="000316EE" w:rsidP="00681C22">
            <w:pPr>
              <w:widowControl/>
              <w:rPr>
                <w:rFonts w:ascii="宋体" w:eastAsia="宋体" w:hAnsi="宋体" w:cs="宋体"/>
                <w:kern w:val="0"/>
                <w:sz w:val="18"/>
                <w:szCs w:val="18"/>
              </w:rPr>
            </w:pPr>
          </w:p>
        </w:tc>
        <w:tc>
          <w:tcPr>
            <w:tcW w:w="1280" w:type="dxa"/>
            <w:vMerge/>
            <w:tcBorders>
              <w:top w:val="nil"/>
              <w:left w:val="single" w:sz="4" w:space="0" w:color="000000"/>
              <w:bottom w:val="single" w:sz="4" w:space="0" w:color="000000"/>
              <w:right w:val="single" w:sz="4" w:space="0" w:color="000000"/>
            </w:tcBorders>
            <w:vAlign w:val="center"/>
          </w:tcPr>
          <w:p w14:paraId="678ABBD5" w14:textId="77777777" w:rsidR="000316EE" w:rsidRPr="001C2688" w:rsidRDefault="000316EE" w:rsidP="00681C22">
            <w:pPr>
              <w:widowControl/>
              <w:rPr>
                <w:rFonts w:ascii="宋体" w:eastAsia="宋体" w:hAnsi="宋体" w:cs="宋体"/>
                <w:kern w:val="0"/>
                <w:sz w:val="18"/>
                <w:szCs w:val="18"/>
              </w:rPr>
            </w:pPr>
          </w:p>
        </w:tc>
        <w:tc>
          <w:tcPr>
            <w:tcW w:w="1120" w:type="dxa"/>
            <w:tcBorders>
              <w:top w:val="nil"/>
              <w:left w:val="nil"/>
              <w:bottom w:val="single" w:sz="4" w:space="0" w:color="000000"/>
              <w:right w:val="single" w:sz="4" w:space="0" w:color="000000"/>
            </w:tcBorders>
            <w:shd w:val="clear" w:color="auto" w:fill="auto"/>
            <w:vAlign w:val="center"/>
          </w:tcPr>
          <w:p w14:paraId="5054D5E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检验</w:t>
            </w:r>
          </w:p>
        </w:tc>
        <w:tc>
          <w:tcPr>
            <w:tcW w:w="3940" w:type="dxa"/>
            <w:tcBorders>
              <w:top w:val="nil"/>
              <w:left w:val="nil"/>
              <w:bottom w:val="single" w:sz="4" w:space="0" w:color="000000"/>
              <w:right w:val="single" w:sz="4" w:space="0" w:color="000000"/>
            </w:tcBorders>
            <w:shd w:val="clear" w:color="auto" w:fill="auto"/>
            <w:vAlign w:val="center"/>
          </w:tcPr>
          <w:p w14:paraId="61A01FD1"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点击大屏切换对应内容信息</w:t>
            </w:r>
          </w:p>
        </w:tc>
      </w:tr>
      <w:tr w:rsidR="000316EE" w:rsidRPr="001C2688" w14:paraId="2E234CD1" w14:textId="77777777" w:rsidTr="00681C22">
        <w:trPr>
          <w:trHeight w:val="345"/>
        </w:trPr>
        <w:tc>
          <w:tcPr>
            <w:tcW w:w="900" w:type="dxa"/>
            <w:vMerge/>
            <w:tcBorders>
              <w:top w:val="nil"/>
              <w:left w:val="single" w:sz="4" w:space="0" w:color="000000"/>
              <w:bottom w:val="single" w:sz="4" w:space="0" w:color="000000"/>
              <w:right w:val="single" w:sz="4" w:space="0" w:color="000000"/>
            </w:tcBorders>
            <w:vAlign w:val="center"/>
          </w:tcPr>
          <w:p w14:paraId="0AED7BF1" w14:textId="77777777" w:rsidR="000316EE" w:rsidRPr="001C2688" w:rsidRDefault="000316EE" w:rsidP="00681C22">
            <w:pPr>
              <w:widowControl/>
              <w:rPr>
                <w:rFonts w:ascii="宋体" w:eastAsia="宋体"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14:paraId="53B88C77" w14:textId="77777777" w:rsidR="000316EE" w:rsidRPr="001C2688" w:rsidRDefault="000316EE" w:rsidP="00681C22">
            <w:pPr>
              <w:widowControl/>
              <w:rPr>
                <w:rFonts w:ascii="宋体" w:eastAsia="宋体" w:hAnsi="宋体" w:cs="宋体"/>
                <w:kern w:val="0"/>
                <w:sz w:val="18"/>
                <w:szCs w:val="18"/>
              </w:rPr>
            </w:pPr>
          </w:p>
        </w:tc>
        <w:tc>
          <w:tcPr>
            <w:tcW w:w="1280" w:type="dxa"/>
            <w:vMerge/>
            <w:tcBorders>
              <w:top w:val="nil"/>
              <w:left w:val="single" w:sz="4" w:space="0" w:color="000000"/>
              <w:bottom w:val="single" w:sz="4" w:space="0" w:color="000000"/>
              <w:right w:val="single" w:sz="4" w:space="0" w:color="000000"/>
            </w:tcBorders>
            <w:vAlign w:val="center"/>
          </w:tcPr>
          <w:p w14:paraId="69F188BF" w14:textId="77777777" w:rsidR="000316EE" w:rsidRPr="001C2688" w:rsidRDefault="000316EE" w:rsidP="00681C22">
            <w:pPr>
              <w:widowControl/>
              <w:rPr>
                <w:rFonts w:ascii="宋体" w:eastAsia="宋体" w:hAnsi="宋体" w:cs="宋体"/>
                <w:kern w:val="0"/>
                <w:sz w:val="18"/>
                <w:szCs w:val="18"/>
              </w:rPr>
            </w:pPr>
          </w:p>
        </w:tc>
        <w:tc>
          <w:tcPr>
            <w:tcW w:w="1120" w:type="dxa"/>
            <w:tcBorders>
              <w:top w:val="nil"/>
              <w:left w:val="nil"/>
              <w:bottom w:val="single" w:sz="4" w:space="0" w:color="000000"/>
              <w:right w:val="single" w:sz="4" w:space="0" w:color="000000"/>
            </w:tcBorders>
            <w:shd w:val="clear" w:color="auto" w:fill="auto"/>
            <w:vAlign w:val="center"/>
          </w:tcPr>
          <w:p w14:paraId="7217E73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遗嘱</w:t>
            </w:r>
          </w:p>
        </w:tc>
        <w:tc>
          <w:tcPr>
            <w:tcW w:w="3940" w:type="dxa"/>
            <w:tcBorders>
              <w:top w:val="nil"/>
              <w:left w:val="nil"/>
              <w:bottom w:val="single" w:sz="4" w:space="0" w:color="000000"/>
              <w:right w:val="single" w:sz="4" w:space="0" w:color="000000"/>
            </w:tcBorders>
            <w:shd w:val="clear" w:color="auto" w:fill="auto"/>
            <w:vAlign w:val="center"/>
          </w:tcPr>
          <w:p w14:paraId="1A0E3566"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点击大屏切换对应内容信息</w:t>
            </w:r>
          </w:p>
        </w:tc>
      </w:tr>
      <w:tr w:rsidR="000316EE" w:rsidRPr="001C2688" w14:paraId="3B7689FB" w14:textId="77777777" w:rsidTr="00681C22">
        <w:trPr>
          <w:trHeight w:val="345"/>
        </w:trPr>
        <w:tc>
          <w:tcPr>
            <w:tcW w:w="900" w:type="dxa"/>
            <w:vMerge/>
            <w:tcBorders>
              <w:top w:val="nil"/>
              <w:left w:val="single" w:sz="4" w:space="0" w:color="000000"/>
              <w:bottom w:val="single" w:sz="4" w:space="0" w:color="000000"/>
              <w:right w:val="single" w:sz="4" w:space="0" w:color="000000"/>
            </w:tcBorders>
            <w:vAlign w:val="center"/>
          </w:tcPr>
          <w:p w14:paraId="1B46C1B3" w14:textId="77777777" w:rsidR="000316EE" w:rsidRPr="001C2688" w:rsidRDefault="000316EE" w:rsidP="00681C22">
            <w:pPr>
              <w:widowControl/>
              <w:rPr>
                <w:rFonts w:ascii="宋体" w:eastAsia="宋体"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14:paraId="0481A65B" w14:textId="77777777" w:rsidR="000316EE" w:rsidRPr="001C2688" w:rsidRDefault="000316EE" w:rsidP="00681C22">
            <w:pPr>
              <w:widowControl/>
              <w:rPr>
                <w:rFonts w:ascii="宋体" w:eastAsia="宋体" w:hAnsi="宋体" w:cs="宋体"/>
                <w:kern w:val="0"/>
                <w:sz w:val="18"/>
                <w:szCs w:val="18"/>
              </w:rPr>
            </w:pPr>
          </w:p>
        </w:tc>
        <w:tc>
          <w:tcPr>
            <w:tcW w:w="1280" w:type="dxa"/>
            <w:vMerge/>
            <w:tcBorders>
              <w:top w:val="nil"/>
              <w:left w:val="single" w:sz="4" w:space="0" w:color="000000"/>
              <w:bottom w:val="single" w:sz="4" w:space="0" w:color="000000"/>
              <w:right w:val="single" w:sz="4" w:space="0" w:color="000000"/>
            </w:tcBorders>
            <w:vAlign w:val="center"/>
          </w:tcPr>
          <w:p w14:paraId="7CD7989E" w14:textId="77777777" w:rsidR="000316EE" w:rsidRPr="001C2688" w:rsidRDefault="000316EE" w:rsidP="00681C22">
            <w:pPr>
              <w:widowControl/>
              <w:rPr>
                <w:rFonts w:ascii="宋体" w:eastAsia="宋体" w:hAnsi="宋体" w:cs="宋体"/>
                <w:kern w:val="0"/>
                <w:sz w:val="18"/>
                <w:szCs w:val="18"/>
              </w:rPr>
            </w:pPr>
          </w:p>
        </w:tc>
        <w:tc>
          <w:tcPr>
            <w:tcW w:w="1120" w:type="dxa"/>
            <w:tcBorders>
              <w:top w:val="nil"/>
              <w:left w:val="nil"/>
              <w:bottom w:val="single" w:sz="4" w:space="0" w:color="000000"/>
              <w:right w:val="single" w:sz="4" w:space="0" w:color="000000"/>
            </w:tcBorders>
            <w:shd w:val="clear" w:color="auto" w:fill="auto"/>
            <w:vAlign w:val="center"/>
          </w:tcPr>
          <w:p w14:paraId="7606E20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监控查看</w:t>
            </w:r>
          </w:p>
        </w:tc>
        <w:tc>
          <w:tcPr>
            <w:tcW w:w="3940" w:type="dxa"/>
            <w:tcBorders>
              <w:top w:val="nil"/>
              <w:left w:val="nil"/>
              <w:bottom w:val="single" w:sz="4" w:space="0" w:color="000000"/>
              <w:right w:val="single" w:sz="4" w:space="0" w:color="000000"/>
            </w:tcBorders>
            <w:shd w:val="clear" w:color="auto" w:fill="auto"/>
            <w:vAlign w:val="center"/>
          </w:tcPr>
          <w:p w14:paraId="01191CE7"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点击大屏切换对应内容信息</w:t>
            </w:r>
          </w:p>
        </w:tc>
      </w:tr>
      <w:tr w:rsidR="000316EE" w:rsidRPr="001C2688" w14:paraId="1D7F2897" w14:textId="77777777" w:rsidTr="00681C22">
        <w:trPr>
          <w:trHeight w:val="345"/>
        </w:trPr>
        <w:tc>
          <w:tcPr>
            <w:tcW w:w="900" w:type="dxa"/>
            <w:vMerge/>
            <w:tcBorders>
              <w:top w:val="nil"/>
              <w:left w:val="single" w:sz="4" w:space="0" w:color="000000"/>
              <w:bottom w:val="single" w:sz="4" w:space="0" w:color="000000"/>
              <w:right w:val="single" w:sz="4" w:space="0" w:color="000000"/>
            </w:tcBorders>
            <w:vAlign w:val="center"/>
          </w:tcPr>
          <w:p w14:paraId="4D9847A3" w14:textId="77777777" w:rsidR="000316EE" w:rsidRPr="001C2688" w:rsidRDefault="000316EE" w:rsidP="00681C22">
            <w:pPr>
              <w:widowControl/>
              <w:rPr>
                <w:rFonts w:ascii="宋体" w:eastAsia="宋体"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14:paraId="66011B45" w14:textId="77777777" w:rsidR="000316EE" w:rsidRPr="001C2688" w:rsidRDefault="000316EE" w:rsidP="00681C22">
            <w:pPr>
              <w:widowControl/>
              <w:rPr>
                <w:rFonts w:ascii="宋体" w:eastAsia="宋体" w:hAnsi="宋体" w:cs="宋体"/>
                <w:kern w:val="0"/>
                <w:sz w:val="18"/>
                <w:szCs w:val="18"/>
              </w:rPr>
            </w:pPr>
          </w:p>
        </w:tc>
        <w:tc>
          <w:tcPr>
            <w:tcW w:w="1280" w:type="dxa"/>
            <w:vMerge/>
            <w:tcBorders>
              <w:top w:val="nil"/>
              <w:left w:val="single" w:sz="4" w:space="0" w:color="000000"/>
              <w:bottom w:val="single" w:sz="4" w:space="0" w:color="000000"/>
              <w:right w:val="single" w:sz="4" w:space="0" w:color="000000"/>
            </w:tcBorders>
            <w:vAlign w:val="center"/>
          </w:tcPr>
          <w:p w14:paraId="538004DA" w14:textId="77777777" w:rsidR="000316EE" w:rsidRPr="001C2688" w:rsidRDefault="000316EE" w:rsidP="00681C22">
            <w:pPr>
              <w:widowControl/>
              <w:rPr>
                <w:rFonts w:ascii="宋体" w:eastAsia="宋体" w:hAnsi="宋体" w:cs="宋体"/>
                <w:kern w:val="0"/>
                <w:sz w:val="18"/>
                <w:szCs w:val="18"/>
              </w:rPr>
            </w:pPr>
          </w:p>
        </w:tc>
        <w:tc>
          <w:tcPr>
            <w:tcW w:w="1120" w:type="dxa"/>
            <w:tcBorders>
              <w:top w:val="nil"/>
              <w:left w:val="nil"/>
              <w:bottom w:val="single" w:sz="4" w:space="0" w:color="000000"/>
              <w:right w:val="single" w:sz="4" w:space="0" w:color="000000"/>
            </w:tcBorders>
            <w:shd w:val="clear" w:color="auto" w:fill="auto"/>
            <w:vAlign w:val="center"/>
          </w:tcPr>
          <w:p w14:paraId="7146F06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病人卡片信息</w:t>
            </w:r>
          </w:p>
        </w:tc>
        <w:tc>
          <w:tcPr>
            <w:tcW w:w="3940" w:type="dxa"/>
            <w:tcBorders>
              <w:top w:val="nil"/>
              <w:left w:val="nil"/>
              <w:bottom w:val="single" w:sz="4" w:space="0" w:color="000000"/>
              <w:right w:val="single" w:sz="4" w:space="0" w:color="000000"/>
            </w:tcBorders>
            <w:shd w:val="clear" w:color="auto" w:fill="auto"/>
            <w:vAlign w:val="center"/>
          </w:tcPr>
          <w:p w14:paraId="49820ED0"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同急诊信息卡片一致</w:t>
            </w:r>
          </w:p>
        </w:tc>
      </w:tr>
      <w:tr w:rsidR="000316EE" w:rsidRPr="001C2688" w14:paraId="4247807D" w14:textId="77777777" w:rsidTr="00681C22">
        <w:trPr>
          <w:trHeight w:val="570"/>
        </w:trPr>
        <w:tc>
          <w:tcPr>
            <w:tcW w:w="900" w:type="dxa"/>
            <w:vMerge/>
            <w:tcBorders>
              <w:top w:val="nil"/>
              <w:left w:val="single" w:sz="4" w:space="0" w:color="000000"/>
              <w:bottom w:val="single" w:sz="4" w:space="0" w:color="000000"/>
              <w:right w:val="single" w:sz="4" w:space="0" w:color="000000"/>
            </w:tcBorders>
            <w:vAlign w:val="center"/>
          </w:tcPr>
          <w:p w14:paraId="3244F954" w14:textId="77777777" w:rsidR="000316EE" w:rsidRPr="001C2688" w:rsidRDefault="000316EE" w:rsidP="00681C22">
            <w:pPr>
              <w:widowControl/>
              <w:rPr>
                <w:rFonts w:ascii="宋体" w:eastAsia="宋体"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14:paraId="1B1DE881" w14:textId="77777777" w:rsidR="000316EE" w:rsidRPr="001C2688" w:rsidRDefault="000316EE" w:rsidP="00681C22">
            <w:pPr>
              <w:widowControl/>
              <w:rPr>
                <w:rFonts w:ascii="宋体" w:eastAsia="宋体" w:hAnsi="宋体" w:cs="宋体"/>
                <w:kern w:val="0"/>
                <w:sz w:val="18"/>
                <w:szCs w:val="18"/>
              </w:rPr>
            </w:pPr>
          </w:p>
        </w:tc>
        <w:tc>
          <w:tcPr>
            <w:tcW w:w="1280" w:type="dxa"/>
            <w:vMerge/>
            <w:tcBorders>
              <w:top w:val="nil"/>
              <w:left w:val="single" w:sz="4" w:space="0" w:color="000000"/>
              <w:bottom w:val="single" w:sz="4" w:space="0" w:color="000000"/>
              <w:right w:val="single" w:sz="4" w:space="0" w:color="000000"/>
            </w:tcBorders>
            <w:vAlign w:val="center"/>
          </w:tcPr>
          <w:p w14:paraId="656D604C" w14:textId="77777777" w:rsidR="000316EE" w:rsidRPr="001C2688" w:rsidRDefault="000316EE" w:rsidP="00681C22">
            <w:pPr>
              <w:widowControl/>
              <w:rPr>
                <w:rFonts w:ascii="宋体" w:eastAsia="宋体" w:hAnsi="宋体" w:cs="宋体"/>
                <w:kern w:val="0"/>
                <w:sz w:val="18"/>
                <w:szCs w:val="18"/>
              </w:rPr>
            </w:pPr>
          </w:p>
        </w:tc>
        <w:tc>
          <w:tcPr>
            <w:tcW w:w="1120" w:type="dxa"/>
            <w:tcBorders>
              <w:top w:val="nil"/>
              <w:left w:val="nil"/>
              <w:bottom w:val="single" w:sz="4" w:space="0" w:color="000000"/>
              <w:right w:val="single" w:sz="4" w:space="0" w:color="000000"/>
            </w:tcBorders>
            <w:shd w:val="clear" w:color="auto" w:fill="auto"/>
            <w:vAlign w:val="center"/>
          </w:tcPr>
          <w:p w14:paraId="30142FB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操作</w:t>
            </w:r>
          </w:p>
        </w:tc>
        <w:tc>
          <w:tcPr>
            <w:tcW w:w="3940" w:type="dxa"/>
            <w:tcBorders>
              <w:top w:val="nil"/>
              <w:left w:val="nil"/>
              <w:bottom w:val="single" w:sz="4" w:space="0" w:color="000000"/>
              <w:right w:val="single" w:sz="4" w:space="0" w:color="000000"/>
            </w:tcBorders>
            <w:shd w:val="clear" w:color="auto" w:fill="auto"/>
            <w:vAlign w:val="center"/>
          </w:tcPr>
          <w:p w14:paraId="1177F6E6"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下一患者、上一个用来切换病人卡片信息，当处于第一个的病人的时候，上一个按钮禁用状态</w:t>
            </w:r>
          </w:p>
        </w:tc>
      </w:tr>
      <w:tr w:rsidR="000316EE" w:rsidRPr="001C2688" w14:paraId="629D2C59" w14:textId="77777777" w:rsidTr="00681C22">
        <w:trPr>
          <w:trHeight w:val="345"/>
        </w:trPr>
        <w:tc>
          <w:tcPr>
            <w:tcW w:w="900" w:type="dxa"/>
            <w:vMerge/>
            <w:tcBorders>
              <w:top w:val="nil"/>
              <w:left w:val="single" w:sz="4" w:space="0" w:color="000000"/>
              <w:bottom w:val="single" w:sz="4" w:space="0" w:color="000000"/>
              <w:right w:val="single" w:sz="4" w:space="0" w:color="000000"/>
            </w:tcBorders>
            <w:vAlign w:val="center"/>
          </w:tcPr>
          <w:p w14:paraId="4C191852" w14:textId="77777777" w:rsidR="000316EE" w:rsidRPr="001C2688" w:rsidRDefault="000316EE" w:rsidP="00681C22">
            <w:pPr>
              <w:widowControl/>
              <w:rPr>
                <w:rFonts w:ascii="宋体" w:eastAsia="宋体" w:hAnsi="宋体" w:cs="宋体"/>
                <w:kern w:val="0"/>
                <w:sz w:val="18"/>
                <w:szCs w:val="18"/>
              </w:rPr>
            </w:pPr>
          </w:p>
        </w:tc>
        <w:tc>
          <w:tcPr>
            <w:tcW w:w="720" w:type="dxa"/>
            <w:vMerge w:val="restart"/>
            <w:tcBorders>
              <w:top w:val="nil"/>
              <w:left w:val="single" w:sz="4" w:space="0" w:color="000000"/>
              <w:bottom w:val="single" w:sz="4" w:space="0" w:color="000000"/>
              <w:right w:val="single" w:sz="4" w:space="0" w:color="000000"/>
            </w:tcBorders>
            <w:shd w:val="clear" w:color="auto" w:fill="auto"/>
            <w:vAlign w:val="center"/>
          </w:tcPr>
          <w:p w14:paraId="79C6E49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系统信息</w:t>
            </w:r>
          </w:p>
        </w:tc>
        <w:tc>
          <w:tcPr>
            <w:tcW w:w="1280" w:type="dxa"/>
            <w:tcBorders>
              <w:top w:val="nil"/>
              <w:left w:val="nil"/>
              <w:bottom w:val="single" w:sz="4" w:space="0" w:color="000000"/>
              <w:right w:val="single" w:sz="4" w:space="0" w:color="000000"/>
            </w:tcBorders>
            <w:shd w:val="clear" w:color="auto" w:fill="auto"/>
            <w:vAlign w:val="center"/>
          </w:tcPr>
          <w:p w14:paraId="5E3D71A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关于我们</w:t>
            </w:r>
          </w:p>
        </w:tc>
        <w:tc>
          <w:tcPr>
            <w:tcW w:w="1120" w:type="dxa"/>
            <w:tcBorders>
              <w:top w:val="nil"/>
              <w:left w:val="nil"/>
              <w:bottom w:val="single" w:sz="4" w:space="0" w:color="000000"/>
              <w:right w:val="single" w:sz="4" w:space="0" w:color="000000"/>
            </w:tcBorders>
            <w:shd w:val="clear" w:color="auto" w:fill="auto"/>
            <w:vAlign w:val="center"/>
          </w:tcPr>
          <w:p w14:paraId="763D7E4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关于我们</w:t>
            </w:r>
          </w:p>
        </w:tc>
        <w:tc>
          <w:tcPr>
            <w:tcW w:w="3940" w:type="dxa"/>
            <w:tcBorders>
              <w:top w:val="nil"/>
              <w:left w:val="nil"/>
              <w:bottom w:val="single" w:sz="4" w:space="0" w:color="000000"/>
              <w:right w:val="single" w:sz="4" w:space="0" w:color="000000"/>
            </w:tcBorders>
            <w:shd w:val="clear" w:color="auto" w:fill="auto"/>
            <w:vAlign w:val="center"/>
          </w:tcPr>
          <w:p w14:paraId="3023A5D2" w14:textId="70D75DCA"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显示医院信息</w:t>
            </w:r>
          </w:p>
        </w:tc>
      </w:tr>
      <w:tr w:rsidR="000316EE" w:rsidRPr="001C2688" w14:paraId="173A3784" w14:textId="77777777" w:rsidTr="00681C22">
        <w:trPr>
          <w:trHeight w:val="570"/>
        </w:trPr>
        <w:tc>
          <w:tcPr>
            <w:tcW w:w="900" w:type="dxa"/>
            <w:vMerge/>
            <w:tcBorders>
              <w:top w:val="nil"/>
              <w:left w:val="single" w:sz="4" w:space="0" w:color="000000"/>
              <w:bottom w:val="single" w:sz="4" w:space="0" w:color="000000"/>
              <w:right w:val="single" w:sz="4" w:space="0" w:color="000000"/>
            </w:tcBorders>
            <w:vAlign w:val="center"/>
          </w:tcPr>
          <w:p w14:paraId="42BB41FA" w14:textId="77777777" w:rsidR="000316EE" w:rsidRPr="001C2688" w:rsidRDefault="000316EE" w:rsidP="00681C22">
            <w:pPr>
              <w:widowControl/>
              <w:rPr>
                <w:rFonts w:ascii="宋体" w:eastAsia="宋体"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14:paraId="24DEE006" w14:textId="77777777" w:rsidR="000316EE" w:rsidRPr="001C2688" w:rsidRDefault="000316EE" w:rsidP="00681C22">
            <w:pPr>
              <w:widowControl/>
              <w:rPr>
                <w:rFonts w:ascii="宋体" w:eastAsia="宋体" w:hAnsi="宋体" w:cs="宋体"/>
                <w:kern w:val="0"/>
                <w:sz w:val="18"/>
                <w:szCs w:val="18"/>
              </w:rPr>
            </w:pPr>
          </w:p>
        </w:tc>
        <w:tc>
          <w:tcPr>
            <w:tcW w:w="1280" w:type="dxa"/>
            <w:tcBorders>
              <w:top w:val="nil"/>
              <w:left w:val="nil"/>
              <w:bottom w:val="single" w:sz="4" w:space="0" w:color="000000"/>
              <w:right w:val="single" w:sz="4" w:space="0" w:color="000000"/>
            </w:tcBorders>
            <w:shd w:val="clear" w:color="auto" w:fill="auto"/>
            <w:vAlign w:val="center"/>
          </w:tcPr>
          <w:p w14:paraId="1545159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系统升级</w:t>
            </w:r>
          </w:p>
        </w:tc>
        <w:tc>
          <w:tcPr>
            <w:tcW w:w="1120" w:type="dxa"/>
            <w:tcBorders>
              <w:top w:val="nil"/>
              <w:left w:val="nil"/>
              <w:bottom w:val="single" w:sz="4" w:space="0" w:color="000000"/>
              <w:right w:val="single" w:sz="4" w:space="0" w:color="000000"/>
            </w:tcBorders>
            <w:shd w:val="clear" w:color="auto" w:fill="auto"/>
            <w:vAlign w:val="center"/>
          </w:tcPr>
          <w:p w14:paraId="165AA37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系统升级</w:t>
            </w:r>
          </w:p>
        </w:tc>
        <w:tc>
          <w:tcPr>
            <w:tcW w:w="3940" w:type="dxa"/>
            <w:tcBorders>
              <w:top w:val="nil"/>
              <w:left w:val="nil"/>
              <w:bottom w:val="single" w:sz="4" w:space="0" w:color="000000"/>
              <w:right w:val="single" w:sz="4" w:space="0" w:color="000000"/>
            </w:tcBorders>
            <w:shd w:val="clear" w:color="auto" w:fill="auto"/>
            <w:vAlign w:val="center"/>
          </w:tcPr>
          <w:p w14:paraId="2E3DE300"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显示系统版本，点击检测是否最新版本，是的话提示是否升级</w:t>
            </w:r>
          </w:p>
        </w:tc>
      </w:tr>
      <w:tr w:rsidR="000316EE" w:rsidRPr="001C2688" w14:paraId="2480E90A" w14:textId="77777777" w:rsidTr="00681C22">
        <w:trPr>
          <w:trHeight w:val="1140"/>
        </w:trPr>
        <w:tc>
          <w:tcPr>
            <w:tcW w:w="900" w:type="dxa"/>
            <w:vMerge w:val="restart"/>
            <w:tcBorders>
              <w:top w:val="nil"/>
              <w:left w:val="single" w:sz="4" w:space="0" w:color="000000"/>
              <w:bottom w:val="single" w:sz="4" w:space="0" w:color="000000"/>
              <w:right w:val="single" w:sz="4" w:space="0" w:color="000000"/>
            </w:tcBorders>
            <w:shd w:val="clear" w:color="auto" w:fill="auto"/>
            <w:vAlign w:val="center"/>
          </w:tcPr>
          <w:p w14:paraId="2F70857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20"/>
                <w:szCs w:val="20"/>
              </w:rPr>
              <w:t>★</w:t>
            </w:r>
            <w:r w:rsidRPr="001C2688">
              <w:rPr>
                <w:rFonts w:ascii="宋体" w:eastAsia="宋体" w:hAnsi="宋体" w:cs="宋体" w:hint="eastAsia"/>
                <w:kern w:val="0"/>
                <w:sz w:val="18"/>
                <w:szCs w:val="18"/>
              </w:rPr>
              <w:t>指挥大屏</w:t>
            </w:r>
          </w:p>
        </w:tc>
        <w:tc>
          <w:tcPr>
            <w:tcW w:w="720" w:type="dxa"/>
            <w:vMerge w:val="restart"/>
            <w:tcBorders>
              <w:top w:val="nil"/>
              <w:left w:val="single" w:sz="4" w:space="0" w:color="000000"/>
              <w:bottom w:val="single" w:sz="4" w:space="0" w:color="000000"/>
              <w:right w:val="single" w:sz="4" w:space="0" w:color="000000"/>
            </w:tcBorders>
            <w:shd w:val="clear" w:color="auto" w:fill="auto"/>
            <w:vAlign w:val="center"/>
          </w:tcPr>
          <w:p w14:paraId="0ABDF1A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急诊信息</w:t>
            </w:r>
          </w:p>
        </w:tc>
        <w:tc>
          <w:tcPr>
            <w:tcW w:w="1280" w:type="dxa"/>
            <w:vMerge w:val="restart"/>
            <w:tcBorders>
              <w:top w:val="nil"/>
              <w:left w:val="single" w:sz="4" w:space="0" w:color="000000"/>
              <w:bottom w:val="single" w:sz="4" w:space="0" w:color="000000"/>
              <w:right w:val="single" w:sz="4" w:space="0" w:color="000000"/>
            </w:tcBorders>
            <w:shd w:val="clear" w:color="auto" w:fill="auto"/>
            <w:vAlign w:val="center"/>
          </w:tcPr>
          <w:p w14:paraId="33EBE34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指挥大屏急诊信息</w:t>
            </w:r>
          </w:p>
        </w:tc>
        <w:tc>
          <w:tcPr>
            <w:tcW w:w="1120" w:type="dxa"/>
            <w:tcBorders>
              <w:top w:val="nil"/>
              <w:left w:val="nil"/>
              <w:bottom w:val="single" w:sz="4" w:space="0" w:color="000000"/>
              <w:right w:val="single" w:sz="4" w:space="0" w:color="000000"/>
            </w:tcBorders>
            <w:shd w:val="clear" w:color="auto" w:fill="auto"/>
            <w:vAlign w:val="center"/>
          </w:tcPr>
          <w:p w14:paraId="7B7A748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患者个人信息</w:t>
            </w:r>
          </w:p>
        </w:tc>
        <w:tc>
          <w:tcPr>
            <w:tcW w:w="3940" w:type="dxa"/>
            <w:tcBorders>
              <w:top w:val="nil"/>
              <w:left w:val="nil"/>
              <w:bottom w:val="single" w:sz="4" w:space="0" w:color="000000"/>
              <w:right w:val="single" w:sz="4" w:space="0" w:color="000000"/>
            </w:tcBorders>
            <w:shd w:val="clear" w:color="auto" w:fill="auto"/>
            <w:vAlign w:val="center"/>
          </w:tcPr>
          <w:p w14:paraId="23D459AC"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姓名、编号、性别、患者类别、创伤分数、科室、教授组、主要诊断、入院时间、来源、流程、病患等级/护理等级、证件类型、证件号、卡类型、工作单位和职业、家庭住址</w:t>
            </w:r>
          </w:p>
        </w:tc>
      </w:tr>
      <w:tr w:rsidR="000316EE" w:rsidRPr="001C2688" w14:paraId="2AA79D4B" w14:textId="77777777" w:rsidTr="00681C22">
        <w:trPr>
          <w:trHeight w:val="2850"/>
        </w:trPr>
        <w:tc>
          <w:tcPr>
            <w:tcW w:w="900" w:type="dxa"/>
            <w:vMerge/>
            <w:tcBorders>
              <w:top w:val="nil"/>
              <w:left w:val="single" w:sz="4" w:space="0" w:color="000000"/>
              <w:bottom w:val="single" w:sz="4" w:space="0" w:color="000000"/>
              <w:right w:val="single" w:sz="4" w:space="0" w:color="000000"/>
            </w:tcBorders>
            <w:vAlign w:val="center"/>
          </w:tcPr>
          <w:p w14:paraId="0078D80A" w14:textId="77777777" w:rsidR="000316EE" w:rsidRPr="001C2688" w:rsidRDefault="000316EE" w:rsidP="00681C22">
            <w:pPr>
              <w:widowControl/>
              <w:rPr>
                <w:rFonts w:ascii="宋体" w:eastAsia="宋体"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14:paraId="37049BF9" w14:textId="77777777" w:rsidR="000316EE" w:rsidRPr="001C2688" w:rsidRDefault="000316EE" w:rsidP="00681C22">
            <w:pPr>
              <w:widowControl/>
              <w:rPr>
                <w:rFonts w:ascii="宋体" w:eastAsia="宋体" w:hAnsi="宋体" w:cs="宋体"/>
                <w:kern w:val="0"/>
                <w:sz w:val="18"/>
                <w:szCs w:val="18"/>
              </w:rPr>
            </w:pPr>
          </w:p>
        </w:tc>
        <w:tc>
          <w:tcPr>
            <w:tcW w:w="1280" w:type="dxa"/>
            <w:vMerge/>
            <w:tcBorders>
              <w:top w:val="nil"/>
              <w:left w:val="single" w:sz="4" w:space="0" w:color="000000"/>
              <w:bottom w:val="single" w:sz="4" w:space="0" w:color="000000"/>
              <w:right w:val="single" w:sz="4" w:space="0" w:color="000000"/>
            </w:tcBorders>
            <w:vAlign w:val="center"/>
          </w:tcPr>
          <w:p w14:paraId="46E07CF8" w14:textId="77777777" w:rsidR="000316EE" w:rsidRPr="001C2688" w:rsidRDefault="000316EE" w:rsidP="00681C22">
            <w:pPr>
              <w:widowControl/>
              <w:rPr>
                <w:rFonts w:ascii="宋体" w:eastAsia="宋体" w:hAnsi="宋体" w:cs="宋体"/>
                <w:kern w:val="0"/>
                <w:sz w:val="18"/>
                <w:szCs w:val="18"/>
              </w:rPr>
            </w:pPr>
          </w:p>
        </w:tc>
        <w:tc>
          <w:tcPr>
            <w:tcW w:w="1120" w:type="dxa"/>
            <w:tcBorders>
              <w:top w:val="nil"/>
              <w:left w:val="nil"/>
              <w:bottom w:val="single" w:sz="4" w:space="0" w:color="000000"/>
              <w:right w:val="single" w:sz="4" w:space="0" w:color="000000"/>
            </w:tcBorders>
            <w:shd w:val="clear" w:color="auto" w:fill="auto"/>
            <w:vAlign w:val="center"/>
          </w:tcPr>
          <w:p w14:paraId="2D270F6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患者急诊流程</w:t>
            </w:r>
          </w:p>
        </w:tc>
        <w:tc>
          <w:tcPr>
            <w:tcW w:w="3940" w:type="dxa"/>
            <w:tcBorders>
              <w:top w:val="nil"/>
              <w:left w:val="nil"/>
              <w:bottom w:val="single" w:sz="4" w:space="0" w:color="000000"/>
              <w:right w:val="single" w:sz="4" w:space="0" w:color="000000"/>
            </w:tcBorders>
            <w:shd w:val="clear" w:color="auto" w:fill="auto"/>
            <w:vAlign w:val="center"/>
          </w:tcPr>
          <w:p w14:paraId="4E86F667"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120（初步诊断、初诊医生、车牌号）</w:t>
            </w:r>
            <w:r w:rsidRPr="001C2688">
              <w:rPr>
                <w:rFonts w:ascii="宋体" w:eastAsia="宋体" w:hAnsi="宋体" w:cs="宋体" w:hint="eastAsia"/>
                <w:kern w:val="0"/>
                <w:sz w:val="18"/>
                <w:szCs w:val="18"/>
              </w:rPr>
              <w:br/>
              <w:t>分诊（病患等级、绿色通道、科室、主诉）</w:t>
            </w:r>
            <w:r w:rsidRPr="001C2688">
              <w:rPr>
                <w:rFonts w:ascii="宋体" w:eastAsia="宋体" w:hAnsi="宋体" w:cs="宋体" w:hint="eastAsia"/>
                <w:kern w:val="0"/>
                <w:sz w:val="18"/>
                <w:szCs w:val="18"/>
              </w:rPr>
              <w:br/>
              <w:t>挂号（科室、医生）</w:t>
            </w:r>
            <w:r w:rsidRPr="001C2688">
              <w:rPr>
                <w:rFonts w:ascii="宋体" w:eastAsia="宋体" w:hAnsi="宋体" w:cs="宋体" w:hint="eastAsia"/>
                <w:kern w:val="0"/>
                <w:sz w:val="18"/>
                <w:szCs w:val="18"/>
              </w:rPr>
              <w:br/>
              <w:t>就诊（科室、医生、主要诊断）</w:t>
            </w:r>
            <w:r w:rsidRPr="001C2688">
              <w:rPr>
                <w:rFonts w:ascii="宋体" w:eastAsia="宋体" w:hAnsi="宋体" w:cs="宋体" w:hint="eastAsia"/>
                <w:kern w:val="0"/>
                <w:sz w:val="18"/>
                <w:szCs w:val="18"/>
              </w:rPr>
              <w:br/>
              <w:t>抢救（科室、医生、主要诊断）</w:t>
            </w:r>
            <w:r w:rsidRPr="001C2688">
              <w:rPr>
                <w:rFonts w:ascii="宋体" w:eastAsia="宋体" w:hAnsi="宋体" w:cs="宋体" w:hint="eastAsia"/>
                <w:kern w:val="0"/>
                <w:sz w:val="18"/>
                <w:szCs w:val="18"/>
              </w:rPr>
              <w:br/>
              <w:t>ICU（床号、主要诊断）</w:t>
            </w:r>
            <w:r w:rsidRPr="001C2688">
              <w:rPr>
                <w:rFonts w:ascii="宋体" w:eastAsia="宋体" w:hAnsi="宋体" w:cs="宋体" w:hint="eastAsia"/>
                <w:kern w:val="0"/>
                <w:sz w:val="18"/>
                <w:szCs w:val="18"/>
              </w:rPr>
              <w:br/>
              <w:t>住院（护理等级、床号、教授组、主要诊断）</w:t>
            </w:r>
            <w:r w:rsidRPr="001C2688">
              <w:rPr>
                <w:rFonts w:ascii="宋体" w:eastAsia="宋体" w:hAnsi="宋体" w:cs="宋体" w:hint="eastAsia"/>
                <w:kern w:val="0"/>
                <w:sz w:val="18"/>
                <w:szCs w:val="18"/>
              </w:rPr>
              <w:br/>
              <w:t>留观室（病患等级、科室、床号、主要诊断）</w:t>
            </w:r>
            <w:r w:rsidRPr="001C2688">
              <w:rPr>
                <w:rFonts w:ascii="宋体" w:eastAsia="宋体" w:hAnsi="宋体" w:cs="宋体" w:hint="eastAsia"/>
                <w:kern w:val="0"/>
                <w:sz w:val="18"/>
                <w:szCs w:val="18"/>
              </w:rPr>
              <w:br/>
              <w:t>出院</w:t>
            </w:r>
            <w:r w:rsidRPr="001C2688">
              <w:rPr>
                <w:rFonts w:ascii="宋体" w:eastAsia="宋体" w:hAnsi="宋体" w:cs="宋体" w:hint="eastAsia"/>
                <w:kern w:val="0"/>
                <w:sz w:val="18"/>
                <w:szCs w:val="18"/>
              </w:rPr>
              <w:br/>
              <w:t>每个流程都有时间，精确到秒</w:t>
            </w:r>
          </w:p>
        </w:tc>
      </w:tr>
      <w:tr w:rsidR="000316EE" w:rsidRPr="001C2688" w14:paraId="199A2927" w14:textId="77777777" w:rsidTr="00681C22">
        <w:trPr>
          <w:trHeight w:val="345"/>
        </w:trPr>
        <w:tc>
          <w:tcPr>
            <w:tcW w:w="900" w:type="dxa"/>
            <w:vMerge/>
            <w:tcBorders>
              <w:top w:val="nil"/>
              <w:left w:val="single" w:sz="4" w:space="0" w:color="000000"/>
              <w:bottom w:val="single" w:sz="4" w:space="0" w:color="000000"/>
              <w:right w:val="single" w:sz="4" w:space="0" w:color="000000"/>
            </w:tcBorders>
            <w:vAlign w:val="center"/>
          </w:tcPr>
          <w:p w14:paraId="7B4A11D8" w14:textId="77777777" w:rsidR="000316EE" w:rsidRPr="001C2688" w:rsidRDefault="000316EE" w:rsidP="00681C22">
            <w:pPr>
              <w:widowControl/>
              <w:rPr>
                <w:rFonts w:ascii="宋体" w:eastAsia="宋体"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14:paraId="639B963C" w14:textId="77777777" w:rsidR="000316EE" w:rsidRPr="001C2688" w:rsidRDefault="000316EE" w:rsidP="00681C22">
            <w:pPr>
              <w:widowControl/>
              <w:rPr>
                <w:rFonts w:ascii="宋体" w:eastAsia="宋体" w:hAnsi="宋体" w:cs="宋体"/>
                <w:kern w:val="0"/>
                <w:sz w:val="18"/>
                <w:szCs w:val="18"/>
              </w:rPr>
            </w:pPr>
          </w:p>
        </w:tc>
        <w:tc>
          <w:tcPr>
            <w:tcW w:w="1280" w:type="dxa"/>
            <w:vMerge/>
            <w:tcBorders>
              <w:top w:val="nil"/>
              <w:left w:val="single" w:sz="4" w:space="0" w:color="000000"/>
              <w:bottom w:val="single" w:sz="4" w:space="0" w:color="000000"/>
              <w:right w:val="single" w:sz="4" w:space="0" w:color="000000"/>
            </w:tcBorders>
            <w:vAlign w:val="center"/>
          </w:tcPr>
          <w:p w14:paraId="62DF64EB" w14:textId="77777777" w:rsidR="000316EE" w:rsidRPr="001C2688" w:rsidRDefault="000316EE" w:rsidP="00681C22">
            <w:pPr>
              <w:widowControl/>
              <w:rPr>
                <w:rFonts w:ascii="宋体" w:eastAsia="宋体" w:hAnsi="宋体" w:cs="宋体"/>
                <w:kern w:val="0"/>
                <w:sz w:val="18"/>
                <w:szCs w:val="18"/>
              </w:rPr>
            </w:pPr>
          </w:p>
        </w:tc>
        <w:tc>
          <w:tcPr>
            <w:tcW w:w="1120" w:type="dxa"/>
            <w:tcBorders>
              <w:top w:val="nil"/>
              <w:left w:val="nil"/>
              <w:bottom w:val="single" w:sz="4" w:space="0" w:color="000000"/>
              <w:right w:val="single" w:sz="4" w:space="0" w:color="000000"/>
            </w:tcBorders>
            <w:shd w:val="clear" w:color="auto" w:fill="auto"/>
            <w:vAlign w:val="center"/>
          </w:tcPr>
          <w:p w14:paraId="2F2F8581"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心电图</w:t>
            </w:r>
          </w:p>
        </w:tc>
        <w:tc>
          <w:tcPr>
            <w:tcW w:w="3940" w:type="dxa"/>
            <w:tcBorders>
              <w:top w:val="nil"/>
              <w:left w:val="nil"/>
              <w:bottom w:val="single" w:sz="4" w:space="0" w:color="000000"/>
              <w:right w:val="single" w:sz="4" w:space="0" w:color="000000"/>
            </w:tcBorders>
            <w:shd w:val="clear" w:color="auto" w:fill="auto"/>
            <w:vAlign w:val="center"/>
          </w:tcPr>
          <w:p w14:paraId="4D21828D"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只有流程为抢救和ICU、留观有心电监护仪</w:t>
            </w:r>
          </w:p>
        </w:tc>
      </w:tr>
      <w:tr w:rsidR="000316EE" w:rsidRPr="001C2688" w14:paraId="566BDE40" w14:textId="77777777" w:rsidTr="00681C22">
        <w:trPr>
          <w:trHeight w:val="855"/>
        </w:trPr>
        <w:tc>
          <w:tcPr>
            <w:tcW w:w="900" w:type="dxa"/>
            <w:vMerge/>
            <w:tcBorders>
              <w:top w:val="nil"/>
              <w:left w:val="single" w:sz="4" w:space="0" w:color="000000"/>
              <w:bottom w:val="single" w:sz="4" w:space="0" w:color="000000"/>
              <w:right w:val="single" w:sz="4" w:space="0" w:color="000000"/>
            </w:tcBorders>
            <w:vAlign w:val="center"/>
          </w:tcPr>
          <w:p w14:paraId="4A296D0C" w14:textId="77777777" w:rsidR="000316EE" w:rsidRPr="001C2688" w:rsidRDefault="000316EE" w:rsidP="00681C22">
            <w:pPr>
              <w:widowControl/>
              <w:rPr>
                <w:rFonts w:ascii="宋体" w:eastAsia="宋体"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14:paraId="324941D2" w14:textId="77777777" w:rsidR="000316EE" w:rsidRPr="001C2688" w:rsidRDefault="000316EE" w:rsidP="00681C22">
            <w:pPr>
              <w:widowControl/>
              <w:rPr>
                <w:rFonts w:ascii="宋体" w:eastAsia="宋体" w:hAnsi="宋体" w:cs="宋体"/>
                <w:kern w:val="0"/>
                <w:sz w:val="18"/>
                <w:szCs w:val="18"/>
              </w:rPr>
            </w:pPr>
          </w:p>
        </w:tc>
        <w:tc>
          <w:tcPr>
            <w:tcW w:w="1280" w:type="dxa"/>
            <w:vMerge/>
            <w:tcBorders>
              <w:top w:val="nil"/>
              <w:left w:val="single" w:sz="4" w:space="0" w:color="000000"/>
              <w:bottom w:val="single" w:sz="4" w:space="0" w:color="000000"/>
              <w:right w:val="single" w:sz="4" w:space="0" w:color="000000"/>
            </w:tcBorders>
            <w:vAlign w:val="center"/>
          </w:tcPr>
          <w:p w14:paraId="3F6EF4AC" w14:textId="77777777" w:rsidR="000316EE" w:rsidRPr="001C2688" w:rsidRDefault="000316EE" w:rsidP="00681C22">
            <w:pPr>
              <w:widowControl/>
              <w:rPr>
                <w:rFonts w:ascii="宋体" w:eastAsia="宋体" w:hAnsi="宋体" w:cs="宋体"/>
                <w:kern w:val="0"/>
                <w:sz w:val="18"/>
                <w:szCs w:val="18"/>
              </w:rPr>
            </w:pPr>
          </w:p>
        </w:tc>
        <w:tc>
          <w:tcPr>
            <w:tcW w:w="1120" w:type="dxa"/>
            <w:tcBorders>
              <w:top w:val="nil"/>
              <w:left w:val="nil"/>
              <w:bottom w:val="single" w:sz="4" w:space="0" w:color="000000"/>
              <w:right w:val="single" w:sz="4" w:space="0" w:color="000000"/>
            </w:tcBorders>
            <w:shd w:val="clear" w:color="auto" w:fill="auto"/>
            <w:vAlign w:val="center"/>
          </w:tcPr>
          <w:p w14:paraId="1EAD4D1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电子病历</w:t>
            </w:r>
          </w:p>
        </w:tc>
        <w:tc>
          <w:tcPr>
            <w:tcW w:w="3940" w:type="dxa"/>
            <w:tcBorders>
              <w:top w:val="nil"/>
              <w:left w:val="nil"/>
              <w:bottom w:val="single" w:sz="4" w:space="0" w:color="000000"/>
              <w:right w:val="single" w:sz="4" w:space="0" w:color="000000"/>
            </w:tcBorders>
            <w:shd w:val="clear" w:color="auto" w:fill="auto"/>
            <w:vAlign w:val="center"/>
          </w:tcPr>
          <w:p w14:paraId="797346B1"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病史采集日期、主诉、现病史、既往史、个人史、婚姻史、生育史、家庭史、病例特点、初步诊断、诊断依据、鉴别诊断</w:t>
            </w:r>
          </w:p>
        </w:tc>
      </w:tr>
      <w:tr w:rsidR="000316EE" w:rsidRPr="001C2688" w14:paraId="2A392D17" w14:textId="77777777" w:rsidTr="00681C22">
        <w:trPr>
          <w:trHeight w:val="345"/>
        </w:trPr>
        <w:tc>
          <w:tcPr>
            <w:tcW w:w="900" w:type="dxa"/>
            <w:vMerge/>
            <w:tcBorders>
              <w:top w:val="nil"/>
              <w:left w:val="single" w:sz="4" w:space="0" w:color="000000"/>
              <w:bottom w:val="single" w:sz="4" w:space="0" w:color="000000"/>
              <w:right w:val="single" w:sz="4" w:space="0" w:color="000000"/>
            </w:tcBorders>
            <w:vAlign w:val="center"/>
          </w:tcPr>
          <w:p w14:paraId="033A1119" w14:textId="77777777" w:rsidR="000316EE" w:rsidRPr="001C2688" w:rsidRDefault="000316EE" w:rsidP="00681C22">
            <w:pPr>
              <w:widowControl/>
              <w:rPr>
                <w:rFonts w:ascii="宋体" w:eastAsia="宋体"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14:paraId="65AEA95F" w14:textId="77777777" w:rsidR="000316EE" w:rsidRPr="001C2688" w:rsidRDefault="000316EE" w:rsidP="00681C22">
            <w:pPr>
              <w:widowControl/>
              <w:rPr>
                <w:rFonts w:ascii="宋体" w:eastAsia="宋体" w:hAnsi="宋体" w:cs="宋体"/>
                <w:kern w:val="0"/>
                <w:sz w:val="18"/>
                <w:szCs w:val="18"/>
              </w:rPr>
            </w:pPr>
          </w:p>
        </w:tc>
        <w:tc>
          <w:tcPr>
            <w:tcW w:w="1280" w:type="dxa"/>
            <w:vMerge/>
            <w:tcBorders>
              <w:top w:val="nil"/>
              <w:left w:val="single" w:sz="4" w:space="0" w:color="000000"/>
              <w:bottom w:val="single" w:sz="4" w:space="0" w:color="000000"/>
              <w:right w:val="single" w:sz="4" w:space="0" w:color="000000"/>
            </w:tcBorders>
            <w:vAlign w:val="center"/>
          </w:tcPr>
          <w:p w14:paraId="78A491AE" w14:textId="77777777" w:rsidR="000316EE" w:rsidRPr="001C2688" w:rsidRDefault="000316EE" w:rsidP="00681C22">
            <w:pPr>
              <w:widowControl/>
              <w:rPr>
                <w:rFonts w:ascii="宋体" w:eastAsia="宋体" w:hAnsi="宋体" w:cs="宋体"/>
                <w:kern w:val="0"/>
                <w:sz w:val="18"/>
                <w:szCs w:val="18"/>
              </w:rPr>
            </w:pPr>
          </w:p>
        </w:tc>
        <w:tc>
          <w:tcPr>
            <w:tcW w:w="1120" w:type="dxa"/>
            <w:tcBorders>
              <w:top w:val="nil"/>
              <w:left w:val="nil"/>
              <w:bottom w:val="single" w:sz="4" w:space="0" w:color="000000"/>
              <w:right w:val="single" w:sz="4" w:space="0" w:color="000000"/>
            </w:tcBorders>
            <w:shd w:val="clear" w:color="auto" w:fill="auto"/>
            <w:vAlign w:val="center"/>
          </w:tcPr>
          <w:p w14:paraId="5C75ADD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医学影像</w:t>
            </w:r>
          </w:p>
        </w:tc>
        <w:tc>
          <w:tcPr>
            <w:tcW w:w="3940" w:type="dxa"/>
            <w:tcBorders>
              <w:top w:val="nil"/>
              <w:left w:val="nil"/>
              <w:bottom w:val="single" w:sz="4" w:space="0" w:color="000000"/>
              <w:right w:val="single" w:sz="4" w:space="0" w:color="000000"/>
            </w:tcBorders>
            <w:shd w:val="clear" w:color="auto" w:fill="auto"/>
            <w:vAlign w:val="center"/>
          </w:tcPr>
          <w:p w14:paraId="299A9454"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页面授权</w:t>
            </w:r>
          </w:p>
        </w:tc>
      </w:tr>
      <w:tr w:rsidR="000316EE" w:rsidRPr="001C2688" w14:paraId="5A5D4626" w14:textId="77777777" w:rsidTr="00681C22">
        <w:trPr>
          <w:trHeight w:val="570"/>
        </w:trPr>
        <w:tc>
          <w:tcPr>
            <w:tcW w:w="900" w:type="dxa"/>
            <w:vMerge/>
            <w:tcBorders>
              <w:top w:val="nil"/>
              <w:left w:val="single" w:sz="4" w:space="0" w:color="000000"/>
              <w:bottom w:val="single" w:sz="4" w:space="0" w:color="000000"/>
              <w:right w:val="single" w:sz="4" w:space="0" w:color="000000"/>
            </w:tcBorders>
            <w:vAlign w:val="center"/>
          </w:tcPr>
          <w:p w14:paraId="6E838546" w14:textId="77777777" w:rsidR="000316EE" w:rsidRPr="001C2688" w:rsidRDefault="000316EE" w:rsidP="00681C22">
            <w:pPr>
              <w:widowControl/>
              <w:rPr>
                <w:rFonts w:ascii="宋体" w:eastAsia="宋体"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14:paraId="469CB7EE" w14:textId="77777777" w:rsidR="000316EE" w:rsidRPr="001C2688" w:rsidRDefault="000316EE" w:rsidP="00681C22">
            <w:pPr>
              <w:widowControl/>
              <w:rPr>
                <w:rFonts w:ascii="宋体" w:eastAsia="宋体" w:hAnsi="宋体" w:cs="宋体"/>
                <w:kern w:val="0"/>
                <w:sz w:val="18"/>
                <w:szCs w:val="18"/>
              </w:rPr>
            </w:pPr>
          </w:p>
        </w:tc>
        <w:tc>
          <w:tcPr>
            <w:tcW w:w="1280" w:type="dxa"/>
            <w:vMerge/>
            <w:tcBorders>
              <w:top w:val="nil"/>
              <w:left w:val="single" w:sz="4" w:space="0" w:color="000000"/>
              <w:bottom w:val="single" w:sz="4" w:space="0" w:color="000000"/>
              <w:right w:val="single" w:sz="4" w:space="0" w:color="000000"/>
            </w:tcBorders>
            <w:vAlign w:val="center"/>
          </w:tcPr>
          <w:p w14:paraId="0548F5B7" w14:textId="77777777" w:rsidR="000316EE" w:rsidRPr="001C2688" w:rsidRDefault="000316EE" w:rsidP="00681C22">
            <w:pPr>
              <w:widowControl/>
              <w:rPr>
                <w:rFonts w:ascii="宋体" w:eastAsia="宋体" w:hAnsi="宋体" w:cs="宋体"/>
                <w:kern w:val="0"/>
                <w:sz w:val="18"/>
                <w:szCs w:val="18"/>
              </w:rPr>
            </w:pPr>
          </w:p>
        </w:tc>
        <w:tc>
          <w:tcPr>
            <w:tcW w:w="1120" w:type="dxa"/>
            <w:tcBorders>
              <w:top w:val="nil"/>
              <w:left w:val="nil"/>
              <w:bottom w:val="single" w:sz="4" w:space="0" w:color="000000"/>
              <w:right w:val="single" w:sz="4" w:space="0" w:color="000000"/>
            </w:tcBorders>
            <w:shd w:val="clear" w:color="auto" w:fill="auto"/>
            <w:vAlign w:val="center"/>
          </w:tcPr>
          <w:p w14:paraId="5B070F3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检验</w:t>
            </w:r>
          </w:p>
        </w:tc>
        <w:tc>
          <w:tcPr>
            <w:tcW w:w="3940" w:type="dxa"/>
            <w:tcBorders>
              <w:top w:val="nil"/>
              <w:left w:val="nil"/>
              <w:bottom w:val="single" w:sz="4" w:space="0" w:color="000000"/>
              <w:right w:val="single" w:sz="4" w:space="0" w:color="000000"/>
            </w:tcBorders>
            <w:shd w:val="clear" w:color="auto" w:fill="auto"/>
            <w:vAlign w:val="center"/>
          </w:tcPr>
          <w:p w14:paraId="38DEE754" w14:textId="77777777" w:rsidR="000316EE" w:rsidRPr="001C2688" w:rsidRDefault="000316EE" w:rsidP="00681C22">
            <w:pPr>
              <w:widowControl/>
              <w:rPr>
                <w:rFonts w:ascii="宋体" w:eastAsia="宋体" w:hAnsi="宋体" w:cs="宋体"/>
                <w:kern w:val="0"/>
                <w:sz w:val="18"/>
                <w:szCs w:val="18"/>
              </w:rPr>
            </w:pPr>
            <w:proofErr w:type="gramStart"/>
            <w:r w:rsidRPr="001C2688">
              <w:rPr>
                <w:rFonts w:ascii="宋体" w:eastAsia="宋体" w:hAnsi="宋体" w:cs="宋体" w:hint="eastAsia"/>
                <w:kern w:val="0"/>
                <w:sz w:val="18"/>
                <w:szCs w:val="18"/>
              </w:rPr>
              <w:t>组套名称</w:t>
            </w:r>
            <w:proofErr w:type="gramEnd"/>
            <w:r w:rsidRPr="001C2688">
              <w:rPr>
                <w:rFonts w:ascii="宋体" w:eastAsia="宋体" w:hAnsi="宋体" w:cs="宋体" w:hint="eastAsia"/>
                <w:kern w:val="0"/>
                <w:sz w:val="18"/>
                <w:szCs w:val="18"/>
              </w:rPr>
              <w:t>、检验项目、标本类型、结果、单位、参考值、采样时间、执行时间、结果报表时间</w:t>
            </w:r>
          </w:p>
        </w:tc>
      </w:tr>
      <w:tr w:rsidR="000316EE" w:rsidRPr="001C2688" w14:paraId="4381786C" w14:textId="77777777" w:rsidTr="00681C22">
        <w:trPr>
          <w:trHeight w:val="345"/>
        </w:trPr>
        <w:tc>
          <w:tcPr>
            <w:tcW w:w="900" w:type="dxa"/>
            <w:vMerge/>
            <w:tcBorders>
              <w:top w:val="nil"/>
              <w:left w:val="single" w:sz="4" w:space="0" w:color="000000"/>
              <w:bottom w:val="single" w:sz="4" w:space="0" w:color="000000"/>
              <w:right w:val="single" w:sz="4" w:space="0" w:color="000000"/>
            </w:tcBorders>
            <w:vAlign w:val="center"/>
          </w:tcPr>
          <w:p w14:paraId="47590854" w14:textId="77777777" w:rsidR="000316EE" w:rsidRPr="001C2688" w:rsidRDefault="000316EE" w:rsidP="00681C22">
            <w:pPr>
              <w:widowControl/>
              <w:rPr>
                <w:rFonts w:ascii="宋体" w:eastAsia="宋体"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14:paraId="3DA16744" w14:textId="77777777" w:rsidR="000316EE" w:rsidRPr="001C2688" w:rsidRDefault="000316EE" w:rsidP="00681C22">
            <w:pPr>
              <w:widowControl/>
              <w:rPr>
                <w:rFonts w:ascii="宋体" w:eastAsia="宋体" w:hAnsi="宋体" w:cs="宋体"/>
                <w:kern w:val="0"/>
                <w:sz w:val="18"/>
                <w:szCs w:val="18"/>
              </w:rPr>
            </w:pPr>
          </w:p>
        </w:tc>
        <w:tc>
          <w:tcPr>
            <w:tcW w:w="1280" w:type="dxa"/>
            <w:vMerge/>
            <w:tcBorders>
              <w:top w:val="nil"/>
              <w:left w:val="single" w:sz="4" w:space="0" w:color="000000"/>
              <w:bottom w:val="single" w:sz="4" w:space="0" w:color="000000"/>
              <w:right w:val="single" w:sz="4" w:space="0" w:color="000000"/>
            </w:tcBorders>
            <w:vAlign w:val="center"/>
          </w:tcPr>
          <w:p w14:paraId="740372FE" w14:textId="77777777" w:rsidR="000316EE" w:rsidRPr="001C2688" w:rsidRDefault="000316EE" w:rsidP="00681C22">
            <w:pPr>
              <w:widowControl/>
              <w:rPr>
                <w:rFonts w:ascii="宋体" w:eastAsia="宋体" w:hAnsi="宋体" w:cs="宋体"/>
                <w:kern w:val="0"/>
                <w:sz w:val="18"/>
                <w:szCs w:val="18"/>
              </w:rPr>
            </w:pPr>
          </w:p>
        </w:tc>
        <w:tc>
          <w:tcPr>
            <w:tcW w:w="1120" w:type="dxa"/>
            <w:tcBorders>
              <w:top w:val="nil"/>
              <w:left w:val="nil"/>
              <w:bottom w:val="single" w:sz="4" w:space="0" w:color="000000"/>
              <w:right w:val="single" w:sz="4" w:space="0" w:color="000000"/>
            </w:tcBorders>
            <w:shd w:val="clear" w:color="auto" w:fill="auto"/>
            <w:vAlign w:val="center"/>
          </w:tcPr>
          <w:p w14:paraId="435F6B91"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医嘱</w:t>
            </w:r>
          </w:p>
        </w:tc>
        <w:tc>
          <w:tcPr>
            <w:tcW w:w="3940" w:type="dxa"/>
            <w:tcBorders>
              <w:top w:val="nil"/>
              <w:left w:val="nil"/>
              <w:bottom w:val="single" w:sz="4" w:space="0" w:color="000000"/>
              <w:right w:val="single" w:sz="4" w:space="0" w:color="000000"/>
            </w:tcBorders>
            <w:shd w:val="clear" w:color="auto" w:fill="auto"/>
            <w:vAlign w:val="center"/>
          </w:tcPr>
          <w:p w14:paraId="3EAE65BA"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医嘱类型、名称、开始时间、结束时间、剂量、频次</w:t>
            </w:r>
          </w:p>
        </w:tc>
      </w:tr>
      <w:tr w:rsidR="000316EE" w:rsidRPr="001C2688" w14:paraId="46A11975" w14:textId="77777777" w:rsidTr="00681C22">
        <w:trPr>
          <w:trHeight w:val="345"/>
        </w:trPr>
        <w:tc>
          <w:tcPr>
            <w:tcW w:w="900" w:type="dxa"/>
            <w:vMerge/>
            <w:tcBorders>
              <w:top w:val="nil"/>
              <w:left w:val="single" w:sz="4" w:space="0" w:color="000000"/>
              <w:bottom w:val="single" w:sz="4" w:space="0" w:color="000000"/>
              <w:right w:val="single" w:sz="4" w:space="0" w:color="000000"/>
            </w:tcBorders>
            <w:vAlign w:val="center"/>
          </w:tcPr>
          <w:p w14:paraId="58F597A2" w14:textId="77777777" w:rsidR="000316EE" w:rsidRPr="001C2688" w:rsidRDefault="000316EE" w:rsidP="00681C22">
            <w:pPr>
              <w:widowControl/>
              <w:rPr>
                <w:rFonts w:ascii="宋体" w:eastAsia="宋体"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14:paraId="60C6F7DE" w14:textId="77777777" w:rsidR="000316EE" w:rsidRPr="001C2688" w:rsidRDefault="000316EE" w:rsidP="00681C22">
            <w:pPr>
              <w:widowControl/>
              <w:rPr>
                <w:rFonts w:ascii="宋体" w:eastAsia="宋体" w:hAnsi="宋体" w:cs="宋体"/>
                <w:kern w:val="0"/>
                <w:sz w:val="18"/>
                <w:szCs w:val="18"/>
              </w:rPr>
            </w:pPr>
          </w:p>
        </w:tc>
        <w:tc>
          <w:tcPr>
            <w:tcW w:w="1280" w:type="dxa"/>
            <w:vMerge/>
            <w:tcBorders>
              <w:top w:val="nil"/>
              <w:left w:val="single" w:sz="4" w:space="0" w:color="000000"/>
              <w:bottom w:val="single" w:sz="4" w:space="0" w:color="000000"/>
              <w:right w:val="single" w:sz="4" w:space="0" w:color="000000"/>
            </w:tcBorders>
            <w:vAlign w:val="center"/>
          </w:tcPr>
          <w:p w14:paraId="4C1FED91" w14:textId="77777777" w:rsidR="000316EE" w:rsidRPr="001C2688" w:rsidRDefault="000316EE" w:rsidP="00681C22">
            <w:pPr>
              <w:widowControl/>
              <w:rPr>
                <w:rFonts w:ascii="宋体" w:eastAsia="宋体" w:hAnsi="宋体" w:cs="宋体"/>
                <w:kern w:val="0"/>
                <w:sz w:val="18"/>
                <w:szCs w:val="18"/>
              </w:rPr>
            </w:pPr>
          </w:p>
        </w:tc>
        <w:tc>
          <w:tcPr>
            <w:tcW w:w="1120" w:type="dxa"/>
            <w:tcBorders>
              <w:top w:val="nil"/>
              <w:left w:val="nil"/>
              <w:bottom w:val="single" w:sz="4" w:space="0" w:color="000000"/>
              <w:right w:val="single" w:sz="4" w:space="0" w:color="000000"/>
            </w:tcBorders>
            <w:shd w:val="clear" w:color="auto" w:fill="auto"/>
            <w:vAlign w:val="center"/>
          </w:tcPr>
          <w:p w14:paraId="7FE9BF6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监控查看</w:t>
            </w:r>
          </w:p>
        </w:tc>
        <w:tc>
          <w:tcPr>
            <w:tcW w:w="3940" w:type="dxa"/>
            <w:tcBorders>
              <w:top w:val="nil"/>
              <w:left w:val="nil"/>
              <w:bottom w:val="single" w:sz="4" w:space="0" w:color="000000"/>
              <w:right w:val="single" w:sz="4" w:space="0" w:color="000000"/>
            </w:tcBorders>
            <w:shd w:val="clear" w:color="auto" w:fill="auto"/>
            <w:vAlign w:val="center"/>
          </w:tcPr>
          <w:p w14:paraId="456173B7"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系统对接</w:t>
            </w:r>
          </w:p>
        </w:tc>
      </w:tr>
    </w:tbl>
    <w:p w14:paraId="2D5A7F83" w14:textId="77777777" w:rsidR="000316EE" w:rsidRPr="001C2688" w:rsidRDefault="000316EE" w:rsidP="000316EE">
      <w:pPr>
        <w:ind w:firstLine="480"/>
        <w:rPr>
          <w:rFonts w:ascii="宋体" w:eastAsia="宋体" w:hAnsi="宋体"/>
        </w:rPr>
      </w:pPr>
    </w:p>
    <w:p w14:paraId="03DA8E8C" w14:textId="6A48B178" w:rsidR="000316EE" w:rsidRPr="001C2688" w:rsidRDefault="000316EE" w:rsidP="000316EE">
      <w:pPr>
        <w:pStyle w:val="2"/>
        <w:ind w:left="105"/>
        <w:rPr>
          <w:rFonts w:ascii="宋体" w:hAnsi="宋体"/>
        </w:rPr>
      </w:pPr>
      <w:r w:rsidRPr="001C2688">
        <w:rPr>
          <w:rFonts w:ascii="宋体" w:hAnsi="宋体"/>
        </w:rPr>
        <w:lastRenderedPageBreak/>
        <w:t xml:space="preserve">3 </w:t>
      </w:r>
      <w:r w:rsidRPr="001C2688">
        <w:rPr>
          <w:rFonts w:ascii="宋体" w:hAnsi="宋体" w:hint="eastAsia"/>
        </w:rPr>
        <w:t>急诊综合后台管理系统</w:t>
      </w:r>
    </w:p>
    <w:tbl>
      <w:tblPr>
        <w:tblW w:w="8500" w:type="dxa"/>
        <w:tblLook w:val="04A0" w:firstRow="1" w:lastRow="0" w:firstColumn="1" w:lastColumn="0" w:noHBand="0" w:noVBand="1"/>
      </w:tblPr>
      <w:tblGrid>
        <w:gridCol w:w="1110"/>
        <w:gridCol w:w="2888"/>
        <w:gridCol w:w="1548"/>
        <w:gridCol w:w="2396"/>
        <w:gridCol w:w="558"/>
      </w:tblGrid>
      <w:tr w:rsidR="000316EE" w:rsidRPr="001C2688" w14:paraId="3A291072" w14:textId="77777777" w:rsidTr="00681C22">
        <w:trPr>
          <w:trHeight w:val="345"/>
        </w:trPr>
        <w:tc>
          <w:tcPr>
            <w:tcW w:w="111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729B4F0C" w14:textId="77777777" w:rsidR="000316EE" w:rsidRPr="001C2688" w:rsidRDefault="000316EE" w:rsidP="00681C22">
            <w:pPr>
              <w:widowControl/>
              <w:jc w:val="center"/>
              <w:rPr>
                <w:rFonts w:ascii="宋体" w:eastAsia="宋体" w:hAnsi="宋体" w:cs="宋体"/>
                <w:b/>
                <w:bCs/>
                <w:kern w:val="0"/>
                <w:sz w:val="18"/>
                <w:szCs w:val="18"/>
              </w:rPr>
            </w:pPr>
            <w:r w:rsidRPr="001C2688">
              <w:rPr>
                <w:rFonts w:ascii="宋体" w:eastAsia="宋体" w:hAnsi="宋体" w:cs="宋体" w:hint="eastAsia"/>
                <w:b/>
                <w:bCs/>
                <w:kern w:val="0"/>
                <w:sz w:val="18"/>
                <w:szCs w:val="18"/>
              </w:rPr>
              <w:t>功能</w:t>
            </w:r>
          </w:p>
        </w:tc>
        <w:tc>
          <w:tcPr>
            <w:tcW w:w="2888" w:type="dxa"/>
            <w:tcBorders>
              <w:top w:val="single" w:sz="4" w:space="0" w:color="000000"/>
              <w:left w:val="nil"/>
              <w:bottom w:val="single" w:sz="4" w:space="0" w:color="000000"/>
              <w:right w:val="single" w:sz="4" w:space="0" w:color="000000"/>
            </w:tcBorders>
            <w:shd w:val="clear" w:color="000000" w:fill="FFFFFF"/>
            <w:noWrap/>
            <w:vAlign w:val="center"/>
          </w:tcPr>
          <w:p w14:paraId="4B34766C" w14:textId="77777777" w:rsidR="000316EE" w:rsidRPr="001C2688" w:rsidRDefault="000316EE" w:rsidP="00681C22">
            <w:pPr>
              <w:widowControl/>
              <w:jc w:val="center"/>
              <w:rPr>
                <w:rFonts w:ascii="宋体" w:eastAsia="宋体" w:hAnsi="宋体" w:cs="宋体"/>
                <w:b/>
                <w:bCs/>
                <w:kern w:val="0"/>
                <w:sz w:val="18"/>
                <w:szCs w:val="18"/>
              </w:rPr>
            </w:pPr>
            <w:r w:rsidRPr="001C2688">
              <w:rPr>
                <w:rFonts w:ascii="宋体" w:eastAsia="宋体" w:hAnsi="宋体" w:cs="宋体" w:hint="eastAsia"/>
                <w:b/>
                <w:bCs/>
                <w:kern w:val="0"/>
                <w:sz w:val="18"/>
                <w:szCs w:val="18"/>
              </w:rPr>
              <w:t>子功能</w:t>
            </w:r>
          </w:p>
        </w:tc>
        <w:tc>
          <w:tcPr>
            <w:tcW w:w="1548" w:type="dxa"/>
            <w:tcBorders>
              <w:top w:val="single" w:sz="4" w:space="0" w:color="000000"/>
              <w:left w:val="nil"/>
              <w:bottom w:val="single" w:sz="4" w:space="0" w:color="000000"/>
              <w:right w:val="single" w:sz="4" w:space="0" w:color="000000"/>
            </w:tcBorders>
            <w:shd w:val="clear" w:color="000000" w:fill="FFFFFF"/>
            <w:noWrap/>
            <w:vAlign w:val="center"/>
          </w:tcPr>
          <w:p w14:paraId="36AFD8D7" w14:textId="77777777" w:rsidR="000316EE" w:rsidRPr="001C2688" w:rsidRDefault="000316EE" w:rsidP="00681C22">
            <w:pPr>
              <w:widowControl/>
              <w:jc w:val="center"/>
              <w:rPr>
                <w:rFonts w:ascii="宋体" w:eastAsia="宋体" w:hAnsi="宋体" w:cs="宋体"/>
                <w:b/>
                <w:bCs/>
                <w:kern w:val="0"/>
                <w:sz w:val="18"/>
                <w:szCs w:val="18"/>
              </w:rPr>
            </w:pPr>
            <w:r w:rsidRPr="001C2688">
              <w:rPr>
                <w:rFonts w:ascii="宋体" w:eastAsia="宋体" w:hAnsi="宋体" w:cs="宋体" w:hint="eastAsia"/>
                <w:b/>
                <w:bCs/>
                <w:kern w:val="0"/>
                <w:sz w:val="18"/>
                <w:szCs w:val="18"/>
              </w:rPr>
              <w:t>功能细化</w:t>
            </w:r>
          </w:p>
        </w:tc>
        <w:tc>
          <w:tcPr>
            <w:tcW w:w="2396" w:type="dxa"/>
            <w:tcBorders>
              <w:top w:val="single" w:sz="4" w:space="0" w:color="000000"/>
              <w:left w:val="nil"/>
              <w:bottom w:val="single" w:sz="4" w:space="0" w:color="000000"/>
              <w:right w:val="single" w:sz="4" w:space="0" w:color="000000"/>
            </w:tcBorders>
            <w:shd w:val="clear" w:color="000000" w:fill="FFFFFF"/>
            <w:vAlign w:val="center"/>
          </w:tcPr>
          <w:p w14:paraId="131E6E26" w14:textId="77777777" w:rsidR="000316EE" w:rsidRPr="001C2688" w:rsidRDefault="000316EE" w:rsidP="00681C22">
            <w:pPr>
              <w:widowControl/>
              <w:jc w:val="center"/>
              <w:rPr>
                <w:rFonts w:ascii="宋体" w:eastAsia="宋体" w:hAnsi="宋体" w:cs="宋体"/>
                <w:b/>
                <w:bCs/>
                <w:kern w:val="0"/>
                <w:sz w:val="18"/>
                <w:szCs w:val="18"/>
              </w:rPr>
            </w:pPr>
            <w:r w:rsidRPr="001C2688">
              <w:rPr>
                <w:rFonts w:ascii="宋体" w:eastAsia="宋体" w:hAnsi="宋体" w:cs="宋体" w:hint="eastAsia"/>
                <w:b/>
                <w:bCs/>
                <w:kern w:val="0"/>
                <w:sz w:val="18"/>
                <w:szCs w:val="18"/>
              </w:rPr>
              <w:t>功能描述</w:t>
            </w:r>
          </w:p>
        </w:tc>
        <w:tc>
          <w:tcPr>
            <w:tcW w:w="558" w:type="dxa"/>
            <w:tcBorders>
              <w:top w:val="single" w:sz="4" w:space="0" w:color="000000"/>
              <w:left w:val="nil"/>
              <w:bottom w:val="single" w:sz="4" w:space="0" w:color="000000"/>
              <w:right w:val="single" w:sz="4" w:space="0" w:color="000000"/>
            </w:tcBorders>
            <w:shd w:val="clear" w:color="000000" w:fill="FFFFFF"/>
            <w:vAlign w:val="center"/>
          </w:tcPr>
          <w:p w14:paraId="11746A92" w14:textId="77777777" w:rsidR="000316EE" w:rsidRPr="001C2688" w:rsidRDefault="000316EE" w:rsidP="00681C22">
            <w:pPr>
              <w:widowControl/>
              <w:jc w:val="center"/>
              <w:rPr>
                <w:rFonts w:ascii="宋体" w:eastAsia="宋体" w:hAnsi="宋体" w:cs="宋体"/>
                <w:b/>
                <w:bCs/>
                <w:kern w:val="0"/>
                <w:sz w:val="18"/>
                <w:szCs w:val="18"/>
              </w:rPr>
            </w:pPr>
            <w:r w:rsidRPr="001C2688">
              <w:rPr>
                <w:rFonts w:ascii="宋体" w:eastAsia="宋体" w:hAnsi="宋体" w:cs="宋体" w:hint="eastAsia"/>
                <w:b/>
                <w:bCs/>
                <w:kern w:val="0"/>
                <w:sz w:val="18"/>
                <w:szCs w:val="18"/>
              </w:rPr>
              <w:t>优先级</w:t>
            </w:r>
          </w:p>
        </w:tc>
      </w:tr>
      <w:tr w:rsidR="000316EE" w:rsidRPr="001C2688" w14:paraId="4B4B91C9" w14:textId="77777777" w:rsidTr="00681C22">
        <w:trPr>
          <w:trHeight w:val="570"/>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68C21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通用说明</w:t>
            </w:r>
          </w:p>
        </w:tc>
        <w:tc>
          <w:tcPr>
            <w:tcW w:w="1548" w:type="dxa"/>
            <w:tcBorders>
              <w:top w:val="nil"/>
              <w:left w:val="nil"/>
              <w:bottom w:val="single" w:sz="4" w:space="0" w:color="000000"/>
              <w:right w:val="single" w:sz="4" w:space="0" w:color="000000"/>
            </w:tcBorders>
            <w:shd w:val="clear" w:color="auto" w:fill="auto"/>
            <w:noWrap/>
            <w:vAlign w:val="center"/>
          </w:tcPr>
          <w:p w14:paraId="51EB2D5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列表</w:t>
            </w:r>
          </w:p>
        </w:tc>
        <w:tc>
          <w:tcPr>
            <w:tcW w:w="2396" w:type="dxa"/>
            <w:tcBorders>
              <w:top w:val="nil"/>
              <w:left w:val="nil"/>
              <w:bottom w:val="single" w:sz="4" w:space="0" w:color="000000"/>
              <w:right w:val="single" w:sz="4" w:space="0" w:color="000000"/>
            </w:tcBorders>
            <w:shd w:val="clear" w:color="auto" w:fill="auto"/>
            <w:vAlign w:val="center"/>
          </w:tcPr>
          <w:p w14:paraId="46386BC1"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后台</w:t>
            </w:r>
            <w:proofErr w:type="gramStart"/>
            <w:r w:rsidRPr="001C2688">
              <w:rPr>
                <w:rFonts w:ascii="宋体" w:eastAsia="宋体" w:hAnsi="宋体" w:cs="宋体" w:hint="eastAsia"/>
                <w:kern w:val="0"/>
                <w:sz w:val="18"/>
                <w:szCs w:val="18"/>
              </w:rPr>
              <w:t>列表没页显示</w:t>
            </w:r>
            <w:proofErr w:type="gramEnd"/>
            <w:r w:rsidRPr="001C2688">
              <w:rPr>
                <w:rFonts w:ascii="宋体" w:eastAsia="宋体" w:hAnsi="宋体" w:cs="宋体" w:hint="eastAsia"/>
                <w:kern w:val="0"/>
                <w:sz w:val="18"/>
                <w:szCs w:val="18"/>
              </w:rPr>
              <w:t>10行，超出则显示翻页器</w:t>
            </w:r>
          </w:p>
        </w:tc>
        <w:tc>
          <w:tcPr>
            <w:tcW w:w="558" w:type="dxa"/>
            <w:tcBorders>
              <w:top w:val="nil"/>
              <w:left w:val="nil"/>
              <w:bottom w:val="single" w:sz="4" w:space="0" w:color="000000"/>
              <w:right w:val="single" w:sz="4" w:space="0" w:color="000000"/>
            </w:tcBorders>
            <w:shd w:val="clear" w:color="auto" w:fill="auto"/>
            <w:noWrap/>
            <w:vAlign w:val="center"/>
          </w:tcPr>
          <w:p w14:paraId="7D8AA79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77085286" w14:textId="77777777" w:rsidTr="00681C22">
        <w:trPr>
          <w:trHeight w:val="1425"/>
        </w:trPr>
        <w:tc>
          <w:tcPr>
            <w:tcW w:w="1110" w:type="dxa"/>
            <w:vMerge w:val="restart"/>
            <w:tcBorders>
              <w:top w:val="nil"/>
              <w:left w:val="single" w:sz="4" w:space="0" w:color="000000"/>
              <w:bottom w:val="nil"/>
              <w:right w:val="single" w:sz="4" w:space="0" w:color="000000"/>
            </w:tcBorders>
            <w:shd w:val="clear" w:color="auto" w:fill="auto"/>
            <w:noWrap/>
            <w:vAlign w:val="center"/>
          </w:tcPr>
          <w:p w14:paraId="2D24AEB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数据总</w:t>
            </w:r>
            <w:proofErr w:type="gramStart"/>
            <w:r w:rsidRPr="001C2688">
              <w:rPr>
                <w:rFonts w:ascii="宋体" w:eastAsia="宋体" w:hAnsi="宋体" w:cs="宋体" w:hint="eastAsia"/>
                <w:kern w:val="0"/>
                <w:sz w:val="18"/>
                <w:szCs w:val="18"/>
              </w:rPr>
              <w:t>览</w:t>
            </w:r>
            <w:proofErr w:type="gramEnd"/>
          </w:p>
        </w:tc>
        <w:tc>
          <w:tcPr>
            <w:tcW w:w="2888" w:type="dxa"/>
            <w:tcBorders>
              <w:top w:val="nil"/>
              <w:left w:val="nil"/>
              <w:bottom w:val="single" w:sz="4" w:space="0" w:color="000000"/>
              <w:right w:val="single" w:sz="4" w:space="0" w:color="000000"/>
            </w:tcBorders>
            <w:shd w:val="clear" w:color="auto" w:fill="auto"/>
            <w:noWrap/>
            <w:vAlign w:val="center"/>
          </w:tcPr>
          <w:p w14:paraId="734EEB5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20"/>
                <w:szCs w:val="20"/>
              </w:rPr>
              <w:t>★</w:t>
            </w:r>
            <w:r w:rsidRPr="001C2688">
              <w:rPr>
                <w:rFonts w:ascii="宋体" w:eastAsia="宋体" w:hAnsi="宋体" w:cs="宋体" w:hint="eastAsia"/>
                <w:kern w:val="0"/>
                <w:sz w:val="18"/>
                <w:szCs w:val="18"/>
              </w:rPr>
              <w:t>数据总</w:t>
            </w:r>
            <w:proofErr w:type="gramStart"/>
            <w:r w:rsidRPr="001C2688">
              <w:rPr>
                <w:rFonts w:ascii="宋体" w:eastAsia="宋体" w:hAnsi="宋体" w:cs="宋体" w:hint="eastAsia"/>
                <w:kern w:val="0"/>
                <w:sz w:val="18"/>
                <w:szCs w:val="18"/>
              </w:rPr>
              <w:t>览</w:t>
            </w:r>
            <w:proofErr w:type="gramEnd"/>
          </w:p>
        </w:tc>
        <w:tc>
          <w:tcPr>
            <w:tcW w:w="1548" w:type="dxa"/>
            <w:tcBorders>
              <w:top w:val="nil"/>
              <w:left w:val="nil"/>
              <w:bottom w:val="single" w:sz="4" w:space="0" w:color="000000"/>
              <w:right w:val="single" w:sz="4" w:space="0" w:color="000000"/>
            </w:tcBorders>
            <w:shd w:val="clear" w:color="auto" w:fill="auto"/>
            <w:noWrap/>
            <w:vAlign w:val="center"/>
          </w:tcPr>
          <w:p w14:paraId="35A701B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参数</w:t>
            </w:r>
          </w:p>
        </w:tc>
        <w:tc>
          <w:tcPr>
            <w:tcW w:w="2396" w:type="dxa"/>
            <w:tcBorders>
              <w:top w:val="nil"/>
              <w:left w:val="nil"/>
              <w:bottom w:val="single" w:sz="4" w:space="0" w:color="000000"/>
              <w:right w:val="single" w:sz="4" w:space="0" w:color="000000"/>
            </w:tcBorders>
            <w:shd w:val="clear" w:color="auto" w:fill="auto"/>
            <w:vAlign w:val="center"/>
          </w:tcPr>
          <w:p w14:paraId="62F950E6"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今日日期、今日急诊患者、军人急诊患者、群众急诊患者、120来源患者、110来源患者、自行到来患者、抢救中患者、ICU患者、留观中患者、诊室中患者、120中患者</w:t>
            </w:r>
          </w:p>
        </w:tc>
        <w:tc>
          <w:tcPr>
            <w:tcW w:w="558" w:type="dxa"/>
            <w:tcBorders>
              <w:top w:val="nil"/>
              <w:left w:val="nil"/>
              <w:bottom w:val="single" w:sz="4" w:space="0" w:color="000000"/>
              <w:right w:val="single" w:sz="4" w:space="0" w:color="000000"/>
            </w:tcBorders>
            <w:shd w:val="clear" w:color="auto" w:fill="auto"/>
            <w:noWrap/>
            <w:vAlign w:val="center"/>
          </w:tcPr>
          <w:p w14:paraId="11A160B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552E4162" w14:textId="77777777" w:rsidTr="00681C22">
        <w:trPr>
          <w:trHeight w:val="345"/>
        </w:trPr>
        <w:tc>
          <w:tcPr>
            <w:tcW w:w="1110" w:type="dxa"/>
            <w:vMerge/>
            <w:tcBorders>
              <w:top w:val="nil"/>
              <w:left w:val="single" w:sz="4" w:space="0" w:color="000000"/>
              <w:bottom w:val="nil"/>
              <w:right w:val="single" w:sz="4" w:space="0" w:color="000000"/>
            </w:tcBorders>
            <w:vAlign w:val="center"/>
          </w:tcPr>
          <w:p w14:paraId="1552DD29" w14:textId="77777777" w:rsidR="000316EE" w:rsidRPr="001C2688" w:rsidRDefault="000316EE" w:rsidP="00681C22">
            <w:pPr>
              <w:widowControl/>
              <w:rPr>
                <w:rFonts w:ascii="宋体" w:eastAsia="宋体" w:hAnsi="宋体" w:cs="宋体"/>
                <w:kern w:val="0"/>
                <w:sz w:val="18"/>
                <w:szCs w:val="18"/>
              </w:rPr>
            </w:pPr>
          </w:p>
        </w:tc>
        <w:tc>
          <w:tcPr>
            <w:tcW w:w="2888" w:type="dxa"/>
            <w:tcBorders>
              <w:top w:val="nil"/>
              <w:left w:val="nil"/>
              <w:bottom w:val="single" w:sz="4" w:space="0" w:color="000000"/>
              <w:right w:val="single" w:sz="4" w:space="0" w:color="000000"/>
            </w:tcBorders>
            <w:shd w:val="clear" w:color="auto" w:fill="auto"/>
            <w:noWrap/>
            <w:vAlign w:val="center"/>
          </w:tcPr>
          <w:p w14:paraId="26FB38C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热门科室</w:t>
            </w:r>
          </w:p>
        </w:tc>
        <w:tc>
          <w:tcPr>
            <w:tcW w:w="1548" w:type="dxa"/>
            <w:tcBorders>
              <w:top w:val="nil"/>
              <w:left w:val="nil"/>
              <w:bottom w:val="single" w:sz="4" w:space="0" w:color="000000"/>
              <w:right w:val="single" w:sz="4" w:space="0" w:color="000000"/>
            </w:tcBorders>
            <w:shd w:val="clear" w:color="auto" w:fill="auto"/>
            <w:noWrap/>
            <w:vAlign w:val="center"/>
          </w:tcPr>
          <w:p w14:paraId="0EBCE2D6"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参数</w:t>
            </w:r>
          </w:p>
        </w:tc>
        <w:tc>
          <w:tcPr>
            <w:tcW w:w="2396" w:type="dxa"/>
            <w:tcBorders>
              <w:top w:val="nil"/>
              <w:left w:val="nil"/>
              <w:bottom w:val="single" w:sz="4" w:space="0" w:color="000000"/>
              <w:right w:val="single" w:sz="4" w:space="0" w:color="000000"/>
            </w:tcBorders>
            <w:shd w:val="clear" w:color="auto" w:fill="auto"/>
            <w:vAlign w:val="center"/>
          </w:tcPr>
          <w:p w14:paraId="7F56F159"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今日科室急诊数排名、科室名称</w:t>
            </w:r>
          </w:p>
        </w:tc>
        <w:tc>
          <w:tcPr>
            <w:tcW w:w="558" w:type="dxa"/>
            <w:tcBorders>
              <w:top w:val="nil"/>
              <w:left w:val="nil"/>
              <w:bottom w:val="single" w:sz="4" w:space="0" w:color="000000"/>
              <w:right w:val="single" w:sz="4" w:space="0" w:color="000000"/>
            </w:tcBorders>
            <w:shd w:val="clear" w:color="auto" w:fill="auto"/>
            <w:noWrap/>
            <w:vAlign w:val="center"/>
          </w:tcPr>
          <w:p w14:paraId="4575D9B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3A508197" w14:textId="77777777" w:rsidTr="00681C22">
        <w:trPr>
          <w:trHeight w:val="855"/>
        </w:trPr>
        <w:tc>
          <w:tcPr>
            <w:tcW w:w="1110" w:type="dxa"/>
            <w:vMerge/>
            <w:tcBorders>
              <w:top w:val="nil"/>
              <w:left w:val="single" w:sz="4" w:space="0" w:color="000000"/>
              <w:bottom w:val="nil"/>
              <w:right w:val="single" w:sz="4" w:space="0" w:color="000000"/>
            </w:tcBorders>
            <w:vAlign w:val="center"/>
          </w:tcPr>
          <w:p w14:paraId="6A8F28C3" w14:textId="77777777" w:rsidR="000316EE" w:rsidRPr="001C2688" w:rsidRDefault="000316EE" w:rsidP="00681C22">
            <w:pPr>
              <w:widowControl/>
              <w:rPr>
                <w:rFonts w:ascii="宋体" w:eastAsia="宋体" w:hAnsi="宋体" w:cs="宋体"/>
                <w:kern w:val="0"/>
                <w:sz w:val="18"/>
                <w:szCs w:val="18"/>
              </w:rPr>
            </w:pPr>
          </w:p>
        </w:tc>
        <w:tc>
          <w:tcPr>
            <w:tcW w:w="2888" w:type="dxa"/>
            <w:tcBorders>
              <w:top w:val="nil"/>
              <w:left w:val="nil"/>
              <w:bottom w:val="nil"/>
              <w:right w:val="single" w:sz="4" w:space="0" w:color="000000"/>
            </w:tcBorders>
            <w:shd w:val="clear" w:color="auto" w:fill="auto"/>
            <w:noWrap/>
            <w:vAlign w:val="center"/>
          </w:tcPr>
          <w:p w14:paraId="111BAAB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20"/>
                <w:szCs w:val="20"/>
              </w:rPr>
              <w:t>★</w:t>
            </w:r>
            <w:r w:rsidRPr="001C2688">
              <w:rPr>
                <w:rFonts w:ascii="宋体" w:eastAsia="宋体" w:hAnsi="宋体" w:cs="宋体" w:hint="eastAsia"/>
                <w:kern w:val="0"/>
                <w:sz w:val="18"/>
                <w:szCs w:val="18"/>
              </w:rPr>
              <w:t>急诊患者-列表</w:t>
            </w:r>
          </w:p>
        </w:tc>
        <w:tc>
          <w:tcPr>
            <w:tcW w:w="1548" w:type="dxa"/>
            <w:tcBorders>
              <w:top w:val="nil"/>
              <w:left w:val="nil"/>
              <w:bottom w:val="nil"/>
              <w:right w:val="single" w:sz="4" w:space="0" w:color="000000"/>
            </w:tcBorders>
            <w:shd w:val="clear" w:color="auto" w:fill="auto"/>
            <w:noWrap/>
            <w:vAlign w:val="center"/>
          </w:tcPr>
          <w:p w14:paraId="6D70FB3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参数</w:t>
            </w:r>
          </w:p>
        </w:tc>
        <w:tc>
          <w:tcPr>
            <w:tcW w:w="2396" w:type="dxa"/>
            <w:tcBorders>
              <w:top w:val="nil"/>
              <w:left w:val="nil"/>
              <w:bottom w:val="nil"/>
              <w:right w:val="single" w:sz="4" w:space="0" w:color="000000"/>
            </w:tcBorders>
            <w:shd w:val="clear" w:color="auto" w:fill="auto"/>
            <w:vAlign w:val="center"/>
          </w:tcPr>
          <w:p w14:paraId="2261FA18"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患者编号、患者姓名、病患来源、人员成分、病患等级、主要诊断、科室、入院时间</w:t>
            </w:r>
          </w:p>
        </w:tc>
        <w:tc>
          <w:tcPr>
            <w:tcW w:w="558" w:type="dxa"/>
            <w:tcBorders>
              <w:top w:val="nil"/>
              <w:left w:val="nil"/>
              <w:bottom w:val="single" w:sz="4" w:space="0" w:color="000000"/>
              <w:right w:val="single" w:sz="4" w:space="0" w:color="000000"/>
            </w:tcBorders>
            <w:shd w:val="clear" w:color="auto" w:fill="auto"/>
            <w:noWrap/>
            <w:vAlign w:val="center"/>
          </w:tcPr>
          <w:p w14:paraId="23C43C7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5E14FA84" w14:textId="77777777" w:rsidTr="00681C22">
        <w:trPr>
          <w:trHeight w:val="345"/>
        </w:trPr>
        <w:tc>
          <w:tcPr>
            <w:tcW w:w="1110" w:type="dxa"/>
            <w:vMerge/>
            <w:tcBorders>
              <w:top w:val="nil"/>
              <w:left w:val="single" w:sz="4" w:space="0" w:color="000000"/>
              <w:bottom w:val="nil"/>
              <w:right w:val="single" w:sz="4" w:space="0" w:color="000000"/>
            </w:tcBorders>
            <w:vAlign w:val="center"/>
          </w:tcPr>
          <w:p w14:paraId="3D8847F6" w14:textId="77777777" w:rsidR="000316EE" w:rsidRPr="001C2688" w:rsidRDefault="000316EE" w:rsidP="00681C22">
            <w:pPr>
              <w:widowControl/>
              <w:rPr>
                <w:rFonts w:ascii="宋体" w:eastAsia="宋体" w:hAnsi="宋体" w:cs="宋体"/>
                <w:kern w:val="0"/>
                <w:sz w:val="18"/>
                <w:szCs w:val="18"/>
              </w:rPr>
            </w:pPr>
          </w:p>
        </w:tc>
        <w:tc>
          <w:tcPr>
            <w:tcW w:w="288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D747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20"/>
                <w:szCs w:val="20"/>
              </w:rPr>
              <w:t>★</w:t>
            </w:r>
            <w:r w:rsidRPr="001C2688">
              <w:rPr>
                <w:rFonts w:ascii="宋体" w:eastAsia="宋体" w:hAnsi="宋体" w:cs="宋体" w:hint="eastAsia"/>
                <w:kern w:val="0"/>
                <w:sz w:val="18"/>
                <w:szCs w:val="18"/>
              </w:rPr>
              <w:t>急诊患者-操作</w:t>
            </w:r>
          </w:p>
        </w:tc>
        <w:tc>
          <w:tcPr>
            <w:tcW w:w="1548" w:type="dxa"/>
            <w:tcBorders>
              <w:top w:val="single" w:sz="4" w:space="0" w:color="000000"/>
              <w:left w:val="nil"/>
              <w:bottom w:val="single" w:sz="4" w:space="0" w:color="000000"/>
              <w:right w:val="single" w:sz="4" w:space="0" w:color="000000"/>
            </w:tcBorders>
            <w:shd w:val="clear" w:color="auto" w:fill="auto"/>
            <w:noWrap/>
            <w:vAlign w:val="center"/>
          </w:tcPr>
          <w:p w14:paraId="40AAF49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患者详情</w:t>
            </w:r>
          </w:p>
        </w:tc>
        <w:tc>
          <w:tcPr>
            <w:tcW w:w="2396" w:type="dxa"/>
            <w:tcBorders>
              <w:top w:val="single" w:sz="4" w:space="0" w:color="000000"/>
              <w:left w:val="nil"/>
              <w:bottom w:val="single" w:sz="4" w:space="0" w:color="000000"/>
              <w:right w:val="single" w:sz="4" w:space="0" w:color="000000"/>
            </w:tcBorders>
            <w:shd w:val="clear" w:color="auto" w:fill="auto"/>
            <w:vAlign w:val="center"/>
          </w:tcPr>
          <w:p w14:paraId="7976377E"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点击跳转该</w:t>
            </w:r>
            <w:proofErr w:type="gramStart"/>
            <w:r w:rsidRPr="001C2688">
              <w:rPr>
                <w:rFonts w:ascii="宋体" w:eastAsia="宋体" w:hAnsi="宋体" w:cs="宋体" w:hint="eastAsia"/>
                <w:kern w:val="0"/>
                <w:sz w:val="18"/>
                <w:szCs w:val="18"/>
              </w:rPr>
              <w:t>患者患者</w:t>
            </w:r>
            <w:proofErr w:type="gramEnd"/>
            <w:r w:rsidRPr="001C2688">
              <w:rPr>
                <w:rFonts w:ascii="宋体" w:eastAsia="宋体" w:hAnsi="宋体" w:cs="宋体" w:hint="eastAsia"/>
                <w:kern w:val="0"/>
                <w:sz w:val="18"/>
                <w:szCs w:val="18"/>
              </w:rPr>
              <w:t>详情页面</w:t>
            </w:r>
          </w:p>
        </w:tc>
        <w:tc>
          <w:tcPr>
            <w:tcW w:w="558" w:type="dxa"/>
            <w:tcBorders>
              <w:top w:val="nil"/>
              <w:left w:val="nil"/>
              <w:bottom w:val="single" w:sz="4" w:space="0" w:color="000000"/>
              <w:right w:val="single" w:sz="4" w:space="0" w:color="000000"/>
            </w:tcBorders>
            <w:shd w:val="clear" w:color="auto" w:fill="auto"/>
            <w:noWrap/>
            <w:vAlign w:val="center"/>
          </w:tcPr>
          <w:p w14:paraId="473BD98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304E219B" w14:textId="77777777" w:rsidTr="00681C22">
        <w:trPr>
          <w:trHeight w:val="345"/>
        </w:trPr>
        <w:tc>
          <w:tcPr>
            <w:tcW w:w="1110" w:type="dxa"/>
            <w:vMerge/>
            <w:tcBorders>
              <w:top w:val="nil"/>
              <w:left w:val="single" w:sz="4" w:space="0" w:color="000000"/>
              <w:bottom w:val="nil"/>
              <w:right w:val="single" w:sz="4" w:space="0" w:color="000000"/>
            </w:tcBorders>
            <w:vAlign w:val="center"/>
          </w:tcPr>
          <w:p w14:paraId="65DB7810" w14:textId="77777777" w:rsidR="000316EE" w:rsidRPr="001C2688" w:rsidRDefault="000316EE" w:rsidP="00681C22">
            <w:pPr>
              <w:widowControl/>
              <w:rPr>
                <w:rFonts w:ascii="宋体" w:eastAsia="宋体" w:hAnsi="宋体" w:cs="宋体"/>
                <w:kern w:val="0"/>
                <w:sz w:val="18"/>
                <w:szCs w:val="18"/>
              </w:rPr>
            </w:pPr>
          </w:p>
        </w:tc>
        <w:tc>
          <w:tcPr>
            <w:tcW w:w="2888" w:type="dxa"/>
            <w:vMerge/>
            <w:tcBorders>
              <w:top w:val="single" w:sz="4" w:space="0" w:color="000000"/>
              <w:left w:val="single" w:sz="4" w:space="0" w:color="000000"/>
              <w:bottom w:val="single" w:sz="4" w:space="0" w:color="000000"/>
              <w:right w:val="single" w:sz="4" w:space="0" w:color="000000"/>
            </w:tcBorders>
            <w:vAlign w:val="center"/>
          </w:tcPr>
          <w:p w14:paraId="2F99DD0C" w14:textId="77777777" w:rsidR="000316EE" w:rsidRPr="001C2688" w:rsidRDefault="000316EE" w:rsidP="00681C22">
            <w:pPr>
              <w:widowControl/>
              <w:rPr>
                <w:rFonts w:ascii="宋体" w:eastAsia="宋体" w:hAnsi="宋体" w:cs="宋体"/>
                <w:kern w:val="0"/>
                <w:sz w:val="18"/>
                <w:szCs w:val="18"/>
              </w:rPr>
            </w:pPr>
          </w:p>
        </w:tc>
        <w:tc>
          <w:tcPr>
            <w:tcW w:w="1548" w:type="dxa"/>
            <w:tcBorders>
              <w:top w:val="nil"/>
              <w:left w:val="nil"/>
              <w:bottom w:val="single" w:sz="4" w:space="0" w:color="000000"/>
              <w:right w:val="single" w:sz="4" w:space="0" w:color="000000"/>
            </w:tcBorders>
            <w:shd w:val="clear" w:color="auto" w:fill="auto"/>
            <w:noWrap/>
            <w:vAlign w:val="center"/>
          </w:tcPr>
          <w:p w14:paraId="3CC1EA0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急诊记录</w:t>
            </w:r>
          </w:p>
        </w:tc>
        <w:tc>
          <w:tcPr>
            <w:tcW w:w="2396" w:type="dxa"/>
            <w:tcBorders>
              <w:top w:val="nil"/>
              <w:left w:val="nil"/>
              <w:bottom w:val="single" w:sz="4" w:space="0" w:color="000000"/>
              <w:right w:val="single" w:sz="4" w:space="0" w:color="000000"/>
            </w:tcBorders>
            <w:shd w:val="clear" w:color="auto" w:fill="auto"/>
            <w:vAlign w:val="center"/>
          </w:tcPr>
          <w:p w14:paraId="763BF21F"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点击跳转该患者急诊记录页面</w:t>
            </w:r>
          </w:p>
        </w:tc>
        <w:tc>
          <w:tcPr>
            <w:tcW w:w="558" w:type="dxa"/>
            <w:tcBorders>
              <w:top w:val="nil"/>
              <w:left w:val="nil"/>
              <w:bottom w:val="single" w:sz="4" w:space="0" w:color="000000"/>
              <w:right w:val="single" w:sz="4" w:space="0" w:color="000000"/>
            </w:tcBorders>
            <w:shd w:val="clear" w:color="auto" w:fill="auto"/>
            <w:noWrap/>
            <w:vAlign w:val="center"/>
          </w:tcPr>
          <w:p w14:paraId="74C4787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256F8EAF" w14:textId="77777777" w:rsidTr="00681C22">
        <w:trPr>
          <w:trHeight w:val="345"/>
        </w:trPr>
        <w:tc>
          <w:tcPr>
            <w:tcW w:w="1110" w:type="dxa"/>
            <w:vMerge/>
            <w:tcBorders>
              <w:top w:val="nil"/>
              <w:left w:val="single" w:sz="4" w:space="0" w:color="000000"/>
              <w:bottom w:val="nil"/>
              <w:right w:val="single" w:sz="4" w:space="0" w:color="000000"/>
            </w:tcBorders>
            <w:vAlign w:val="center"/>
          </w:tcPr>
          <w:p w14:paraId="406C0FF3" w14:textId="77777777" w:rsidR="000316EE" w:rsidRPr="001C2688" w:rsidRDefault="000316EE" w:rsidP="00681C22">
            <w:pPr>
              <w:widowControl/>
              <w:rPr>
                <w:rFonts w:ascii="宋体" w:eastAsia="宋体" w:hAnsi="宋体" w:cs="宋体"/>
                <w:kern w:val="0"/>
                <w:sz w:val="18"/>
                <w:szCs w:val="18"/>
              </w:rPr>
            </w:pPr>
          </w:p>
        </w:tc>
        <w:tc>
          <w:tcPr>
            <w:tcW w:w="2888" w:type="dxa"/>
            <w:tcBorders>
              <w:top w:val="nil"/>
              <w:left w:val="nil"/>
              <w:bottom w:val="nil"/>
              <w:right w:val="single" w:sz="4" w:space="0" w:color="000000"/>
            </w:tcBorders>
            <w:shd w:val="clear" w:color="auto" w:fill="auto"/>
            <w:noWrap/>
            <w:vAlign w:val="center"/>
          </w:tcPr>
          <w:p w14:paraId="0CACB28D"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20"/>
                <w:szCs w:val="20"/>
              </w:rPr>
              <w:t>★</w:t>
            </w:r>
            <w:r w:rsidRPr="001C2688">
              <w:rPr>
                <w:rFonts w:ascii="宋体" w:eastAsia="宋体" w:hAnsi="宋体" w:cs="宋体" w:hint="eastAsia"/>
                <w:kern w:val="0"/>
                <w:sz w:val="18"/>
                <w:szCs w:val="18"/>
              </w:rPr>
              <w:t>今日挂号</w:t>
            </w:r>
          </w:p>
        </w:tc>
        <w:tc>
          <w:tcPr>
            <w:tcW w:w="1548" w:type="dxa"/>
            <w:tcBorders>
              <w:top w:val="nil"/>
              <w:left w:val="nil"/>
              <w:bottom w:val="single" w:sz="4" w:space="0" w:color="000000"/>
              <w:right w:val="single" w:sz="4" w:space="0" w:color="000000"/>
            </w:tcBorders>
            <w:shd w:val="clear" w:color="auto" w:fill="auto"/>
            <w:noWrap/>
            <w:vAlign w:val="center"/>
          </w:tcPr>
          <w:p w14:paraId="584A737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参数</w:t>
            </w:r>
          </w:p>
        </w:tc>
        <w:tc>
          <w:tcPr>
            <w:tcW w:w="2396" w:type="dxa"/>
            <w:tcBorders>
              <w:top w:val="nil"/>
              <w:left w:val="nil"/>
              <w:bottom w:val="nil"/>
              <w:right w:val="nil"/>
            </w:tcBorders>
            <w:shd w:val="clear" w:color="auto" w:fill="auto"/>
            <w:vAlign w:val="center"/>
          </w:tcPr>
          <w:p w14:paraId="3B3C3E19"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科室名称、今日挂号数量</w:t>
            </w:r>
          </w:p>
        </w:tc>
        <w:tc>
          <w:tcPr>
            <w:tcW w:w="558" w:type="dxa"/>
            <w:tcBorders>
              <w:top w:val="nil"/>
              <w:left w:val="single" w:sz="4" w:space="0" w:color="000000"/>
              <w:bottom w:val="single" w:sz="4" w:space="0" w:color="000000"/>
              <w:right w:val="single" w:sz="4" w:space="0" w:color="000000"/>
            </w:tcBorders>
            <w:shd w:val="clear" w:color="auto" w:fill="auto"/>
            <w:noWrap/>
            <w:vAlign w:val="center"/>
          </w:tcPr>
          <w:p w14:paraId="112722D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442614A8" w14:textId="77777777" w:rsidTr="00681C22">
        <w:trPr>
          <w:trHeight w:val="570"/>
        </w:trPr>
        <w:tc>
          <w:tcPr>
            <w:tcW w:w="111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1927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设备管理</w:t>
            </w:r>
          </w:p>
        </w:tc>
        <w:tc>
          <w:tcPr>
            <w:tcW w:w="2888" w:type="dxa"/>
            <w:tcBorders>
              <w:top w:val="single" w:sz="4" w:space="0" w:color="000000"/>
              <w:left w:val="nil"/>
              <w:bottom w:val="single" w:sz="4" w:space="0" w:color="000000"/>
              <w:right w:val="single" w:sz="4" w:space="0" w:color="000000"/>
            </w:tcBorders>
            <w:shd w:val="clear" w:color="auto" w:fill="auto"/>
            <w:noWrap/>
            <w:vAlign w:val="center"/>
          </w:tcPr>
          <w:p w14:paraId="741D80C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监控管理</w:t>
            </w:r>
            <w:proofErr w:type="gramStart"/>
            <w:r w:rsidRPr="001C2688">
              <w:rPr>
                <w:rFonts w:ascii="宋体" w:eastAsia="宋体" w:hAnsi="宋体" w:cs="宋体" w:hint="eastAsia"/>
                <w:kern w:val="0"/>
                <w:sz w:val="18"/>
                <w:szCs w:val="18"/>
              </w:rPr>
              <w:t>—操作</w:t>
            </w:r>
            <w:proofErr w:type="gramEnd"/>
          </w:p>
        </w:tc>
        <w:tc>
          <w:tcPr>
            <w:tcW w:w="1548" w:type="dxa"/>
            <w:tcBorders>
              <w:top w:val="nil"/>
              <w:left w:val="nil"/>
              <w:bottom w:val="single" w:sz="4" w:space="0" w:color="000000"/>
              <w:right w:val="single" w:sz="4" w:space="0" w:color="000000"/>
            </w:tcBorders>
            <w:shd w:val="clear" w:color="auto" w:fill="auto"/>
            <w:noWrap/>
            <w:vAlign w:val="center"/>
          </w:tcPr>
          <w:p w14:paraId="2AE1408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查询条件</w:t>
            </w:r>
          </w:p>
        </w:tc>
        <w:tc>
          <w:tcPr>
            <w:tcW w:w="2396" w:type="dxa"/>
            <w:tcBorders>
              <w:top w:val="single" w:sz="4" w:space="0" w:color="000000"/>
              <w:left w:val="nil"/>
              <w:bottom w:val="single" w:sz="4" w:space="0" w:color="000000"/>
              <w:right w:val="single" w:sz="4" w:space="0" w:color="000000"/>
            </w:tcBorders>
            <w:shd w:val="clear" w:color="auto" w:fill="auto"/>
            <w:vAlign w:val="center"/>
          </w:tcPr>
          <w:p w14:paraId="1E767CB4"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机构筛选、病房类型筛选、设备名称/编号/床号搜索</w:t>
            </w:r>
          </w:p>
        </w:tc>
        <w:tc>
          <w:tcPr>
            <w:tcW w:w="558" w:type="dxa"/>
            <w:tcBorders>
              <w:top w:val="nil"/>
              <w:left w:val="nil"/>
              <w:bottom w:val="single" w:sz="4" w:space="0" w:color="000000"/>
              <w:right w:val="single" w:sz="4" w:space="0" w:color="000000"/>
            </w:tcBorders>
            <w:shd w:val="clear" w:color="auto" w:fill="auto"/>
            <w:noWrap/>
            <w:vAlign w:val="center"/>
          </w:tcPr>
          <w:p w14:paraId="429AB53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2EADC063" w14:textId="77777777" w:rsidTr="00681C22">
        <w:trPr>
          <w:trHeight w:val="570"/>
        </w:trPr>
        <w:tc>
          <w:tcPr>
            <w:tcW w:w="1110" w:type="dxa"/>
            <w:vMerge/>
            <w:tcBorders>
              <w:top w:val="single" w:sz="4" w:space="0" w:color="000000"/>
              <w:left w:val="single" w:sz="4" w:space="0" w:color="000000"/>
              <w:bottom w:val="single" w:sz="4" w:space="0" w:color="000000"/>
              <w:right w:val="single" w:sz="4" w:space="0" w:color="000000"/>
            </w:tcBorders>
            <w:vAlign w:val="center"/>
          </w:tcPr>
          <w:p w14:paraId="03F3548A" w14:textId="77777777" w:rsidR="000316EE" w:rsidRPr="001C2688" w:rsidRDefault="000316EE" w:rsidP="00681C22">
            <w:pPr>
              <w:widowControl/>
              <w:rPr>
                <w:rFonts w:ascii="宋体" w:eastAsia="宋体" w:hAnsi="宋体" w:cs="宋体"/>
                <w:kern w:val="0"/>
                <w:sz w:val="18"/>
                <w:szCs w:val="18"/>
              </w:rPr>
            </w:pPr>
          </w:p>
        </w:tc>
        <w:tc>
          <w:tcPr>
            <w:tcW w:w="2888" w:type="dxa"/>
            <w:tcBorders>
              <w:top w:val="nil"/>
              <w:left w:val="nil"/>
              <w:bottom w:val="single" w:sz="4" w:space="0" w:color="000000"/>
              <w:right w:val="single" w:sz="4" w:space="0" w:color="000000"/>
            </w:tcBorders>
            <w:shd w:val="clear" w:color="auto" w:fill="auto"/>
            <w:noWrap/>
            <w:vAlign w:val="center"/>
          </w:tcPr>
          <w:p w14:paraId="28FEEE01"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监控管理—列表</w:t>
            </w:r>
          </w:p>
        </w:tc>
        <w:tc>
          <w:tcPr>
            <w:tcW w:w="1548" w:type="dxa"/>
            <w:tcBorders>
              <w:top w:val="nil"/>
              <w:left w:val="nil"/>
              <w:bottom w:val="single" w:sz="4" w:space="0" w:color="000000"/>
              <w:right w:val="single" w:sz="4" w:space="0" w:color="000000"/>
            </w:tcBorders>
            <w:shd w:val="clear" w:color="auto" w:fill="auto"/>
            <w:noWrap/>
            <w:vAlign w:val="center"/>
          </w:tcPr>
          <w:p w14:paraId="56FD54D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设备管理列表字段</w:t>
            </w:r>
          </w:p>
        </w:tc>
        <w:tc>
          <w:tcPr>
            <w:tcW w:w="2396" w:type="dxa"/>
            <w:tcBorders>
              <w:top w:val="nil"/>
              <w:left w:val="nil"/>
              <w:bottom w:val="single" w:sz="4" w:space="0" w:color="000000"/>
              <w:right w:val="single" w:sz="4" w:space="0" w:color="000000"/>
            </w:tcBorders>
            <w:shd w:val="clear" w:color="auto" w:fill="auto"/>
            <w:vAlign w:val="center"/>
          </w:tcPr>
          <w:p w14:paraId="4FAD541D"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设备编号、设备名称、病房名、床号、状态</w:t>
            </w:r>
          </w:p>
        </w:tc>
        <w:tc>
          <w:tcPr>
            <w:tcW w:w="558" w:type="dxa"/>
            <w:tcBorders>
              <w:top w:val="nil"/>
              <w:left w:val="nil"/>
              <w:bottom w:val="single" w:sz="4" w:space="0" w:color="000000"/>
              <w:right w:val="single" w:sz="4" w:space="0" w:color="000000"/>
            </w:tcBorders>
            <w:shd w:val="clear" w:color="auto" w:fill="auto"/>
            <w:noWrap/>
            <w:vAlign w:val="center"/>
          </w:tcPr>
          <w:p w14:paraId="4780AE5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20398803" w14:textId="77777777" w:rsidTr="00681C22">
        <w:trPr>
          <w:trHeight w:val="570"/>
        </w:trPr>
        <w:tc>
          <w:tcPr>
            <w:tcW w:w="1110" w:type="dxa"/>
            <w:vMerge/>
            <w:tcBorders>
              <w:top w:val="single" w:sz="4" w:space="0" w:color="000000"/>
              <w:left w:val="single" w:sz="4" w:space="0" w:color="000000"/>
              <w:bottom w:val="single" w:sz="4" w:space="0" w:color="000000"/>
              <w:right w:val="single" w:sz="4" w:space="0" w:color="000000"/>
            </w:tcBorders>
            <w:vAlign w:val="center"/>
          </w:tcPr>
          <w:p w14:paraId="5ABA5BF2" w14:textId="77777777" w:rsidR="000316EE" w:rsidRPr="001C2688" w:rsidRDefault="000316EE" w:rsidP="00681C22">
            <w:pPr>
              <w:widowControl/>
              <w:rPr>
                <w:rFonts w:ascii="宋体" w:eastAsia="宋体" w:hAnsi="宋体" w:cs="宋体"/>
                <w:kern w:val="0"/>
                <w:sz w:val="18"/>
                <w:szCs w:val="18"/>
              </w:rPr>
            </w:pPr>
          </w:p>
        </w:tc>
        <w:tc>
          <w:tcPr>
            <w:tcW w:w="2888" w:type="dxa"/>
            <w:vMerge w:val="restart"/>
            <w:tcBorders>
              <w:top w:val="nil"/>
              <w:left w:val="single" w:sz="4" w:space="0" w:color="000000"/>
              <w:bottom w:val="single" w:sz="4" w:space="0" w:color="000000"/>
              <w:right w:val="single" w:sz="4" w:space="0" w:color="000000"/>
            </w:tcBorders>
            <w:shd w:val="clear" w:color="auto" w:fill="auto"/>
            <w:noWrap/>
            <w:vAlign w:val="center"/>
          </w:tcPr>
          <w:p w14:paraId="3A6645C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救护车设备管理</w:t>
            </w:r>
            <w:proofErr w:type="gramStart"/>
            <w:r w:rsidRPr="001C2688">
              <w:rPr>
                <w:rFonts w:ascii="宋体" w:eastAsia="宋体" w:hAnsi="宋体" w:cs="宋体" w:hint="eastAsia"/>
                <w:kern w:val="0"/>
                <w:sz w:val="18"/>
                <w:szCs w:val="18"/>
              </w:rPr>
              <w:t>—操作</w:t>
            </w:r>
            <w:proofErr w:type="gramEnd"/>
          </w:p>
        </w:tc>
        <w:tc>
          <w:tcPr>
            <w:tcW w:w="1548" w:type="dxa"/>
            <w:tcBorders>
              <w:top w:val="nil"/>
              <w:left w:val="nil"/>
              <w:bottom w:val="single" w:sz="4" w:space="0" w:color="000000"/>
              <w:right w:val="single" w:sz="4" w:space="0" w:color="000000"/>
            </w:tcBorders>
            <w:shd w:val="clear" w:color="auto" w:fill="auto"/>
            <w:noWrap/>
            <w:vAlign w:val="center"/>
          </w:tcPr>
          <w:p w14:paraId="008FCE9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查询条件</w:t>
            </w:r>
          </w:p>
        </w:tc>
        <w:tc>
          <w:tcPr>
            <w:tcW w:w="2396" w:type="dxa"/>
            <w:tcBorders>
              <w:top w:val="nil"/>
              <w:left w:val="nil"/>
              <w:bottom w:val="single" w:sz="4" w:space="0" w:color="000000"/>
              <w:right w:val="single" w:sz="4" w:space="0" w:color="000000"/>
            </w:tcBorders>
            <w:shd w:val="clear" w:color="auto" w:fill="auto"/>
            <w:vAlign w:val="center"/>
          </w:tcPr>
          <w:p w14:paraId="27F554E4"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救护车编号/车牌号查询、救护车使用状态筛选、归属医院筛选</w:t>
            </w:r>
          </w:p>
        </w:tc>
        <w:tc>
          <w:tcPr>
            <w:tcW w:w="558" w:type="dxa"/>
            <w:tcBorders>
              <w:top w:val="nil"/>
              <w:left w:val="nil"/>
              <w:bottom w:val="single" w:sz="4" w:space="0" w:color="000000"/>
              <w:right w:val="single" w:sz="4" w:space="0" w:color="000000"/>
            </w:tcBorders>
            <w:shd w:val="clear" w:color="auto" w:fill="auto"/>
            <w:noWrap/>
            <w:vAlign w:val="center"/>
          </w:tcPr>
          <w:p w14:paraId="09C6871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0A3458DD" w14:textId="77777777" w:rsidTr="00681C22">
        <w:trPr>
          <w:trHeight w:val="570"/>
        </w:trPr>
        <w:tc>
          <w:tcPr>
            <w:tcW w:w="1110" w:type="dxa"/>
            <w:vMerge/>
            <w:tcBorders>
              <w:top w:val="single" w:sz="4" w:space="0" w:color="000000"/>
              <w:left w:val="single" w:sz="4" w:space="0" w:color="000000"/>
              <w:bottom w:val="single" w:sz="4" w:space="0" w:color="000000"/>
              <w:right w:val="single" w:sz="4" w:space="0" w:color="000000"/>
            </w:tcBorders>
            <w:vAlign w:val="center"/>
          </w:tcPr>
          <w:p w14:paraId="5A23A694" w14:textId="77777777" w:rsidR="000316EE" w:rsidRPr="001C2688" w:rsidRDefault="000316EE" w:rsidP="00681C22">
            <w:pPr>
              <w:widowControl/>
              <w:rPr>
                <w:rFonts w:ascii="宋体" w:eastAsia="宋体" w:hAnsi="宋体" w:cs="宋体"/>
                <w:kern w:val="0"/>
                <w:sz w:val="18"/>
                <w:szCs w:val="18"/>
              </w:rPr>
            </w:pPr>
          </w:p>
        </w:tc>
        <w:tc>
          <w:tcPr>
            <w:tcW w:w="2888" w:type="dxa"/>
            <w:vMerge/>
            <w:tcBorders>
              <w:top w:val="nil"/>
              <w:left w:val="single" w:sz="4" w:space="0" w:color="000000"/>
              <w:bottom w:val="single" w:sz="4" w:space="0" w:color="000000"/>
              <w:right w:val="single" w:sz="4" w:space="0" w:color="000000"/>
            </w:tcBorders>
            <w:vAlign w:val="center"/>
          </w:tcPr>
          <w:p w14:paraId="24BA68E7" w14:textId="77777777" w:rsidR="000316EE" w:rsidRPr="001C2688" w:rsidRDefault="000316EE" w:rsidP="00681C22">
            <w:pPr>
              <w:widowControl/>
              <w:rPr>
                <w:rFonts w:ascii="宋体" w:eastAsia="宋体" w:hAnsi="宋体" w:cs="宋体"/>
                <w:kern w:val="0"/>
                <w:sz w:val="18"/>
                <w:szCs w:val="18"/>
              </w:rPr>
            </w:pPr>
          </w:p>
        </w:tc>
        <w:tc>
          <w:tcPr>
            <w:tcW w:w="1548" w:type="dxa"/>
            <w:tcBorders>
              <w:top w:val="nil"/>
              <w:left w:val="nil"/>
              <w:bottom w:val="single" w:sz="4" w:space="0" w:color="000000"/>
              <w:right w:val="single" w:sz="4" w:space="0" w:color="000000"/>
            </w:tcBorders>
            <w:shd w:val="clear" w:color="auto" w:fill="auto"/>
            <w:noWrap/>
            <w:vAlign w:val="center"/>
          </w:tcPr>
          <w:p w14:paraId="1E571BB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新增救护车</w:t>
            </w:r>
          </w:p>
        </w:tc>
        <w:tc>
          <w:tcPr>
            <w:tcW w:w="2396" w:type="dxa"/>
            <w:tcBorders>
              <w:top w:val="nil"/>
              <w:left w:val="nil"/>
              <w:bottom w:val="single" w:sz="4" w:space="0" w:color="000000"/>
              <w:right w:val="single" w:sz="4" w:space="0" w:color="000000"/>
            </w:tcBorders>
            <w:shd w:val="clear" w:color="auto" w:fill="auto"/>
            <w:vAlign w:val="center"/>
          </w:tcPr>
          <w:p w14:paraId="0ECF255C"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填写救护车编号、救护车车牌号、归属医院、生成</w:t>
            </w:r>
            <w:proofErr w:type="gramStart"/>
            <w:r w:rsidRPr="001C2688">
              <w:rPr>
                <w:rFonts w:ascii="宋体" w:eastAsia="宋体" w:hAnsi="宋体" w:cs="宋体" w:hint="eastAsia"/>
                <w:kern w:val="0"/>
                <w:sz w:val="18"/>
                <w:szCs w:val="18"/>
              </w:rPr>
              <w:t>二维码</w:t>
            </w:r>
            <w:proofErr w:type="gramEnd"/>
          </w:p>
        </w:tc>
        <w:tc>
          <w:tcPr>
            <w:tcW w:w="558" w:type="dxa"/>
            <w:tcBorders>
              <w:top w:val="nil"/>
              <w:left w:val="nil"/>
              <w:bottom w:val="single" w:sz="4" w:space="0" w:color="000000"/>
              <w:right w:val="single" w:sz="4" w:space="0" w:color="000000"/>
            </w:tcBorders>
            <w:shd w:val="clear" w:color="auto" w:fill="auto"/>
            <w:noWrap/>
            <w:vAlign w:val="center"/>
          </w:tcPr>
          <w:p w14:paraId="3BD8E0C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2D71559A" w14:textId="77777777" w:rsidTr="00681C22">
        <w:trPr>
          <w:trHeight w:val="345"/>
        </w:trPr>
        <w:tc>
          <w:tcPr>
            <w:tcW w:w="1110" w:type="dxa"/>
            <w:vMerge/>
            <w:tcBorders>
              <w:top w:val="single" w:sz="4" w:space="0" w:color="000000"/>
              <w:left w:val="single" w:sz="4" w:space="0" w:color="000000"/>
              <w:bottom w:val="single" w:sz="4" w:space="0" w:color="000000"/>
              <w:right w:val="single" w:sz="4" w:space="0" w:color="000000"/>
            </w:tcBorders>
            <w:vAlign w:val="center"/>
          </w:tcPr>
          <w:p w14:paraId="1541C199" w14:textId="77777777" w:rsidR="000316EE" w:rsidRPr="001C2688" w:rsidRDefault="000316EE" w:rsidP="00681C22">
            <w:pPr>
              <w:widowControl/>
              <w:rPr>
                <w:rFonts w:ascii="宋体" w:eastAsia="宋体" w:hAnsi="宋体" w:cs="宋体"/>
                <w:kern w:val="0"/>
                <w:sz w:val="18"/>
                <w:szCs w:val="18"/>
              </w:rPr>
            </w:pPr>
          </w:p>
        </w:tc>
        <w:tc>
          <w:tcPr>
            <w:tcW w:w="2888" w:type="dxa"/>
            <w:vMerge/>
            <w:tcBorders>
              <w:top w:val="nil"/>
              <w:left w:val="single" w:sz="4" w:space="0" w:color="000000"/>
              <w:bottom w:val="single" w:sz="4" w:space="0" w:color="000000"/>
              <w:right w:val="single" w:sz="4" w:space="0" w:color="000000"/>
            </w:tcBorders>
            <w:vAlign w:val="center"/>
          </w:tcPr>
          <w:p w14:paraId="16ACBD9C" w14:textId="77777777" w:rsidR="000316EE" w:rsidRPr="001C2688" w:rsidRDefault="000316EE" w:rsidP="00681C22">
            <w:pPr>
              <w:widowControl/>
              <w:rPr>
                <w:rFonts w:ascii="宋体" w:eastAsia="宋体" w:hAnsi="宋体" w:cs="宋体"/>
                <w:kern w:val="0"/>
                <w:sz w:val="18"/>
                <w:szCs w:val="18"/>
              </w:rPr>
            </w:pPr>
          </w:p>
        </w:tc>
        <w:tc>
          <w:tcPr>
            <w:tcW w:w="1548" w:type="dxa"/>
            <w:tcBorders>
              <w:top w:val="nil"/>
              <w:left w:val="nil"/>
              <w:bottom w:val="single" w:sz="4" w:space="0" w:color="000000"/>
              <w:right w:val="single" w:sz="4" w:space="0" w:color="000000"/>
            </w:tcBorders>
            <w:shd w:val="clear" w:color="auto" w:fill="auto"/>
            <w:noWrap/>
            <w:vAlign w:val="center"/>
          </w:tcPr>
          <w:p w14:paraId="7BF2D7E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查看监控</w:t>
            </w:r>
          </w:p>
        </w:tc>
        <w:tc>
          <w:tcPr>
            <w:tcW w:w="2396" w:type="dxa"/>
            <w:tcBorders>
              <w:top w:val="nil"/>
              <w:left w:val="nil"/>
              <w:bottom w:val="single" w:sz="4" w:space="0" w:color="000000"/>
              <w:right w:val="single" w:sz="4" w:space="0" w:color="000000"/>
            </w:tcBorders>
            <w:shd w:val="clear" w:color="auto" w:fill="auto"/>
            <w:vAlign w:val="center"/>
          </w:tcPr>
          <w:p w14:paraId="2E515E4F"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点击可以立即查看救护车上120监控视角</w:t>
            </w:r>
          </w:p>
        </w:tc>
        <w:tc>
          <w:tcPr>
            <w:tcW w:w="558" w:type="dxa"/>
            <w:tcBorders>
              <w:top w:val="nil"/>
              <w:left w:val="nil"/>
              <w:bottom w:val="single" w:sz="4" w:space="0" w:color="000000"/>
              <w:right w:val="single" w:sz="4" w:space="0" w:color="000000"/>
            </w:tcBorders>
            <w:shd w:val="clear" w:color="auto" w:fill="auto"/>
            <w:noWrap/>
            <w:vAlign w:val="center"/>
          </w:tcPr>
          <w:p w14:paraId="029BC8C1"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09D7A95D" w14:textId="77777777" w:rsidTr="00681C22">
        <w:trPr>
          <w:trHeight w:val="345"/>
        </w:trPr>
        <w:tc>
          <w:tcPr>
            <w:tcW w:w="1110" w:type="dxa"/>
            <w:vMerge/>
            <w:tcBorders>
              <w:top w:val="single" w:sz="4" w:space="0" w:color="000000"/>
              <w:left w:val="single" w:sz="4" w:space="0" w:color="000000"/>
              <w:bottom w:val="single" w:sz="4" w:space="0" w:color="000000"/>
              <w:right w:val="single" w:sz="4" w:space="0" w:color="000000"/>
            </w:tcBorders>
            <w:vAlign w:val="center"/>
          </w:tcPr>
          <w:p w14:paraId="6FEDC558" w14:textId="77777777" w:rsidR="000316EE" w:rsidRPr="001C2688" w:rsidRDefault="000316EE" w:rsidP="00681C22">
            <w:pPr>
              <w:widowControl/>
              <w:rPr>
                <w:rFonts w:ascii="宋体" w:eastAsia="宋体" w:hAnsi="宋体" w:cs="宋体"/>
                <w:kern w:val="0"/>
                <w:sz w:val="18"/>
                <w:szCs w:val="18"/>
              </w:rPr>
            </w:pPr>
          </w:p>
        </w:tc>
        <w:tc>
          <w:tcPr>
            <w:tcW w:w="2888" w:type="dxa"/>
            <w:vMerge/>
            <w:tcBorders>
              <w:top w:val="nil"/>
              <w:left w:val="single" w:sz="4" w:space="0" w:color="000000"/>
              <w:bottom w:val="single" w:sz="4" w:space="0" w:color="000000"/>
              <w:right w:val="single" w:sz="4" w:space="0" w:color="000000"/>
            </w:tcBorders>
            <w:vAlign w:val="center"/>
          </w:tcPr>
          <w:p w14:paraId="0FB8ADFE" w14:textId="77777777" w:rsidR="000316EE" w:rsidRPr="001C2688" w:rsidRDefault="000316EE" w:rsidP="00681C22">
            <w:pPr>
              <w:widowControl/>
              <w:rPr>
                <w:rFonts w:ascii="宋体" w:eastAsia="宋体" w:hAnsi="宋体" w:cs="宋体"/>
                <w:kern w:val="0"/>
                <w:sz w:val="18"/>
                <w:szCs w:val="18"/>
              </w:rPr>
            </w:pPr>
          </w:p>
        </w:tc>
        <w:tc>
          <w:tcPr>
            <w:tcW w:w="1548" w:type="dxa"/>
            <w:tcBorders>
              <w:top w:val="nil"/>
              <w:left w:val="nil"/>
              <w:bottom w:val="single" w:sz="4" w:space="0" w:color="000000"/>
              <w:right w:val="single" w:sz="4" w:space="0" w:color="000000"/>
            </w:tcBorders>
            <w:shd w:val="clear" w:color="auto" w:fill="auto"/>
            <w:noWrap/>
            <w:vAlign w:val="center"/>
          </w:tcPr>
          <w:p w14:paraId="3AF7A7D7" w14:textId="77777777" w:rsidR="000316EE" w:rsidRPr="001C2688" w:rsidRDefault="000316EE" w:rsidP="00681C22">
            <w:pPr>
              <w:widowControl/>
              <w:jc w:val="center"/>
              <w:rPr>
                <w:rFonts w:ascii="宋体" w:eastAsia="宋体" w:hAnsi="宋体" w:cs="宋体"/>
                <w:kern w:val="0"/>
                <w:sz w:val="18"/>
                <w:szCs w:val="18"/>
              </w:rPr>
            </w:pPr>
            <w:proofErr w:type="gramStart"/>
            <w:r w:rsidRPr="001C2688">
              <w:rPr>
                <w:rFonts w:ascii="宋体" w:eastAsia="宋体" w:hAnsi="宋体" w:cs="宋体" w:hint="eastAsia"/>
                <w:kern w:val="0"/>
                <w:sz w:val="18"/>
                <w:szCs w:val="18"/>
              </w:rPr>
              <w:t>换绑二维码</w:t>
            </w:r>
            <w:proofErr w:type="gramEnd"/>
          </w:p>
        </w:tc>
        <w:tc>
          <w:tcPr>
            <w:tcW w:w="2396" w:type="dxa"/>
            <w:tcBorders>
              <w:top w:val="nil"/>
              <w:left w:val="nil"/>
              <w:bottom w:val="single" w:sz="4" w:space="0" w:color="000000"/>
              <w:right w:val="single" w:sz="4" w:space="0" w:color="000000"/>
            </w:tcBorders>
            <w:shd w:val="clear" w:color="auto" w:fill="auto"/>
            <w:vAlign w:val="center"/>
          </w:tcPr>
          <w:p w14:paraId="49EEB048"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点击进行</w:t>
            </w:r>
            <w:proofErr w:type="gramStart"/>
            <w:r w:rsidRPr="001C2688">
              <w:rPr>
                <w:rFonts w:ascii="宋体" w:eastAsia="宋体" w:hAnsi="宋体" w:cs="宋体" w:hint="eastAsia"/>
                <w:kern w:val="0"/>
                <w:sz w:val="18"/>
                <w:szCs w:val="18"/>
              </w:rPr>
              <w:t>换绑二维码操作</w:t>
            </w:r>
            <w:proofErr w:type="gramEnd"/>
          </w:p>
        </w:tc>
        <w:tc>
          <w:tcPr>
            <w:tcW w:w="558" w:type="dxa"/>
            <w:tcBorders>
              <w:top w:val="nil"/>
              <w:left w:val="nil"/>
              <w:bottom w:val="single" w:sz="4" w:space="0" w:color="000000"/>
              <w:right w:val="single" w:sz="4" w:space="0" w:color="000000"/>
            </w:tcBorders>
            <w:shd w:val="clear" w:color="auto" w:fill="auto"/>
            <w:noWrap/>
            <w:vAlign w:val="center"/>
          </w:tcPr>
          <w:p w14:paraId="64ED9771"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33B07EAE" w14:textId="77777777" w:rsidTr="00681C22">
        <w:trPr>
          <w:trHeight w:val="855"/>
        </w:trPr>
        <w:tc>
          <w:tcPr>
            <w:tcW w:w="1110" w:type="dxa"/>
            <w:vMerge/>
            <w:tcBorders>
              <w:top w:val="single" w:sz="4" w:space="0" w:color="000000"/>
              <w:left w:val="single" w:sz="4" w:space="0" w:color="000000"/>
              <w:bottom w:val="single" w:sz="4" w:space="0" w:color="000000"/>
              <w:right w:val="single" w:sz="4" w:space="0" w:color="000000"/>
            </w:tcBorders>
            <w:vAlign w:val="center"/>
          </w:tcPr>
          <w:p w14:paraId="31890A0F" w14:textId="77777777" w:rsidR="000316EE" w:rsidRPr="001C2688" w:rsidRDefault="000316EE" w:rsidP="00681C22">
            <w:pPr>
              <w:widowControl/>
              <w:rPr>
                <w:rFonts w:ascii="宋体" w:eastAsia="宋体" w:hAnsi="宋体" w:cs="宋体"/>
                <w:kern w:val="0"/>
                <w:sz w:val="18"/>
                <w:szCs w:val="18"/>
              </w:rPr>
            </w:pPr>
          </w:p>
        </w:tc>
        <w:tc>
          <w:tcPr>
            <w:tcW w:w="2888" w:type="dxa"/>
            <w:tcBorders>
              <w:top w:val="nil"/>
              <w:left w:val="nil"/>
              <w:bottom w:val="single" w:sz="4" w:space="0" w:color="000000"/>
              <w:right w:val="single" w:sz="4" w:space="0" w:color="000000"/>
            </w:tcBorders>
            <w:shd w:val="clear" w:color="auto" w:fill="auto"/>
            <w:noWrap/>
            <w:vAlign w:val="center"/>
          </w:tcPr>
          <w:p w14:paraId="7153C0E8" w14:textId="77777777" w:rsidR="000316EE" w:rsidRPr="001C2688" w:rsidRDefault="000316EE" w:rsidP="00681C22">
            <w:pPr>
              <w:widowControl/>
              <w:jc w:val="center"/>
              <w:rPr>
                <w:rFonts w:ascii="宋体" w:eastAsia="宋体" w:hAnsi="宋体" w:cs="Arial"/>
                <w:kern w:val="0"/>
                <w:sz w:val="18"/>
                <w:szCs w:val="18"/>
              </w:rPr>
            </w:pPr>
            <w:r w:rsidRPr="001C2688">
              <w:rPr>
                <w:rFonts w:ascii="宋体" w:eastAsia="宋体" w:hAnsi="宋体" w:cs="Arial" w:hint="eastAsia"/>
                <w:kern w:val="0"/>
                <w:sz w:val="18"/>
                <w:szCs w:val="18"/>
              </w:rPr>
              <w:t>救护车设备管理</w:t>
            </w:r>
            <w:r w:rsidRPr="001C2688">
              <w:rPr>
                <w:rFonts w:ascii="宋体" w:eastAsia="宋体" w:hAnsi="宋体" w:cs="Arial"/>
                <w:kern w:val="0"/>
                <w:sz w:val="18"/>
                <w:szCs w:val="18"/>
              </w:rPr>
              <w:t>—</w:t>
            </w:r>
            <w:r w:rsidRPr="001C2688">
              <w:rPr>
                <w:rFonts w:ascii="宋体" w:eastAsia="宋体" w:hAnsi="宋体" w:cs="Arial" w:hint="eastAsia"/>
                <w:kern w:val="0"/>
                <w:sz w:val="18"/>
                <w:szCs w:val="18"/>
              </w:rPr>
              <w:t>列表</w:t>
            </w:r>
          </w:p>
        </w:tc>
        <w:tc>
          <w:tcPr>
            <w:tcW w:w="1548" w:type="dxa"/>
            <w:tcBorders>
              <w:top w:val="nil"/>
              <w:left w:val="nil"/>
              <w:bottom w:val="single" w:sz="4" w:space="0" w:color="000000"/>
              <w:right w:val="single" w:sz="4" w:space="0" w:color="000000"/>
            </w:tcBorders>
            <w:shd w:val="clear" w:color="auto" w:fill="auto"/>
            <w:noWrap/>
            <w:vAlign w:val="center"/>
          </w:tcPr>
          <w:p w14:paraId="351C6DD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列表字段</w:t>
            </w:r>
          </w:p>
        </w:tc>
        <w:tc>
          <w:tcPr>
            <w:tcW w:w="2396" w:type="dxa"/>
            <w:tcBorders>
              <w:top w:val="nil"/>
              <w:left w:val="nil"/>
              <w:bottom w:val="single" w:sz="4" w:space="0" w:color="000000"/>
              <w:right w:val="single" w:sz="4" w:space="0" w:color="000000"/>
            </w:tcBorders>
            <w:shd w:val="clear" w:color="auto" w:fill="auto"/>
            <w:vAlign w:val="center"/>
          </w:tcPr>
          <w:p w14:paraId="1EAF41DA"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救护车编号、救护车车牌号、归属医院、实时位置、救护车负责人、使用状态、绑定</w:t>
            </w:r>
            <w:proofErr w:type="gramStart"/>
            <w:r w:rsidRPr="001C2688">
              <w:rPr>
                <w:rFonts w:ascii="宋体" w:eastAsia="宋体" w:hAnsi="宋体" w:cs="宋体" w:hint="eastAsia"/>
                <w:kern w:val="0"/>
                <w:sz w:val="18"/>
                <w:szCs w:val="18"/>
              </w:rPr>
              <w:t>二维码</w:t>
            </w:r>
            <w:proofErr w:type="gramEnd"/>
          </w:p>
        </w:tc>
        <w:tc>
          <w:tcPr>
            <w:tcW w:w="558" w:type="dxa"/>
            <w:tcBorders>
              <w:top w:val="nil"/>
              <w:left w:val="nil"/>
              <w:bottom w:val="single" w:sz="4" w:space="0" w:color="000000"/>
              <w:right w:val="single" w:sz="4" w:space="0" w:color="000000"/>
            </w:tcBorders>
            <w:shd w:val="clear" w:color="auto" w:fill="auto"/>
            <w:noWrap/>
            <w:vAlign w:val="center"/>
          </w:tcPr>
          <w:p w14:paraId="447E132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011A5373" w14:textId="77777777" w:rsidTr="00681C22">
        <w:trPr>
          <w:trHeight w:val="345"/>
        </w:trPr>
        <w:tc>
          <w:tcPr>
            <w:tcW w:w="1110" w:type="dxa"/>
            <w:vMerge w:val="restart"/>
            <w:tcBorders>
              <w:top w:val="nil"/>
              <w:left w:val="single" w:sz="4" w:space="0" w:color="000000"/>
              <w:bottom w:val="single" w:sz="4" w:space="0" w:color="000000"/>
              <w:right w:val="single" w:sz="4" w:space="0" w:color="000000"/>
            </w:tcBorders>
            <w:shd w:val="clear" w:color="auto" w:fill="auto"/>
            <w:noWrap/>
            <w:vAlign w:val="center"/>
          </w:tcPr>
          <w:p w14:paraId="14F89AB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基础信息管理</w:t>
            </w:r>
          </w:p>
        </w:tc>
        <w:tc>
          <w:tcPr>
            <w:tcW w:w="2888" w:type="dxa"/>
            <w:vMerge w:val="restart"/>
            <w:tcBorders>
              <w:top w:val="nil"/>
              <w:left w:val="single" w:sz="4" w:space="0" w:color="000000"/>
              <w:bottom w:val="single" w:sz="4" w:space="0" w:color="000000"/>
              <w:right w:val="single" w:sz="4" w:space="0" w:color="000000"/>
            </w:tcBorders>
            <w:shd w:val="clear" w:color="auto" w:fill="auto"/>
            <w:noWrap/>
            <w:vAlign w:val="center"/>
          </w:tcPr>
          <w:p w14:paraId="2053956D"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20"/>
                <w:szCs w:val="20"/>
              </w:rPr>
              <w:t>★</w:t>
            </w:r>
            <w:r w:rsidRPr="001C2688">
              <w:rPr>
                <w:rFonts w:ascii="宋体" w:eastAsia="宋体" w:hAnsi="宋体" w:cs="宋体" w:hint="eastAsia"/>
                <w:kern w:val="0"/>
                <w:sz w:val="18"/>
                <w:szCs w:val="18"/>
              </w:rPr>
              <w:t>医生管理</w:t>
            </w:r>
            <w:proofErr w:type="gramStart"/>
            <w:r w:rsidRPr="001C2688">
              <w:rPr>
                <w:rFonts w:ascii="宋体" w:eastAsia="宋体" w:hAnsi="宋体" w:cs="宋体" w:hint="eastAsia"/>
                <w:kern w:val="0"/>
                <w:sz w:val="18"/>
                <w:szCs w:val="18"/>
              </w:rPr>
              <w:t>—操作</w:t>
            </w:r>
            <w:proofErr w:type="gramEnd"/>
          </w:p>
        </w:tc>
        <w:tc>
          <w:tcPr>
            <w:tcW w:w="1548" w:type="dxa"/>
            <w:tcBorders>
              <w:top w:val="nil"/>
              <w:left w:val="nil"/>
              <w:bottom w:val="single" w:sz="4" w:space="0" w:color="000000"/>
              <w:right w:val="single" w:sz="4" w:space="0" w:color="000000"/>
            </w:tcBorders>
            <w:shd w:val="clear" w:color="auto" w:fill="auto"/>
            <w:noWrap/>
            <w:vAlign w:val="center"/>
          </w:tcPr>
          <w:p w14:paraId="41984C9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查询条件</w:t>
            </w:r>
          </w:p>
        </w:tc>
        <w:tc>
          <w:tcPr>
            <w:tcW w:w="2396" w:type="dxa"/>
            <w:tcBorders>
              <w:top w:val="nil"/>
              <w:left w:val="nil"/>
              <w:bottom w:val="single" w:sz="4" w:space="0" w:color="000000"/>
              <w:right w:val="single" w:sz="4" w:space="0" w:color="000000"/>
            </w:tcBorders>
            <w:shd w:val="clear" w:color="auto" w:fill="auto"/>
            <w:vAlign w:val="center"/>
          </w:tcPr>
          <w:p w14:paraId="0AC010F5"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科室筛选、职称筛选、医生姓名</w:t>
            </w:r>
          </w:p>
        </w:tc>
        <w:tc>
          <w:tcPr>
            <w:tcW w:w="558" w:type="dxa"/>
            <w:tcBorders>
              <w:top w:val="nil"/>
              <w:left w:val="nil"/>
              <w:bottom w:val="single" w:sz="4" w:space="0" w:color="000000"/>
              <w:right w:val="single" w:sz="4" w:space="0" w:color="000000"/>
            </w:tcBorders>
            <w:shd w:val="clear" w:color="auto" w:fill="auto"/>
            <w:noWrap/>
            <w:vAlign w:val="center"/>
          </w:tcPr>
          <w:p w14:paraId="05574C6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31E24E37" w14:textId="77777777" w:rsidTr="00681C22">
        <w:trPr>
          <w:trHeight w:val="345"/>
        </w:trPr>
        <w:tc>
          <w:tcPr>
            <w:tcW w:w="1110" w:type="dxa"/>
            <w:vMerge/>
            <w:tcBorders>
              <w:top w:val="nil"/>
              <w:left w:val="single" w:sz="4" w:space="0" w:color="000000"/>
              <w:bottom w:val="single" w:sz="4" w:space="0" w:color="000000"/>
              <w:right w:val="single" w:sz="4" w:space="0" w:color="000000"/>
            </w:tcBorders>
            <w:vAlign w:val="center"/>
          </w:tcPr>
          <w:p w14:paraId="6A002250" w14:textId="77777777" w:rsidR="000316EE" w:rsidRPr="001C2688" w:rsidRDefault="000316EE" w:rsidP="00681C22">
            <w:pPr>
              <w:widowControl/>
              <w:rPr>
                <w:rFonts w:ascii="宋体" w:eastAsia="宋体" w:hAnsi="宋体" w:cs="宋体"/>
                <w:kern w:val="0"/>
                <w:sz w:val="18"/>
                <w:szCs w:val="18"/>
              </w:rPr>
            </w:pPr>
          </w:p>
        </w:tc>
        <w:tc>
          <w:tcPr>
            <w:tcW w:w="2888" w:type="dxa"/>
            <w:vMerge/>
            <w:tcBorders>
              <w:top w:val="nil"/>
              <w:left w:val="single" w:sz="4" w:space="0" w:color="000000"/>
              <w:bottom w:val="single" w:sz="4" w:space="0" w:color="000000"/>
              <w:right w:val="single" w:sz="4" w:space="0" w:color="000000"/>
            </w:tcBorders>
            <w:vAlign w:val="center"/>
          </w:tcPr>
          <w:p w14:paraId="22315878" w14:textId="77777777" w:rsidR="000316EE" w:rsidRPr="001C2688" w:rsidRDefault="000316EE" w:rsidP="00681C22">
            <w:pPr>
              <w:widowControl/>
              <w:rPr>
                <w:rFonts w:ascii="宋体" w:eastAsia="宋体" w:hAnsi="宋体" w:cs="宋体"/>
                <w:kern w:val="0"/>
                <w:sz w:val="18"/>
                <w:szCs w:val="18"/>
              </w:rPr>
            </w:pPr>
          </w:p>
        </w:tc>
        <w:tc>
          <w:tcPr>
            <w:tcW w:w="1548" w:type="dxa"/>
            <w:tcBorders>
              <w:top w:val="nil"/>
              <w:left w:val="nil"/>
              <w:bottom w:val="single" w:sz="4" w:space="0" w:color="000000"/>
              <w:right w:val="single" w:sz="4" w:space="0" w:color="000000"/>
            </w:tcBorders>
            <w:shd w:val="clear" w:color="auto" w:fill="auto"/>
            <w:noWrap/>
            <w:vAlign w:val="center"/>
          </w:tcPr>
          <w:p w14:paraId="5A1BA6C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查询按钮</w:t>
            </w:r>
          </w:p>
        </w:tc>
        <w:tc>
          <w:tcPr>
            <w:tcW w:w="2396" w:type="dxa"/>
            <w:tcBorders>
              <w:top w:val="nil"/>
              <w:left w:val="nil"/>
              <w:bottom w:val="single" w:sz="4" w:space="0" w:color="000000"/>
              <w:right w:val="single" w:sz="4" w:space="0" w:color="000000"/>
            </w:tcBorders>
            <w:shd w:val="clear" w:color="auto" w:fill="auto"/>
            <w:vAlign w:val="center"/>
          </w:tcPr>
          <w:p w14:paraId="71D9AFBA"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点击触发刷新显示筛选信息</w:t>
            </w:r>
          </w:p>
        </w:tc>
        <w:tc>
          <w:tcPr>
            <w:tcW w:w="558" w:type="dxa"/>
            <w:tcBorders>
              <w:top w:val="nil"/>
              <w:left w:val="nil"/>
              <w:bottom w:val="single" w:sz="4" w:space="0" w:color="000000"/>
              <w:right w:val="single" w:sz="4" w:space="0" w:color="000000"/>
            </w:tcBorders>
            <w:shd w:val="clear" w:color="auto" w:fill="auto"/>
            <w:noWrap/>
            <w:vAlign w:val="center"/>
          </w:tcPr>
          <w:p w14:paraId="47375C7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01BD26B9" w14:textId="77777777" w:rsidTr="00681C22">
        <w:trPr>
          <w:trHeight w:val="570"/>
        </w:trPr>
        <w:tc>
          <w:tcPr>
            <w:tcW w:w="1110" w:type="dxa"/>
            <w:vMerge/>
            <w:tcBorders>
              <w:top w:val="nil"/>
              <w:left w:val="single" w:sz="4" w:space="0" w:color="000000"/>
              <w:bottom w:val="single" w:sz="4" w:space="0" w:color="000000"/>
              <w:right w:val="single" w:sz="4" w:space="0" w:color="000000"/>
            </w:tcBorders>
            <w:vAlign w:val="center"/>
          </w:tcPr>
          <w:p w14:paraId="51DF74C9" w14:textId="77777777" w:rsidR="000316EE" w:rsidRPr="001C2688" w:rsidRDefault="000316EE" w:rsidP="00681C22">
            <w:pPr>
              <w:widowControl/>
              <w:rPr>
                <w:rFonts w:ascii="宋体" w:eastAsia="宋体" w:hAnsi="宋体" w:cs="宋体"/>
                <w:kern w:val="0"/>
                <w:sz w:val="18"/>
                <w:szCs w:val="18"/>
              </w:rPr>
            </w:pPr>
          </w:p>
        </w:tc>
        <w:tc>
          <w:tcPr>
            <w:tcW w:w="2888" w:type="dxa"/>
            <w:vMerge/>
            <w:tcBorders>
              <w:top w:val="nil"/>
              <w:left w:val="single" w:sz="4" w:space="0" w:color="000000"/>
              <w:bottom w:val="single" w:sz="4" w:space="0" w:color="000000"/>
              <w:right w:val="single" w:sz="4" w:space="0" w:color="000000"/>
            </w:tcBorders>
            <w:vAlign w:val="center"/>
          </w:tcPr>
          <w:p w14:paraId="049036F0" w14:textId="77777777" w:rsidR="000316EE" w:rsidRPr="001C2688" w:rsidRDefault="000316EE" w:rsidP="00681C22">
            <w:pPr>
              <w:widowControl/>
              <w:rPr>
                <w:rFonts w:ascii="宋体" w:eastAsia="宋体" w:hAnsi="宋体" w:cs="宋体"/>
                <w:kern w:val="0"/>
                <w:sz w:val="18"/>
                <w:szCs w:val="18"/>
              </w:rPr>
            </w:pPr>
          </w:p>
        </w:tc>
        <w:tc>
          <w:tcPr>
            <w:tcW w:w="1548" w:type="dxa"/>
            <w:tcBorders>
              <w:top w:val="nil"/>
              <w:left w:val="nil"/>
              <w:bottom w:val="single" w:sz="4" w:space="0" w:color="000000"/>
              <w:right w:val="single" w:sz="4" w:space="0" w:color="000000"/>
            </w:tcBorders>
            <w:shd w:val="clear" w:color="auto" w:fill="auto"/>
            <w:noWrap/>
            <w:vAlign w:val="center"/>
          </w:tcPr>
          <w:p w14:paraId="2B98489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同步按钮</w:t>
            </w:r>
          </w:p>
        </w:tc>
        <w:tc>
          <w:tcPr>
            <w:tcW w:w="2396" w:type="dxa"/>
            <w:tcBorders>
              <w:top w:val="nil"/>
              <w:left w:val="nil"/>
              <w:bottom w:val="single" w:sz="4" w:space="0" w:color="000000"/>
              <w:right w:val="single" w:sz="4" w:space="0" w:color="000000"/>
            </w:tcBorders>
            <w:shd w:val="clear" w:color="auto" w:fill="auto"/>
            <w:vAlign w:val="center"/>
          </w:tcPr>
          <w:p w14:paraId="0C259390"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点击将按钮将第三方系统的医生信息同步到医生管理列表，优先按id进行排序</w:t>
            </w:r>
          </w:p>
        </w:tc>
        <w:tc>
          <w:tcPr>
            <w:tcW w:w="558" w:type="dxa"/>
            <w:tcBorders>
              <w:top w:val="nil"/>
              <w:left w:val="nil"/>
              <w:bottom w:val="single" w:sz="4" w:space="0" w:color="000000"/>
              <w:right w:val="single" w:sz="4" w:space="0" w:color="000000"/>
            </w:tcBorders>
            <w:shd w:val="clear" w:color="auto" w:fill="auto"/>
            <w:noWrap/>
            <w:vAlign w:val="center"/>
          </w:tcPr>
          <w:p w14:paraId="189AB276"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2C152176" w14:textId="77777777" w:rsidTr="00681C22">
        <w:trPr>
          <w:trHeight w:val="345"/>
        </w:trPr>
        <w:tc>
          <w:tcPr>
            <w:tcW w:w="1110" w:type="dxa"/>
            <w:vMerge/>
            <w:tcBorders>
              <w:top w:val="nil"/>
              <w:left w:val="single" w:sz="4" w:space="0" w:color="000000"/>
              <w:bottom w:val="single" w:sz="4" w:space="0" w:color="000000"/>
              <w:right w:val="single" w:sz="4" w:space="0" w:color="000000"/>
            </w:tcBorders>
            <w:vAlign w:val="center"/>
          </w:tcPr>
          <w:p w14:paraId="5083301E" w14:textId="77777777" w:rsidR="000316EE" w:rsidRPr="001C2688" w:rsidRDefault="000316EE" w:rsidP="00681C22">
            <w:pPr>
              <w:widowControl/>
              <w:rPr>
                <w:rFonts w:ascii="宋体" w:eastAsia="宋体" w:hAnsi="宋体" w:cs="宋体"/>
                <w:kern w:val="0"/>
                <w:sz w:val="18"/>
                <w:szCs w:val="18"/>
              </w:rPr>
            </w:pPr>
          </w:p>
        </w:tc>
        <w:tc>
          <w:tcPr>
            <w:tcW w:w="2888" w:type="dxa"/>
            <w:tcBorders>
              <w:top w:val="nil"/>
              <w:left w:val="nil"/>
              <w:bottom w:val="single" w:sz="4" w:space="0" w:color="000000"/>
              <w:right w:val="single" w:sz="4" w:space="0" w:color="000000"/>
            </w:tcBorders>
            <w:shd w:val="clear" w:color="auto" w:fill="auto"/>
            <w:noWrap/>
            <w:vAlign w:val="center"/>
          </w:tcPr>
          <w:p w14:paraId="53D9CF7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20"/>
                <w:szCs w:val="20"/>
              </w:rPr>
              <w:t>★</w:t>
            </w:r>
            <w:r w:rsidRPr="001C2688">
              <w:rPr>
                <w:rFonts w:ascii="宋体" w:eastAsia="宋体" w:hAnsi="宋体" w:cs="宋体" w:hint="eastAsia"/>
                <w:kern w:val="0"/>
                <w:sz w:val="18"/>
                <w:szCs w:val="18"/>
              </w:rPr>
              <w:t>医生管理—列表</w:t>
            </w:r>
          </w:p>
        </w:tc>
        <w:tc>
          <w:tcPr>
            <w:tcW w:w="1548" w:type="dxa"/>
            <w:tcBorders>
              <w:top w:val="nil"/>
              <w:left w:val="nil"/>
              <w:bottom w:val="single" w:sz="4" w:space="0" w:color="000000"/>
              <w:right w:val="single" w:sz="4" w:space="0" w:color="000000"/>
            </w:tcBorders>
            <w:shd w:val="clear" w:color="auto" w:fill="auto"/>
            <w:noWrap/>
            <w:vAlign w:val="center"/>
          </w:tcPr>
          <w:p w14:paraId="65F997B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列表字段</w:t>
            </w:r>
          </w:p>
        </w:tc>
        <w:tc>
          <w:tcPr>
            <w:tcW w:w="2396" w:type="dxa"/>
            <w:tcBorders>
              <w:top w:val="nil"/>
              <w:left w:val="nil"/>
              <w:bottom w:val="single" w:sz="4" w:space="0" w:color="000000"/>
              <w:right w:val="single" w:sz="4" w:space="0" w:color="000000"/>
            </w:tcBorders>
            <w:shd w:val="clear" w:color="auto" w:fill="auto"/>
            <w:vAlign w:val="center"/>
          </w:tcPr>
          <w:p w14:paraId="333D64BA"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姓名、职称、科室、岗位</w:t>
            </w:r>
          </w:p>
        </w:tc>
        <w:tc>
          <w:tcPr>
            <w:tcW w:w="558" w:type="dxa"/>
            <w:tcBorders>
              <w:top w:val="nil"/>
              <w:left w:val="nil"/>
              <w:bottom w:val="single" w:sz="4" w:space="0" w:color="000000"/>
              <w:right w:val="single" w:sz="4" w:space="0" w:color="000000"/>
            </w:tcBorders>
            <w:shd w:val="clear" w:color="auto" w:fill="auto"/>
            <w:noWrap/>
            <w:vAlign w:val="center"/>
          </w:tcPr>
          <w:p w14:paraId="554DFDF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0E5D87DD" w14:textId="77777777" w:rsidTr="00681C22">
        <w:trPr>
          <w:trHeight w:val="345"/>
        </w:trPr>
        <w:tc>
          <w:tcPr>
            <w:tcW w:w="1110" w:type="dxa"/>
            <w:vMerge/>
            <w:tcBorders>
              <w:top w:val="nil"/>
              <w:left w:val="single" w:sz="4" w:space="0" w:color="000000"/>
              <w:bottom w:val="single" w:sz="4" w:space="0" w:color="000000"/>
              <w:right w:val="single" w:sz="4" w:space="0" w:color="000000"/>
            </w:tcBorders>
            <w:vAlign w:val="center"/>
          </w:tcPr>
          <w:p w14:paraId="41B163D7" w14:textId="77777777" w:rsidR="000316EE" w:rsidRPr="001C2688" w:rsidRDefault="000316EE" w:rsidP="00681C22">
            <w:pPr>
              <w:widowControl/>
              <w:rPr>
                <w:rFonts w:ascii="宋体" w:eastAsia="宋体" w:hAnsi="宋体" w:cs="宋体"/>
                <w:kern w:val="0"/>
                <w:sz w:val="18"/>
                <w:szCs w:val="18"/>
              </w:rPr>
            </w:pPr>
          </w:p>
        </w:tc>
        <w:tc>
          <w:tcPr>
            <w:tcW w:w="2888" w:type="dxa"/>
            <w:vMerge w:val="restart"/>
            <w:tcBorders>
              <w:top w:val="nil"/>
              <w:left w:val="single" w:sz="4" w:space="0" w:color="000000"/>
              <w:bottom w:val="single" w:sz="4" w:space="0" w:color="000000"/>
              <w:right w:val="single" w:sz="4" w:space="0" w:color="000000"/>
            </w:tcBorders>
            <w:shd w:val="clear" w:color="auto" w:fill="auto"/>
            <w:noWrap/>
            <w:vAlign w:val="center"/>
          </w:tcPr>
          <w:p w14:paraId="4D4FFCE1"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20"/>
                <w:szCs w:val="20"/>
              </w:rPr>
              <w:t>★</w:t>
            </w:r>
            <w:r w:rsidRPr="001C2688">
              <w:rPr>
                <w:rFonts w:ascii="宋体" w:eastAsia="宋体" w:hAnsi="宋体" w:cs="宋体" w:hint="eastAsia"/>
                <w:kern w:val="0"/>
                <w:sz w:val="18"/>
                <w:szCs w:val="18"/>
              </w:rPr>
              <w:t>专家管理-操作</w:t>
            </w:r>
          </w:p>
        </w:tc>
        <w:tc>
          <w:tcPr>
            <w:tcW w:w="1548" w:type="dxa"/>
            <w:tcBorders>
              <w:top w:val="nil"/>
              <w:left w:val="nil"/>
              <w:bottom w:val="single" w:sz="4" w:space="0" w:color="000000"/>
              <w:right w:val="single" w:sz="4" w:space="0" w:color="000000"/>
            </w:tcBorders>
            <w:shd w:val="clear" w:color="auto" w:fill="auto"/>
            <w:noWrap/>
            <w:vAlign w:val="center"/>
          </w:tcPr>
          <w:p w14:paraId="10A5326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查询条件</w:t>
            </w:r>
          </w:p>
        </w:tc>
        <w:tc>
          <w:tcPr>
            <w:tcW w:w="2396" w:type="dxa"/>
            <w:tcBorders>
              <w:top w:val="nil"/>
              <w:left w:val="nil"/>
              <w:bottom w:val="single" w:sz="4" w:space="0" w:color="000000"/>
              <w:right w:val="single" w:sz="4" w:space="0" w:color="000000"/>
            </w:tcBorders>
            <w:shd w:val="clear" w:color="auto" w:fill="auto"/>
            <w:vAlign w:val="center"/>
          </w:tcPr>
          <w:p w14:paraId="2C8BA47D"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科室筛选、职称筛选、专家姓名搜索</w:t>
            </w:r>
          </w:p>
        </w:tc>
        <w:tc>
          <w:tcPr>
            <w:tcW w:w="558" w:type="dxa"/>
            <w:tcBorders>
              <w:top w:val="nil"/>
              <w:left w:val="nil"/>
              <w:bottom w:val="single" w:sz="4" w:space="0" w:color="000000"/>
              <w:right w:val="single" w:sz="4" w:space="0" w:color="000000"/>
            </w:tcBorders>
            <w:shd w:val="clear" w:color="auto" w:fill="auto"/>
            <w:noWrap/>
            <w:vAlign w:val="center"/>
          </w:tcPr>
          <w:p w14:paraId="043207A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3159B21B" w14:textId="77777777" w:rsidTr="00681C22">
        <w:trPr>
          <w:trHeight w:val="570"/>
        </w:trPr>
        <w:tc>
          <w:tcPr>
            <w:tcW w:w="1110" w:type="dxa"/>
            <w:vMerge/>
            <w:tcBorders>
              <w:top w:val="nil"/>
              <w:left w:val="single" w:sz="4" w:space="0" w:color="000000"/>
              <w:bottom w:val="single" w:sz="4" w:space="0" w:color="000000"/>
              <w:right w:val="single" w:sz="4" w:space="0" w:color="000000"/>
            </w:tcBorders>
            <w:vAlign w:val="center"/>
          </w:tcPr>
          <w:p w14:paraId="3531E11C" w14:textId="77777777" w:rsidR="000316EE" w:rsidRPr="001C2688" w:rsidRDefault="000316EE" w:rsidP="00681C22">
            <w:pPr>
              <w:widowControl/>
              <w:rPr>
                <w:rFonts w:ascii="宋体" w:eastAsia="宋体" w:hAnsi="宋体" w:cs="宋体"/>
                <w:kern w:val="0"/>
                <w:sz w:val="18"/>
                <w:szCs w:val="18"/>
              </w:rPr>
            </w:pPr>
          </w:p>
        </w:tc>
        <w:tc>
          <w:tcPr>
            <w:tcW w:w="2888" w:type="dxa"/>
            <w:vMerge/>
            <w:tcBorders>
              <w:top w:val="nil"/>
              <w:left w:val="single" w:sz="4" w:space="0" w:color="000000"/>
              <w:bottom w:val="single" w:sz="4" w:space="0" w:color="000000"/>
              <w:right w:val="single" w:sz="4" w:space="0" w:color="000000"/>
            </w:tcBorders>
            <w:vAlign w:val="center"/>
          </w:tcPr>
          <w:p w14:paraId="5595AF03" w14:textId="77777777" w:rsidR="000316EE" w:rsidRPr="001C2688" w:rsidRDefault="000316EE" w:rsidP="00681C22">
            <w:pPr>
              <w:widowControl/>
              <w:rPr>
                <w:rFonts w:ascii="宋体" w:eastAsia="宋体" w:hAnsi="宋体" w:cs="宋体"/>
                <w:kern w:val="0"/>
                <w:sz w:val="18"/>
                <w:szCs w:val="18"/>
              </w:rPr>
            </w:pPr>
          </w:p>
        </w:tc>
        <w:tc>
          <w:tcPr>
            <w:tcW w:w="1548" w:type="dxa"/>
            <w:tcBorders>
              <w:top w:val="nil"/>
              <w:left w:val="nil"/>
              <w:bottom w:val="single" w:sz="4" w:space="0" w:color="000000"/>
              <w:right w:val="single" w:sz="4" w:space="0" w:color="000000"/>
            </w:tcBorders>
            <w:shd w:val="clear" w:color="auto" w:fill="auto"/>
            <w:noWrap/>
            <w:vAlign w:val="center"/>
          </w:tcPr>
          <w:p w14:paraId="6A67D6A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新增专家</w:t>
            </w:r>
          </w:p>
        </w:tc>
        <w:tc>
          <w:tcPr>
            <w:tcW w:w="2396" w:type="dxa"/>
            <w:tcBorders>
              <w:top w:val="nil"/>
              <w:left w:val="nil"/>
              <w:bottom w:val="single" w:sz="4" w:space="0" w:color="000000"/>
              <w:right w:val="single" w:sz="4" w:space="0" w:color="000000"/>
            </w:tcBorders>
            <w:shd w:val="clear" w:color="auto" w:fill="auto"/>
            <w:vAlign w:val="center"/>
          </w:tcPr>
          <w:p w14:paraId="2CA20F2C"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姓名、职称、科室、擅长、简介、图片上传</w:t>
            </w:r>
          </w:p>
        </w:tc>
        <w:tc>
          <w:tcPr>
            <w:tcW w:w="558" w:type="dxa"/>
            <w:tcBorders>
              <w:top w:val="nil"/>
              <w:left w:val="nil"/>
              <w:bottom w:val="single" w:sz="4" w:space="0" w:color="000000"/>
              <w:right w:val="single" w:sz="4" w:space="0" w:color="000000"/>
            </w:tcBorders>
            <w:shd w:val="clear" w:color="auto" w:fill="auto"/>
            <w:noWrap/>
            <w:vAlign w:val="center"/>
          </w:tcPr>
          <w:p w14:paraId="602CCA4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010EF0F1" w14:textId="77777777" w:rsidTr="00681C22">
        <w:trPr>
          <w:trHeight w:val="570"/>
        </w:trPr>
        <w:tc>
          <w:tcPr>
            <w:tcW w:w="1110" w:type="dxa"/>
            <w:vMerge/>
            <w:tcBorders>
              <w:top w:val="nil"/>
              <w:left w:val="single" w:sz="4" w:space="0" w:color="000000"/>
              <w:bottom w:val="single" w:sz="4" w:space="0" w:color="000000"/>
              <w:right w:val="single" w:sz="4" w:space="0" w:color="000000"/>
            </w:tcBorders>
            <w:vAlign w:val="center"/>
          </w:tcPr>
          <w:p w14:paraId="5912903F" w14:textId="77777777" w:rsidR="000316EE" w:rsidRPr="001C2688" w:rsidRDefault="000316EE" w:rsidP="00681C22">
            <w:pPr>
              <w:widowControl/>
              <w:rPr>
                <w:rFonts w:ascii="宋体" w:eastAsia="宋体" w:hAnsi="宋体" w:cs="宋体"/>
                <w:kern w:val="0"/>
                <w:sz w:val="18"/>
                <w:szCs w:val="18"/>
              </w:rPr>
            </w:pPr>
          </w:p>
        </w:tc>
        <w:tc>
          <w:tcPr>
            <w:tcW w:w="2888" w:type="dxa"/>
            <w:vMerge/>
            <w:tcBorders>
              <w:top w:val="nil"/>
              <w:left w:val="single" w:sz="4" w:space="0" w:color="000000"/>
              <w:bottom w:val="single" w:sz="4" w:space="0" w:color="000000"/>
              <w:right w:val="single" w:sz="4" w:space="0" w:color="000000"/>
            </w:tcBorders>
            <w:vAlign w:val="center"/>
          </w:tcPr>
          <w:p w14:paraId="3834A3F1" w14:textId="77777777" w:rsidR="000316EE" w:rsidRPr="001C2688" w:rsidRDefault="000316EE" w:rsidP="00681C22">
            <w:pPr>
              <w:widowControl/>
              <w:rPr>
                <w:rFonts w:ascii="宋体" w:eastAsia="宋体" w:hAnsi="宋体" w:cs="宋体"/>
                <w:kern w:val="0"/>
                <w:sz w:val="18"/>
                <w:szCs w:val="18"/>
              </w:rPr>
            </w:pPr>
          </w:p>
        </w:tc>
        <w:tc>
          <w:tcPr>
            <w:tcW w:w="1548" w:type="dxa"/>
            <w:tcBorders>
              <w:top w:val="nil"/>
              <w:left w:val="nil"/>
              <w:bottom w:val="single" w:sz="4" w:space="0" w:color="000000"/>
              <w:right w:val="single" w:sz="4" w:space="0" w:color="000000"/>
            </w:tcBorders>
            <w:shd w:val="clear" w:color="auto" w:fill="auto"/>
            <w:noWrap/>
            <w:vAlign w:val="center"/>
          </w:tcPr>
          <w:p w14:paraId="56823356"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编辑专家</w:t>
            </w:r>
          </w:p>
        </w:tc>
        <w:tc>
          <w:tcPr>
            <w:tcW w:w="2396" w:type="dxa"/>
            <w:tcBorders>
              <w:top w:val="nil"/>
              <w:left w:val="nil"/>
              <w:bottom w:val="single" w:sz="4" w:space="0" w:color="000000"/>
              <w:right w:val="single" w:sz="4" w:space="0" w:color="000000"/>
            </w:tcBorders>
            <w:shd w:val="clear" w:color="auto" w:fill="auto"/>
            <w:vAlign w:val="center"/>
          </w:tcPr>
          <w:p w14:paraId="5BF83B77"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姓名、职称、科室、擅长、简介、图片上传</w:t>
            </w:r>
          </w:p>
        </w:tc>
        <w:tc>
          <w:tcPr>
            <w:tcW w:w="558" w:type="dxa"/>
            <w:tcBorders>
              <w:top w:val="nil"/>
              <w:left w:val="nil"/>
              <w:bottom w:val="single" w:sz="4" w:space="0" w:color="000000"/>
              <w:right w:val="single" w:sz="4" w:space="0" w:color="000000"/>
            </w:tcBorders>
            <w:shd w:val="clear" w:color="auto" w:fill="auto"/>
            <w:noWrap/>
            <w:vAlign w:val="center"/>
          </w:tcPr>
          <w:p w14:paraId="5D0E1A2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3D71BA12" w14:textId="77777777" w:rsidTr="00681C22">
        <w:trPr>
          <w:trHeight w:val="345"/>
        </w:trPr>
        <w:tc>
          <w:tcPr>
            <w:tcW w:w="1110" w:type="dxa"/>
            <w:vMerge/>
            <w:tcBorders>
              <w:top w:val="nil"/>
              <w:left w:val="single" w:sz="4" w:space="0" w:color="000000"/>
              <w:bottom w:val="single" w:sz="4" w:space="0" w:color="000000"/>
              <w:right w:val="single" w:sz="4" w:space="0" w:color="000000"/>
            </w:tcBorders>
            <w:vAlign w:val="center"/>
          </w:tcPr>
          <w:p w14:paraId="353DF0B1" w14:textId="77777777" w:rsidR="000316EE" w:rsidRPr="001C2688" w:rsidRDefault="000316EE" w:rsidP="00681C22">
            <w:pPr>
              <w:widowControl/>
              <w:rPr>
                <w:rFonts w:ascii="宋体" w:eastAsia="宋体" w:hAnsi="宋体" w:cs="宋体"/>
                <w:kern w:val="0"/>
                <w:sz w:val="18"/>
                <w:szCs w:val="18"/>
              </w:rPr>
            </w:pPr>
          </w:p>
        </w:tc>
        <w:tc>
          <w:tcPr>
            <w:tcW w:w="2888" w:type="dxa"/>
            <w:vMerge/>
            <w:tcBorders>
              <w:top w:val="nil"/>
              <w:left w:val="single" w:sz="4" w:space="0" w:color="000000"/>
              <w:bottom w:val="single" w:sz="4" w:space="0" w:color="000000"/>
              <w:right w:val="single" w:sz="4" w:space="0" w:color="000000"/>
            </w:tcBorders>
            <w:vAlign w:val="center"/>
          </w:tcPr>
          <w:p w14:paraId="24479769" w14:textId="77777777" w:rsidR="000316EE" w:rsidRPr="001C2688" w:rsidRDefault="000316EE" w:rsidP="00681C22">
            <w:pPr>
              <w:widowControl/>
              <w:rPr>
                <w:rFonts w:ascii="宋体" w:eastAsia="宋体" w:hAnsi="宋体" w:cs="宋体"/>
                <w:kern w:val="0"/>
                <w:sz w:val="18"/>
                <w:szCs w:val="18"/>
              </w:rPr>
            </w:pPr>
          </w:p>
        </w:tc>
        <w:tc>
          <w:tcPr>
            <w:tcW w:w="1548" w:type="dxa"/>
            <w:tcBorders>
              <w:top w:val="nil"/>
              <w:left w:val="nil"/>
              <w:bottom w:val="single" w:sz="4" w:space="0" w:color="000000"/>
              <w:right w:val="single" w:sz="4" w:space="0" w:color="000000"/>
            </w:tcBorders>
            <w:shd w:val="clear" w:color="auto" w:fill="auto"/>
            <w:noWrap/>
            <w:vAlign w:val="center"/>
          </w:tcPr>
          <w:p w14:paraId="698865B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删除</w:t>
            </w:r>
          </w:p>
        </w:tc>
        <w:tc>
          <w:tcPr>
            <w:tcW w:w="2396" w:type="dxa"/>
            <w:tcBorders>
              <w:top w:val="nil"/>
              <w:left w:val="nil"/>
              <w:bottom w:val="single" w:sz="4" w:space="0" w:color="000000"/>
              <w:right w:val="single" w:sz="4" w:space="0" w:color="000000"/>
            </w:tcBorders>
            <w:shd w:val="clear" w:color="auto" w:fill="auto"/>
            <w:vAlign w:val="center"/>
          </w:tcPr>
          <w:p w14:paraId="30B2A8AF"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c>
          <w:tcPr>
            <w:tcW w:w="558" w:type="dxa"/>
            <w:tcBorders>
              <w:top w:val="nil"/>
              <w:left w:val="nil"/>
              <w:bottom w:val="single" w:sz="4" w:space="0" w:color="000000"/>
              <w:right w:val="single" w:sz="4" w:space="0" w:color="000000"/>
            </w:tcBorders>
            <w:shd w:val="clear" w:color="auto" w:fill="auto"/>
            <w:noWrap/>
            <w:vAlign w:val="center"/>
          </w:tcPr>
          <w:p w14:paraId="50FE0E26"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326A73A9" w14:textId="77777777" w:rsidTr="00681C22">
        <w:trPr>
          <w:trHeight w:val="345"/>
        </w:trPr>
        <w:tc>
          <w:tcPr>
            <w:tcW w:w="1110" w:type="dxa"/>
            <w:vMerge/>
            <w:tcBorders>
              <w:top w:val="nil"/>
              <w:left w:val="single" w:sz="4" w:space="0" w:color="000000"/>
              <w:bottom w:val="single" w:sz="4" w:space="0" w:color="000000"/>
              <w:right w:val="single" w:sz="4" w:space="0" w:color="000000"/>
            </w:tcBorders>
            <w:vAlign w:val="center"/>
          </w:tcPr>
          <w:p w14:paraId="4EFC1E74" w14:textId="77777777" w:rsidR="000316EE" w:rsidRPr="001C2688" w:rsidRDefault="000316EE" w:rsidP="00681C22">
            <w:pPr>
              <w:widowControl/>
              <w:rPr>
                <w:rFonts w:ascii="宋体" w:eastAsia="宋体" w:hAnsi="宋体" w:cs="宋体"/>
                <w:kern w:val="0"/>
                <w:sz w:val="18"/>
                <w:szCs w:val="18"/>
              </w:rPr>
            </w:pPr>
          </w:p>
        </w:tc>
        <w:tc>
          <w:tcPr>
            <w:tcW w:w="2888" w:type="dxa"/>
            <w:tcBorders>
              <w:top w:val="nil"/>
              <w:left w:val="nil"/>
              <w:bottom w:val="single" w:sz="4" w:space="0" w:color="000000"/>
              <w:right w:val="single" w:sz="4" w:space="0" w:color="000000"/>
            </w:tcBorders>
            <w:shd w:val="clear" w:color="auto" w:fill="auto"/>
            <w:noWrap/>
            <w:vAlign w:val="center"/>
          </w:tcPr>
          <w:p w14:paraId="392920C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20"/>
                <w:szCs w:val="20"/>
              </w:rPr>
              <w:t>★</w:t>
            </w:r>
            <w:r w:rsidRPr="001C2688">
              <w:rPr>
                <w:rFonts w:ascii="宋体" w:eastAsia="宋体" w:hAnsi="宋体" w:cs="宋体" w:hint="eastAsia"/>
                <w:kern w:val="0"/>
                <w:sz w:val="18"/>
                <w:szCs w:val="18"/>
              </w:rPr>
              <w:t>专家管理-列表</w:t>
            </w:r>
          </w:p>
        </w:tc>
        <w:tc>
          <w:tcPr>
            <w:tcW w:w="1548" w:type="dxa"/>
            <w:tcBorders>
              <w:top w:val="nil"/>
              <w:left w:val="nil"/>
              <w:bottom w:val="single" w:sz="4" w:space="0" w:color="000000"/>
              <w:right w:val="single" w:sz="4" w:space="0" w:color="000000"/>
            </w:tcBorders>
            <w:shd w:val="clear" w:color="auto" w:fill="auto"/>
            <w:noWrap/>
            <w:vAlign w:val="center"/>
          </w:tcPr>
          <w:p w14:paraId="79DB6DE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列表字段</w:t>
            </w:r>
          </w:p>
        </w:tc>
        <w:tc>
          <w:tcPr>
            <w:tcW w:w="2396" w:type="dxa"/>
            <w:tcBorders>
              <w:top w:val="nil"/>
              <w:left w:val="nil"/>
              <w:bottom w:val="single" w:sz="4" w:space="0" w:color="000000"/>
              <w:right w:val="single" w:sz="4" w:space="0" w:color="000000"/>
            </w:tcBorders>
            <w:shd w:val="clear" w:color="auto" w:fill="auto"/>
            <w:vAlign w:val="center"/>
          </w:tcPr>
          <w:p w14:paraId="7214EBB2"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姓名、照片、职称、科室、擅长、简介</w:t>
            </w:r>
          </w:p>
        </w:tc>
        <w:tc>
          <w:tcPr>
            <w:tcW w:w="558" w:type="dxa"/>
            <w:tcBorders>
              <w:top w:val="nil"/>
              <w:left w:val="nil"/>
              <w:bottom w:val="single" w:sz="4" w:space="0" w:color="000000"/>
              <w:right w:val="single" w:sz="4" w:space="0" w:color="000000"/>
            </w:tcBorders>
            <w:shd w:val="clear" w:color="auto" w:fill="auto"/>
            <w:noWrap/>
            <w:vAlign w:val="center"/>
          </w:tcPr>
          <w:p w14:paraId="27A2FA56"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46BA58C4" w14:textId="77777777" w:rsidTr="00681C22">
        <w:trPr>
          <w:trHeight w:val="345"/>
        </w:trPr>
        <w:tc>
          <w:tcPr>
            <w:tcW w:w="1110" w:type="dxa"/>
            <w:vMerge/>
            <w:tcBorders>
              <w:top w:val="nil"/>
              <w:left w:val="single" w:sz="4" w:space="0" w:color="000000"/>
              <w:bottom w:val="single" w:sz="4" w:space="0" w:color="000000"/>
              <w:right w:val="single" w:sz="4" w:space="0" w:color="000000"/>
            </w:tcBorders>
            <w:vAlign w:val="center"/>
          </w:tcPr>
          <w:p w14:paraId="38E3D9A3" w14:textId="77777777" w:rsidR="000316EE" w:rsidRPr="001C2688" w:rsidRDefault="000316EE" w:rsidP="00681C22">
            <w:pPr>
              <w:widowControl/>
              <w:rPr>
                <w:rFonts w:ascii="宋体" w:eastAsia="宋体" w:hAnsi="宋体" w:cs="宋体"/>
                <w:kern w:val="0"/>
                <w:sz w:val="18"/>
                <w:szCs w:val="18"/>
              </w:rPr>
            </w:pPr>
          </w:p>
        </w:tc>
        <w:tc>
          <w:tcPr>
            <w:tcW w:w="2888" w:type="dxa"/>
            <w:tcBorders>
              <w:top w:val="nil"/>
              <w:left w:val="nil"/>
              <w:bottom w:val="single" w:sz="4" w:space="0" w:color="000000"/>
              <w:right w:val="single" w:sz="4" w:space="0" w:color="000000"/>
            </w:tcBorders>
            <w:shd w:val="clear" w:color="auto" w:fill="auto"/>
            <w:noWrap/>
            <w:vAlign w:val="center"/>
          </w:tcPr>
          <w:p w14:paraId="1821016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20"/>
                <w:szCs w:val="20"/>
              </w:rPr>
              <w:t>★</w:t>
            </w:r>
            <w:r w:rsidRPr="001C2688">
              <w:rPr>
                <w:rFonts w:ascii="宋体" w:eastAsia="宋体" w:hAnsi="宋体" w:cs="宋体" w:hint="eastAsia"/>
                <w:kern w:val="0"/>
                <w:sz w:val="18"/>
                <w:szCs w:val="18"/>
              </w:rPr>
              <w:t>科室管理—列表</w:t>
            </w:r>
          </w:p>
        </w:tc>
        <w:tc>
          <w:tcPr>
            <w:tcW w:w="1548" w:type="dxa"/>
            <w:tcBorders>
              <w:top w:val="nil"/>
              <w:left w:val="nil"/>
              <w:bottom w:val="single" w:sz="4" w:space="0" w:color="000000"/>
              <w:right w:val="single" w:sz="4" w:space="0" w:color="000000"/>
            </w:tcBorders>
            <w:shd w:val="clear" w:color="auto" w:fill="auto"/>
            <w:noWrap/>
            <w:vAlign w:val="center"/>
          </w:tcPr>
          <w:p w14:paraId="453EC4C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列表字段</w:t>
            </w:r>
          </w:p>
        </w:tc>
        <w:tc>
          <w:tcPr>
            <w:tcW w:w="2396" w:type="dxa"/>
            <w:tcBorders>
              <w:top w:val="nil"/>
              <w:left w:val="nil"/>
              <w:bottom w:val="single" w:sz="4" w:space="0" w:color="000000"/>
              <w:right w:val="single" w:sz="4" w:space="0" w:color="000000"/>
            </w:tcBorders>
            <w:shd w:val="clear" w:color="auto" w:fill="auto"/>
            <w:vAlign w:val="center"/>
          </w:tcPr>
          <w:p w14:paraId="1410A8CB"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科室名称、科室人员数量</w:t>
            </w:r>
          </w:p>
        </w:tc>
        <w:tc>
          <w:tcPr>
            <w:tcW w:w="558" w:type="dxa"/>
            <w:tcBorders>
              <w:top w:val="nil"/>
              <w:left w:val="nil"/>
              <w:bottom w:val="single" w:sz="4" w:space="0" w:color="000000"/>
              <w:right w:val="single" w:sz="4" w:space="0" w:color="000000"/>
            </w:tcBorders>
            <w:shd w:val="clear" w:color="auto" w:fill="auto"/>
            <w:noWrap/>
            <w:vAlign w:val="center"/>
          </w:tcPr>
          <w:p w14:paraId="5E282FB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5C3587C3" w14:textId="77777777" w:rsidTr="00681C22">
        <w:trPr>
          <w:trHeight w:val="570"/>
        </w:trPr>
        <w:tc>
          <w:tcPr>
            <w:tcW w:w="1110" w:type="dxa"/>
            <w:vMerge/>
            <w:tcBorders>
              <w:top w:val="nil"/>
              <w:left w:val="single" w:sz="4" w:space="0" w:color="000000"/>
              <w:bottom w:val="single" w:sz="4" w:space="0" w:color="000000"/>
              <w:right w:val="single" w:sz="4" w:space="0" w:color="000000"/>
            </w:tcBorders>
            <w:vAlign w:val="center"/>
          </w:tcPr>
          <w:p w14:paraId="75EC2B45" w14:textId="77777777" w:rsidR="000316EE" w:rsidRPr="001C2688" w:rsidRDefault="000316EE" w:rsidP="00681C22">
            <w:pPr>
              <w:widowControl/>
              <w:rPr>
                <w:rFonts w:ascii="宋体" w:eastAsia="宋体" w:hAnsi="宋体" w:cs="宋体"/>
                <w:kern w:val="0"/>
                <w:sz w:val="18"/>
                <w:szCs w:val="18"/>
              </w:rPr>
            </w:pPr>
          </w:p>
        </w:tc>
        <w:tc>
          <w:tcPr>
            <w:tcW w:w="2888" w:type="dxa"/>
            <w:tcBorders>
              <w:top w:val="nil"/>
              <w:left w:val="nil"/>
              <w:bottom w:val="single" w:sz="4" w:space="0" w:color="000000"/>
              <w:right w:val="single" w:sz="4" w:space="0" w:color="000000"/>
            </w:tcBorders>
            <w:shd w:val="clear" w:color="auto" w:fill="auto"/>
            <w:noWrap/>
            <w:vAlign w:val="center"/>
          </w:tcPr>
          <w:p w14:paraId="0044EEA1"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20"/>
                <w:szCs w:val="20"/>
              </w:rPr>
              <w:t>★</w:t>
            </w:r>
            <w:r w:rsidRPr="001C2688">
              <w:rPr>
                <w:rFonts w:ascii="宋体" w:eastAsia="宋体" w:hAnsi="宋体" w:cs="宋体" w:hint="eastAsia"/>
                <w:kern w:val="0"/>
                <w:sz w:val="18"/>
                <w:szCs w:val="18"/>
              </w:rPr>
              <w:t>病房管理—列表</w:t>
            </w:r>
          </w:p>
        </w:tc>
        <w:tc>
          <w:tcPr>
            <w:tcW w:w="1548" w:type="dxa"/>
            <w:tcBorders>
              <w:top w:val="nil"/>
              <w:left w:val="nil"/>
              <w:bottom w:val="single" w:sz="4" w:space="0" w:color="000000"/>
              <w:right w:val="single" w:sz="4" w:space="0" w:color="000000"/>
            </w:tcBorders>
            <w:shd w:val="clear" w:color="auto" w:fill="auto"/>
            <w:noWrap/>
            <w:vAlign w:val="center"/>
          </w:tcPr>
          <w:p w14:paraId="6F83540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列表字段</w:t>
            </w:r>
          </w:p>
        </w:tc>
        <w:tc>
          <w:tcPr>
            <w:tcW w:w="2396" w:type="dxa"/>
            <w:tcBorders>
              <w:top w:val="nil"/>
              <w:left w:val="nil"/>
              <w:bottom w:val="single" w:sz="4" w:space="0" w:color="000000"/>
              <w:right w:val="single" w:sz="4" w:space="0" w:color="000000"/>
            </w:tcBorders>
            <w:shd w:val="clear" w:color="auto" w:fill="auto"/>
            <w:vAlign w:val="center"/>
          </w:tcPr>
          <w:p w14:paraId="1C3A8914"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病房名称、床号、状态、患者编号、患者姓名、患者类别、主要诊断、入院时间</w:t>
            </w:r>
          </w:p>
        </w:tc>
        <w:tc>
          <w:tcPr>
            <w:tcW w:w="558" w:type="dxa"/>
            <w:tcBorders>
              <w:top w:val="nil"/>
              <w:left w:val="nil"/>
              <w:bottom w:val="single" w:sz="4" w:space="0" w:color="000000"/>
              <w:right w:val="single" w:sz="4" w:space="0" w:color="000000"/>
            </w:tcBorders>
            <w:shd w:val="clear" w:color="auto" w:fill="auto"/>
            <w:noWrap/>
            <w:vAlign w:val="center"/>
          </w:tcPr>
          <w:p w14:paraId="0CA9768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4BCFD339" w14:textId="77777777" w:rsidTr="00681C22">
        <w:trPr>
          <w:trHeight w:val="570"/>
        </w:trPr>
        <w:tc>
          <w:tcPr>
            <w:tcW w:w="1110" w:type="dxa"/>
            <w:vMerge/>
            <w:tcBorders>
              <w:top w:val="nil"/>
              <w:left w:val="single" w:sz="4" w:space="0" w:color="000000"/>
              <w:bottom w:val="single" w:sz="4" w:space="0" w:color="000000"/>
              <w:right w:val="single" w:sz="4" w:space="0" w:color="000000"/>
            </w:tcBorders>
            <w:vAlign w:val="center"/>
          </w:tcPr>
          <w:p w14:paraId="0CA638CE" w14:textId="77777777" w:rsidR="000316EE" w:rsidRPr="001C2688" w:rsidRDefault="000316EE" w:rsidP="00681C22">
            <w:pPr>
              <w:widowControl/>
              <w:rPr>
                <w:rFonts w:ascii="宋体" w:eastAsia="宋体" w:hAnsi="宋体" w:cs="宋体"/>
                <w:kern w:val="0"/>
                <w:sz w:val="18"/>
                <w:szCs w:val="18"/>
              </w:rPr>
            </w:pPr>
          </w:p>
        </w:tc>
        <w:tc>
          <w:tcPr>
            <w:tcW w:w="2888" w:type="dxa"/>
            <w:tcBorders>
              <w:top w:val="nil"/>
              <w:left w:val="nil"/>
              <w:bottom w:val="single" w:sz="4" w:space="0" w:color="000000"/>
              <w:right w:val="single" w:sz="4" w:space="0" w:color="000000"/>
            </w:tcBorders>
            <w:shd w:val="clear" w:color="auto" w:fill="auto"/>
            <w:noWrap/>
            <w:vAlign w:val="center"/>
          </w:tcPr>
          <w:p w14:paraId="5FDDFF11"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20"/>
                <w:szCs w:val="20"/>
              </w:rPr>
              <w:t>★</w:t>
            </w:r>
            <w:r w:rsidRPr="001C2688">
              <w:rPr>
                <w:rFonts w:ascii="宋体" w:eastAsia="宋体" w:hAnsi="宋体" w:cs="宋体" w:hint="eastAsia"/>
                <w:kern w:val="0"/>
                <w:sz w:val="18"/>
                <w:szCs w:val="18"/>
              </w:rPr>
              <w:t>病房管理</w:t>
            </w:r>
            <w:proofErr w:type="gramStart"/>
            <w:r w:rsidRPr="001C2688">
              <w:rPr>
                <w:rFonts w:ascii="宋体" w:eastAsia="宋体" w:hAnsi="宋体" w:cs="宋体" w:hint="eastAsia"/>
                <w:kern w:val="0"/>
                <w:sz w:val="18"/>
                <w:szCs w:val="18"/>
              </w:rPr>
              <w:t>—操作</w:t>
            </w:r>
            <w:proofErr w:type="gramEnd"/>
          </w:p>
        </w:tc>
        <w:tc>
          <w:tcPr>
            <w:tcW w:w="1548" w:type="dxa"/>
            <w:tcBorders>
              <w:top w:val="nil"/>
              <w:left w:val="nil"/>
              <w:bottom w:val="single" w:sz="4" w:space="0" w:color="000000"/>
              <w:right w:val="single" w:sz="4" w:space="0" w:color="000000"/>
            </w:tcBorders>
            <w:shd w:val="clear" w:color="auto" w:fill="auto"/>
            <w:noWrap/>
            <w:vAlign w:val="center"/>
          </w:tcPr>
          <w:p w14:paraId="628F0CE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查询条件</w:t>
            </w:r>
          </w:p>
        </w:tc>
        <w:tc>
          <w:tcPr>
            <w:tcW w:w="2396" w:type="dxa"/>
            <w:tcBorders>
              <w:top w:val="nil"/>
              <w:left w:val="nil"/>
              <w:bottom w:val="single" w:sz="4" w:space="0" w:color="000000"/>
              <w:right w:val="single" w:sz="4" w:space="0" w:color="000000"/>
            </w:tcBorders>
            <w:shd w:val="clear" w:color="auto" w:fill="auto"/>
            <w:vAlign w:val="center"/>
          </w:tcPr>
          <w:p w14:paraId="24EF2967"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病房类型筛选、床号搜索、患者姓名/编号/身份证号码搜索、病床状态筛选</w:t>
            </w:r>
          </w:p>
        </w:tc>
        <w:tc>
          <w:tcPr>
            <w:tcW w:w="558" w:type="dxa"/>
            <w:tcBorders>
              <w:top w:val="nil"/>
              <w:left w:val="nil"/>
              <w:bottom w:val="single" w:sz="4" w:space="0" w:color="000000"/>
              <w:right w:val="single" w:sz="4" w:space="0" w:color="000000"/>
            </w:tcBorders>
            <w:shd w:val="clear" w:color="auto" w:fill="auto"/>
            <w:noWrap/>
            <w:vAlign w:val="center"/>
          </w:tcPr>
          <w:p w14:paraId="0614175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0300AECD" w14:textId="77777777" w:rsidTr="00681C22">
        <w:trPr>
          <w:trHeight w:val="570"/>
        </w:trPr>
        <w:tc>
          <w:tcPr>
            <w:tcW w:w="1110" w:type="dxa"/>
            <w:vMerge w:val="restart"/>
            <w:tcBorders>
              <w:top w:val="nil"/>
              <w:left w:val="nil"/>
              <w:bottom w:val="single" w:sz="4" w:space="0" w:color="000000"/>
              <w:right w:val="single" w:sz="4" w:space="0" w:color="000000"/>
            </w:tcBorders>
            <w:shd w:val="clear" w:color="auto" w:fill="auto"/>
            <w:noWrap/>
            <w:vAlign w:val="center"/>
          </w:tcPr>
          <w:p w14:paraId="7EE70626"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患者管理</w:t>
            </w:r>
          </w:p>
        </w:tc>
        <w:tc>
          <w:tcPr>
            <w:tcW w:w="2888" w:type="dxa"/>
            <w:vMerge w:val="restart"/>
            <w:tcBorders>
              <w:top w:val="nil"/>
              <w:left w:val="single" w:sz="4" w:space="0" w:color="000000"/>
              <w:bottom w:val="single" w:sz="4" w:space="0" w:color="000000"/>
              <w:right w:val="single" w:sz="4" w:space="0" w:color="000000"/>
            </w:tcBorders>
            <w:shd w:val="clear" w:color="auto" w:fill="auto"/>
            <w:noWrap/>
            <w:vAlign w:val="center"/>
          </w:tcPr>
          <w:p w14:paraId="7FE3D4D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20"/>
                <w:szCs w:val="20"/>
              </w:rPr>
              <w:t>★</w:t>
            </w:r>
            <w:r w:rsidRPr="001C2688">
              <w:rPr>
                <w:rFonts w:ascii="宋体" w:eastAsia="宋体" w:hAnsi="宋体" w:cs="宋体" w:hint="eastAsia"/>
                <w:kern w:val="0"/>
                <w:sz w:val="18"/>
                <w:szCs w:val="18"/>
              </w:rPr>
              <w:t>患者管理-操作</w:t>
            </w:r>
          </w:p>
        </w:tc>
        <w:tc>
          <w:tcPr>
            <w:tcW w:w="1548" w:type="dxa"/>
            <w:tcBorders>
              <w:top w:val="nil"/>
              <w:left w:val="nil"/>
              <w:bottom w:val="single" w:sz="4" w:space="0" w:color="000000"/>
              <w:right w:val="single" w:sz="4" w:space="0" w:color="000000"/>
            </w:tcBorders>
            <w:shd w:val="clear" w:color="auto" w:fill="auto"/>
            <w:noWrap/>
            <w:vAlign w:val="center"/>
          </w:tcPr>
          <w:p w14:paraId="626931D1"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查询条件</w:t>
            </w:r>
          </w:p>
        </w:tc>
        <w:tc>
          <w:tcPr>
            <w:tcW w:w="2396" w:type="dxa"/>
            <w:tcBorders>
              <w:top w:val="nil"/>
              <w:left w:val="nil"/>
              <w:bottom w:val="single" w:sz="4" w:space="0" w:color="000000"/>
              <w:right w:val="single" w:sz="4" w:space="0" w:color="000000"/>
            </w:tcBorders>
            <w:shd w:val="clear" w:color="auto" w:fill="auto"/>
            <w:vAlign w:val="center"/>
          </w:tcPr>
          <w:p w14:paraId="78A9068C"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患者成分筛选、患者姓名/编号/证件号搜索、入院日期筛选</w:t>
            </w:r>
          </w:p>
        </w:tc>
        <w:tc>
          <w:tcPr>
            <w:tcW w:w="558" w:type="dxa"/>
            <w:tcBorders>
              <w:top w:val="nil"/>
              <w:left w:val="nil"/>
              <w:bottom w:val="single" w:sz="4" w:space="0" w:color="000000"/>
              <w:right w:val="single" w:sz="4" w:space="0" w:color="000000"/>
            </w:tcBorders>
            <w:shd w:val="clear" w:color="auto" w:fill="auto"/>
            <w:noWrap/>
            <w:vAlign w:val="center"/>
          </w:tcPr>
          <w:p w14:paraId="076D311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07CB710D" w14:textId="77777777" w:rsidTr="00681C22">
        <w:trPr>
          <w:trHeight w:val="345"/>
        </w:trPr>
        <w:tc>
          <w:tcPr>
            <w:tcW w:w="1110" w:type="dxa"/>
            <w:vMerge/>
            <w:tcBorders>
              <w:top w:val="nil"/>
              <w:left w:val="nil"/>
              <w:bottom w:val="single" w:sz="4" w:space="0" w:color="000000"/>
              <w:right w:val="single" w:sz="4" w:space="0" w:color="000000"/>
            </w:tcBorders>
            <w:vAlign w:val="center"/>
          </w:tcPr>
          <w:p w14:paraId="4C3E9C7A" w14:textId="77777777" w:rsidR="000316EE" w:rsidRPr="001C2688" w:rsidRDefault="000316EE" w:rsidP="00681C22">
            <w:pPr>
              <w:widowControl/>
              <w:rPr>
                <w:rFonts w:ascii="宋体" w:eastAsia="宋体" w:hAnsi="宋体" w:cs="宋体"/>
                <w:kern w:val="0"/>
                <w:sz w:val="18"/>
                <w:szCs w:val="18"/>
              </w:rPr>
            </w:pPr>
          </w:p>
        </w:tc>
        <w:tc>
          <w:tcPr>
            <w:tcW w:w="2888" w:type="dxa"/>
            <w:vMerge/>
            <w:tcBorders>
              <w:top w:val="nil"/>
              <w:left w:val="single" w:sz="4" w:space="0" w:color="000000"/>
              <w:bottom w:val="single" w:sz="4" w:space="0" w:color="000000"/>
              <w:right w:val="single" w:sz="4" w:space="0" w:color="000000"/>
            </w:tcBorders>
            <w:vAlign w:val="center"/>
          </w:tcPr>
          <w:p w14:paraId="1905E265" w14:textId="77777777" w:rsidR="000316EE" w:rsidRPr="001C2688" w:rsidRDefault="000316EE" w:rsidP="00681C22">
            <w:pPr>
              <w:widowControl/>
              <w:rPr>
                <w:rFonts w:ascii="宋体" w:eastAsia="宋体" w:hAnsi="宋体" w:cs="宋体"/>
                <w:kern w:val="0"/>
                <w:sz w:val="18"/>
                <w:szCs w:val="18"/>
              </w:rPr>
            </w:pPr>
          </w:p>
        </w:tc>
        <w:tc>
          <w:tcPr>
            <w:tcW w:w="1548" w:type="dxa"/>
            <w:tcBorders>
              <w:top w:val="nil"/>
              <w:left w:val="nil"/>
              <w:bottom w:val="single" w:sz="4" w:space="0" w:color="000000"/>
              <w:right w:val="single" w:sz="4" w:space="0" w:color="000000"/>
            </w:tcBorders>
            <w:shd w:val="clear" w:color="auto" w:fill="auto"/>
            <w:noWrap/>
            <w:vAlign w:val="center"/>
          </w:tcPr>
          <w:p w14:paraId="11CB00A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查看就诊记录</w:t>
            </w:r>
          </w:p>
        </w:tc>
        <w:tc>
          <w:tcPr>
            <w:tcW w:w="2396" w:type="dxa"/>
            <w:tcBorders>
              <w:top w:val="nil"/>
              <w:left w:val="nil"/>
              <w:bottom w:val="single" w:sz="4" w:space="0" w:color="000000"/>
              <w:right w:val="single" w:sz="4" w:space="0" w:color="000000"/>
            </w:tcBorders>
            <w:shd w:val="clear" w:color="auto" w:fill="auto"/>
            <w:vAlign w:val="center"/>
          </w:tcPr>
          <w:p w14:paraId="33E4D6D8"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点击则跳转到患者就诊记录详情界面</w:t>
            </w:r>
          </w:p>
        </w:tc>
        <w:tc>
          <w:tcPr>
            <w:tcW w:w="558" w:type="dxa"/>
            <w:tcBorders>
              <w:top w:val="nil"/>
              <w:left w:val="nil"/>
              <w:bottom w:val="single" w:sz="4" w:space="0" w:color="000000"/>
              <w:right w:val="single" w:sz="4" w:space="0" w:color="000000"/>
            </w:tcBorders>
            <w:shd w:val="clear" w:color="auto" w:fill="auto"/>
            <w:noWrap/>
            <w:vAlign w:val="center"/>
          </w:tcPr>
          <w:p w14:paraId="6D12DD9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32CBDA43" w14:textId="77777777" w:rsidTr="00681C22">
        <w:trPr>
          <w:trHeight w:val="855"/>
        </w:trPr>
        <w:tc>
          <w:tcPr>
            <w:tcW w:w="1110" w:type="dxa"/>
            <w:vMerge/>
            <w:tcBorders>
              <w:top w:val="nil"/>
              <w:left w:val="nil"/>
              <w:bottom w:val="single" w:sz="4" w:space="0" w:color="000000"/>
              <w:right w:val="single" w:sz="4" w:space="0" w:color="000000"/>
            </w:tcBorders>
            <w:vAlign w:val="center"/>
          </w:tcPr>
          <w:p w14:paraId="22BCC3FC" w14:textId="77777777" w:rsidR="000316EE" w:rsidRPr="001C2688" w:rsidRDefault="000316EE" w:rsidP="00681C22">
            <w:pPr>
              <w:widowControl/>
              <w:rPr>
                <w:rFonts w:ascii="宋体" w:eastAsia="宋体" w:hAnsi="宋体" w:cs="宋体"/>
                <w:kern w:val="0"/>
                <w:sz w:val="18"/>
                <w:szCs w:val="18"/>
              </w:rPr>
            </w:pPr>
          </w:p>
        </w:tc>
        <w:tc>
          <w:tcPr>
            <w:tcW w:w="2888" w:type="dxa"/>
            <w:tcBorders>
              <w:top w:val="nil"/>
              <w:left w:val="nil"/>
              <w:bottom w:val="single" w:sz="4" w:space="0" w:color="000000"/>
              <w:right w:val="single" w:sz="4" w:space="0" w:color="000000"/>
            </w:tcBorders>
            <w:shd w:val="clear" w:color="auto" w:fill="auto"/>
            <w:noWrap/>
            <w:vAlign w:val="center"/>
          </w:tcPr>
          <w:p w14:paraId="3EB7603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20"/>
                <w:szCs w:val="20"/>
              </w:rPr>
              <w:t>★</w:t>
            </w:r>
            <w:r w:rsidRPr="001C2688">
              <w:rPr>
                <w:rFonts w:ascii="宋体" w:eastAsia="宋体" w:hAnsi="宋体" w:cs="宋体" w:hint="eastAsia"/>
                <w:kern w:val="0"/>
                <w:sz w:val="18"/>
                <w:szCs w:val="18"/>
              </w:rPr>
              <w:t>患者管理-列表</w:t>
            </w:r>
          </w:p>
        </w:tc>
        <w:tc>
          <w:tcPr>
            <w:tcW w:w="1548" w:type="dxa"/>
            <w:tcBorders>
              <w:top w:val="nil"/>
              <w:left w:val="nil"/>
              <w:bottom w:val="single" w:sz="4" w:space="0" w:color="000000"/>
              <w:right w:val="single" w:sz="4" w:space="0" w:color="000000"/>
            </w:tcBorders>
            <w:shd w:val="clear" w:color="auto" w:fill="auto"/>
            <w:noWrap/>
            <w:vAlign w:val="center"/>
          </w:tcPr>
          <w:p w14:paraId="1BF38E6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列表字段</w:t>
            </w:r>
          </w:p>
        </w:tc>
        <w:tc>
          <w:tcPr>
            <w:tcW w:w="2396" w:type="dxa"/>
            <w:tcBorders>
              <w:top w:val="nil"/>
              <w:left w:val="nil"/>
              <w:bottom w:val="single" w:sz="4" w:space="0" w:color="000000"/>
              <w:right w:val="single" w:sz="4" w:space="0" w:color="000000"/>
            </w:tcBorders>
            <w:shd w:val="clear" w:color="auto" w:fill="auto"/>
            <w:vAlign w:val="center"/>
          </w:tcPr>
          <w:p w14:paraId="69ABC104"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患者编号、患者类别、姓名、性别、年龄、民族、证件类型、证件号、卡类型、住院编号、最新入院时间</w:t>
            </w:r>
          </w:p>
        </w:tc>
        <w:tc>
          <w:tcPr>
            <w:tcW w:w="558" w:type="dxa"/>
            <w:tcBorders>
              <w:top w:val="nil"/>
              <w:left w:val="nil"/>
              <w:bottom w:val="single" w:sz="4" w:space="0" w:color="000000"/>
              <w:right w:val="single" w:sz="4" w:space="0" w:color="000000"/>
            </w:tcBorders>
            <w:shd w:val="clear" w:color="auto" w:fill="auto"/>
            <w:noWrap/>
            <w:vAlign w:val="center"/>
          </w:tcPr>
          <w:p w14:paraId="7D1892F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78FBFF9A" w14:textId="77777777" w:rsidTr="00681C22">
        <w:trPr>
          <w:trHeight w:val="1425"/>
        </w:trPr>
        <w:tc>
          <w:tcPr>
            <w:tcW w:w="1110" w:type="dxa"/>
            <w:vMerge/>
            <w:tcBorders>
              <w:top w:val="nil"/>
              <w:left w:val="nil"/>
              <w:bottom w:val="single" w:sz="4" w:space="0" w:color="000000"/>
              <w:right w:val="single" w:sz="4" w:space="0" w:color="000000"/>
            </w:tcBorders>
            <w:vAlign w:val="center"/>
          </w:tcPr>
          <w:p w14:paraId="51811AF9" w14:textId="77777777" w:rsidR="000316EE" w:rsidRPr="001C2688" w:rsidRDefault="000316EE" w:rsidP="00681C22">
            <w:pPr>
              <w:widowControl/>
              <w:rPr>
                <w:rFonts w:ascii="宋体" w:eastAsia="宋体" w:hAnsi="宋体" w:cs="宋体"/>
                <w:kern w:val="0"/>
                <w:sz w:val="18"/>
                <w:szCs w:val="18"/>
              </w:rPr>
            </w:pPr>
          </w:p>
        </w:tc>
        <w:tc>
          <w:tcPr>
            <w:tcW w:w="2888" w:type="dxa"/>
            <w:vMerge w:val="restart"/>
            <w:tcBorders>
              <w:top w:val="nil"/>
              <w:left w:val="single" w:sz="4" w:space="0" w:color="000000"/>
              <w:bottom w:val="single" w:sz="4" w:space="0" w:color="000000"/>
              <w:right w:val="single" w:sz="4" w:space="0" w:color="000000"/>
            </w:tcBorders>
            <w:shd w:val="clear" w:color="auto" w:fill="auto"/>
            <w:noWrap/>
            <w:vAlign w:val="center"/>
          </w:tcPr>
          <w:p w14:paraId="60F4AC1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就诊详情</w:t>
            </w:r>
          </w:p>
        </w:tc>
        <w:tc>
          <w:tcPr>
            <w:tcW w:w="1548" w:type="dxa"/>
            <w:tcBorders>
              <w:top w:val="nil"/>
              <w:left w:val="nil"/>
              <w:bottom w:val="single" w:sz="4" w:space="0" w:color="000000"/>
              <w:right w:val="single" w:sz="4" w:space="0" w:color="000000"/>
            </w:tcBorders>
            <w:shd w:val="clear" w:color="auto" w:fill="auto"/>
            <w:noWrap/>
            <w:vAlign w:val="center"/>
          </w:tcPr>
          <w:p w14:paraId="257B65F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患者个人信息</w:t>
            </w:r>
          </w:p>
        </w:tc>
        <w:tc>
          <w:tcPr>
            <w:tcW w:w="2396" w:type="dxa"/>
            <w:tcBorders>
              <w:top w:val="nil"/>
              <w:left w:val="nil"/>
              <w:bottom w:val="single" w:sz="4" w:space="0" w:color="000000"/>
              <w:right w:val="single" w:sz="4" w:space="0" w:color="000000"/>
            </w:tcBorders>
            <w:shd w:val="clear" w:color="auto" w:fill="auto"/>
            <w:vAlign w:val="center"/>
          </w:tcPr>
          <w:p w14:paraId="0A04A77B"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姓名、编号、性别、患者类别、创伤分数、科室、教授组、主要诊断、入院时间、来源、流程、病患等级/护理等级、证件类型、证件号、卡类型、工作单位和职业、家庭住址</w:t>
            </w:r>
          </w:p>
        </w:tc>
        <w:tc>
          <w:tcPr>
            <w:tcW w:w="558" w:type="dxa"/>
            <w:tcBorders>
              <w:top w:val="nil"/>
              <w:left w:val="nil"/>
              <w:bottom w:val="single" w:sz="4" w:space="0" w:color="000000"/>
              <w:right w:val="single" w:sz="4" w:space="0" w:color="000000"/>
            </w:tcBorders>
            <w:shd w:val="clear" w:color="auto" w:fill="auto"/>
            <w:noWrap/>
            <w:vAlign w:val="center"/>
          </w:tcPr>
          <w:p w14:paraId="6F99C3D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5C7F93B0" w14:textId="77777777" w:rsidTr="00681C22">
        <w:trPr>
          <w:trHeight w:val="345"/>
        </w:trPr>
        <w:tc>
          <w:tcPr>
            <w:tcW w:w="1110" w:type="dxa"/>
            <w:vMerge/>
            <w:tcBorders>
              <w:top w:val="nil"/>
              <w:left w:val="nil"/>
              <w:bottom w:val="single" w:sz="4" w:space="0" w:color="000000"/>
              <w:right w:val="single" w:sz="4" w:space="0" w:color="000000"/>
            </w:tcBorders>
            <w:vAlign w:val="center"/>
          </w:tcPr>
          <w:p w14:paraId="76899CC5" w14:textId="77777777" w:rsidR="000316EE" w:rsidRPr="001C2688" w:rsidRDefault="000316EE" w:rsidP="00681C22">
            <w:pPr>
              <w:widowControl/>
              <w:rPr>
                <w:rFonts w:ascii="宋体" w:eastAsia="宋体" w:hAnsi="宋体" w:cs="宋体"/>
                <w:kern w:val="0"/>
                <w:sz w:val="18"/>
                <w:szCs w:val="18"/>
              </w:rPr>
            </w:pPr>
          </w:p>
        </w:tc>
        <w:tc>
          <w:tcPr>
            <w:tcW w:w="2888" w:type="dxa"/>
            <w:vMerge/>
            <w:tcBorders>
              <w:top w:val="nil"/>
              <w:left w:val="single" w:sz="4" w:space="0" w:color="000000"/>
              <w:bottom w:val="single" w:sz="4" w:space="0" w:color="000000"/>
              <w:right w:val="single" w:sz="4" w:space="0" w:color="000000"/>
            </w:tcBorders>
            <w:vAlign w:val="center"/>
          </w:tcPr>
          <w:p w14:paraId="18502C14" w14:textId="77777777" w:rsidR="000316EE" w:rsidRPr="001C2688" w:rsidRDefault="000316EE" w:rsidP="00681C22">
            <w:pPr>
              <w:widowControl/>
              <w:rPr>
                <w:rFonts w:ascii="宋体" w:eastAsia="宋体" w:hAnsi="宋体" w:cs="宋体"/>
                <w:kern w:val="0"/>
                <w:sz w:val="18"/>
                <w:szCs w:val="18"/>
              </w:rPr>
            </w:pPr>
          </w:p>
        </w:tc>
        <w:tc>
          <w:tcPr>
            <w:tcW w:w="1548" w:type="dxa"/>
            <w:tcBorders>
              <w:top w:val="nil"/>
              <w:left w:val="nil"/>
              <w:bottom w:val="single" w:sz="4" w:space="0" w:color="000000"/>
              <w:right w:val="single" w:sz="4" w:space="0" w:color="000000"/>
            </w:tcBorders>
            <w:shd w:val="clear" w:color="auto" w:fill="auto"/>
            <w:noWrap/>
            <w:vAlign w:val="center"/>
          </w:tcPr>
          <w:p w14:paraId="56B7AE2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本次就诊信息</w:t>
            </w:r>
          </w:p>
        </w:tc>
        <w:tc>
          <w:tcPr>
            <w:tcW w:w="2396" w:type="dxa"/>
            <w:tcBorders>
              <w:top w:val="nil"/>
              <w:left w:val="nil"/>
              <w:bottom w:val="single" w:sz="4" w:space="0" w:color="000000"/>
              <w:right w:val="single" w:sz="4" w:space="0" w:color="000000"/>
            </w:tcBorders>
            <w:shd w:val="clear" w:color="auto" w:fill="auto"/>
            <w:vAlign w:val="center"/>
          </w:tcPr>
          <w:p w14:paraId="5FA081BA"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科室、医生、入院时间、出院时间</w:t>
            </w:r>
          </w:p>
        </w:tc>
        <w:tc>
          <w:tcPr>
            <w:tcW w:w="558" w:type="dxa"/>
            <w:tcBorders>
              <w:top w:val="nil"/>
              <w:left w:val="nil"/>
              <w:bottom w:val="single" w:sz="4" w:space="0" w:color="000000"/>
              <w:right w:val="single" w:sz="4" w:space="0" w:color="000000"/>
            </w:tcBorders>
            <w:shd w:val="clear" w:color="auto" w:fill="auto"/>
            <w:noWrap/>
            <w:vAlign w:val="center"/>
          </w:tcPr>
          <w:p w14:paraId="2B9DB6E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555B13A5" w14:textId="77777777" w:rsidTr="00681C22">
        <w:trPr>
          <w:trHeight w:val="570"/>
        </w:trPr>
        <w:tc>
          <w:tcPr>
            <w:tcW w:w="1110" w:type="dxa"/>
            <w:vMerge/>
            <w:tcBorders>
              <w:top w:val="nil"/>
              <w:left w:val="nil"/>
              <w:bottom w:val="single" w:sz="4" w:space="0" w:color="000000"/>
              <w:right w:val="single" w:sz="4" w:space="0" w:color="000000"/>
            </w:tcBorders>
            <w:vAlign w:val="center"/>
          </w:tcPr>
          <w:p w14:paraId="2551AEDD" w14:textId="77777777" w:rsidR="000316EE" w:rsidRPr="001C2688" w:rsidRDefault="000316EE" w:rsidP="00681C22">
            <w:pPr>
              <w:widowControl/>
              <w:rPr>
                <w:rFonts w:ascii="宋体" w:eastAsia="宋体" w:hAnsi="宋体" w:cs="宋体"/>
                <w:kern w:val="0"/>
                <w:sz w:val="18"/>
                <w:szCs w:val="18"/>
              </w:rPr>
            </w:pPr>
          </w:p>
        </w:tc>
        <w:tc>
          <w:tcPr>
            <w:tcW w:w="2888" w:type="dxa"/>
            <w:vMerge/>
            <w:tcBorders>
              <w:top w:val="nil"/>
              <w:left w:val="single" w:sz="4" w:space="0" w:color="000000"/>
              <w:bottom w:val="single" w:sz="4" w:space="0" w:color="000000"/>
              <w:right w:val="single" w:sz="4" w:space="0" w:color="000000"/>
            </w:tcBorders>
            <w:vAlign w:val="center"/>
          </w:tcPr>
          <w:p w14:paraId="49AE2BA7" w14:textId="77777777" w:rsidR="000316EE" w:rsidRPr="001C2688" w:rsidRDefault="000316EE" w:rsidP="00681C22">
            <w:pPr>
              <w:widowControl/>
              <w:rPr>
                <w:rFonts w:ascii="宋体" w:eastAsia="宋体" w:hAnsi="宋体" w:cs="宋体"/>
                <w:kern w:val="0"/>
                <w:sz w:val="18"/>
                <w:szCs w:val="18"/>
              </w:rPr>
            </w:pPr>
          </w:p>
        </w:tc>
        <w:tc>
          <w:tcPr>
            <w:tcW w:w="1548" w:type="dxa"/>
            <w:tcBorders>
              <w:top w:val="nil"/>
              <w:left w:val="nil"/>
              <w:bottom w:val="single" w:sz="4" w:space="0" w:color="000000"/>
              <w:right w:val="single" w:sz="4" w:space="0" w:color="000000"/>
            </w:tcBorders>
            <w:shd w:val="clear" w:color="auto" w:fill="auto"/>
            <w:noWrap/>
            <w:vAlign w:val="center"/>
          </w:tcPr>
          <w:p w14:paraId="39CD7791"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历次诊疗记录-列表</w:t>
            </w:r>
          </w:p>
        </w:tc>
        <w:tc>
          <w:tcPr>
            <w:tcW w:w="2396" w:type="dxa"/>
            <w:tcBorders>
              <w:top w:val="nil"/>
              <w:left w:val="nil"/>
              <w:bottom w:val="single" w:sz="4" w:space="0" w:color="000000"/>
              <w:right w:val="single" w:sz="4" w:space="0" w:color="000000"/>
            </w:tcBorders>
            <w:shd w:val="clear" w:color="auto" w:fill="auto"/>
            <w:vAlign w:val="center"/>
          </w:tcPr>
          <w:p w14:paraId="1A70BD9C"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急诊类型（急诊、住院、抢救、ICU）、日期</w:t>
            </w:r>
          </w:p>
        </w:tc>
        <w:tc>
          <w:tcPr>
            <w:tcW w:w="558" w:type="dxa"/>
            <w:tcBorders>
              <w:top w:val="nil"/>
              <w:left w:val="nil"/>
              <w:bottom w:val="single" w:sz="4" w:space="0" w:color="000000"/>
              <w:right w:val="single" w:sz="4" w:space="0" w:color="000000"/>
            </w:tcBorders>
            <w:shd w:val="clear" w:color="auto" w:fill="auto"/>
            <w:noWrap/>
            <w:vAlign w:val="center"/>
          </w:tcPr>
          <w:p w14:paraId="7226CB8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1F510C77" w14:textId="77777777" w:rsidTr="00681C22">
        <w:trPr>
          <w:trHeight w:val="345"/>
        </w:trPr>
        <w:tc>
          <w:tcPr>
            <w:tcW w:w="1110" w:type="dxa"/>
            <w:vMerge/>
            <w:tcBorders>
              <w:top w:val="nil"/>
              <w:left w:val="nil"/>
              <w:bottom w:val="single" w:sz="4" w:space="0" w:color="000000"/>
              <w:right w:val="single" w:sz="4" w:space="0" w:color="000000"/>
            </w:tcBorders>
            <w:vAlign w:val="center"/>
          </w:tcPr>
          <w:p w14:paraId="220D88DE" w14:textId="77777777" w:rsidR="000316EE" w:rsidRPr="001C2688" w:rsidRDefault="000316EE" w:rsidP="00681C22">
            <w:pPr>
              <w:widowControl/>
              <w:rPr>
                <w:rFonts w:ascii="宋体" w:eastAsia="宋体" w:hAnsi="宋体" w:cs="宋体"/>
                <w:kern w:val="0"/>
                <w:sz w:val="18"/>
                <w:szCs w:val="18"/>
              </w:rPr>
            </w:pPr>
          </w:p>
        </w:tc>
        <w:tc>
          <w:tcPr>
            <w:tcW w:w="2888" w:type="dxa"/>
            <w:vMerge/>
            <w:tcBorders>
              <w:top w:val="nil"/>
              <w:left w:val="single" w:sz="4" w:space="0" w:color="000000"/>
              <w:bottom w:val="single" w:sz="4" w:space="0" w:color="000000"/>
              <w:right w:val="single" w:sz="4" w:space="0" w:color="000000"/>
            </w:tcBorders>
            <w:vAlign w:val="center"/>
          </w:tcPr>
          <w:p w14:paraId="7C488403" w14:textId="77777777" w:rsidR="000316EE" w:rsidRPr="001C2688" w:rsidRDefault="000316EE" w:rsidP="00681C22">
            <w:pPr>
              <w:widowControl/>
              <w:rPr>
                <w:rFonts w:ascii="宋体" w:eastAsia="宋体" w:hAnsi="宋体" w:cs="宋体"/>
                <w:kern w:val="0"/>
                <w:sz w:val="18"/>
                <w:szCs w:val="18"/>
              </w:rPr>
            </w:pPr>
          </w:p>
        </w:tc>
        <w:tc>
          <w:tcPr>
            <w:tcW w:w="1548" w:type="dxa"/>
            <w:tcBorders>
              <w:top w:val="nil"/>
              <w:left w:val="nil"/>
              <w:bottom w:val="single" w:sz="4" w:space="0" w:color="000000"/>
              <w:right w:val="single" w:sz="4" w:space="0" w:color="000000"/>
            </w:tcBorders>
            <w:shd w:val="clear" w:color="auto" w:fill="auto"/>
            <w:noWrap/>
            <w:vAlign w:val="center"/>
          </w:tcPr>
          <w:p w14:paraId="04FD5F5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历次诊疗记录-操作</w:t>
            </w:r>
          </w:p>
        </w:tc>
        <w:tc>
          <w:tcPr>
            <w:tcW w:w="2396" w:type="dxa"/>
            <w:tcBorders>
              <w:top w:val="nil"/>
              <w:left w:val="nil"/>
              <w:bottom w:val="single" w:sz="4" w:space="0" w:color="000000"/>
              <w:right w:val="single" w:sz="4" w:space="0" w:color="000000"/>
            </w:tcBorders>
            <w:shd w:val="clear" w:color="auto" w:fill="auto"/>
            <w:vAlign w:val="center"/>
          </w:tcPr>
          <w:p w14:paraId="073FC7B5"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点击跳转对应诊疗记录</w:t>
            </w:r>
          </w:p>
        </w:tc>
        <w:tc>
          <w:tcPr>
            <w:tcW w:w="558" w:type="dxa"/>
            <w:tcBorders>
              <w:top w:val="nil"/>
              <w:left w:val="nil"/>
              <w:bottom w:val="single" w:sz="4" w:space="0" w:color="000000"/>
              <w:right w:val="single" w:sz="4" w:space="0" w:color="000000"/>
            </w:tcBorders>
            <w:shd w:val="clear" w:color="auto" w:fill="auto"/>
            <w:noWrap/>
            <w:vAlign w:val="center"/>
          </w:tcPr>
          <w:p w14:paraId="34DD0D3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6E0187B3" w14:textId="77777777" w:rsidTr="00681C22">
        <w:trPr>
          <w:trHeight w:val="855"/>
        </w:trPr>
        <w:tc>
          <w:tcPr>
            <w:tcW w:w="1110" w:type="dxa"/>
            <w:vMerge/>
            <w:tcBorders>
              <w:top w:val="nil"/>
              <w:left w:val="nil"/>
              <w:bottom w:val="single" w:sz="4" w:space="0" w:color="000000"/>
              <w:right w:val="single" w:sz="4" w:space="0" w:color="000000"/>
            </w:tcBorders>
            <w:vAlign w:val="center"/>
          </w:tcPr>
          <w:p w14:paraId="0357F306" w14:textId="77777777" w:rsidR="000316EE" w:rsidRPr="001C2688" w:rsidRDefault="000316EE" w:rsidP="00681C22">
            <w:pPr>
              <w:widowControl/>
              <w:rPr>
                <w:rFonts w:ascii="宋体" w:eastAsia="宋体" w:hAnsi="宋体" w:cs="宋体"/>
                <w:kern w:val="0"/>
                <w:sz w:val="18"/>
                <w:szCs w:val="18"/>
              </w:rPr>
            </w:pPr>
          </w:p>
        </w:tc>
        <w:tc>
          <w:tcPr>
            <w:tcW w:w="2888" w:type="dxa"/>
            <w:vMerge/>
            <w:tcBorders>
              <w:top w:val="nil"/>
              <w:left w:val="single" w:sz="4" w:space="0" w:color="000000"/>
              <w:bottom w:val="single" w:sz="4" w:space="0" w:color="000000"/>
              <w:right w:val="single" w:sz="4" w:space="0" w:color="000000"/>
            </w:tcBorders>
            <w:vAlign w:val="center"/>
          </w:tcPr>
          <w:p w14:paraId="6012CCB9" w14:textId="77777777" w:rsidR="000316EE" w:rsidRPr="001C2688" w:rsidRDefault="000316EE" w:rsidP="00681C22">
            <w:pPr>
              <w:widowControl/>
              <w:rPr>
                <w:rFonts w:ascii="宋体" w:eastAsia="宋体" w:hAnsi="宋体" w:cs="宋体"/>
                <w:kern w:val="0"/>
                <w:sz w:val="18"/>
                <w:szCs w:val="18"/>
              </w:rPr>
            </w:pPr>
          </w:p>
        </w:tc>
        <w:tc>
          <w:tcPr>
            <w:tcW w:w="1548" w:type="dxa"/>
            <w:tcBorders>
              <w:top w:val="nil"/>
              <w:left w:val="nil"/>
              <w:bottom w:val="single" w:sz="4" w:space="0" w:color="000000"/>
              <w:right w:val="single" w:sz="4" w:space="0" w:color="000000"/>
            </w:tcBorders>
            <w:shd w:val="clear" w:color="auto" w:fill="auto"/>
            <w:noWrap/>
            <w:vAlign w:val="center"/>
          </w:tcPr>
          <w:p w14:paraId="4C44C11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电子病历</w:t>
            </w:r>
          </w:p>
        </w:tc>
        <w:tc>
          <w:tcPr>
            <w:tcW w:w="2396" w:type="dxa"/>
            <w:tcBorders>
              <w:top w:val="nil"/>
              <w:left w:val="nil"/>
              <w:bottom w:val="single" w:sz="4" w:space="0" w:color="000000"/>
              <w:right w:val="single" w:sz="4" w:space="0" w:color="000000"/>
            </w:tcBorders>
            <w:shd w:val="clear" w:color="auto" w:fill="auto"/>
            <w:vAlign w:val="center"/>
          </w:tcPr>
          <w:p w14:paraId="04B0F1DE"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病史采集日期、主诉、现病史、既往史、个人史、婚姻史、生育史、家庭史、病例特点、初步诊断、诊断依据、鉴别诊断</w:t>
            </w:r>
          </w:p>
        </w:tc>
        <w:tc>
          <w:tcPr>
            <w:tcW w:w="558" w:type="dxa"/>
            <w:tcBorders>
              <w:top w:val="nil"/>
              <w:left w:val="nil"/>
              <w:bottom w:val="single" w:sz="4" w:space="0" w:color="000000"/>
              <w:right w:val="single" w:sz="4" w:space="0" w:color="000000"/>
            </w:tcBorders>
            <w:shd w:val="clear" w:color="auto" w:fill="auto"/>
            <w:noWrap/>
            <w:vAlign w:val="center"/>
          </w:tcPr>
          <w:p w14:paraId="133B88F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70066C1B" w14:textId="77777777" w:rsidTr="00681C22">
        <w:trPr>
          <w:trHeight w:val="345"/>
        </w:trPr>
        <w:tc>
          <w:tcPr>
            <w:tcW w:w="1110" w:type="dxa"/>
            <w:vMerge/>
            <w:tcBorders>
              <w:top w:val="nil"/>
              <w:left w:val="nil"/>
              <w:bottom w:val="single" w:sz="4" w:space="0" w:color="000000"/>
              <w:right w:val="single" w:sz="4" w:space="0" w:color="000000"/>
            </w:tcBorders>
            <w:vAlign w:val="center"/>
          </w:tcPr>
          <w:p w14:paraId="4BBFCB6C" w14:textId="77777777" w:rsidR="000316EE" w:rsidRPr="001C2688" w:rsidRDefault="000316EE" w:rsidP="00681C22">
            <w:pPr>
              <w:widowControl/>
              <w:rPr>
                <w:rFonts w:ascii="宋体" w:eastAsia="宋体" w:hAnsi="宋体" w:cs="宋体"/>
                <w:kern w:val="0"/>
                <w:sz w:val="18"/>
                <w:szCs w:val="18"/>
              </w:rPr>
            </w:pPr>
          </w:p>
        </w:tc>
        <w:tc>
          <w:tcPr>
            <w:tcW w:w="2888" w:type="dxa"/>
            <w:vMerge/>
            <w:tcBorders>
              <w:top w:val="nil"/>
              <w:left w:val="single" w:sz="4" w:space="0" w:color="000000"/>
              <w:bottom w:val="single" w:sz="4" w:space="0" w:color="000000"/>
              <w:right w:val="single" w:sz="4" w:space="0" w:color="000000"/>
            </w:tcBorders>
            <w:vAlign w:val="center"/>
          </w:tcPr>
          <w:p w14:paraId="17EBCF92" w14:textId="77777777" w:rsidR="000316EE" w:rsidRPr="001C2688" w:rsidRDefault="000316EE" w:rsidP="00681C22">
            <w:pPr>
              <w:widowControl/>
              <w:rPr>
                <w:rFonts w:ascii="宋体" w:eastAsia="宋体" w:hAnsi="宋体" w:cs="宋体"/>
                <w:kern w:val="0"/>
                <w:sz w:val="18"/>
                <w:szCs w:val="18"/>
              </w:rPr>
            </w:pPr>
          </w:p>
        </w:tc>
        <w:tc>
          <w:tcPr>
            <w:tcW w:w="1548" w:type="dxa"/>
            <w:tcBorders>
              <w:top w:val="nil"/>
              <w:left w:val="nil"/>
              <w:bottom w:val="single" w:sz="4" w:space="0" w:color="000000"/>
              <w:right w:val="single" w:sz="4" w:space="0" w:color="000000"/>
            </w:tcBorders>
            <w:shd w:val="clear" w:color="auto" w:fill="auto"/>
            <w:noWrap/>
            <w:vAlign w:val="center"/>
          </w:tcPr>
          <w:p w14:paraId="4C86C5A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医学影像</w:t>
            </w:r>
          </w:p>
        </w:tc>
        <w:tc>
          <w:tcPr>
            <w:tcW w:w="2396" w:type="dxa"/>
            <w:tcBorders>
              <w:top w:val="nil"/>
              <w:left w:val="nil"/>
              <w:bottom w:val="single" w:sz="4" w:space="0" w:color="000000"/>
              <w:right w:val="single" w:sz="4" w:space="0" w:color="000000"/>
            </w:tcBorders>
            <w:shd w:val="clear" w:color="auto" w:fill="auto"/>
            <w:vAlign w:val="center"/>
          </w:tcPr>
          <w:p w14:paraId="695907DB"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页面授权</w:t>
            </w:r>
          </w:p>
        </w:tc>
        <w:tc>
          <w:tcPr>
            <w:tcW w:w="558" w:type="dxa"/>
            <w:tcBorders>
              <w:top w:val="nil"/>
              <w:left w:val="nil"/>
              <w:bottom w:val="single" w:sz="4" w:space="0" w:color="000000"/>
              <w:right w:val="single" w:sz="4" w:space="0" w:color="000000"/>
            </w:tcBorders>
            <w:shd w:val="clear" w:color="auto" w:fill="auto"/>
            <w:noWrap/>
            <w:vAlign w:val="center"/>
          </w:tcPr>
          <w:p w14:paraId="178F504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38DDB6DA" w14:textId="77777777" w:rsidTr="00681C22">
        <w:trPr>
          <w:trHeight w:val="855"/>
        </w:trPr>
        <w:tc>
          <w:tcPr>
            <w:tcW w:w="1110" w:type="dxa"/>
            <w:vMerge/>
            <w:tcBorders>
              <w:top w:val="nil"/>
              <w:left w:val="nil"/>
              <w:bottom w:val="single" w:sz="4" w:space="0" w:color="000000"/>
              <w:right w:val="single" w:sz="4" w:space="0" w:color="000000"/>
            </w:tcBorders>
            <w:vAlign w:val="center"/>
          </w:tcPr>
          <w:p w14:paraId="416E453D" w14:textId="77777777" w:rsidR="000316EE" w:rsidRPr="001C2688" w:rsidRDefault="000316EE" w:rsidP="00681C22">
            <w:pPr>
              <w:widowControl/>
              <w:rPr>
                <w:rFonts w:ascii="宋体" w:eastAsia="宋体" w:hAnsi="宋体" w:cs="宋体"/>
                <w:kern w:val="0"/>
                <w:sz w:val="18"/>
                <w:szCs w:val="18"/>
              </w:rPr>
            </w:pPr>
          </w:p>
        </w:tc>
        <w:tc>
          <w:tcPr>
            <w:tcW w:w="2888" w:type="dxa"/>
            <w:vMerge/>
            <w:tcBorders>
              <w:top w:val="nil"/>
              <w:left w:val="single" w:sz="4" w:space="0" w:color="000000"/>
              <w:bottom w:val="single" w:sz="4" w:space="0" w:color="000000"/>
              <w:right w:val="single" w:sz="4" w:space="0" w:color="000000"/>
            </w:tcBorders>
            <w:vAlign w:val="center"/>
          </w:tcPr>
          <w:p w14:paraId="3E6311B2" w14:textId="77777777" w:rsidR="000316EE" w:rsidRPr="001C2688" w:rsidRDefault="000316EE" w:rsidP="00681C22">
            <w:pPr>
              <w:widowControl/>
              <w:rPr>
                <w:rFonts w:ascii="宋体" w:eastAsia="宋体" w:hAnsi="宋体" w:cs="宋体"/>
                <w:kern w:val="0"/>
                <w:sz w:val="18"/>
                <w:szCs w:val="18"/>
              </w:rPr>
            </w:pPr>
          </w:p>
        </w:tc>
        <w:tc>
          <w:tcPr>
            <w:tcW w:w="1548" w:type="dxa"/>
            <w:tcBorders>
              <w:top w:val="nil"/>
              <w:left w:val="nil"/>
              <w:bottom w:val="single" w:sz="4" w:space="0" w:color="000000"/>
              <w:right w:val="single" w:sz="4" w:space="0" w:color="000000"/>
            </w:tcBorders>
            <w:shd w:val="clear" w:color="auto" w:fill="auto"/>
            <w:noWrap/>
            <w:vAlign w:val="center"/>
          </w:tcPr>
          <w:p w14:paraId="79AAC00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检验</w:t>
            </w:r>
          </w:p>
        </w:tc>
        <w:tc>
          <w:tcPr>
            <w:tcW w:w="2396" w:type="dxa"/>
            <w:tcBorders>
              <w:top w:val="nil"/>
              <w:left w:val="nil"/>
              <w:bottom w:val="single" w:sz="4" w:space="0" w:color="000000"/>
              <w:right w:val="single" w:sz="4" w:space="0" w:color="000000"/>
            </w:tcBorders>
            <w:shd w:val="clear" w:color="auto" w:fill="auto"/>
            <w:vAlign w:val="center"/>
          </w:tcPr>
          <w:p w14:paraId="269537F1" w14:textId="77777777" w:rsidR="000316EE" w:rsidRPr="001C2688" w:rsidRDefault="000316EE" w:rsidP="00681C22">
            <w:pPr>
              <w:widowControl/>
              <w:rPr>
                <w:rFonts w:ascii="宋体" w:eastAsia="宋体" w:hAnsi="宋体" w:cs="宋体"/>
                <w:kern w:val="0"/>
                <w:sz w:val="18"/>
                <w:szCs w:val="18"/>
              </w:rPr>
            </w:pPr>
            <w:proofErr w:type="gramStart"/>
            <w:r w:rsidRPr="001C2688">
              <w:rPr>
                <w:rFonts w:ascii="宋体" w:eastAsia="宋体" w:hAnsi="宋体" w:cs="宋体" w:hint="eastAsia"/>
                <w:kern w:val="0"/>
                <w:sz w:val="18"/>
                <w:szCs w:val="18"/>
              </w:rPr>
              <w:t>组套名称</w:t>
            </w:r>
            <w:proofErr w:type="gramEnd"/>
            <w:r w:rsidRPr="001C2688">
              <w:rPr>
                <w:rFonts w:ascii="宋体" w:eastAsia="宋体" w:hAnsi="宋体" w:cs="宋体" w:hint="eastAsia"/>
                <w:kern w:val="0"/>
                <w:sz w:val="18"/>
                <w:szCs w:val="18"/>
              </w:rPr>
              <w:t>、检验项目、标本类型、结果、单位、参考值、采样时间、执行时间、结果报表时间</w:t>
            </w:r>
          </w:p>
        </w:tc>
        <w:tc>
          <w:tcPr>
            <w:tcW w:w="558" w:type="dxa"/>
            <w:tcBorders>
              <w:top w:val="nil"/>
              <w:left w:val="nil"/>
              <w:bottom w:val="single" w:sz="4" w:space="0" w:color="000000"/>
              <w:right w:val="single" w:sz="4" w:space="0" w:color="000000"/>
            </w:tcBorders>
            <w:shd w:val="clear" w:color="auto" w:fill="auto"/>
            <w:noWrap/>
            <w:vAlign w:val="center"/>
          </w:tcPr>
          <w:p w14:paraId="458FCDF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30C9A2FB" w14:textId="77777777" w:rsidTr="00681C22">
        <w:trPr>
          <w:trHeight w:val="570"/>
        </w:trPr>
        <w:tc>
          <w:tcPr>
            <w:tcW w:w="1110" w:type="dxa"/>
            <w:vMerge/>
            <w:tcBorders>
              <w:top w:val="nil"/>
              <w:left w:val="nil"/>
              <w:bottom w:val="single" w:sz="4" w:space="0" w:color="000000"/>
              <w:right w:val="single" w:sz="4" w:space="0" w:color="000000"/>
            </w:tcBorders>
            <w:vAlign w:val="center"/>
          </w:tcPr>
          <w:p w14:paraId="2CBCAA87" w14:textId="77777777" w:rsidR="000316EE" w:rsidRPr="001C2688" w:rsidRDefault="000316EE" w:rsidP="00681C22">
            <w:pPr>
              <w:widowControl/>
              <w:rPr>
                <w:rFonts w:ascii="宋体" w:eastAsia="宋体" w:hAnsi="宋体" w:cs="宋体"/>
                <w:kern w:val="0"/>
                <w:sz w:val="18"/>
                <w:szCs w:val="18"/>
              </w:rPr>
            </w:pPr>
          </w:p>
        </w:tc>
        <w:tc>
          <w:tcPr>
            <w:tcW w:w="2888" w:type="dxa"/>
            <w:vMerge/>
            <w:tcBorders>
              <w:top w:val="nil"/>
              <w:left w:val="single" w:sz="4" w:space="0" w:color="000000"/>
              <w:bottom w:val="single" w:sz="4" w:space="0" w:color="000000"/>
              <w:right w:val="single" w:sz="4" w:space="0" w:color="000000"/>
            </w:tcBorders>
            <w:vAlign w:val="center"/>
          </w:tcPr>
          <w:p w14:paraId="5CE6D502" w14:textId="77777777" w:rsidR="000316EE" w:rsidRPr="001C2688" w:rsidRDefault="000316EE" w:rsidP="00681C22">
            <w:pPr>
              <w:widowControl/>
              <w:rPr>
                <w:rFonts w:ascii="宋体" w:eastAsia="宋体" w:hAnsi="宋体" w:cs="宋体"/>
                <w:kern w:val="0"/>
                <w:sz w:val="18"/>
                <w:szCs w:val="18"/>
              </w:rPr>
            </w:pPr>
          </w:p>
        </w:tc>
        <w:tc>
          <w:tcPr>
            <w:tcW w:w="1548" w:type="dxa"/>
            <w:tcBorders>
              <w:top w:val="nil"/>
              <w:left w:val="nil"/>
              <w:bottom w:val="single" w:sz="4" w:space="0" w:color="000000"/>
              <w:right w:val="single" w:sz="4" w:space="0" w:color="000000"/>
            </w:tcBorders>
            <w:shd w:val="clear" w:color="auto" w:fill="auto"/>
            <w:noWrap/>
            <w:vAlign w:val="center"/>
          </w:tcPr>
          <w:p w14:paraId="1E86910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医嘱</w:t>
            </w:r>
          </w:p>
        </w:tc>
        <w:tc>
          <w:tcPr>
            <w:tcW w:w="2396" w:type="dxa"/>
            <w:tcBorders>
              <w:top w:val="nil"/>
              <w:left w:val="nil"/>
              <w:bottom w:val="single" w:sz="4" w:space="0" w:color="000000"/>
              <w:right w:val="single" w:sz="4" w:space="0" w:color="000000"/>
            </w:tcBorders>
            <w:shd w:val="clear" w:color="auto" w:fill="auto"/>
            <w:vAlign w:val="center"/>
          </w:tcPr>
          <w:p w14:paraId="2B75C70E"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医嘱类型、名称、开始时间、结束时间、剂量、频次</w:t>
            </w:r>
          </w:p>
        </w:tc>
        <w:tc>
          <w:tcPr>
            <w:tcW w:w="558" w:type="dxa"/>
            <w:tcBorders>
              <w:top w:val="nil"/>
              <w:left w:val="nil"/>
              <w:bottom w:val="single" w:sz="4" w:space="0" w:color="000000"/>
              <w:right w:val="single" w:sz="4" w:space="0" w:color="000000"/>
            </w:tcBorders>
            <w:shd w:val="clear" w:color="auto" w:fill="auto"/>
            <w:noWrap/>
            <w:vAlign w:val="center"/>
          </w:tcPr>
          <w:p w14:paraId="606228F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65764260" w14:textId="77777777" w:rsidTr="00681C22">
        <w:trPr>
          <w:trHeight w:val="570"/>
        </w:trPr>
        <w:tc>
          <w:tcPr>
            <w:tcW w:w="1110" w:type="dxa"/>
            <w:vMerge w:val="restart"/>
            <w:tcBorders>
              <w:top w:val="nil"/>
              <w:left w:val="nil"/>
              <w:bottom w:val="single" w:sz="4" w:space="0" w:color="000000"/>
              <w:right w:val="single" w:sz="4" w:space="0" w:color="000000"/>
            </w:tcBorders>
            <w:shd w:val="clear" w:color="auto" w:fill="auto"/>
            <w:noWrap/>
            <w:vAlign w:val="center"/>
          </w:tcPr>
          <w:p w14:paraId="427E539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急诊管理</w:t>
            </w:r>
          </w:p>
        </w:tc>
        <w:tc>
          <w:tcPr>
            <w:tcW w:w="2888" w:type="dxa"/>
            <w:vMerge w:val="restart"/>
            <w:tcBorders>
              <w:top w:val="nil"/>
              <w:left w:val="single" w:sz="4" w:space="0" w:color="000000"/>
              <w:bottom w:val="single" w:sz="4" w:space="0" w:color="000000"/>
              <w:right w:val="single" w:sz="4" w:space="0" w:color="000000"/>
            </w:tcBorders>
            <w:shd w:val="clear" w:color="auto" w:fill="auto"/>
            <w:noWrap/>
            <w:vAlign w:val="center"/>
          </w:tcPr>
          <w:p w14:paraId="0358E07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20"/>
                <w:szCs w:val="20"/>
              </w:rPr>
              <w:t>★</w:t>
            </w:r>
            <w:r w:rsidRPr="001C2688">
              <w:rPr>
                <w:rFonts w:ascii="宋体" w:eastAsia="宋体" w:hAnsi="宋体" w:cs="宋体" w:hint="eastAsia"/>
                <w:kern w:val="0"/>
                <w:sz w:val="18"/>
                <w:szCs w:val="18"/>
              </w:rPr>
              <w:t>急诊任务</w:t>
            </w:r>
            <w:proofErr w:type="gramStart"/>
            <w:r w:rsidRPr="001C2688">
              <w:rPr>
                <w:rFonts w:ascii="宋体" w:eastAsia="宋体" w:hAnsi="宋体" w:cs="宋体" w:hint="eastAsia"/>
                <w:kern w:val="0"/>
                <w:sz w:val="18"/>
                <w:szCs w:val="18"/>
              </w:rPr>
              <w:t>—操作</w:t>
            </w:r>
            <w:proofErr w:type="gramEnd"/>
          </w:p>
        </w:tc>
        <w:tc>
          <w:tcPr>
            <w:tcW w:w="1548" w:type="dxa"/>
            <w:tcBorders>
              <w:top w:val="nil"/>
              <w:left w:val="nil"/>
              <w:bottom w:val="single" w:sz="4" w:space="0" w:color="000000"/>
              <w:right w:val="single" w:sz="4" w:space="0" w:color="000000"/>
            </w:tcBorders>
            <w:shd w:val="clear" w:color="auto" w:fill="auto"/>
            <w:noWrap/>
            <w:vAlign w:val="center"/>
          </w:tcPr>
          <w:p w14:paraId="03A7A8D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急诊列表查询</w:t>
            </w:r>
          </w:p>
        </w:tc>
        <w:tc>
          <w:tcPr>
            <w:tcW w:w="2396" w:type="dxa"/>
            <w:tcBorders>
              <w:top w:val="nil"/>
              <w:left w:val="nil"/>
              <w:bottom w:val="single" w:sz="4" w:space="0" w:color="000000"/>
              <w:right w:val="single" w:sz="4" w:space="0" w:color="000000"/>
            </w:tcBorders>
            <w:shd w:val="clear" w:color="auto" w:fill="auto"/>
            <w:vAlign w:val="center"/>
          </w:tcPr>
          <w:p w14:paraId="5206279C"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患者姓名/编号搜索、流程筛选、选择日期</w:t>
            </w:r>
          </w:p>
        </w:tc>
        <w:tc>
          <w:tcPr>
            <w:tcW w:w="558" w:type="dxa"/>
            <w:tcBorders>
              <w:top w:val="nil"/>
              <w:left w:val="nil"/>
              <w:bottom w:val="single" w:sz="4" w:space="0" w:color="000000"/>
              <w:right w:val="single" w:sz="4" w:space="0" w:color="000000"/>
            </w:tcBorders>
            <w:shd w:val="clear" w:color="auto" w:fill="auto"/>
            <w:noWrap/>
            <w:vAlign w:val="center"/>
          </w:tcPr>
          <w:p w14:paraId="512A792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2648E815" w14:textId="77777777" w:rsidTr="00681C22">
        <w:trPr>
          <w:trHeight w:val="345"/>
        </w:trPr>
        <w:tc>
          <w:tcPr>
            <w:tcW w:w="1110" w:type="dxa"/>
            <w:vMerge/>
            <w:tcBorders>
              <w:top w:val="nil"/>
              <w:left w:val="nil"/>
              <w:bottom w:val="single" w:sz="4" w:space="0" w:color="000000"/>
              <w:right w:val="single" w:sz="4" w:space="0" w:color="000000"/>
            </w:tcBorders>
            <w:vAlign w:val="center"/>
          </w:tcPr>
          <w:p w14:paraId="04DD5716" w14:textId="77777777" w:rsidR="000316EE" w:rsidRPr="001C2688" w:rsidRDefault="000316EE" w:rsidP="00681C22">
            <w:pPr>
              <w:widowControl/>
              <w:rPr>
                <w:rFonts w:ascii="宋体" w:eastAsia="宋体" w:hAnsi="宋体" w:cs="宋体"/>
                <w:kern w:val="0"/>
                <w:sz w:val="18"/>
                <w:szCs w:val="18"/>
              </w:rPr>
            </w:pPr>
          </w:p>
        </w:tc>
        <w:tc>
          <w:tcPr>
            <w:tcW w:w="2888" w:type="dxa"/>
            <w:vMerge/>
            <w:tcBorders>
              <w:top w:val="nil"/>
              <w:left w:val="single" w:sz="4" w:space="0" w:color="000000"/>
              <w:bottom w:val="single" w:sz="4" w:space="0" w:color="000000"/>
              <w:right w:val="single" w:sz="4" w:space="0" w:color="000000"/>
            </w:tcBorders>
            <w:vAlign w:val="center"/>
          </w:tcPr>
          <w:p w14:paraId="3A62A449" w14:textId="77777777" w:rsidR="000316EE" w:rsidRPr="001C2688" w:rsidRDefault="000316EE" w:rsidP="00681C22">
            <w:pPr>
              <w:widowControl/>
              <w:rPr>
                <w:rFonts w:ascii="宋体" w:eastAsia="宋体" w:hAnsi="宋体" w:cs="宋体"/>
                <w:kern w:val="0"/>
                <w:sz w:val="18"/>
                <w:szCs w:val="18"/>
              </w:rPr>
            </w:pPr>
          </w:p>
        </w:tc>
        <w:tc>
          <w:tcPr>
            <w:tcW w:w="1548" w:type="dxa"/>
            <w:tcBorders>
              <w:top w:val="nil"/>
              <w:left w:val="nil"/>
              <w:bottom w:val="single" w:sz="4" w:space="0" w:color="000000"/>
              <w:right w:val="single" w:sz="4" w:space="0" w:color="000000"/>
            </w:tcBorders>
            <w:shd w:val="clear" w:color="auto" w:fill="auto"/>
            <w:noWrap/>
            <w:vAlign w:val="center"/>
          </w:tcPr>
          <w:p w14:paraId="75454E5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详情</w:t>
            </w:r>
          </w:p>
        </w:tc>
        <w:tc>
          <w:tcPr>
            <w:tcW w:w="2396" w:type="dxa"/>
            <w:tcBorders>
              <w:top w:val="nil"/>
              <w:left w:val="nil"/>
              <w:bottom w:val="single" w:sz="4" w:space="0" w:color="000000"/>
              <w:right w:val="single" w:sz="4" w:space="0" w:color="000000"/>
            </w:tcBorders>
            <w:shd w:val="clear" w:color="auto" w:fill="auto"/>
            <w:vAlign w:val="center"/>
          </w:tcPr>
          <w:p w14:paraId="7EDA9CC4"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点击则跳转到患者就诊详情界面</w:t>
            </w:r>
          </w:p>
        </w:tc>
        <w:tc>
          <w:tcPr>
            <w:tcW w:w="558" w:type="dxa"/>
            <w:tcBorders>
              <w:top w:val="nil"/>
              <w:left w:val="nil"/>
              <w:bottom w:val="single" w:sz="4" w:space="0" w:color="000000"/>
              <w:right w:val="single" w:sz="4" w:space="0" w:color="000000"/>
            </w:tcBorders>
            <w:shd w:val="clear" w:color="auto" w:fill="auto"/>
            <w:noWrap/>
            <w:vAlign w:val="center"/>
          </w:tcPr>
          <w:p w14:paraId="23BD0A8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7152B9E2" w14:textId="77777777" w:rsidTr="00681C22">
        <w:trPr>
          <w:trHeight w:val="570"/>
        </w:trPr>
        <w:tc>
          <w:tcPr>
            <w:tcW w:w="1110" w:type="dxa"/>
            <w:vMerge/>
            <w:tcBorders>
              <w:top w:val="nil"/>
              <w:left w:val="nil"/>
              <w:bottom w:val="single" w:sz="4" w:space="0" w:color="000000"/>
              <w:right w:val="single" w:sz="4" w:space="0" w:color="000000"/>
            </w:tcBorders>
            <w:vAlign w:val="center"/>
          </w:tcPr>
          <w:p w14:paraId="55FC32B6" w14:textId="77777777" w:rsidR="000316EE" w:rsidRPr="001C2688" w:rsidRDefault="000316EE" w:rsidP="00681C22">
            <w:pPr>
              <w:widowControl/>
              <w:rPr>
                <w:rFonts w:ascii="宋体" w:eastAsia="宋体" w:hAnsi="宋体" w:cs="宋体"/>
                <w:kern w:val="0"/>
                <w:sz w:val="18"/>
                <w:szCs w:val="18"/>
              </w:rPr>
            </w:pPr>
          </w:p>
        </w:tc>
        <w:tc>
          <w:tcPr>
            <w:tcW w:w="2888" w:type="dxa"/>
            <w:tcBorders>
              <w:top w:val="nil"/>
              <w:left w:val="nil"/>
              <w:bottom w:val="single" w:sz="4" w:space="0" w:color="000000"/>
              <w:right w:val="single" w:sz="4" w:space="0" w:color="000000"/>
            </w:tcBorders>
            <w:shd w:val="clear" w:color="auto" w:fill="auto"/>
            <w:noWrap/>
            <w:vAlign w:val="center"/>
          </w:tcPr>
          <w:p w14:paraId="47325C1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20"/>
                <w:szCs w:val="20"/>
              </w:rPr>
              <w:t>★</w:t>
            </w:r>
            <w:r w:rsidRPr="001C2688">
              <w:rPr>
                <w:rFonts w:ascii="宋体" w:eastAsia="宋体" w:hAnsi="宋体" w:cs="宋体" w:hint="eastAsia"/>
                <w:kern w:val="0"/>
                <w:sz w:val="18"/>
                <w:szCs w:val="18"/>
              </w:rPr>
              <w:t>急诊任务—列表</w:t>
            </w:r>
          </w:p>
        </w:tc>
        <w:tc>
          <w:tcPr>
            <w:tcW w:w="1548" w:type="dxa"/>
            <w:tcBorders>
              <w:top w:val="nil"/>
              <w:left w:val="nil"/>
              <w:bottom w:val="single" w:sz="4" w:space="0" w:color="000000"/>
              <w:right w:val="single" w:sz="4" w:space="0" w:color="000000"/>
            </w:tcBorders>
            <w:shd w:val="clear" w:color="auto" w:fill="auto"/>
            <w:noWrap/>
            <w:vAlign w:val="center"/>
          </w:tcPr>
          <w:p w14:paraId="7203AE6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列表字段</w:t>
            </w:r>
          </w:p>
        </w:tc>
        <w:tc>
          <w:tcPr>
            <w:tcW w:w="2396" w:type="dxa"/>
            <w:tcBorders>
              <w:top w:val="nil"/>
              <w:left w:val="nil"/>
              <w:bottom w:val="single" w:sz="4" w:space="0" w:color="000000"/>
              <w:right w:val="single" w:sz="4" w:space="0" w:color="000000"/>
            </w:tcBorders>
            <w:shd w:val="clear" w:color="auto" w:fill="auto"/>
            <w:vAlign w:val="center"/>
          </w:tcPr>
          <w:p w14:paraId="124598C8"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建立时间、当前流程、病情诊断、医生、患者姓名、患者编号</w:t>
            </w:r>
          </w:p>
        </w:tc>
        <w:tc>
          <w:tcPr>
            <w:tcW w:w="558" w:type="dxa"/>
            <w:tcBorders>
              <w:top w:val="nil"/>
              <w:left w:val="nil"/>
              <w:bottom w:val="single" w:sz="4" w:space="0" w:color="000000"/>
              <w:right w:val="single" w:sz="4" w:space="0" w:color="000000"/>
            </w:tcBorders>
            <w:shd w:val="clear" w:color="auto" w:fill="auto"/>
            <w:noWrap/>
            <w:vAlign w:val="center"/>
          </w:tcPr>
          <w:p w14:paraId="1302E68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3AE1A351" w14:textId="77777777" w:rsidTr="00681C22">
        <w:trPr>
          <w:trHeight w:val="570"/>
        </w:trPr>
        <w:tc>
          <w:tcPr>
            <w:tcW w:w="1110" w:type="dxa"/>
            <w:vMerge/>
            <w:tcBorders>
              <w:top w:val="nil"/>
              <w:left w:val="nil"/>
              <w:bottom w:val="single" w:sz="4" w:space="0" w:color="000000"/>
              <w:right w:val="single" w:sz="4" w:space="0" w:color="000000"/>
            </w:tcBorders>
            <w:vAlign w:val="center"/>
          </w:tcPr>
          <w:p w14:paraId="0DB20213" w14:textId="77777777" w:rsidR="000316EE" w:rsidRPr="001C2688" w:rsidRDefault="000316EE" w:rsidP="00681C22">
            <w:pPr>
              <w:widowControl/>
              <w:rPr>
                <w:rFonts w:ascii="宋体" w:eastAsia="宋体" w:hAnsi="宋体" w:cs="宋体"/>
                <w:kern w:val="0"/>
                <w:sz w:val="18"/>
                <w:szCs w:val="18"/>
              </w:rPr>
            </w:pPr>
          </w:p>
        </w:tc>
        <w:tc>
          <w:tcPr>
            <w:tcW w:w="2888" w:type="dxa"/>
            <w:vMerge w:val="restart"/>
            <w:tcBorders>
              <w:top w:val="nil"/>
              <w:left w:val="single" w:sz="4" w:space="0" w:color="000000"/>
              <w:bottom w:val="single" w:sz="4" w:space="0" w:color="000000"/>
              <w:right w:val="single" w:sz="4" w:space="0" w:color="000000"/>
            </w:tcBorders>
            <w:shd w:val="clear" w:color="auto" w:fill="auto"/>
            <w:noWrap/>
            <w:vAlign w:val="center"/>
          </w:tcPr>
          <w:p w14:paraId="010646D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急诊任务详情</w:t>
            </w:r>
          </w:p>
        </w:tc>
        <w:tc>
          <w:tcPr>
            <w:tcW w:w="1548" w:type="dxa"/>
            <w:tcBorders>
              <w:top w:val="nil"/>
              <w:left w:val="nil"/>
              <w:bottom w:val="single" w:sz="4" w:space="0" w:color="000000"/>
              <w:right w:val="single" w:sz="4" w:space="0" w:color="000000"/>
            </w:tcBorders>
            <w:shd w:val="clear" w:color="auto" w:fill="auto"/>
            <w:noWrap/>
            <w:vAlign w:val="center"/>
          </w:tcPr>
          <w:p w14:paraId="68D8082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病患信息</w:t>
            </w:r>
          </w:p>
        </w:tc>
        <w:tc>
          <w:tcPr>
            <w:tcW w:w="2396" w:type="dxa"/>
            <w:tcBorders>
              <w:top w:val="nil"/>
              <w:left w:val="nil"/>
              <w:bottom w:val="single" w:sz="4" w:space="0" w:color="000000"/>
              <w:right w:val="single" w:sz="4" w:space="0" w:color="000000"/>
            </w:tcBorders>
            <w:shd w:val="clear" w:color="auto" w:fill="auto"/>
            <w:vAlign w:val="center"/>
          </w:tcPr>
          <w:p w14:paraId="42BCE761"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姓名、性别、年龄、患者编号、住院编号、证件类型、证件号、入院时间</w:t>
            </w:r>
          </w:p>
        </w:tc>
        <w:tc>
          <w:tcPr>
            <w:tcW w:w="558" w:type="dxa"/>
            <w:tcBorders>
              <w:top w:val="nil"/>
              <w:left w:val="nil"/>
              <w:bottom w:val="single" w:sz="4" w:space="0" w:color="000000"/>
              <w:right w:val="single" w:sz="4" w:space="0" w:color="000000"/>
            </w:tcBorders>
            <w:shd w:val="clear" w:color="auto" w:fill="auto"/>
            <w:noWrap/>
            <w:vAlign w:val="center"/>
          </w:tcPr>
          <w:p w14:paraId="6405502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252EAAF8" w14:textId="77777777" w:rsidTr="00681C22">
        <w:trPr>
          <w:trHeight w:val="3705"/>
        </w:trPr>
        <w:tc>
          <w:tcPr>
            <w:tcW w:w="1110" w:type="dxa"/>
            <w:vMerge/>
            <w:tcBorders>
              <w:top w:val="nil"/>
              <w:left w:val="nil"/>
              <w:bottom w:val="single" w:sz="4" w:space="0" w:color="000000"/>
              <w:right w:val="single" w:sz="4" w:space="0" w:color="000000"/>
            </w:tcBorders>
            <w:vAlign w:val="center"/>
          </w:tcPr>
          <w:p w14:paraId="7D433383" w14:textId="77777777" w:rsidR="000316EE" w:rsidRPr="001C2688" w:rsidRDefault="000316EE" w:rsidP="00681C22">
            <w:pPr>
              <w:widowControl/>
              <w:rPr>
                <w:rFonts w:ascii="宋体" w:eastAsia="宋体" w:hAnsi="宋体" w:cs="宋体"/>
                <w:kern w:val="0"/>
                <w:sz w:val="18"/>
                <w:szCs w:val="18"/>
              </w:rPr>
            </w:pPr>
          </w:p>
        </w:tc>
        <w:tc>
          <w:tcPr>
            <w:tcW w:w="2888" w:type="dxa"/>
            <w:vMerge/>
            <w:tcBorders>
              <w:top w:val="nil"/>
              <w:left w:val="single" w:sz="4" w:space="0" w:color="000000"/>
              <w:bottom w:val="single" w:sz="4" w:space="0" w:color="000000"/>
              <w:right w:val="single" w:sz="4" w:space="0" w:color="000000"/>
            </w:tcBorders>
            <w:vAlign w:val="center"/>
          </w:tcPr>
          <w:p w14:paraId="161C27AC" w14:textId="77777777" w:rsidR="000316EE" w:rsidRPr="001C2688" w:rsidRDefault="000316EE" w:rsidP="00681C22">
            <w:pPr>
              <w:widowControl/>
              <w:rPr>
                <w:rFonts w:ascii="宋体" w:eastAsia="宋体" w:hAnsi="宋体" w:cs="宋体"/>
                <w:kern w:val="0"/>
                <w:sz w:val="18"/>
                <w:szCs w:val="18"/>
              </w:rPr>
            </w:pPr>
          </w:p>
        </w:tc>
        <w:tc>
          <w:tcPr>
            <w:tcW w:w="1548" w:type="dxa"/>
            <w:tcBorders>
              <w:top w:val="nil"/>
              <w:left w:val="nil"/>
              <w:bottom w:val="single" w:sz="4" w:space="0" w:color="000000"/>
              <w:right w:val="single" w:sz="4" w:space="0" w:color="000000"/>
            </w:tcBorders>
            <w:shd w:val="clear" w:color="auto" w:fill="auto"/>
            <w:noWrap/>
            <w:vAlign w:val="center"/>
          </w:tcPr>
          <w:p w14:paraId="512AA75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患者急诊流程</w:t>
            </w:r>
          </w:p>
        </w:tc>
        <w:tc>
          <w:tcPr>
            <w:tcW w:w="2396" w:type="dxa"/>
            <w:tcBorders>
              <w:top w:val="nil"/>
              <w:left w:val="nil"/>
              <w:bottom w:val="single" w:sz="4" w:space="0" w:color="000000"/>
              <w:right w:val="single" w:sz="4" w:space="0" w:color="000000"/>
            </w:tcBorders>
            <w:shd w:val="clear" w:color="auto" w:fill="auto"/>
            <w:vAlign w:val="center"/>
          </w:tcPr>
          <w:p w14:paraId="6C633EE6"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120（初步诊断、初诊医生、车牌号）</w:t>
            </w:r>
            <w:r w:rsidRPr="001C2688">
              <w:rPr>
                <w:rFonts w:ascii="宋体" w:eastAsia="宋体" w:hAnsi="宋体" w:cs="宋体" w:hint="eastAsia"/>
                <w:kern w:val="0"/>
                <w:sz w:val="18"/>
                <w:szCs w:val="18"/>
              </w:rPr>
              <w:br/>
              <w:t>分诊（病患等级、绿色通道、科室、主诉）</w:t>
            </w:r>
            <w:r w:rsidRPr="001C2688">
              <w:rPr>
                <w:rFonts w:ascii="宋体" w:eastAsia="宋体" w:hAnsi="宋体" w:cs="宋体" w:hint="eastAsia"/>
                <w:kern w:val="0"/>
                <w:sz w:val="18"/>
                <w:szCs w:val="18"/>
              </w:rPr>
              <w:br/>
              <w:t>挂号（科室、医生）</w:t>
            </w:r>
            <w:r w:rsidRPr="001C2688">
              <w:rPr>
                <w:rFonts w:ascii="宋体" w:eastAsia="宋体" w:hAnsi="宋体" w:cs="宋体" w:hint="eastAsia"/>
                <w:kern w:val="0"/>
                <w:sz w:val="18"/>
                <w:szCs w:val="18"/>
              </w:rPr>
              <w:br/>
              <w:t>就诊（科室、医生、主要诊断）</w:t>
            </w:r>
            <w:r w:rsidRPr="001C2688">
              <w:rPr>
                <w:rFonts w:ascii="宋体" w:eastAsia="宋体" w:hAnsi="宋体" w:cs="宋体" w:hint="eastAsia"/>
                <w:kern w:val="0"/>
                <w:sz w:val="18"/>
                <w:szCs w:val="18"/>
              </w:rPr>
              <w:br/>
              <w:t>抢救（科室、医生、主要诊断）</w:t>
            </w:r>
            <w:r w:rsidRPr="001C2688">
              <w:rPr>
                <w:rFonts w:ascii="宋体" w:eastAsia="宋体" w:hAnsi="宋体" w:cs="宋体" w:hint="eastAsia"/>
                <w:kern w:val="0"/>
                <w:sz w:val="18"/>
                <w:szCs w:val="18"/>
              </w:rPr>
              <w:br/>
              <w:t>ICU（床号、主要诊断）</w:t>
            </w:r>
            <w:r w:rsidRPr="001C2688">
              <w:rPr>
                <w:rFonts w:ascii="宋体" w:eastAsia="宋体" w:hAnsi="宋体" w:cs="宋体" w:hint="eastAsia"/>
                <w:kern w:val="0"/>
                <w:sz w:val="18"/>
                <w:szCs w:val="18"/>
              </w:rPr>
              <w:br/>
              <w:t>住院（护理等级、床号、教授组、主要诊断）</w:t>
            </w:r>
            <w:r w:rsidRPr="001C2688">
              <w:rPr>
                <w:rFonts w:ascii="宋体" w:eastAsia="宋体" w:hAnsi="宋体" w:cs="宋体" w:hint="eastAsia"/>
                <w:kern w:val="0"/>
                <w:sz w:val="18"/>
                <w:szCs w:val="18"/>
              </w:rPr>
              <w:br/>
              <w:t>留观室（病患等级、科室、床号、主要诊断）</w:t>
            </w:r>
            <w:r w:rsidRPr="001C2688">
              <w:rPr>
                <w:rFonts w:ascii="宋体" w:eastAsia="宋体" w:hAnsi="宋体" w:cs="宋体" w:hint="eastAsia"/>
                <w:kern w:val="0"/>
                <w:sz w:val="18"/>
                <w:szCs w:val="18"/>
              </w:rPr>
              <w:br/>
              <w:t>出院</w:t>
            </w:r>
            <w:r w:rsidRPr="001C2688">
              <w:rPr>
                <w:rFonts w:ascii="宋体" w:eastAsia="宋体" w:hAnsi="宋体" w:cs="宋体" w:hint="eastAsia"/>
                <w:kern w:val="0"/>
                <w:sz w:val="18"/>
                <w:szCs w:val="18"/>
              </w:rPr>
              <w:br/>
              <w:t>每个流程都有时间，精确到秒</w:t>
            </w:r>
          </w:p>
        </w:tc>
        <w:tc>
          <w:tcPr>
            <w:tcW w:w="558" w:type="dxa"/>
            <w:tcBorders>
              <w:top w:val="nil"/>
              <w:left w:val="nil"/>
              <w:bottom w:val="single" w:sz="4" w:space="0" w:color="000000"/>
              <w:right w:val="single" w:sz="4" w:space="0" w:color="000000"/>
            </w:tcBorders>
            <w:shd w:val="clear" w:color="auto" w:fill="auto"/>
            <w:noWrap/>
            <w:vAlign w:val="center"/>
          </w:tcPr>
          <w:p w14:paraId="3670EC86"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2D834029" w14:textId="77777777" w:rsidTr="00681C22">
        <w:trPr>
          <w:trHeight w:val="570"/>
        </w:trPr>
        <w:tc>
          <w:tcPr>
            <w:tcW w:w="1110" w:type="dxa"/>
            <w:vMerge/>
            <w:tcBorders>
              <w:top w:val="nil"/>
              <w:left w:val="nil"/>
              <w:bottom w:val="single" w:sz="4" w:space="0" w:color="000000"/>
              <w:right w:val="single" w:sz="4" w:space="0" w:color="000000"/>
            </w:tcBorders>
            <w:vAlign w:val="center"/>
          </w:tcPr>
          <w:p w14:paraId="0A61C137" w14:textId="77777777" w:rsidR="000316EE" w:rsidRPr="001C2688" w:rsidRDefault="000316EE" w:rsidP="00681C22">
            <w:pPr>
              <w:widowControl/>
              <w:rPr>
                <w:rFonts w:ascii="宋体" w:eastAsia="宋体" w:hAnsi="宋体" w:cs="宋体"/>
                <w:kern w:val="0"/>
                <w:sz w:val="18"/>
                <w:szCs w:val="18"/>
              </w:rPr>
            </w:pPr>
          </w:p>
        </w:tc>
        <w:tc>
          <w:tcPr>
            <w:tcW w:w="2888" w:type="dxa"/>
            <w:tcBorders>
              <w:top w:val="nil"/>
              <w:left w:val="nil"/>
              <w:bottom w:val="single" w:sz="4" w:space="0" w:color="000000"/>
              <w:right w:val="single" w:sz="4" w:space="0" w:color="000000"/>
            </w:tcBorders>
            <w:shd w:val="clear" w:color="auto" w:fill="auto"/>
            <w:noWrap/>
            <w:vAlign w:val="center"/>
          </w:tcPr>
          <w:p w14:paraId="633E1BA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120急救管理</w:t>
            </w:r>
          </w:p>
        </w:tc>
        <w:tc>
          <w:tcPr>
            <w:tcW w:w="1548" w:type="dxa"/>
            <w:tcBorders>
              <w:top w:val="nil"/>
              <w:left w:val="nil"/>
              <w:bottom w:val="single" w:sz="4" w:space="0" w:color="000000"/>
              <w:right w:val="single" w:sz="4" w:space="0" w:color="000000"/>
            </w:tcBorders>
            <w:shd w:val="clear" w:color="auto" w:fill="auto"/>
            <w:noWrap/>
            <w:vAlign w:val="center"/>
          </w:tcPr>
          <w:p w14:paraId="60B7596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参数</w:t>
            </w:r>
          </w:p>
        </w:tc>
        <w:tc>
          <w:tcPr>
            <w:tcW w:w="2396" w:type="dxa"/>
            <w:tcBorders>
              <w:top w:val="nil"/>
              <w:left w:val="nil"/>
              <w:bottom w:val="single" w:sz="4" w:space="0" w:color="000000"/>
              <w:right w:val="single" w:sz="4" w:space="0" w:color="000000"/>
            </w:tcBorders>
            <w:shd w:val="clear" w:color="auto" w:fill="auto"/>
            <w:vAlign w:val="center"/>
          </w:tcPr>
          <w:p w14:paraId="74EE147E"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闲置中急救车、行进中急救车、回途中急救车、回途中患者</w:t>
            </w:r>
          </w:p>
        </w:tc>
        <w:tc>
          <w:tcPr>
            <w:tcW w:w="558" w:type="dxa"/>
            <w:tcBorders>
              <w:top w:val="nil"/>
              <w:left w:val="nil"/>
              <w:bottom w:val="single" w:sz="4" w:space="0" w:color="000000"/>
              <w:right w:val="single" w:sz="4" w:space="0" w:color="000000"/>
            </w:tcBorders>
            <w:shd w:val="clear" w:color="auto" w:fill="auto"/>
            <w:noWrap/>
            <w:vAlign w:val="center"/>
          </w:tcPr>
          <w:p w14:paraId="6C950F9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6CFBBBCF" w14:textId="77777777" w:rsidTr="00681C22">
        <w:trPr>
          <w:trHeight w:val="855"/>
        </w:trPr>
        <w:tc>
          <w:tcPr>
            <w:tcW w:w="1110" w:type="dxa"/>
            <w:vMerge/>
            <w:tcBorders>
              <w:top w:val="nil"/>
              <w:left w:val="nil"/>
              <w:bottom w:val="single" w:sz="4" w:space="0" w:color="000000"/>
              <w:right w:val="single" w:sz="4" w:space="0" w:color="000000"/>
            </w:tcBorders>
            <w:vAlign w:val="center"/>
          </w:tcPr>
          <w:p w14:paraId="1F4142EF" w14:textId="77777777" w:rsidR="000316EE" w:rsidRPr="001C2688" w:rsidRDefault="000316EE" w:rsidP="00681C22">
            <w:pPr>
              <w:widowControl/>
              <w:rPr>
                <w:rFonts w:ascii="宋体" w:eastAsia="宋体" w:hAnsi="宋体" w:cs="宋体"/>
                <w:kern w:val="0"/>
                <w:sz w:val="18"/>
                <w:szCs w:val="18"/>
              </w:rPr>
            </w:pPr>
          </w:p>
        </w:tc>
        <w:tc>
          <w:tcPr>
            <w:tcW w:w="2888" w:type="dxa"/>
            <w:tcBorders>
              <w:top w:val="nil"/>
              <w:left w:val="nil"/>
              <w:bottom w:val="single" w:sz="4" w:space="0" w:color="000000"/>
              <w:right w:val="single" w:sz="4" w:space="0" w:color="000000"/>
            </w:tcBorders>
            <w:shd w:val="clear" w:color="auto" w:fill="auto"/>
            <w:noWrap/>
            <w:vAlign w:val="center"/>
          </w:tcPr>
          <w:p w14:paraId="25B17CB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120急救管理-救护车</w:t>
            </w:r>
            <w:proofErr w:type="gramStart"/>
            <w:r w:rsidRPr="001C2688">
              <w:rPr>
                <w:rFonts w:ascii="宋体" w:eastAsia="宋体" w:hAnsi="宋体" w:cs="宋体" w:hint="eastAsia"/>
                <w:kern w:val="0"/>
                <w:sz w:val="18"/>
                <w:szCs w:val="18"/>
              </w:rPr>
              <w:t>医患信息</w:t>
            </w:r>
            <w:proofErr w:type="gramEnd"/>
            <w:r w:rsidRPr="001C2688">
              <w:rPr>
                <w:rFonts w:ascii="宋体" w:eastAsia="宋体" w:hAnsi="宋体" w:cs="宋体" w:hint="eastAsia"/>
                <w:kern w:val="0"/>
                <w:sz w:val="18"/>
                <w:szCs w:val="18"/>
              </w:rPr>
              <w:t>-列表</w:t>
            </w:r>
          </w:p>
        </w:tc>
        <w:tc>
          <w:tcPr>
            <w:tcW w:w="1548" w:type="dxa"/>
            <w:tcBorders>
              <w:top w:val="nil"/>
              <w:left w:val="nil"/>
              <w:bottom w:val="single" w:sz="4" w:space="0" w:color="000000"/>
              <w:right w:val="single" w:sz="4" w:space="0" w:color="000000"/>
            </w:tcBorders>
            <w:shd w:val="clear" w:color="auto" w:fill="auto"/>
            <w:noWrap/>
            <w:vAlign w:val="center"/>
          </w:tcPr>
          <w:p w14:paraId="250AC45D"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参数</w:t>
            </w:r>
          </w:p>
        </w:tc>
        <w:tc>
          <w:tcPr>
            <w:tcW w:w="2396" w:type="dxa"/>
            <w:tcBorders>
              <w:top w:val="nil"/>
              <w:left w:val="nil"/>
              <w:bottom w:val="single" w:sz="4" w:space="0" w:color="000000"/>
              <w:right w:val="single" w:sz="4" w:space="0" w:color="000000"/>
            </w:tcBorders>
            <w:shd w:val="clear" w:color="auto" w:fill="auto"/>
            <w:vAlign w:val="center"/>
          </w:tcPr>
          <w:p w14:paraId="291BE0A1"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救护车编号、救护车车牌号、救护车负责人、状态、患者姓名、性别、初诊医生、初诊</w:t>
            </w:r>
          </w:p>
        </w:tc>
        <w:tc>
          <w:tcPr>
            <w:tcW w:w="558" w:type="dxa"/>
            <w:tcBorders>
              <w:top w:val="nil"/>
              <w:left w:val="nil"/>
              <w:bottom w:val="single" w:sz="4" w:space="0" w:color="000000"/>
              <w:right w:val="single" w:sz="4" w:space="0" w:color="000000"/>
            </w:tcBorders>
            <w:shd w:val="clear" w:color="auto" w:fill="auto"/>
            <w:noWrap/>
            <w:vAlign w:val="center"/>
          </w:tcPr>
          <w:p w14:paraId="2D8546D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2575B9A9" w14:textId="77777777" w:rsidTr="00681C22">
        <w:trPr>
          <w:trHeight w:val="345"/>
        </w:trPr>
        <w:tc>
          <w:tcPr>
            <w:tcW w:w="1110" w:type="dxa"/>
            <w:vMerge/>
            <w:tcBorders>
              <w:top w:val="nil"/>
              <w:left w:val="nil"/>
              <w:bottom w:val="single" w:sz="4" w:space="0" w:color="000000"/>
              <w:right w:val="single" w:sz="4" w:space="0" w:color="000000"/>
            </w:tcBorders>
            <w:vAlign w:val="center"/>
          </w:tcPr>
          <w:p w14:paraId="1060F142" w14:textId="77777777" w:rsidR="000316EE" w:rsidRPr="001C2688" w:rsidRDefault="000316EE" w:rsidP="00681C22">
            <w:pPr>
              <w:widowControl/>
              <w:rPr>
                <w:rFonts w:ascii="宋体" w:eastAsia="宋体" w:hAnsi="宋体" w:cs="宋体"/>
                <w:kern w:val="0"/>
                <w:sz w:val="18"/>
                <w:szCs w:val="18"/>
              </w:rPr>
            </w:pPr>
          </w:p>
        </w:tc>
        <w:tc>
          <w:tcPr>
            <w:tcW w:w="2888" w:type="dxa"/>
            <w:tcBorders>
              <w:top w:val="nil"/>
              <w:left w:val="nil"/>
              <w:bottom w:val="single" w:sz="4" w:space="0" w:color="000000"/>
              <w:right w:val="single" w:sz="4" w:space="0" w:color="000000"/>
            </w:tcBorders>
            <w:shd w:val="clear" w:color="auto" w:fill="auto"/>
            <w:noWrap/>
            <w:vAlign w:val="center"/>
          </w:tcPr>
          <w:p w14:paraId="72142A9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120急救管理-救护车</w:t>
            </w:r>
            <w:proofErr w:type="gramStart"/>
            <w:r w:rsidRPr="001C2688">
              <w:rPr>
                <w:rFonts w:ascii="宋体" w:eastAsia="宋体" w:hAnsi="宋体" w:cs="宋体" w:hint="eastAsia"/>
                <w:kern w:val="0"/>
                <w:sz w:val="18"/>
                <w:szCs w:val="18"/>
              </w:rPr>
              <w:t>医患信息</w:t>
            </w:r>
            <w:proofErr w:type="gramEnd"/>
            <w:r w:rsidRPr="001C2688">
              <w:rPr>
                <w:rFonts w:ascii="宋体" w:eastAsia="宋体" w:hAnsi="宋体" w:cs="宋体" w:hint="eastAsia"/>
                <w:kern w:val="0"/>
                <w:sz w:val="18"/>
                <w:szCs w:val="18"/>
              </w:rPr>
              <w:t>-操作</w:t>
            </w:r>
          </w:p>
        </w:tc>
        <w:tc>
          <w:tcPr>
            <w:tcW w:w="1548" w:type="dxa"/>
            <w:tcBorders>
              <w:top w:val="nil"/>
              <w:left w:val="nil"/>
              <w:bottom w:val="single" w:sz="4" w:space="0" w:color="000000"/>
              <w:right w:val="single" w:sz="4" w:space="0" w:color="000000"/>
            </w:tcBorders>
            <w:shd w:val="clear" w:color="auto" w:fill="auto"/>
            <w:noWrap/>
            <w:vAlign w:val="center"/>
          </w:tcPr>
          <w:p w14:paraId="0AB2FD36"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拨打音频</w:t>
            </w:r>
          </w:p>
        </w:tc>
        <w:tc>
          <w:tcPr>
            <w:tcW w:w="2396" w:type="dxa"/>
            <w:tcBorders>
              <w:top w:val="nil"/>
              <w:left w:val="nil"/>
              <w:bottom w:val="single" w:sz="4" w:space="0" w:color="000000"/>
              <w:right w:val="single" w:sz="4" w:space="0" w:color="000000"/>
            </w:tcBorders>
            <w:shd w:val="clear" w:color="auto" w:fill="auto"/>
            <w:vAlign w:val="center"/>
          </w:tcPr>
          <w:p w14:paraId="0FA8BAFD"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c>
          <w:tcPr>
            <w:tcW w:w="558" w:type="dxa"/>
            <w:tcBorders>
              <w:top w:val="nil"/>
              <w:left w:val="nil"/>
              <w:bottom w:val="single" w:sz="4" w:space="0" w:color="000000"/>
              <w:right w:val="single" w:sz="4" w:space="0" w:color="000000"/>
            </w:tcBorders>
            <w:shd w:val="clear" w:color="auto" w:fill="auto"/>
            <w:noWrap/>
            <w:vAlign w:val="center"/>
          </w:tcPr>
          <w:p w14:paraId="571A427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415FB0B3" w14:textId="77777777" w:rsidTr="00681C22">
        <w:trPr>
          <w:trHeight w:val="570"/>
        </w:trPr>
        <w:tc>
          <w:tcPr>
            <w:tcW w:w="1110" w:type="dxa"/>
            <w:vMerge w:val="restart"/>
            <w:tcBorders>
              <w:top w:val="nil"/>
              <w:left w:val="single" w:sz="4" w:space="0" w:color="000000"/>
              <w:bottom w:val="single" w:sz="4" w:space="0" w:color="000000"/>
              <w:right w:val="single" w:sz="4" w:space="0" w:color="000000"/>
            </w:tcBorders>
            <w:shd w:val="clear" w:color="auto" w:fill="auto"/>
            <w:noWrap/>
            <w:vAlign w:val="center"/>
          </w:tcPr>
          <w:p w14:paraId="306052B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大屏管理</w:t>
            </w:r>
          </w:p>
        </w:tc>
        <w:tc>
          <w:tcPr>
            <w:tcW w:w="2888" w:type="dxa"/>
            <w:vMerge w:val="restart"/>
            <w:tcBorders>
              <w:top w:val="nil"/>
              <w:left w:val="single" w:sz="4" w:space="0" w:color="000000"/>
              <w:bottom w:val="single" w:sz="4" w:space="0" w:color="000000"/>
              <w:right w:val="single" w:sz="4" w:space="0" w:color="000000"/>
            </w:tcBorders>
            <w:shd w:val="clear" w:color="auto" w:fill="auto"/>
            <w:noWrap/>
            <w:vAlign w:val="center"/>
          </w:tcPr>
          <w:p w14:paraId="7A52643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20"/>
                <w:szCs w:val="20"/>
              </w:rPr>
              <w:t>★</w:t>
            </w:r>
            <w:r w:rsidRPr="001C2688">
              <w:rPr>
                <w:rFonts w:ascii="宋体" w:eastAsia="宋体" w:hAnsi="宋体" w:cs="宋体" w:hint="eastAsia"/>
                <w:kern w:val="0"/>
                <w:sz w:val="18"/>
                <w:szCs w:val="18"/>
              </w:rPr>
              <w:t>大屏管理-操作</w:t>
            </w:r>
          </w:p>
        </w:tc>
        <w:tc>
          <w:tcPr>
            <w:tcW w:w="1548" w:type="dxa"/>
            <w:tcBorders>
              <w:top w:val="nil"/>
              <w:left w:val="nil"/>
              <w:bottom w:val="single" w:sz="4" w:space="0" w:color="000000"/>
              <w:right w:val="single" w:sz="4" w:space="0" w:color="000000"/>
            </w:tcBorders>
            <w:shd w:val="clear" w:color="auto" w:fill="auto"/>
            <w:noWrap/>
            <w:vAlign w:val="center"/>
          </w:tcPr>
          <w:p w14:paraId="45DC5A9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新增大屏</w:t>
            </w:r>
          </w:p>
        </w:tc>
        <w:tc>
          <w:tcPr>
            <w:tcW w:w="2396" w:type="dxa"/>
            <w:tcBorders>
              <w:top w:val="nil"/>
              <w:left w:val="nil"/>
              <w:bottom w:val="single" w:sz="4" w:space="0" w:color="000000"/>
              <w:right w:val="single" w:sz="4" w:space="0" w:color="000000"/>
            </w:tcBorders>
            <w:shd w:val="clear" w:color="auto" w:fill="auto"/>
            <w:vAlign w:val="center"/>
          </w:tcPr>
          <w:p w14:paraId="318D2CF3"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大屏名称、大屏尺寸-宽、大屏尺寸-高、大屏地址、大屏IP、端口号</w:t>
            </w:r>
          </w:p>
        </w:tc>
        <w:tc>
          <w:tcPr>
            <w:tcW w:w="558" w:type="dxa"/>
            <w:tcBorders>
              <w:top w:val="nil"/>
              <w:left w:val="nil"/>
              <w:bottom w:val="single" w:sz="4" w:space="0" w:color="000000"/>
              <w:right w:val="single" w:sz="4" w:space="0" w:color="000000"/>
            </w:tcBorders>
            <w:shd w:val="clear" w:color="auto" w:fill="auto"/>
            <w:noWrap/>
            <w:vAlign w:val="center"/>
          </w:tcPr>
          <w:p w14:paraId="1002400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6DDBE4D0" w14:textId="77777777" w:rsidTr="00681C22">
        <w:trPr>
          <w:trHeight w:val="855"/>
        </w:trPr>
        <w:tc>
          <w:tcPr>
            <w:tcW w:w="1110" w:type="dxa"/>
            <w:vMerge/>
            <w:tcBorders>
              <w:top w:val="nil"/>
              <w:left w:val="single" w:sz="4" w:space="0" w:color="000000"/>
              <w:bottom w:val="single" w:sz="4" w:space="0" w:color="000000"/>
              <w:right w:val="single" w:sz="4" w:space="0" w:color="000000"/>
            </w:tcBorders>
            <w:vAlign w:val="center"/>
          </w:tcPr>
          <w:p w14:paraId="0F0AA08B" w14:textId="77777777" w:rsidR="000316EE" w:rsidRPr="001C2688" w:rsidRDefault="000316EE" w:rsidP="00681C22">
            <w:pPr>
              <w:widowControl/>
              <w:rPr>
                <w:rFonts w:ascii="宋体" w:eastAsia="宋体" w:hAnsi="宋体" w:cs="宋体"/>
                <w:kern w:val="0"/>
                <w:sz w:val="18"/>
                <w:szCs w:val="18"/>
              </w:rPr>
            </w:pPr>
          </w:p>
        </w:tc>
        <w:tc>
          <w:tcPr>
            <w:tcW w:w="2888" w:type="dxa"/>
            <w:vMerge/>
            <w:tcBorders>
              <w:top w:val="nil"/>
              <w:left w:val="single" w:sz="4" w:space="0" w:color="000000"/>
              <w:bottom w:val="single" w:sz="4" w:space="0" w:color="000000"/>
              <w:right w:val="single" w:sz="4" w:space="0" w:color="000000"/>
            </w:tcBorders>
            <w:vAlign w:val="center"/>
          </w:tcPr>
          <w:p w14:paraId="25BD9BFC" w14:textId="77777777" w:rsidR="000316EE" w:rsidRPr="001C2688" w:rsidRDefault="000316EE" w:rsidP="00681C22">
            <w:pPr>
              <w:widowControl/>
              <w:rPr>
                <w:rFonts w:ascii="宋体" w:eastAsia="宋体" w:hAnsi="宋体" w:cs="宋体"/>
                <w:kern w:val="0"/>
                <w:sz w:val="18"/>
                <w:szCs w:val="18"/>
              </w:rPr>
            </w:pPr>
          </w:p>
        </w:tc>
        <w:tc>
          <w:tcPr>
            <w:tcW w:w="1548" w:type="dxa"/>
            <w:tcBorders>
              <w:top w:val="nil"/>
              <w:left w:val="nil"/>
              <w:bottom w:val="single" w:sz="4" w:space="0" w:color="000000"/>
              <w:right w:val="single" w:sz="4" w:space="0" w:color="000000"/>
            </w:tcBorders>
            <w:shd w:val="clear" w:color="auto" w:fill="auto"/>
            <w:noWrap/>
            <w:vAlign w:val="center"/>
          </w:tcPr>
          <w:p w14:paraId="7615E1D1"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编辑大屏</w:t>
            </w:r>
          </w:p>
        </w:tc>
        <w:tc>
          <w:tcPr>
            <w:tcW w:w="2396" w:type="dxa"/>
            <w:tcBorders>
              <w:top w:val="nil"/>
              <w:left w:val="nil"/>
              <w:bottom w:val="single" w:sz="4" w:space="0" w:color="000000"/>
              <w:right w:val="single" w:sz="4" w:space="0" w:color="000000"/>
            </w:tcBorders>
            <w:shd w:val="clear" w:color="auto" w:fill="auto"/>
            <w:vAlign w:val="center"/>
          </w:tcPr>
          <w:p w14:paraId="408515DF"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大屏名称、大屏尺寸-宽、大屏尺寸-高、大屏地址、大屏IP、端口号（尺寸修改，清空预案）</w:t>
            </w:r>
          </w:p>
        </w:tc>
        <w:tc>
          <w:tcPr>
            <w:tcW w:w="558" w:type="dxa"/>
            <w:tcBorders>
              <w:top w:val="nil"/>
              <w:left w:val="nil"/>
              <w:bottom w:val="single" w:sz="4" w:space="0" w:color="000000"/>
              <w:right w:val="single" w:sz="4" w:space="0" w:color="000000"/>
            </w:tcBorders>
            <w:shd w:val="clear" w:color="auto" w:fill="auto"/>
            <w:noWrap/>
            <w:vAlign w:val="center"/>
          </w:tcPr>
          <w:p w14:paraId="4CA4EB1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6A524E25" w14:textId="77777777" w:rsidTr="00681C22">
        <w:trPr>
          <w:trHeight w:val="345"/>
        </w:trPr>
        <w:tc>
          <w:tcPr>
            <w:tcW w:w="1110" w:type="dxa"/>
            <w:vMerge/>
            <w:tcBorders>
              <w:top w:val="nil"/>
              <w:left w:val="single" w:sz="4" w:space="0" w:color="000000"/>
              <w:bottom w:val="single" w:sz="4" w:space="0" w:color="000000"/>
              <w:right w:val="single" w:sz="4" w:space="0" w:color="000000"/>
            </w:tcBorders>
            <w:vAlign w:val="center"/>
          </w:tcPr>
          <w:p w14:paraId="27E5EB63" w14:textId="77777777" w:rsidR="000316EE" w:rsidRPr="001C2688" w:rsidRDefault="000316EE" w:rsidP="00681C22">
            <w:pPr>
              <w:widowControl/>
              <w:rPr>
                <w:rFonts w:ascii="宋体" w:eastAsia="宋体" w:hAnsi="宋体" w:cs="宋体"/>
                <w:kern w:val="0"/>
                <w:sz w:val="18"/>
                <w:szCs w:val="18"/>
              </w:rPr>
            </w:pPr>
          </w:p>
        </w:tc>
        <w:tc>
          <w:tcPr>
            <w:tcW w:w="2888" w:type="dxa"/>
            <w:vMerge/>
            <w:tcBorders>
              <w:top w:val="nil"/>
              <w:left w:val="single" w:sz="4" w:space="0" w:color="000000"/>
              <w:bottom w:val="single" w:sz="4" w:space="0" w:color="000000"/>
              <w:right w:val="single" w:sz="4" w:space="0" w:color="000000"/>
            </w:tcBorders>
            <w:vAlign w:val="center"/>
          </w:tcPr>
          <w:p w14:paraId="3A83F721" w14:textId="77777777" w:rsidR="000316EE" w:rsidRPr="001C2688" w:rsidRDefault="000316EE" w:rsidP="00681C22">
            <w:pPr>
              <w:widowControl/>
              <w:rPr>
                <w:rFonts w:ascii="宋体" w:eastAsia="宋体" w:hAnsi="宋体" w:cs="宋体"/>
                <w:kern w:val="0"/>
                <w:sz w:val="18"/>
                <w:szCs w:val="18"/>
              </w:rPr>
            </w:pPr>
          </w:p>
        </w:tc>
        <w:tc>
          <w:tcPr>
            <w:tcW w:w="1548" w:type="dxa"/>
            <w:tcBorders>
              <w:top w:val="nil"/>
              <w:left w:val="nil"/>
              <w:bottom w:val="single" w:sz="4" w:space="0" w:color="000000"/>
              <w:right w:val="single" w:sz="4" w:space="0" w:color="000000"/>
            </w:tcBorders>
            <w:shd w:val="clear" w:color="auto" w:fill="auto"/>
            <w:noWrap/>
            <w:vAlign w:val="center"/>
          </w:tcPr>
          <w:p w14:paraId="73AC6F5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删除大屏</w:t>
            </w:r>
          </w:p>
        </w:tc>
        <w:tc>
          <w:tcPr>
            <w:tcW w:w="2396" w:type="dxa"/>
            <w:tcBorders>
              <w:top w:val="nil"/>
              <w:left w:val="nil"/>
              <w:bottom w:val="nil"/>
              <w:right w:val="nil"/>
            </w:tcBorders>
            <w:shd w:val="clear" w:color="auto" w:fill="auto"/>
            <w:vAlign w:val="center"/>
          </w:tcPr>
          <w:p w14:paraId="39398D2B" w14:textId="77777777" w:rsidR="000316EE" w:rsidRPr="001C2688" w:rsidRDefault="000316EE" w:rsidP="00681C22">
            <w:pPr>
              <w:widowControl/>
              <w:jc w:val="center"/>
              <w:rPr>
                <w:rFonts w:ascii="宋体" w:eastAsia="宋体" w:hAnsi="宋体" w:cs="宋体"/>
                <w:kern w:val="0"/>
                <w:sz w:val="18"/>
                <w:szCs w:val="18"/>
              </w:rPr>
            </w:pPr>
          </w:p>
        </w:tc>
        <w:tc>
          <w:tcPr>
            <w:tcW w:w="558" w:type="dxa"/>
            <w:tcBorders>
              <w:top w:val="nil"/>
              <w:left w:val="single" w:sz="4" w:space="0" w:color="000000"/>
              <w:bottom w:val="single" w:sz="4" w:space="0" w:color="000000"/>
              <w:right w:val="single" w:sz="4" w:space="0" w:color="000000"/>
            </w:tcBorders>
            <w:shd w:val="clear" w:color="auto" w:fill="auto"/>
            <w:noWrap/>
            <w:vAlign w:val="center"/>
          </w:tcPr>
          <w:p w14:paraId="6FE9759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317156CB" w14:textId="77777777" w:rsidTr="00681C22">
        <w:trPr>
          <w:trHeight w:val="570"/>
        </w:trPr>
        <w:tc>
          <w:tcPr>
            <w:tcW w:w="1110" w:type="dxa"/>
            <w:vMerge/>
            <w:tcBorders>
              <w:top w:val="nil"/>
              <w:left w:val="single" w:sz="4" w:space="0" w:color="000000"/>
              <w:bottom w:val="single" w:sz="4" w:space="0" w:color="000000"/>
              <w:right w:val="single" w:sz="4" w:space="0" w:color="000000"/>
            </w:tcBorders>
            <w:vAlign w:val="center"/>
          </w:tcPr>
          <w:p w14:paraId="728CC52B" w14:textId="77777777" w:rsidR="000316EE" w:rsidRPr="001C2688" w:rsidRDefault="000316EE" w:rsidP="00681C22">
            <w:pPr>
              <w:widowControl/>
              <w:rPr>
                <w:rFonts w:ascii="宋体" w:eastAsia="宋体" w:hAnsi="宋体" w:cs="宋体"/>
                <w:kern w:val="0"/>
                <w:sz w:val="18"/>
                <w:szCs w:val="18"/>
              </w:rPr>
            </w:pPr>
          </w:p>
        </w:tc>
        <w:tc>
          <w:tcPr>
            <w:tcW w:w="2888" w:type="dxa"/>
            <w:tcBorders>
              <w:top w:val="nil"/>
              <w:left w:val="nil"/>
              <w:bottom w:val="single" w:sz="4" w:space="0" w:color="000000"/>
              <w:right w:val="single" w:sz="4" w:space="0" w:color="000000"/>
            </w:tcBorders>
            <w:shd w:val="clear" w:color="auto" w:fill="auto"/>
            <w:noWrap/>
            <w:vAlign w:val="center"/>
          </w:tcPr>
          <w:p w14:paraId="1D74F9C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大屏管理-列表</w:t>
            </w:r>
          </w:p>
        </w:tc>
        <w:tc>
          <w:tcPr>
            <w:tcW w:w="1548" w:type="dxa"/>
            <w:tcBorders>
              <w:top w:val="nil"/>
              <w:left w:val="nil"/>
              <w:bottom w:val="nil"/>
              <w:right w:val="single" w:sz="4" w:space="0" w:color="000000"/>
            </w:tcBorders>
            <w:shd w:val="clear" w:color="auto" w:fill="auto"/>
            <w:noWrap/>
            <w:vAlign w:val="center"/>
          </w:tcPr>
          <w:p w14:paraId="2B9E5A2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参数</w:t>
            </w:r>
          </w:p>
        </w:tc>
        <w:tc>
          <w:tcPr>
            <w:tcW w:w="2396" w:type="dxa"/>
            <w:tcBorders>
              <w:top w:val="single" w:sz="4" w:space="0" w:color="000000"/>
              <w:left w:val="nil"/>
              <w:bottom w:val="nil"/>
              <w:right w:val="single" w:sz="4" w:space="0" w:color="000000"/>
            </w:tcBorders>
            <w:shd w:val="clear" w:color="auto" w:fill="auto"/>
            <w:vAlign w:val="center"/>
          </w:tcPr>
          <w:p w14:paraId="74F43E83"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大屏名称、大屏尺寸-宽、大屏尺寸-高、大屏地址、ID</w:t>
            </w:r>
          </w:p>
        </w:tc>
        <w:tc>
          <w:tcPr>
            <w:tcW w:w="558" w:type="dxa"/>
            <w:tcBorders>
              <w:top w:val="nil"/>
              <w:left w:val="nil"/>
              <w:bottom w:val="single" w:sz="4" w:space="0" w:color="000000"/>
              <w:right w:val="single" w:sz="4" w:space="0" w:color="000000"/>
            </w:tcBorders>
            <w:shd w:val="clear" w:color="auto" w:fill="auto"/>
            <w:noWrap/>
            <w:vAlign w:val="center"/>
          </w:tcPr>
          <w:p w14:paraId="590F0CF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411F03BE" w14:textId="77777777" w:rsidTr="00681C22">
        <w:trPr>
          <w:trHeight w:val="345"/>
        </w:trPr>
        <w:tc>
          <w:tcPr>
            <w:tcW w:w="1110" w:type="dxa"/>
            <w:vMerge/>
            <w:tcBorders>
              <w:top w:val="nil"/>
              <w:left w:val="single" w:sz="4" w:space="0" w:color="000000"/>
              <w:bottom w:val="single" w:sz="4" w:space="0" w:color="000000"/>
              <w:right w:val="single" w:sz="4" w:space="0" w:color="000000"/>
            </w:tcBorders>
            <w:vAlign w:val="center"/>
          </w:tcPr>
          <w:p w14:paraId="641B7546" w14:textId="77777777" w:rsidR="000316EE" w:rsidRPr="001C2688" w:rsidRDefault="000316EE" w:rsidP="00681C22">
            <w:pPr>
              <w:widowControl/>
              <w:rPr>
                <w:rFonts w:ascii="宋体" w:eastAsia="宋体" w:hAnsi="宋体" w:cs="宋体"/>
                <w:kern w:val="0"/>
                <w:sz w:val="18"/>
                <w:szCs w:val="18"/>
              </w:rPr>
            </w:pPr>
          </w:p>
        </w:tc>
        <w:tc>
          <w:tcPr>
            <w:tcW w:w="2888" w:type="dxa"/>
            <w:vMerge w:val="restart"/>
            <w:tcBorders>
              <w:top w:val="nil"/>
              <w:left w:val="single" w:sz="4" w:space="0" w:color="000000"/>
              <w:bottom w:val="single" w:sz="4" w:space="0" w:color="000000"/>
              <w:right w:val="single" w:sz="4" w:space="0" w:color="000000"/>
            </w:tcBorders>
            <w:shd w:val="clear" w:color="auto" w:fill="auto"/>
            <w:noWrap/>
            <w:vAlign w:val="center"/>
          </w:tcPr>
          <w:p w14:paraId="0C6EDBD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预案管理-操作</w:t>
            </w:r>
          </w:p>
        </w:tc>
        <w:tc>
          <w:tcPr>
            <w:tcW w:w="1548" w:type="dxa"/>
            <w:tcBorders>
              <w:top w:val="single" w:sz="4" w:space="0" w:color="000000"/>
              <w:left w:val="nil"/>
              <w:bottom w:val="single" w:sz="4" w:space="0" w:color="000000"/>
              <w:right w:val="single" w:sz="4" w:space="0" w:color="000000"/>
            </w:tcBorders>
            <w:shd w:val="clear" w:color="auto" w:fill="auto"/>
            <w:noWrap/>
            <w:vAlign w:val="center"/>
          </w:tcPr>
          <w:p w14:paraId="13F59A8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筛选条件</w:t>
            </w:r>
          </w:p>
        </w:tc>
        <w:tc>
          <w:tcPr>
            <w:tcW w:w="2396" w:type="dxa"/>
            <w:tcBorders>
              <w:top w:val="single" w:sz="4" w:space="0" w:color="000000"/>
              <w:left w:val="nil"/>
              <w:bottom w:val="single" w:sz="4" w:space="0" w:color="000000"/>
              <w:right w:val="single" w:sz="4" w:space="0" w:color="000000"/>
            </w:tcBorders>
            <w:shd w:val="clear" w:color="auto" w:fill="auto"/>
            <w:vAlign w:val="center"/>
          </w:tcPr>
          <w:p w14:paraId="503626CD"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大屏名称（ID）</w:t>
            </w:r>
          </w:p>
        </w:tc>
        <w:tc>
          <w:tcPr>
            <w:tcW w:w="558" w:type="dxa"/>
            <w:tcBorders>
              <w:top w:val="nil"/>
              <w:left w:val="nil"/>
              <w:bottom w:val="single" w:sz="4" w:space="0" w:color="000000"/>
              <w:right w:val="single" w:sz="4" w:space="0" w:color="000000"/>
            </w:tcBorders>
            <w:shd w:val="clear" w:color="auto" w:fill="auto"/>
            <w:noWrap/>
            <w:vAlign w:val="center"/>
          </w:tcPr>
          <w:p w14:paraId="487B66A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42FC2E6F" w14:textId="77777777" w:rsidTr="00681C22">
        <w:trPr>
          <w:trHeight w:val="570"/>
        </w:trPr>
        <w:tc>
          <w:tcPr>
            <w:tcW w:w="1110" w:type="dxa"/>
            <w:vMerge/>
            <w:tcBorders>
              <w:top w:val="nil"/>
              <w:left w:val="single" w:sz="4" w:space="0" w:color="000000"/>
              <w:bottom w:val="single" w:sz="4" w:space="0" w:color="000000"/>
              <w:right w:val="single" w:sz="4" w:space="0" w:color="000000"/>
            </w:tcBorders>
            <w:vAlign w:val="center"/>
          </w:tcPr>
          <w:p w14:paraId="5DDF6464" w14:textId="77777777" w:rsidR="000316EE" w:rsidRPr="001C2688" w:rsidRDefault="000316EE" w:rsidP="00681C22">
            <w:pPr>
              <w:widowControl/>
              <w:rPr>
                <w:rFonts w:ascii="宋体" w:eastAsia="宋体" w:hAnsi="宋体" w:cs="宋体"/>
                <w:kern w:val="0"/>
                <w:sz w:val="18"/>
                <w:szCs w:val="18"/>
              </w:rPr>
            </w:pPr>
          </w:p>
        </w:tc>
        <w:tc>
          <w:tcPr>
            <w:tcW w:w="2888" w:type="dxa"/>
            <w:vMerge/>
            <w:tcBorders>
              <w:top w:val="nil"/>
              <w:left w:val="single" w:sz="4" w:space="0" w:color="000000"/>
              <w:bottom w:val="single" w:sz="4" w:space="0" w:color="000000"/>
              <w:right w:val="single" w:sz="4" w:space="0" w:color="000000"/>
            </w:tcBorders>
            <w:vAlign w:val="center"/>
          </w:tcPr>
          <w:p w14:paraId="5E1B3E65" w14:textId="77777777" w:rsidR="000316EE" w:rsidRPr="001C2688" w:rsidRDefault="000316EE" w:rsidP="00681C22">
            <w:pPr>
              <w:widowControl/>
              <w:rPr>
                <w:rFonts w:ascii="宋体" w:eastAsia="宋体" w:hAnsi="宋体" w:cs="宋体"/>
                <w:kern w:val="0"/>
                <w:sz w:val="18"/>
                <w:szCs w:val="18"/>
              </w:rPr>
            </w:pPr>
          </w:p>
        </w:tc>
        <w:tc>
          <w:tcPr>
            <w:tcW w:w="1548" w:type="dxa"/>
            <w:tcBorders>
              <w:top w:val="nil"/>
              <w:left w:val="nil"/>
              <w:bottom w:val="single" w:sz="4" w:space="0" w:color="000000"/>
              <w:right w:val="single" w:sz="4" w:space="0" w:color="000000"/>
            </w:tcBorders>
            <w:shd w:val="clear" w:color="auto" w:fill="auto"/>
            <w:noWrap/>
            <w:vAlign w:val="center"/>
          </w:tcPr>
          <w:p w14:paraId="5635A26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新增预案</w:t>
            </w:r>
          </w:p>
        </w:tc>
        <w:tc>
          <w:tcPr>
            <w:tcW w:w="2396" w:type="dxa"/>
            <w:tcBorders>
              <w:top w:val="nil"/>
              <w:left w:val="nil"/>
              <w:bottom w:val="single" w:sz="4" w:space="0" w:color="000000"/>
              <w:right w:val="single" w:sz="4" w:space="0" w:color="000000"/>
            </w:tcBorders>
            <w:shd w:val="clear" w:color="auto" w:fill="auto"/>
            <w:vAlign w:val="center"/>
          </w:tcPr>
          <w:p w14:paraId="62A3161D"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预案编号、预案名称、关联大屏、预案状态</w:t>
            </w:r>
          </w:p>
        </w:tc>
        <w:tc>
          <w:tcPr>
            <w:tcW w:w="558" w:type="dxa"/>
            <w:tcBorders>
              <w:top w:val="nil"/>
              <w:left w:val="nil"/>
              <w:bottom w:val="single" w:sz="4" w:space="0" w:color="000000"/>
              <w:right w:val="single" w:sz="4" w:space="0" w:color="000000"/>
            </w:tcBorders>
            <w:shd w:val="clear" w:color="auto" w:fill="auto"/>
            <w:noWrap/>
            <w:vAlign w:val="center"/>
          </w:tcPr>
          <w:p w14:paraId="25943D3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3A0B1AEA" w14:textId="77777777" w:rsidTr="00681C22">
        <w:trPr>
          <w:trHeight w:val="570"/>
        </w:trPr>
        <w:tc>
          <w:tcPr>
            <w:tcW w:w="1110" w:type="dxa"/>
            <w:vMerge/>
            <w:tcBorders>
              <w:top w:val="nil"/>
              <w:left w:val="single" w:sz="4" w:space="0" w:color="000000"/>
              <w:bottom w:val="single" w:sz="4" w:space="0" w:color="000000"/>
              <w:right w:val="single" w:sz="4" w:space="0" w:color="000000"/>
            </w:tcBorders>
            <w:vAlign w:val="center"/>
          </w:tcPr>
          <w:p w14:paraId="5F8E238D" w14:textId="77777777" w:rsidR="000316EE" w:rsidRPr="001C2688" w:rsidRDefault="000316EE" w:rsidP="00681C22">
            <w:pPr>
              <w:widowControl/>
              <w:rPr>
                <w:rFonts w:ascii="宋体" w:eastAsia="宋体" w:hAnsi="宋体" w:cs="宋体"/>
                <w:kern w:val="0"/>
                <w:sz w:val="18"/>
                <w:szCs w:val="18"/>
              </w:rPr>
            </w:pPr>
          </w:p>
        </w:tc>
        <w:tc>
          <w:tcPr>
            <w:tcW w:w="2888" w:type="dxa"/>
            <w:vMerge/>
            <w:tcBorders>
              <w:top w:val="nil"/>
              <w:left w:val="single" w:sz="4" w:space="0" w:color="000000"/>
              <w:bottom w:val="single" w:sz="4" w:space="0" w:color="000000"/>
              <w:right w:val="single" w:sz="4" w:space="0" w:color="000000"/>
            </w:tcBorders>
            <w:vAlign w:val="center"/>
          </w:tcPr>
          <w:p w14:paraId="6AF6C025" w14:textId="77777777" w:rsidR="000316EE" w:rsidRPr="001C2688" w:rsidRDefault="000316EE" w:rsidP="00681C22">
            <w:pPr>
              <w:widowControl/>
              <w:rPr>
                <w:rFonts w:ascii="宋体" w:eastAsia="宋体" w:hAnsi="宋体" w:cs="宋体"/>
                <w:kern w:val="0"/>
                <w:sz w:val="18"/>
                <w:szCs w:val="18"/>
              </w:rPr>
            </w:pPr>
          </w:p>
        </w:tc>
        <w:tc>
          <w:tcPr>
            <w:tcW w:w="1548" w:type="dxa"/>
            <w:tcBorders>
              <w:top w:val="nil"/>
              <w:left w:val="nil"/>
              <w:bottom w:val="single" w:sz="4" w:space="0" w:color="000000"/>
              <w:right w:val="single" w:sz="4" w:space="0" w:color="000000"/>
            </w:tcBorders>
            <w:shd w:val="clear" w:color="auto" w:fill="auto"/>
            <w:noWrap/>
            <w:vAlign w:val="center"/>
          </w:tcPr>
          <w:p w14:paraId="1736492D"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编辑预案</w:t>
            </w:r>
          </w:p>
        </w:tc>
        <w:tc>
          <w:tcPr>
            <w:tcW w:w="2396" w:type="dxa"/>
            <w:tcBorders>
              <w:top w:val="nil"/>
              <w:left w:val="nil"/>
              <w:bottom w:val="single" w:sz="4" w:space="0" w:color="000000"/>
              <w:right w:val="single" w:sz="4" w:space="0" w:color="000000"/>
            </w:tcBorders>
            <w:shd w:val="clear" w:color="auto" w:fill="auto"/>
            <w:vAlign w:val="center"/>
          </w:tcPr>
          <w:p w14:paraId="18A1EF09"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预案编号、预案名称、关联大屏、预案状态</w:t>
            </w:r>
          </w:p>
        </w:tc>
        <w:tc>
          <w:tcPr>
            <w:tcW w:w="558" w:type="dxa"/>
            <w:tcBorders>
              <w:top w:val="nil"/>
              <w:left w:val="nil"/>
              <w:bottom w:val="single" w:sz="4" w:space="0" w:color="000000"/>
              <w:right w:val="single" w:sz="4" w:space="0" w:color="000000"/>
            </w:tcBorders>
            <w:shd w:val="clear" w:color="auto" w:fill="auto"/>
            <w:noWrap/>
            <w:vAlign w:val="center"/>
          </w:tcPr>
          <w:p w14:paraId="175BDBC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0AC6AC27" w14:textId="77777777" w:rsidTr="00681C22">
        <w:trPr>
          <w:trHeight w:val="345"/>
        </w:trPr>
        <w:tc>
          <w:tcPr>
            <w:tcW w:w="1110" w:type="dxa"/>
            <w:vMerge/>
            <w:tcBorders>
              <w:top w:val="nil"/>
              <w:left w:val="single" w:sz="4" w:space="0" w:color="000000"/>
              <w:bottom w:val="single" w:sz="4" w:space="0" w:color="000000"/>
              <w:right w:val="single" w:sz="4" w:space="0" w:color="000000"/>
            </w:tcBorders>
            <w:vAlign w:val="center"/>
          </w:tcPr>
          <w:p w14:paraId="571450A2" w14:textId="77777777" w:rsidR="000316EE" w:rsidRPr="001C2688" w:rsidRDefault="000316EE" w:rsidP="00681C22">
            <w:pPr>
              <w:widowControl/>
              <w:rPr>
                <w:rFonts w:ascii="宋体" w:eastAsia="宋体" w:hAnsi="宋体" w:cs="宋体"/>
                <w:kern w:val="0"/>
                <w:sz w:val="18"/>
                <w:szCs w:val="18"/>
              </w:rPr>
            </w:pPr>
          </w:p>
        </w:tc>
        <w:tc>
          <w:tcPr>
            <w:tcW w:w="2888" w:type="dxa"/>
            <w:vMerge/>
            <w:tcBorders>
              <w:top w:val="nil"/>
              <w:left w:val="single" w:sz="4" w:space="0" w:color="000000"/>
              <w:bottom w:val="single" w:sz="4" w:space="0" w:color="000000"/>
              <w:right w:val="single" w:sz="4" w:space="0" w:color="000000"/>
            </w:tcBorders>
            <w:vAlign w:val="center"/>
          </w:tcPr>
          <w:p w14:paraId="41663796" w14:textId="77777777" w:rsidR="000316EE" w:rsidRPr="001C2688" w:rsidRDefault="000316EE" w:rsidP="00681C22">
            <w:pPr>
              <w:widowControl/>
              <w:rPr>
                <w:rFonts w:ascii="宋体" w:eastAsia="宋体" w:hAnsi="宋体" w:cs="宋体"/>
                <w:kern w:val="0"/>
                <w:sz w:val="18"/>
                <w:szCs w:val="18"/>
              </w:rPr>
            </w:pPr>
          </w:p>
        </w:tc>
        <w:tc>
          <w:tcPr>
            <w:tcW w:w="1548" w:type="dxa"/>
            <w:tcBorders>
              <w:top w:val="nil"/>
              <w:left w:val="nil"/>
              <w:bottom w:val="single" w:sz="4" w:space="0" w:color="000000"/>
              <w:right w:val="single" w:sz="4" w:space="0" w:color="000000"/>
            </w:tcBorders>
            <w:shd w:val="clear" w:color="auto" w:fill="auto"/>
            <w:noWrap/>
            <w:vAlign w:val="center"/>
          </w:tcPr>
          <w:p w14:paraId="096F3C1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启用预案</w:t>
            </w:r>
          </w:p>
        </w:tc>
        <w:tc>
          <w:tcPr>
            <w:tcW w:w="2396" w:type="dxa"/>
            <w:tcBorders>
              <w:top w:val="nil"/>
              <w:left w:val="nil"/>
              <w:bottom w:val="single" w:sz="4" w:space="0" w:color="000000"/>
              <w:right w:val="single" w:sz="4" w:space="0" w:color="000000"/>
            </w:tcBorders>
            <w:shd w:val="clear" w:color="auto" w:fill="auto"/>
            <w:vAlign w:val="center"/>
          </w:tcPr>
          <w:p w14:paraId="0B6082CB"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c>
          <w:tcPr>
            <w:tcW w:w="558" w:type="dxa"/>
            <w:tcBorders>
              <w:top w:val="nil"/>
              <w:left w:val="nil"/>
              <w:bottom w:val="single" w:sz="4" w:space="0" w:color="000000"/>
              <w:right w:val="single" w:sz="4" w:space="0" w:color="000000"/>
            </w:tcBorders>
            <w:shd w:val="clear" w:color="auto" w:fill="auto"/>
            <w:noWrap/>
            <w:vAlign w:val="center"/>
          </w:tcPr>
          <w:p w14:paraId="108649B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74C7FF2C" w14:textId="77777777" w:rsidTr="00681C22">
        <w:trPr>
          <w:trHeight w:val="345"/>
        </w:trPr>
        <w:tc>
          <w:tcPr>
            <w:tcW w:w="1110" w:type="dxa"/>
            <w:vMerge/>
            <w:tcBorders>
              <w:top w:val="nil"/>
              <w:left w:val="single" w:sz="4" w:space="0" w:color="000000"/>
              <w:bottom w:val="single" w:sz="4" w:space="0" w:color="000000"/>
              <w:right w:val="single" w:sz="4" w:space="0" w:color="000000"/>
            </w:tcBorders>
            <w:vAlign w:val="center"/>
          </w:tcPr>
          <w:p w14:paraId="02C71044" w14:textId="77777777" w:rsidR="000316EE" w:rsidRPr="001C2688" w:rsidRDefault="000316EE" w:rsidP="00681C22">
            <w:pPr>
              <w:widowControl/>
              <w:rPr>
                <w:rFonts w:ascii="宋体" w:eastAsia="宋体" w:hAnsi="宋体" w:cs="宋体"/>
                <w:kern w:val="0"/>
                <w:sz w:val="18"/>
                <w:szCs w:val="18"/>
              </w:rPr>
            </w:pPr>
          </w:p>
        </w:tc>
        <w:tc>
          <w:tcPr>
            <w:tcW w:w="2888" w:type="dxa"/>
            <w:tcBorders>
              <w:top w:val="nil"/>
              <w:left w:val="nil"/>
              <w:bottom w:val="nil"/>
              <w:right w:val="single" w:sz="4" w:space="0" w:color="000000"/>
            </w:tcBorders>
            <w:shd w:val="clear" w:color="auto" w:fill="auto"/>
            <w:noWrap/>
            <w:vAlign w:val="center"/>
          </w:tcPr>
          <w:p w14:paraId="29C7A7B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预案管理-列表</w:t>
            </w:r>
          </w:p>
        </w:tc>
        <w:tc>
          <w:tcPr>
            <w:tcW w:w="1548" w:type="dxa"/>
            <w:tcBorders>
              <w:top w:val="nil"/>
              <w:left w:val="nil"/>
              <w:bottom w:val="nil"/>
              <w:right w:val="single" w:sz="4" w:space="0" w:color="000000"/>
            </w:tcBorders>
            <w:shd w:val="clear" w:color="auto" w:fill="auto"/>
            <w:noWrap/>
            <w:vAlign w:val="center"/>
          </w:tcPr>
          <w:p w14:paraId="6B7AEFD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参数</w:t>
            </w:r>
          </w:p>
        </w:tc>
        <w:tc>
          <w:tcPr>
            <w:tcW w:w="2396" w:type="dxa"/>
            <w:tcBorders>
              <w:top w:val="nil"/>
              <w:left w:val="nil"/>
              <w:bottom w:val="nil"/>
              <w:right w:val="single" w:sz="4" w:space="0" w:color="000000"/>
            </w:tcBorders>
            <w:shd w:val="clear" w:color="auto" w:fill="auto"/>
            <w:vAlign w:val="center"/>
          </w:tcPr>
          <w:p w14:paraId="66506824"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预案名称、关联大屏、预案状态</w:t>
            </w:r>
          </w:p>
        </w:tc>
        <w:tc>
          <w:tcPr>
            <w:tcW w:w="558" w:type="dxa"/>
            <w:tcBorders>
              <w:top w:val="nil"/>
              <w:left w:val="nil"/>
              <w:bottom w:val="nil"/>
              <w:right w:val="single" w:sz="4" w:space="0" w:color="000000"/>
            </w:tcBorders>
            <w:shd w:val="clear" w:color="auto" w:fill="auto"/>
            <w:noWrap/>
            <w:vAlign w:val="center"/>
          </w:tcPr>
          <w:p w14:paraId="35B8274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55BFE9D5" w14:textId="77777777" w:rsidTr="00681C22">
        <w:trPr>
          <w:trHeight w:val="345"/>
        </w:trPr>
        <w:tc>
          <w:tcPr>
            <w:tcW w:w="11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7952B2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系统管理</w:t>
            </w:r>
          </w:p>
        </w:tc>
        <w:tc>
          <w:tcPr>
            <w:tcW w:w="288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0A54DD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管理员管理</w:t>
            </w:r>
          </w:p>
        </w:tc>
        <w:tc>
          <w:tcPr>
            <w:tcW w:w="1548" w:type="dxa"/>
            <w:tcBorders>
              <w:top w:val="single" w:sz="4" w:space="0" w:color="auto"/>
              <w:left w:val="nil"/>
              <w:bottom w:val="single" w:sz="4" w:space="0" w:color="auto"/>
              <w:right w:val="single" w:sz="4" w:space="0" w:color="auto"/>
            </w:tcBorders>
            <w:shd w:val="clear" w:color="auto" w:fill="auto"/>
            <w:noWrap/>
            <w:vAlign w:val="center"/>
          </w:tcPr>
          <w:p w14:paraId="10A8D0D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查询条件</w:t>
            </w:r>
          </w:p>
        </w:tc>
        <w:tc>
          <w:tcPr>
            <w:tcW w:w="2396" w:type="dxa"/>
            <w:tcBorders>
              <w:top w:val="single" w:sz="4" w:space="0" w:color="auto"/>
              <w:left w:val="nil"/>
              <w:bottom w:val="single" w:sz="4" w:space="0" w:color="auto"/>
              <w:right w:val="single" w:sz="4" w:space="0" w:color="auto"/>
            </w:tcBorders>
            <w:shd w:val="clear" w:color="auto" w:fill="auto"/>
            <w:vAlign w:val="center"/>
          </w:tcPr>
          <w:p w14:paraId="3760420A"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管理员姓名、状态、角色</w:t>
            </w:r>
          </w:p>
        </w:tc>
        <w:tc>
          <w:tcPr>
            <w:tcW w:w="558" w:type="dxa"/>
            <w:tcBorders>
              <w:top w:val="single" w:sz="4" w:space="0" w:color="auto"/>
              <w:left w:val="nil"/>
              <w:bottom w:val="single" w:sz="4" w:space="0" w:color="auto"/>
              <w:right w:val="single" w:sz="4" w:space="0" w:color="auto"/>
            </w:tcBorders>
            <w:shd w:val="clear" w:color="auto" w:fill="auto"/>
            <w:noWrap/>
            <w:vAlign w:val="center"/>
          </w:tcPr>
          <w:p w14:paraId="02D23821"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76428091" w14:textId="77777777" w:rsidTr="00681C22">
        <w:trPr>
          <w:trHeight w:val="345"/>
        </w:trPr>
        <w:tc>
          <w:tcPr>
            <w:tcW w:w="1110" w:type="dxa"/>
            <w:vMerge/>
            <w:tcBorders>
              <w:top w:val="single" w:sz="4" w:space="0" w:color="auto"/>
              <w:left w:val="single" w:sz="4" w:space="0" w:color="auto"/>
              <w:bottom w:val="single" w:sz="4" w:space="0" w:color="auto"/>
              <w:right w:val="single" w:sz="4" w:space="0" w:color="auto"/>
            </w:tcBorders>
            <w:vAlign w:val="center"/>
          </w:tcPr>
          <w:p w14:paraId="3E7A71CA" w14:textId="77777777" w:rsidR="000316EE" w:rsidRPr="001C2688" w:rsidRDefault="000316EE" w:rsidP="00681C22">
            <w:pPr>
              <w:widowControl/>
              <w:rPr>
                <w:rFonts w:ascii="宋体" w:eastAsia="宋体" w:hAnsi="宋体" w:cs="宋体"/>
                <w:kern w:val="0"/>
                <w:sz w:val="18"/>
                <w:szCs w:val="18"/>
              </w:rPr>
            </w:pPr>
          </w:p>
        </w:tc>
        <w:tc>
          <w:tcPr>
            <w:tcW w:w="2888" w:type="dxa"/>
            <w:vMerge/>
            <w:tcBorders>
              <w:top w:val="single" w:sz="4" w:space="0" w:color="auto"/>
              <w:left w:val="single" w:sz="4" w:space="0" w:color="auto"/>
              <w:bottom w:val="single" w:sz="4" w:space="0" w:color="auto"/>
              <w:right w:val="single" w:sz="4" w:space="0" w:color="auto"/>
            </w:tcBorders>
            <w:vAlign w:val="center"/>
          </w:tcPr>
          <w:p w14:paraId="7A6C21F4" w14:textId="77777777" w:rsidR="000316EE" w:rsidRPr="001C2688" w:rsidRDefault="000316EE" w:rsidP="00681C22">
            <w:pPr>
              <w:widowControl/>
              <w:rPr>
                <w:rFonts w:ascii="宋体" w:eastAsia="宋体" w:hAnsi="宋体" w:cs="宋体"/>
                <w:kern w:val="0"/>
                <w:sz w:val="18"/>
                <w:szCs w:val="18"/>
              </w:rPr>
            </w:pPr>
          </w:p>
        </w:tc>
        <w:tc>
          <w:tcPr>
            <w:tcW w:w="1548" w:type="dxa"/>
            <w:tcBorders>
              <w:top w:val="nil"/>
              <w:left w:val="nil"/>
              <w:bottom w:val="single" w:sz="4" w:space="0" w:color="auto"/>
              <w:right w:val="single" w:sz="4" w:space="0" w:color="auto"/>
            </w:tcBorders>
            <w:shd w:val="clear" w:color="auto" w:fill="auto"/>
            <w:noWrap/>
            <w:vAlign w:val="center"/>
          </w:tcPr>
          <w:p w14:paraId="215F8A1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查询按钮</w:t>
            </w:r>
          </w:p>
        </w:tc>
        <w:tc>
          <w:tcPr>
            <w:tcW w:w="2396" w:type="dxa"/>
            <w:tcBorders>
              <w:top w:val="nil"/>
              <w:left w:val="nil"/>
              <w:bottom w:val="single" w:sz="4" w:space="0" w:color="auto"/>
              <w:right w:val="single" w:sz="4" w:space="0" w:color="auto"/>
            </w:tcBorders>
            <w:shd w:val="clear" w:color="auto" w:fill="auto"/>
            <w:vAlign w:val="center"/>
          </w:tcPr>
          <w:p w14:paraId="6941AFAE"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点击触发刷新显示筛选信息</w:t>
            </w:r>
          </w:p>
        </w:tc>
        <w:tc>
          <w:tcPr>
            <w:tcW w:w="558" w:type="dxa"/>
            <w:tcBorders>
              <w:top w:val="nil"/>
              <w:left w:val="nil"/>
              <w:bottom w:val="single" w:sz="4" w:space="0" w:color="auto"/>
              <w:right w:val="single" w:sz="4" w:space="0" w:color="auto"/>
            </w:tcBorders>
            <w:shd w:val="clear" w:color="auto" w:fill="auto"/>
            <w:noWrap/>
            <w:vAlign w:val="center"/>
          </w:tcPr>
          <w:p w14:paraId="17FD94C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7043CC1C" w14:textId="77777777" w:rsidTr="00681C22">
        <w:trPr>
          <w:trHeight w:val="345"/>
        </w:trPr>
        <w:tc>
          <w:tcPr>
            <w:tcW w:w="1110" w:type="dxa"/>
            <w:vMerge/>
            <w:tcBorders>
              <w:top w:val="single" w:sz="4" w:space="0" w:color="auto"/>
              <w:left w:val="single" w:sz="4" w:space="0" w:color="auto"/>
              <w:bottom w:val="single" w:sz="4" w:space="0" w:color="auto"/>
              <w:right w:val="single" w:sz="4" w:space="0" w:color="auto"/>
            </w:tcBorders>
            <w:vAlign w:val="center"/>
          </w:tcPr>
          <w:p w14:paraId="704B43CB" w14:textId="77777777" w:rsidR="000316EE" w:rsidRPr="001C2688" w:rsidRDefault="000316EE" w:rsidP="00681C22">
            <w:pPr>
              <w:widowControl/>
              <w:rPr>
                <w:rFonts w:ascii="宋体" w:eastAsia="宋体" w:hAnsi="宋体" w:cs="宋体"/>
                <w:kern w:val="0"/>
                <w:sz w:val="18"/>
                <w:szCs w:val="18"/>
              </w:rPr>
            </w:pPr>
          </w:p>
        </w:tc>
        <w:tc>
          <w:tcPr>
            <w:tcW w:w="2888" w:type="dxa"/>
            <w:vMerge/>
            <w:tcBorders>
              <w:top w:val="single" w:sz="4" w:space="0" w:color="auto"/>
              <w:left w:val="single" w:sz="4" w:space="0" w:color="auto"/>
              <w:bottom w:val="single" w:sz="4" w:space="0" w:color="auto"/>
              <w:right w:val="single" w:sz="4" w:space="0" w:color="auto"/>
            </w:tcBorders>
            <w:vAlign w:val="center"/>
          </w:tcPr>
          <w:p w14:paraId="1274AC2C" w14:textId="77777777" w:rsidR="000316EE" w:rsidRPr="001C2688" w:rsidRDefault="000316EE" w:rsidP="00681C22">
            <w:pPr>
              <w:widowControl/>
              <w:rPr>
                <w:rFonts w:ascii="宋体" w:eastAsia="宋体" w:hAnsi="宋体" w:cs="宋体"/>
                <w:kern w:val="0"/>
                <w:sz w:val="18"/>
                <w:szCs w:val="18"/>
              </w:rPr>
            </w:pPr>
          </w:p>
        </w:tc>
        <w:tc>
          <w:tcPr>
            <w:tcW w:w="1548" w:type="dxa"/>
            <w:tcBorders>
              <w:top w:val="nil"/>
              <w:left w:val="nil"/>
              <w:bottom w:val="single" w:sz="4" w:space="0" w:color="auto"/>
              <w:right w:val="single" w:sz="4" w:space="0" w:color="auto"/>
            </w:tcBorders>
            <w:shd w:val="clear" w:color="auto" w:fill="auto"/>
            <w:noWrap/>
            <w:vAlign w:val="center"/>
          </w:tcPr>
          <w:p w14:paraId="20FDDD5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列表字段</w:t>
            </w:r>
          </w:p>
        </w:tc>
        <w:tc>
          <w:tcPr>
            <w:tcW w:w="2396" w:type="dxa"/>
            <w:tcBorders>
              <w:top w:val="nil"/>
              <w:left w:val="nil"/>
              <w:bottom w:val="single" w:sz="4" w:space="0" w:color="auto"/>
              <w:right w:val="single" w:sz="4" w:space="0" w:color="auto"/>
            </w:tcBorders>
            <w:shd w:val="clear" w:color="auto" w:fill="auto"/>
            <w:vAlign w:val="center"/>
          </w:tcPr>
          <w:p w14:paraId="462125C7"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姓名、角色、状态、创建时间</w:t>
            </w:r>
          </w:p>
        </w:tc>
        <w:tc>
          <w:tcPr>
            <w:tcW w:w="558" w:type="dxa"/>
            <w:tcBorders>
              <w:top w:val="nil"/>
              <w:left w:val="nil"/>
              <w:bottom w:val="single" w:sz="4" w:space="0" w:color="auto"/>
              <w:right w:val="single" w:sz="4" w:space="0" w:color="auto"/>
            </w:tcBorders>
            <w:shd w:val="clear" w:color="auto" w:fill="auto"/>
            <w:noWrap/>
            <w:vAlign w:val="center"/>
          </w:tcPr>
          <w:p w14:paraId="00B30E9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566CBA82" w14:textId="77777777" w:rsidTr="00681C22">
        <w:trPr>
          <w:trHeight w:val="345"/>
        </w:trPr>
        <w:tc>
          <w:tcPr>
            <w:tcW w:w="1110" w:type="dxa"/>
            <w:vMerge/>
            <w:tcBorders>
              <w:top w:val="single" w:sz="4" w:space="0" w:color="auto"/>
              <w:left w:val="single" w:sz="4" w:space="0" w:color="auto"/>
              <w:bottom w:val="single" w:sz="4" w:space="0" w:color="auto"/>
              <w:right w:val="single" w:sz="4" w:space="0" w:color="auto"/>
            </w:tcBorders>
            <w:vAlign w:val="center"/>
          </w:tcPr>
          <w:p w14:paraId="73FA47C7" w14:textId="77777777" w:rsidR="000316EE" w:rsidRPr="001C2688" w:rsidRDefault="000316EE" w:rsidP="00681C22">
            <w:pPr>
              <w:widowControl/>
              <w:rPr>
                <w:rFonts w:ascii="宋体" w:eastAsia="宋体" w:hAnsi="宋体" w:cs="宋体"/>
                <w:kern w:val="0"/>
                <w:sz w:val="18"/>
                <w:szCs w:val="18"/>
              </w:rPr>
            </w:pPr>
          </w:p>
        </w:tc>
        <w:tc>
          <w:tcPr>
            <w:tcW w:w="2888" w:type="dxa"/>
            <w:vMerge w:val="restart"/>
            <w:tcBorders>
              <w:top w:val="nil"/>
              <w:left w:val="single" w:sz="4" w:space="0" w:color="auto"/>
              <w:bottom w:val="single" w:sz="4" w:space="0" w:color="auto"/>
              <w:right w:val="single" w:sz="4" w:space="0" w:color="auto"/>
            </w:tcBorders>
            <w:shd w:val="clear" w:color="auto" w:fill="auto"/>
            <w:noWrap/>
            <w:vAlign w:val="center"/>
          </w:tcPr>
          <w:p w14:paraId="63A0A18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角色管理</w:t>
            </w:r>
          </w:p>
        </w:tc>
        <w:tc>
          <w:tcPr>
            <w:tcW w:w="1548" w:type="dxa"/>
            <w:tcBorders>
              <w:top w:val="nil"/>
              <w:left w:val="nil"/>
              <w:bottom w:val="single" w:sz="4" w:space="0" w:color="auto"/>
              <w:right w:val="single" w:sz="4" w:space="0" w:color="auto"/>
            </w:tcBorders>
            <w:shd w:val="clear" w:color="auto" w:fill="auto"/>
            <w:noWrap/>
            <w:vAlign w:val="center"/>
          </w:tcPr>
          <w:p w14:paraId="24621BE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查询条件</w:t>
            </w:r>
          </w:p>
        </w:tc>
        <w:tc>
          <w:tcPr>
            <w:tcW w:w="2396" w:type="dxa"/>
            <w:tcBorders>
              <w:top w:val="nil"/>
              <w:left w:val="nil"/>
              <w:bottom w:val="single" w:sz="4" w:space="0" w:color="auto"/>
              <w:right w:val="single" w:sz="4" w:space="0" w:color="auto"/>
            </w:tcBorders>
            <w:shd w:val="clear" w:color="auto" w:fill="auto"/>
            <w:vAlign w:val="center"/>
          </w:tcPr>
          <w:p w14:paraId="62D52E8E"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角色名称、状态</w:t>
            </w:r>
          </w:p>
        </w:tc>
        <w:tc>
          <w:tcPr>
            <w:tcW w:w="558" w:type="dxa"/>
            <w:tcBorders>
              <w:top w:val="nil"/>
              <w:left w:val="nil"/>
              <w:bottom w:val="single" w:sz="4" w:space="0" w:color="auto"/>
              <w:right w:val="single" w:sz="4" w:space="0" w:color="auto"/>
            </w:tcBorders>
            <w:shd w:val="clear" w:color="auto" w:fill="auto"/>
            <w:noWrap/>
            <w:vAlign w:val="center"/>
          </w:tcPr>
          <w:p w14:paraId="2767DBE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6421C379" w14:textId="77777777" w:rsidTr="00681C22">
        <w:trPr>
          <w:trHeight w:val="345"/>
        </w:trPr>
        <w:tc>
          <w:tcPr>
            <w:tcW w:w="1110" w:type="dxa"/>
            <w:vMerge/>
            <w:tcBorders>
              <w:top w:val="single" w:sz="4" w:space="0" w:color="auto"/>
              <w:left w:val="single" w:sz="4" w:space="0" w:color="auto"/>
              <w:bottom w:val="single" w:sz="4" w:space="0" w:color="auto"/>
              <w:right w:val="single" w:sz="4" w:space="0" w:color="auto"/>
            </w:tcBorders>
            <w:vAlign w:val="center"/>
          </w:tcPr>
          <w:p w14:paraId="243BFBE6" w14:textId="77777777" w:rsidR="000316EE" w:rsidRPr="001C2688" w:rsidRDefault="000316EE" w:rsidP="00681C22">
            <w:pPr>
              <w:widowControl/>
              <w:rPr>
                <w:rFonts w:ascii="宋体" w:eastAsia="宋体" w:hAnsi="宋体" w:cs="宋体"/>
                <w:kern w:val="0"/>
                <w:sz w:val="18"/>
                <w:szCs w:val="18"/>
              </w:rPr>
            </w:pPr>
          </w:p>
        </w:tc>
        <w:tc>
          <w:tcPr>
            <w:tcW w:w="2888" w:type="dxa"/>
            <w:vMerge/>
            <w:tcBorders>
              <w:top w:val="nil"/>
              <w:left w:val="single" w:sz="4" w:space="0" w:color="auto"/>
              <w:bottom w:val="single" w:sz="4" w:space="0" w:color="auto"/>
              <w:right w:val="single" w:sz="4" w:space="0" w:color="auto"/>
            </w:tcBorders>
            <w:vAlign w:val="center"/>
          </w:tcPr>
          <w:p w14:paraId="2C3B64E6" w14:textId="77777777" w:rsidR="000316EE" w:rsidRPr="001C2688" w:rsidRDefault="000316EE" w:rsidP="00681C22">
            <w:pPr>
              <w:widowControl/>
              <w:rPr>
                <w:rFonts w:ascii="宋体" w:eastAsia="宋体" w:hAnsi="宋体" w:cs="宋体"/>
                <w:kern w:val="0"/>
                <w:sz w:val="18"/>
                <w:szCs w:val="18"/>
              </w:rPr>
            </w:pPr>
          </w:p>
        </w:tc>
        <w:tc>
          <w:tcPr>
            <w:tcW w:w="1548" w:type="dxa"/>
            <w:tcBorders>
              <w:top w:val="nil"/>
              <w:left w:val="nil"/>
              <w:bottom w:val="single" w:sz="4" w:space="0" w:color="auto"/>
              <w:right w:val="single" w:sz="4" w:space="0" w:color="auto"/>
            </w:tcBorders>
            <w:shd w:val="clear" w:color="auto" w:fill="auto"/>
            <w:noWrap/>
            <w:vAlign w:val="center"/>
          </w:tcPr>
          <w:p w14:paraId="7D9A83D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查询按钮</w:t>
            </w:r>
          </w:p>
        </w:tc>
        <w:tc>
          <w:tcPr>
            <w:tcW w:w="2396" w:type="dxa"/>
            <w:tcBorders>
              <w:top w:val="nil"/>
              <w:left w:val="nil"/>
              <w:bottom w:val="single" w:sz="4" w:space="0" w:color="auto"/>
              <w:right w:val="single" w:sz="4" w:space="0" w:color="auto"/>
            </w:tcBorders>
            <w:shd w:val="clear" w:color="auto" w:fill="auto"/>
            <w:vAlign w:val="center"/>
          </w:tcPr>
          <w:p w14:paraId="2BC01F4E"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点击触发刷新显示筛选信息</w:t>
            </w:r>
          </w:p>
        </w:tc>
        <w:tc>
          <w:tcPr>
            <w:tcW w:w="558" w:type="dxa"/>
            <w:tcBorders>
              <w:top w:val="nil"/>
              <w:left w:val="nil"/>
              <w:bottom w:val="single" w:sz="4" w:space="0" w:color="auto"/>
              <w:right w:val="single" w:sz="4" w:space="0" w:color="auto"/>
            </w:tcBorders>
            <w:shd w:val="clear" w:color="auto" w:fill="auto"/>
            <w:noWrap/>
            <w:vAlign w:val="center"/>
          </w:tcPr>
          <w:p w14:paraId="047DAB50" w14:textId="77777777" w:rsidR="000316EE" w:rsidRPr="001C2688" w:rsidRDefault="000316EE" w:rsidP="00681C22">
            <w:pPr>
              <w:widowControl/>
              <w:jc w:val="center"/>
              <w:rPr>
                <w:rFonts w:ascii="宋体" w:eastAsia="宋体" w:hAnsi="宋体" w:cs="宋体"/>
                <w:kern w:val="0"/>
                <w:szCs w:val="24"/>
              </w:rPr>
            </w:pPr>
            <w:r w:rsidRPr="001C2688">
              <w:rPr>
                <w:rFonts w:ascii="宋体" w:eastAsia="宋体" w:hAnsi="宋体" w:cs="宋体" w:hint="eastAsia"/>
                <w:kern w:val="0"/>
                <w:szCs w:val="24"/>
              </w:rPr>
              <w:t xml:space="preserve">　</w:t>
            </w:r>
          </w:p>
        </w:tc>
      </w:tr>
      <w:tr w:rsidR="000316EE" w:rsidRPr="001C2688" w14:paraId="4E6593EE" w14:textId="77777777" w:rsidTr="00681C22">
        <w:trPr>
          <w:trHeight w:val="345"/>
        </w:trPr>
        <w:tc>
          <w:tcPr>
            <w:tcW w:w="1110" w:type="dxa"/>
            <w:vMerge/>
            <w:tcBorders>
              <w:top w:val="single" w:sz="4" w:space="0" w:color="auto"/>
              <w:left w:val="single" w:sz="4" w:space="0" w:color="auto"/>
              <w:bottom w:val="single" w:sz="4" w:space="0" w:color="auto"/>
              <w:right w:val="single" w:sz="4" w:space="0" w:color="auto"/>
            </w:tcBorders>
            <w:vAlign w:val="center"/>
          </w:tcPr>
          <w:p w14:paraId="7E54E79F" w14:textId="77777777" w:rsidR="000316EE" w:rsidRPr="001C2688" w:rsidRDefault="000316EE" w:rsidP="00681C22">
            <w:pPr>
              <w:widowControl/>
              <w:rPr>
                <w:rFonts w:ascii="宋体" w:eastAsia="宋体" w:hAnsi="宋体" w:cs="宋体"/>
                <w:kern w:val="0"/>
                <w:sz w:val="18"/>
                <w:szCs w:val="18"/>
              </w:rPr>
            </w:pPr>
          </w:p>
        </w:tc>
        <w:tc>
          <w:tcPr>
            <w:tcW w:w="2888" w:type="dxa"/>
            <w:vMerge/>
            <w:tcBorders>
              <w:top w:val="nil"/>
              <w:left w:val="single" w:sz="4" w:space="0" w:color="auto"/>
              <w:bottom w:val="single" w:sz="4" w:space="0" w:color="auto"/>
              <w:right w:val="single" w:sz="4" w:space="0" w:color="auto"/>
            </w:tcBorders>
            <w:vAlign w:val="center"/>
          </w:tcPr>
          <w:p w14:paraId="1A46C9D5" w14:textId="77777777" w:rsidR="000316EE" w:rsidRPr="001C2688" w:rsidRDefault="000316EE" w:rsidP="00681C22">
            <w:pPr>
              <w:widowControl/>
              <w:rPr>
                <w:rFonts w:ascii="宋体" w:eastAsia="宋体" w:hAnsi="宋体" w:cs="宋体"/>
                <w:kern w:val="0"/>
                <w:sz w:val="18"/>
                <w:szCs w:val="18"/>
              </w:rPr>
            </w:pPr>
          </w:p>
        </w:tc>
        <w:tc>
          <w:tcPr>
            <w:tcW w:w="1548" w:type="dxa"/>
            <w:tcBorders>
              <w:top w:val="nil"/>
              <w:left w:val="nil"/>
              <w:bottom w:val="single" w:sz="4" w:space="0" w:color="auto"/>
              <w:right w:val="single" w:sz="4" w:space="0" w:color="auto"/>
            </w:tcBorders>
            <w:shd w:val="clear" w:color="auto" w:fill="auto"/>
            <w:noWrap/>
            <w:vAlign w:val="center"/>
          </w:tcPr>
          <w:p w14:paraId="28B9A8A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列表字段</w:t>
            </w:r>
          </w:p>
        </w:tc>
        <w:tc>
          <w:tcPr>
            <w:tcW w:w="2396" w:type="dxa"/>
            <w:tcBorders>
              <w:top w:val="nil"/>
              <w:left w:val="nil"/>
              <w:bottom w:val="single" w:sz="4" w:space="0" w:color="auto"/>
              <w:right w:val="single" w:sz="4" w:space="0" w:color="auto"/>
            </w:tcBorders>
            <w:shd w:val="clear" w:color="auto" w:fill="auto"/>
            <w:vAlign w:val="center"/>
          </w:tcPr>
          <w:p w14:paraId="7587D1F3"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角色名称、状态</w:t>
            </w:r>
          </w:p>
        </w:tc>
        <w:tc>
          <w:tcPr>
            <w:tcW w:w="558" w:type="dxa"/>
            <w:tcBorders>
              <w:top w:val="nil"/>
              <w:left w:val="nil"/>
              <w:bottom w:val="single" w:sz="4" w:space="0" w:color="auto"/>
              <w:right w:val="single" w:sz="4" w:space="0" w:color="auto"/>
            </w:tcBorders>
            <w:shd w:val="clear" w:color="auto" w:fill="auto"/>
            <w:noWrap/>
            <w:vAlign w:val="center"/>
          </w:tcPr>
          <w:p w14:paraId="768E5BD3" w14:textId="77777777" w:rsidR="000316EE" w:rsidRPr="001C2688" w:rsidRDefault="000316EE" w:rsidP="00681C22">
            <w:pPr>
              <w:widowControl/>
              <w:jc w:val="center"/>
              <w:rPr>
                <w:rFonts w:ascii="宋体" w:eastAsia="宋体" w:hAnsi="宋体" w:cs="宋体"/>
                <w:kern w:val="0"/>
                <w:szCs w:val="24"/>
              </w:rPr>
            </w:pPr>
            <w:r w:rsidRPr="001C2688">
              <w:rPr>
                <w:rFonts w:ascii="宋体" w:eastAsia="宋体" w:hAnsi="宋体" w:cs="宋体" w:hint="eastAsia"/>
                <w:kern w:val="0"/>
                <w:szCs w:val="24"/>
              </w:rPr>
              <w:t xml:space="preserve">　</w:t>
            </w:r>
          </w:p>
        </w:tc>
      </w:tr>
    </w:tbl>
    <w:p w14:paraId="29E8E90E" w14:textId="77777777" w:rsidR="000316EE" w:rsidRPr="001C2688" w:rsidRDefault="000316EE" w:rsidP="000316EE">
      <w:pPr>
        <w:rPr>
          <w:rFonts w:ascii="宋体" w:eastAsia="宋体" w:hAnsi="宋体"/>
        </w:rPr>
      </w:pPr>
    </w:p>
    <w:p w14:paraId="67417E86" w14:textId="370A9E59" w:rsidR="000316EE" w:rsidRPr="001C2688" w:rsidRDefault="000316EE" w:rsidP="000316EE">
      <w:pPr>
        <w:pStyle w:val="2"/>
        <w:ind w:left="105"/>
        <w:rPr>
          <w:rFonts w:ascii="宋体" w:hAnsi="宋体"/>
        </w:rPr>
      </w:pPr>
      <w:r w:rsidRPr="001C2688">
        <w:rPr>
          <w:rFonts w:ascii="宋体" w:hAnsi="宋体"/>
        </w:rPr>
        <w:t xml:space="preserve">4 </w:t>
      </w:r>
      <w:r w:rsidRPr="001C2688">
        <w:rPr>
          <w:rFonts w:ascii="宋体" w:hAnsi="宋体" w:hint="eastAsia"/>
        </w:rPr>
        <w:t>急诊救护车小程序</w:t>
      </w:r>
    </w:p>
    <w:tbl>
      <w:tblPr>
        <w:tblW w:w="8040" w:type="dxa"/>
        <w:tblLook w:val="04A0" w:firstRow="1" w:lastRow="0" w:firstColumn="1" w:lastColumn="0" w:noHBand="0" w:noVBand="1"/>
      </w:tblPr>
      <w:tblGrid>
        <w:gridCol w:w="1260"/>
        <w:gridCol w:w="1360"/>
        <w:gridCol w:w="1480"/>
        <w:gridCol w:w="3220"/>
        <w:gridCol w:w="720"/>
      </w:tblGrid>
      <w:tr w:rsidR="000316EE" w:rsidRPr="001C2688" w14:paraId="5A51FA07" w14:textId="77777777" w:rsidTr="00681C22">
        <w:trPr>
          <w:trHeight w:val="345"/>
        </w:trPr>
        <w:tc>
          <w:tcPr>
            <w:tcW w:w="1260" w:type="dxa"/>
            <w:tcBorders>
              <w:top w:val="single" w:sz="4" w:space="0" w:color="000000"/>
              <w:left w:val="single" w:sz="4" w:space="0" w:color="000000"/>
              <w:bottom w:val="nil"/>
              <w:right w:val="single" w:sz="4" w:space="0" w:color="000000"/>
            </w:tcBorders>
            <w:shd w:val="clear" w:color="000000" w:fill="FFFFFF"/>
            <w:noWrap/>
            <w:vAlign w:val="center"/>
          </w:tcPr>
          <w:p w14:paraId="569FBC9C" w14:textId="77777777" w:rsidR="000316EE" w:rsidRPr="001C2688" w:rsidRDefault="000316EE" w:rsidP="00681C22">
            <w:pPr>
              <w:widowControl/>
              <w:jc w:val="center"/>
              <w:rPr>
                <w:rFonts w:ascii="宋体" w:eastAsia="宋体" w:hAnsi="宋体" w:cs="宋体"/>
                <w:b/>
                <w:bCs/>
                <w:kern w:val="0"/>
                <w:sz w:val="18"/>
                <w:szCs w:val="18"/>
              </w:rPr>
            </w:pPr>
            <w:r w:rsidRPr="001C2688">
              <w:rPr>
                <w:rFonts w:ascii="宋体" w:eastAsia="宋体" w:hAnsi="宋体" w:cs="宋体" w:hint="eastAsia"/>
                <w:b/>
                <w:bCs/>
                <w:kern w:val="0"/>
                <w:sz w:val="18"/>
                <w:szCs w:val="18"/>
              </w:rPr>
              <w:t>功能</w:t>
            </w:r>
          </w:p>
        </w:tc>
        <w:tc>
          <w:tcPr>
            <w:tcW w:w="1360" w:type="dxa"/>
            <w:tcBorders>
              <w:top w:val="single" w:sz="4" w:space="0" w:color="000000"/>
              <w:left w:val="nil"/>
              <w:bottom w:val="nil"/>
              <w:right w:val="single" w:sz="4" w:space="0" w:color="000000"/>
            </w:tcBorders>
            <w:shd w:val="clear" w:color="000000" w:fill="FFFFFF"/>
            <w:noWrap/>
            <w:vAlign w:val="center"/>
          </w:tcPr>
          <w:p w14:paraId="49139605" w14:textId="77777777" w:rsidR="000316EE" w:rsidRPr="001C2688" w:rsidRDefault="000316EE" w:rsidP="00681C22">
            <w:pPr>
              <w:widowControl/>
              <w:jc w:val="center"/>
              <w:rPr>
                <w:rFonts w:ascii="宋体" w:eastAsia="宋体" w:hAnsi="宋体" w:cs="宋体"/>
                <w:b/>
                <w:bCs/>
                <w:kern w:val="0"/>
                <w:sz w:val="18"/>
                <w:szCs w:val="18"/>
              </w:rPr>
            </w:pPr>
            <w:r w:rsidRPr="001C2688">
              <w:rPr>
                <w:rFonts w:ascii="宋体" w:eastAsia="宋体" w:hAnsi="宋体" w:cs="宋体" w:hint="eastAsia"/>
                <w:b/>
                <w:bCs/>
                <w:kern w:val="0"/>
                <w:sz w:val="18"/>
                <w:szCs w:val="18"/>
              </w:rPr>
              <w:t>子功能</w:t>
            </w:r>
          </w:p>
        </w:tc>
        <w:tc>
          <w:tcPr>
            <w:tcW w:w="1480" w:type="dxa"/>
            <w:tcBorders>
              <w:top w:val="single" w:sz="4" w:space="0" w:color="000000"/>
              <w:left w:val="nil"/>
              <w:bottom w:val="nil"/>
              <w:right w:val="single" w:sz="4" w:space="0" w:color="000000"/>
            </w:tcBorders>
            <w:shd w:val="clear" w:color="000000" w:fill="FFFFFF"/>
            <w:noWrap/>
            <w:vAlign w:val="center"/>
          </w:tcPr>
          <w:p w14:paraId="0F6F267F" w14:textId="77777777" w:rsidR="000316EE" w:rsidRPr="001C2688" w:rsidRDefault="000316EE" w:rsidP="00681C22">
            <w:pPr>
              <w:widowControl/>
              <w:jc w:val="center"/>
              <w:rPr>
                <w:rFonts w:ascii="宋体" w:eastAsia="宋体" w:hAnsi="宋体" w:cs="宋体"/>
                <w:b/>
                <w:bCs/>
                <w:kern w:val="0"/>
                <w:sz w:val="18"/>
                <w:szCs w:val="18"/>
              </w:rPr>
            </w:pPr>
            <w:r w:rsidRPr="001C2688">
              <w:rPr>
                <w:rFonts w:ascii="宋体" w:eastAsia="宋体" w:hAnsi="宋体" w:cs="宋体" w:hint="eastAsia"/>
                <w:b/>
                <w:bCs/>
                <w:kern w:val="0"/>
                <w:sz w:val="18"/>
                <w:szCs w:val="18"/>
              </w:rPr>
              <w:t>功能细化</w:t>
            </w:r>
          </w:p>
        </w:tc>
        <w:tc>
          <w:tcPr>
            <w:tcW w:w="3220" w:type="dxa"/>
            <w:tcBorders>
              <w:top w:val="single" w:sz="4" w:space="0" w:color="000000"/>
              <w:left w:val="nil"/>
              <w:bottom w:val="nil"/>
              <w:right w:val="single" w:sz="4" w:space="0" w:color="000000"/>
            </w:tcBorders>
            <w:shd w:val="clear" w:color="000000" w:fill="FFFFFF"/>
            <w:vAlign w:val="center"/>
          </w:tcPr>
          <w:p w14:paraId="36248019" w14:textId="77777777" w:rsidR="000316EE" w:rsidRPr="001C2688" w:rsidRDefault="000316EE" w:rsidP="00681C22">
            <w:pPr>
              <w:widowControl/>
              <w:jc w:val="center"/>
              <w:rPr>
                <w:rFonts w:ascii="宋体" w:eastAsia="宋体" w:hAnsi="宋体" w:cs="宋体"/>
                <w:b/>
                <w:bCs/>
                <w:kern w:val="0"/>
                <w:sz w:val="18"/>
                <w:szCs w:val="18"/>
              </w:rPr>
            </w:pPr>
            <w:r w:rsidRPr="001C2688">
              <w:rPr>
                <w:rFonts w:ascii="宋体" w:eastAsia="宋体" w:hAnsi="宋体" w:cs="宋体" w:hint="eastAsia"/>
                <w:b/>
                <w:bCs/>
                <w:kern w:val="0"/>
                <w:sz w:val="18"/>
                <w:szCs w:val="18"/>
              </w:rPr>
              <w:t>功能描述</w:t>
            </w:r>
          </w:p>
        </w:tc>
        <w:tc>
          <w:tcPr>
            <w:tcW w:w="720" w:type="dxa"/>
            <w:tcBorders>
              <w:top w:val="single" w:sz="4" w:space="0" w:color="000000"/>
              <w:left w:val="nil"/>
              <w:bottom w:val="nil"/>
              <w:right w:val="single" w:sz="4" w:space="0" w:color="000000"/>
            </w:tcBorders>
            <w:shd w:val="clear" w:color="000000" w:fill="FFFFFF"/>
            <w:vAlign w:val="center"/>
          </w:tcPr>
          <w:p w14:paraId="31530E22" w14:textId="77777777" w:rsidR="000316EE" w:rsidRPr="001C2688" w:rsidRDefault="000316EE" w:rsidP="00681C22">
            <w:pPr>
              <w:widowControl/>
              <w:jc w:val="center"/>
              <w:rPr>
                <w:rFonts w:ascii="宋体" w:eastAsia="宋体" w:hAnsi="宋体" w:cs="宋体"/>
                <w:b/>
                <w:bCs/>
                <w:kern w:val="0"/>
                <w:sz w:val="18"/>
                <w:szCs w:val="18"/>
              </w:rPr>
            </w:pPr>
            <w:r w:rsidRPr="001C2688">
              <w:rPr>
                <w:rFonts w:ascii="宋体" w:eastAsia="宋体" w:hAnsi="宋体" w:cs="宋体" w:hint="eastAsia"/>
                <w:b/>
                <w:bCs/>
                <w:kern w:val="0"/>
                <w:sz w:val="18"/>
                <w:szCs w:val="18"/>
              </w:rPr>
              <w:t>优先级</w:t>
            </w:r>
          </w:p>
        </w:tc>
      </w:tr>
      <w:tr w:rsidR="000316EE" w:rsidRPr="001C2688" w14:paraId="01E731BC" w14:textId="77777777" w:rsidTr="00681C22">
        <w:trPr>
          <w:trHeight w:val="570"/>
        </w:trPr>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F1C9E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登录注册</w:t>
            </w:r>
          </w:p>
        </w:tc>
        <w:tc>
          <w:tcPr>
            <w:tcW w:w="1360" w:type="dxa"/>
            <w:tcBorders>
              <w:top w:val="single" w:sz="4" w:space="0" w:color="000000"/>
              <w:left w:val="nil"/>
              <w:bottom w:val="single" w:sz="4" w:space="0" w:color="000000"/>
              <w:right w:val="single" w:sz="4" w:space="0" w:color="000000"/>
            </w:tcBorders>
            <w:shd w:val="clear" w:color="auto" w:fill="auto"/>
            <w:noWrap/>
            <w:vAlign w:val="center"/>
          </w:tcPr>
          <w:p w14:paraId="77DBFB02" w14:textId="77777777" w:rsidR="000316EE" w:rsidRPr="001C2688" w:rsidRDefault="000316EE" w:rsidP="00681C22">
            <w:pPr>
              <w:widowControl/>
              <w:rPr>
                <w:rFonts w:ascii="宋体" w:eastAsia="宋体" w:hAnsi="宋体" w:cs="宋体"/>
                <w:kern w:val="0"/>
                <w:sz w:val="18"/>
                <w:szCs w:val="18"/>
              </w:rPr>
            </w:pPr>
            <w:proofErr w:type="gramStart"/>
            <w:r w:rsidRPr="001C2688">
              <w:rPr>
                <w:rFonts w:ascii="宋体" w:eastAsia="宋体" w:hAnsi="宋体" w:cs="宋体" w:hint="eastAsia"/>
                <w:kern w:val="0"/>
                <w:sz w:val="18"/>
                <w:szCs w:val="18"/>
              </w:rPr>
              <w:t>微信授权</w:t>
            </w:r>
            <w:proofErr w:type="gramEnd"/>
            <w:r w:rsidRPr="001C2688">
              <w:rPr>
                <w:rFonts w:ascii="宋体" w:eastAsia="宋体" w:hAnsi="宋体" w:cs="宋体" w:hint="eastAsia"/>
                <w:kern w:val="0"/>
                <w:sz w:val="18"/>
                <w:szCs w:val="18"/>
              </w:rPr>
              <w:t>登录</w:t>
            </w:r>
          </w:p>
        </w:tc>
        <w:tc>
          <w:tcPr>
            <w:tcW w:w="1480" w:type="dxa"/>
            <w:tcBorders>
              <w:top w:val="single" w:sz="4" w:space="0" w:color="000000"/>
              <w:left w:val="nil"/>
              <w:bottom w:val="single" w:sz="4" w:space="0" w:color="000000"/>
              <w:right w:val="single" w:sz="4" w:space="0" w:color="000000"/>
            </w:tcBorders>
            <w:shd w:val="clear" w:color="auto" w:fill="auto"/>
            <w:noWrap/>
            <w:vAlign w:val="center"/>
          </w:tcPr>
          <w:p w14:paraId="4D39763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获取手机号登录</w:t>
            </w:r>
          </w:p>
        </w:tc>
        <w:tc>
          <w:tcPr>
            <w:tcW w:w="3220" w:type="dxa"/>
            <w:tcBorders>
              <w:top w:val="single" w:sz="4" w:space="0" w:color="000000"/>
              <w:left w:val="nil"/>
              <w:bottom w:val="single" w:sz="4" w:space="0" w:color="000000"/>
              <w:right w:val="nil"/>
            </w:tcBorders>
            <w:shd w:val="clear" w:color="auto" w:fill="auto"/>
            <w:vAlign w:val="center"/>
          </w:tcPr>
          <w:p w14:paraId="3079B50A"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判断是否注册，未注册，跳转到注册信息填写界面，已填写进入首页</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300EC"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301F87CE" w14:textId="77777777" w:rsidTr="00681C22">
        <w:trPr>
          <w:trHeight w:val="345"/>
        </w:trPr>
        <w:tc>
          <w:tcPr>
            <w:tcW w:w="1260" w:type="dxa"/>
            <w:vMerge w:val="restart"/>
            <w:tcBorders>
              <w:top w:val="nil"/>
              <w:left w:val="single" w:sz="4" w:space="0" w:color="000000"/>
              <w:bottom w:val="single" w:sz="4" w:space="0" w:color="000000"/>
              <w:right w:val="single" w:sz="4" w:space="0" w:color="000000"/>
            </w:tcBorders>
            <w:shd w:val="clear" w:color="auto" w:fill="auto"/>
            <w:noWrap/>
            <w:vAlign w:val="center"/>
          </w:tcPr>
          <w:p w14:paraId="1D6B9E2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注册信息填写</w:t>
            </w:r>
          </w:p>
        </w:tc>
        <w:tc>
          <w:tcPr>
            <w:tcW w:w="1360" w:type="dxa"/>
            <w:vMerge w:val="restart"/>
            <w:tcBorders>
              <w:top w:val="nil"/>
              <w:left w:val="single" w:sz="4" w:space="0" w:color="000000"/>
              <w:bottom w:val="single" w:sz="4" w:space="0" w:color="000000"/>
              <w:right w:val="single" w:sz="4" w:space="0" w:color="000000"/>
            </w:tcBorders>
            <w:shd w:val="clear" w:color="auto" w:fill="auto"/>
            <w:noWrap/>
            <w:vAlign w:val="center"/>
          </w:tcPr>
          <w:p w14:paraId="449F72D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医护人员注册</w:t>
            </w:r>
          </w:p>
        </w:tc>
        <w:tc>
          <w:tcPr>
            <w:tcW w:w="1480" w:type="dxa"/>
            <w:tcBorders>
              <w:top w:val="nil"/>
              <w:left w:val="nil"/>
              <w:bottom w:val="single" w:sz="4" w:space="0" w:color="000000"/>
              <w:right w:val="single" w:sz="4" w:space="0" w:color="000000"/>
            </w:tcBorders>
            <w:shd w:val="clear" w:color="auto" w:fill="auto"/>
            <w:noWrap/>
            <w:vAlign w:val="center"/>
          </w:tcPr>
          <w:p w14:paraId="3404D0A9"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姓名</w:t>
            </w:r>
          </w:p>
        </w:tc>
        <w:tc>
          <w:tcPr>
            <w:tcW w:w="3220" w:type="dxa"/>
            <w:tcBorders>
              <w:top w:val="nil"/>
              <w:left w:val="nil"/>
              <w:bottom w:val="single" w:sz="4" w:space="0" w:color="000000"/>
              <w:right w:val="nil"/>
            </w:tcBorders>
            <w:shd w:val="clear" w:color="auto" w:fill="auto"/>
            <w:vAlign w:val="center"/>
          </w:tcPr>
          <w:p w14:paraId="37C5AC3A"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必填、上限20字符</w:t>
            </w:r>
          </w:p>
        </w:tc>
        <w:tc>
          <w:tcPr>
            <w:tcW w:w="720" w:type="dxa"/>
            <w:tcBorders>
              <w:top w:val="nil"/>
              <w:left w:val="single" w:sz="4" w:space="0" w:color="000000"/>
              <w:bottom w:val="single" w:sz="4" w:space="0" w:color="000000"/>
              <w:right w:val="single" w:sz="4" w:space="0" w:color="000000"/>
            </w:tcBorders>
            <w:shd w:val="clear" w:color="auto" w:fill="auto"/>
            <w:noWrap/>
            <w:vAlign w:val="center"/>
          </w:tcPr>
          <w:p w14:paraId="356CF5D4"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4C8DA30D" w14:textId="77777777" w:rsidTr="00681C22">
        <w:trPr>
          <w:trHeight w:val="345"/>
        </w:trPr>
        <w:tc>
          <w:tcPr>
            <w:tcW w:w="1260" w:type="dxa"/>
            <w:vMerge/>
            <w:tcBorders>
              <w:top w:val="nil"/>
              <w:left w:val="single" w:sz="4" w:space="0" w:color="000000"/>
              <w:bottom w:val="single" w:sz="4" w:space="0" w:color="000000"/>
              <w:right w:val="single" w:sz="4" w:space="0" w:color="000000"/>
            </w:tcBorders>
            <w:vAlign w:val="center"/>
          </w:tcPr>
          <w:p w14:paraId="44A9AFBE" w14:textId="77777777" w:rsidR="000316EE" w:rsidRPr="001C2688" w:rsidRDefault="000316EE" w:rsidP="00681C22">
            <w:pPr>
              <w:widowControl/>
              <w:rPr>
                <w:rFonts w:ascii="宋体" w:eastAsia="宋体" w:hAnsi="宋体" w:cs="宋体"/>
                <w:kern w:val="0"/>
                <w:sz w:val="18"/>
                <w:szCs w:val="18"/>
              </w:rPr>
            </w:pPr>
          </w:p>
        </w:tc>
        <w:tc>
          <w:tcPr>
            <w:tcW w:w="1360" w:type="dxa"/>
            <w:vMerge/>
            <w:tcBorders>
              <w:top w:val="nil"/>
              <w:left w:val="single" w:sz="4" w:space="0" w:color="000000"/>
              <w:bottom w:val="single" w:sz="4" w:space="0" w:color="000000"/>
              <w:right w:val="single" w:sz="4" w:space="0" w:color="000000"/>
            </w:tcBorders>
            <w:vAlign w:val="center"/>
          </w:tcPr>
          <w:p w14:paraId="3CC7F7EC" w14:textId="77777777" w:rsidR="000316EE" w:rsidRPr="001C2688" w:rsidRDefault="000316EE" w:rsidP="00681C22">
            <w:pPr>
              <w:widowControl/>
              <w:rPr>
                <w:rFonts w:ascii="宋体" w:eastAsia="宋体" w:hAnsi="宋体" w:cs="宋体"/>
                <w:kern w:val="0"/>
                <w:sz w:val="18"/>
                <w:szCs w:val="18"/>
              </w:rPr>
            </w:pPr>
          </w:p>
        </w:tc>
        <w:tc>
          <w:tcPr>
            <w:tcW w:w="1480" w:type="dxa"/>
            <w:tcBorders>
              <w:top w:val="nil"/>
              <w:left w:val="nil"/>
              <w:bottom w:val="single" w:sz="4" w:space="0" w:color="000000"/>
              <w:right w:val="single" w:sz="4" w:space="0" w:color="000000"/>
            </w:tcBorders>
            <w:shd w:val="clear" w:color="auto" w:fill="auto"/>
            <w:noWrap/>
            <w:vAlign w:val="center"/>
          </w:tcPr>
          <w:p w14:paraId="5E7EE1CA"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手机号</w:t>
            </w:r>
          </w:p>
        </w:tc>
        <w:tc>
          <w:tcPr>
            <w:tcW w:w="3220" w:type="dxa"/>
            <w:tcBorders>
              <w:top w:val="nil"/>
              <w:left w:val="nil"/>
              <w:bottom w:val="single" w:sz="4" w:space="0" w:color="000000"/>
              <w:right w:val="nil"/>
            </w:tcBorders>
            <w:shd w:val="clear" w:color="auto" w:fill="auto"/>
            <w:vAlign w:val="center"/>
          </w:tcPr>
          <w:p w14:paraId="44A8E00B"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必填、上限11字符</w:t>
            </w:r>
          </w:p>
        </w:tc>
        <w:tc>
          <w:tcPr>
            <w:tcW w:w="720" w:type="dxa"/>
            <w:tcBorders>
              <w:top w:val="nil"/>
              <w:left w:val="single" w:sz="4" w:space="0" w:color="000000"/>
              <w:bottom w:val="single" w:sz="4" w:space="0" w:color="000000"/>
              <w:right w:val="single" w:sz="4" w:space="0" w:color="000000"/>
            </w:tcBorders>
            <w:shd w:val="clear" w:color="auto" w:fill="auto"/>
            <w:noWrap/>
            <w:vAlign w:val="center"/>
          </w:tcPr>
          <w:p w14:paraId="1DA7E1C9"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5C3F2E68" w14:textId="77777777" w:rsidTr="00681C22">
        <w:trPr>
          <w:trHeight w:val="345"/>
        </w:trPr>
        <w:tc>
          <w:tcPr>
            <w:tcW w:w="1260" w:type="dxa"/>
            <w:vMerge/>
            <w:tcBorders>
              <w:top w:val="nil"/>
              <w:left w:val="single" w:sz="4" w:space="0" w:color="000000"/>
              <w:bottom w:val="single" w:sz="4" w:space="0" w:color="000000"/>
              <w:right w:val="single" w:sz="4" w:space="0" w:color="000000"/>
            </w:tcBorders>
            <w:vAlign w:val="center"/>
          </w:tcPr>
          <w:p w14:paraId="70B50B0D" w14:textId="77777777" w:rsidR="000316EE" w:rsidRPr="001C2688" w:rsidRDefault="000316EE" w:rsidP="00681C22">
            <w:pPr>
              <w:widowControl/>
              <w:rPr>
                <w:rFonts w:ascii="宋体" w:eastAsia="宋体" w:hAnsi="宋体" w:cs="宋体"/>
                <w:kern w:val="0"/>
                <w:sz w:val="18"/>
                <w:szCs w:val="18"/>
              </w:rPr>
            </w:pPr>
          </w:p>
        </w:tc>
        <w:tc>
          <w:tcPr>
            <w:tcW w:w="1360" w:type="dxa"/>
            <w:vMerge/>
            <w:tcBorders>
              <w:top w:val="nil"/>
              <w:left w:val="single" w:sz="4" w:space="0" w:color="000000"/>
              <w:bottom w:val="single" w:sz="4" w:space="0" w:color="000000"/>
              <w:right w:val="single" w:sz="4" w:space="0" w:color="000000"/>
            </w:tcBorders>
            <w:vAlign w:val="center"/>
          </w:tcPr>
          <w:p w14:paraId="6C75F00D" w14:textId="77777777" w:rsidR="000316EE" w:rsidRPr="001C2688" w:rsidRDefault="000316EE" w:rsidP="00681C22">
            <w:pPr>
              <w:widowControl/>
              <w:rPr>
                <w:rFonts w:ascii="宋体" w:eastAsia="宋体" w:hAnsi="宋体" w:cs="宋体"/>
                <w:kern w:val="0"/>
                <w:sz w:val="18"/>
                <w:szCs w:val="18"/>
              </w:rPr>
            </w:pPr>
          </w:p>
        </w:tc>
        <w:tc>
          <w:tcPr>
            <w:tcW w:w="1480" w:type="dxa"/>
            <w:tcBorders>
              <w:top w:val="nil"/>
              <w:left w:val="nil"/>
              <w:bottom w:val="single" w:sz="4" w:space="0" w:color="000000"/>
              <w:right w:val="single" w:sz="4" w:space="0" w:color="000000"/>
            </w:tcBorders>
            <w:shd w:val="clear" w:color="auto" w:fill="auto"/>
            <w:noWrap/>
            <w:vAlign w:val="center"/>
          </w:tcPr>
          <w:p w14:paraId="03870628"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职称</w:t>
            </w:r>
          </w:p>
        </w:tc>
        <w:tc>
          <w:tcPr>
            <w:tcW w:w="3220" w:type="dxa"/>
            <w:tcBorders>
              <w:top w:val="nil"/>
              <w:left w:val="nil"/>
              <w:bottom w:val="single" w:sz="4" w:space="0" w:color="000000"/>
              <w:right w:val="nil"/>
            </w:tcBorders>
            <w:shd w:val="clear" w:color="auto" w:fill="auto"/>
            <w:vAlign w:val="center"/>
          </w:tcPr>
          <w:p w14:paraId="6E03E181"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必填、上限20字符</w:t>
            </w:r>
          </w:p>
        </w:tc>
        <w:tc>
          <w:tcPr>
            <w:tcW w:w="720" w:type="dxa"/>
            <w:tcBorders>
              <w:top w:val="nil"/>
              <w:left w:val="single" w:sz="4" w:space="0" w:color="000000"/>
              <w:bottom w:val="single" w:sz="4" w:space="0" w:color="000000"/>
              <w:right w:val="single" w:sz="4" w:space="0" w:color="000000"/>
            </w:tcBorders>
            <w:shd w:val="clear" w:color="auto" w:fill="auto"/>
            <w:noWrap/>
            <w:vAlign w:val="center"/>
          </w:tcPr>
          <w:p w14:paraId="25EEFBD0"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62E625A6" w14:textId="77777777" w:rsidTr="00681C22">
        <w:trPr>
          <w:trHeight w:val="345"/>
        </w:trPr>
        <w:tc>
          <w:tcPr>
            <w:tcW w:w="1260" w:type="dxa"/>
            <w:vMerge/>
            <w:tcBorders>
              <w:top w:val="nil"/>
              <w:left w:val="single" w:sz="4" w:space="0" w:color="000000"/>
              <w:bottom w:val="single" w:sz="4" w:space="0" w:color="000000"/>
              <w:right w:val="single" w:sz="4" w:space="0" w:color="000000"/>
            </w:tcBorders>
            <w:vAlign w:val="center"/>
          </w:tcPr>
          <w:p w14:paraId="7EE42F6F" w14:textId="77777777" w:rsidR="000316EE" w:rsidRPr="001C2688" w:rsidRDefault="000316EE" w:rsidP="00681C22">
            <w:pPr>
              <w:widowControl/>
              <w:rPr>
                <w:rFonts w:ascii="宋体" w:eastAsia="宋体" w:hAnsi="宋体" w:cs="宋体"/>
                <w:kern w:val="0"/>
                <w:sz w:val="18"/>
                <w:szCs w:val="18"/>
              </w:rPr>
            </w:pPr>
          </w:p>
        </w:tc>
        <w:tc>
          <w:tcPr>
            <w:tcW w:w="1360" w:type="dxa"/>
            <w:vMerge/>
            <w:tcBorders>
              <w:top w:val="nil"/>
              <w:left w:val="single" w:sz="4" w:space="0" w:color="000000"/>
              <w:bottom w:val="single" w:sz="4" w:space="0" w:color="000000"/>
              <w:right w:val="single" w:sz="4" w:space="0" w:color="000000"/>
            </w:tcBorders>
            <w:vAlign w:val="center"/>
          </w:tcPr>
          <w:p w14:paraId="12FCA57F" w14:textId="77777777" w:rsidR="000316EE" w:rsidRPr="001C2688" w:rsidRDefault="000316EE" w:rsidP="00681C22">
            <w:pPr>
              <w:widowControl/>
              <w:rPr>
                <w:rFonts w:ascii="宋体" w:eastAsia="宋体" w:hAnsi="宋体" w:cs="宋体"/>
                <w:kern w:val="0"/>
                <w:sz w:val="18"/>
                <w:szCs w:val="18"/>
              </w:rPr>
            </w:pPr>
          </w:p>
        </w:tc>
        <w:tc>
          <w:tcPr>
            <w:tcW w:w="1480" w:type="dxa"/>
            <w:tcBorders>
              <w:top w:val="nil"/>
              <w:left w:val="nil"/>
              <w:bottom w:val="single" w:sz="4" w:space="0" w:color="000000"/>
              <w:right w:val="single" w:sz="4" w:space="0" w:color="000000"/>
            </w:tcBorders>
            <w:shd w:val="clear" w:color="auto" w:fill="auto"/>
            <w:noWrap/>
            <w:vAlign w:val="center"/>
          </w:tcPr>
          <w:p w14:paraId="0165A978"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所属科室</w:t>
            </w:r>
          </w:p>
        </w:tc>
        <w:tc>
          <w:tcPr>
            <w:tcW w:w="3220" w:type="dxa"/>
            <w:tcBorders>
              <w:top w:val="nil"/>
              <w:left w:val="nil"/>
              <w:bottom w:val="single" w:sz="4" w:space="0" w:color="000000"/>
              <w:right w:val="nil"/>
            </w:tcBorders>
            <w:shd w:val="clear" w:color="auto" w:fill="auto"/>
            <w:vAlign w:val="center"/>
          </w:tcPr>
          <w:p w14:paraId="34231A24"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必填、调取医院所属科室</w:t>
            </w:r>
          </w:p>
        </w:tc>
        <w:tc>
          <w:tcPr>
            <w:tcW w:w="720" w:type="dxa"/>
            <w:tcBorders>
              <w:top w:val="nil"/>
              <w:left w:val="single" w:sz="4" w:space="0" w:color="000000"/>
              <w:bottom w:val="single" w:sz="4" w:space="0" w:color="000000"/>
              <w:right w:val="single" w:sz="4" w:space="0" w:color="000000"/>
            </w:tcBorders>
            <w:shd w:val="clear" w:color="auto" w:fill="auto"/>
            <w:noWrap/>
            <w:vAlign w:val="center"/>
          </w:tcPr>
          <w:p w14:paraId="41AE9DBD"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576E5FA0" w14:textId="77777777" w:rsidTr="00681C22">
        <w:trPr>
          <w:trHeight w:val="345"/>
        </w:trPr>
        <w:tc>
          <w:tcPr>
            <w:tcW w:w="1260" w:type="dxa"/>
            <w:vMerge/>
            <w:tcBorders>
              <w:top w:val="nil"/>
              <w:left w:val="single" w:sz="4" w:space="0" w:color="000000"/>
              <w:bottom w:val="single" w:sz="4" w:space="0" w:color="000000"/>
              <w:right w:val="single" w:sz="4" w:space="0" w:color="000000"/>
            </w:tcBorders>
            <w:vAlign w:val="center"/>
          </w:tcPr>
          <w:p w14:paraId="323F4C7D" w14:textId="77777777" w:rsidR="000316EE" w:rsidRPr="001C2688" w:rsidRDefault="000316EE" w:rsidP="00681C22">
            <w:pPr>
              <w:widowControl/>
              <w:rPr>
                <w:rFonts w:ascii="宋体" w:eastAsia="宋体" w:hAnsi="宋体" w:cs="宋体"/>
                <w:kern w:val="0"/>
                <w:sz w:val="18"/>
                <w:szCs w:val="18"/>
              </w:rPr>
            </w:pPr>
          </w:p>
        </w:tc>
        <w:tc>
          <w:tcPr>
            <w:tcW w:w="1360" w:type="dxa"/>
            <w:vMerge/>
            <w:tcBorders>
              <w:top w:val="nil"/>
              <w:left w:val="single" w:sz="4" w:space="0" w:color="000000"/>
              <w:bottom w:val="single" w:sz="4" w:space="0" w:color="000000"/>
              <w:right w:val="single" w:sz="4" w:space="0" w:color="000000"/>
            </w:tcBorders>
            <w:vAlign w:val="center"/>
          </w:tcPr>
          <w:p w14:paraId="41662290" w14:textId="77777777" w:rsidR="000316EE" w:rsidRPr="001C2688" w:rsidRDefault="000316EE" w:rsidP="00681C22">
            <w:pPr>
              <w:widowControl/>
              <w:rPr>
                <w:rFonts w:ascii="宋体" w:eastAsia="宋体" w:hAnsi="宋体" w:cs="宋体"/>
                <w:kern w:val="0"/>
                <w:sz w:val="18"/>
                <w:szCs w:val="18"/>
              </w:rPr>
            </w:pPr>
          </w:p>
        </w:tc>
        <w:tc>
          <w:tcPr>
            <w:tcW w:w="1480" w:type="dxa"/>
            <w:tcBorders>
              <w:top w:val="nil"/>
              <w:left w:val="nil"/>
              <w:bottom w:val="single" w:sz="4" w:space="0" w:color="000000"/>
              <w:right w:val="single" w:sz="4" w:space="0" w:color="000000"/>
            </w:tcBorders>
            <w:shd w:val="clear" w:color="auto" w:fill="auto"/>
            <w:noWrap/>
            <w:vAlign w:val="center"/>
          </w:tcPr>
          <w:p w14:paraId="0648CF46"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个人简介</w:t>
            </w:r>
          </w:p>
        </w:tc>
        <w:tc>
          <w:tcPr>
            <w:tcW w:w="3220" w:type="dxa"/>
            <w:tcBorders>
              <w:top w:val="nil"/>
              <w:left w:val="nil"/>
              <w:bottom w:val="single" w:sz="4" w:space="0" w:color="000000"/>
              <w:right w:val="nil"/>
            </w:tcBorders>
            <w:shd w:val="clear" w:color="auto" w:fill="auto"/>
            <w:vAlign w:val="center"/>
          </w:tcPr>
          <w:p w14:paraId="3244658E"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不必填，限制内容200字以内</w:t>
            </w:r>
          </w:p>
        </w:tc>
        <w:tc>
          <w:tcPr>
            <w:tcW w:w="720" w:type="dxa"/>
            <w:tcBorders>
              <w:top w:val="nil"/>
              <w:left w:val="single" w:sz="4" w:space="0" w:color="000000"/>
              <w:bottom w:val="single" w:sz="4" w:space="0" w:color="000000"/>
              <w:right w:val="single" w:sz="4" w:space="0" w:color="000000"/>
            </w:tcBorders>
            <w:shd w:val="clear" w:color="auto" w:fill="auto"/>
            <w:noWrap/>
            <w:vAlign w:val="center"/>
          </w:tcPr>
          <w:p w14:paraId="04F8CA1D"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2AFD18E3" w14:textId="77777777" w:rsidTr="00681C22">
        <w:trPr>
          <w:trHeight w:val="570"/>
        </w:trPr>
        <w:tc>
          <w:tcPr>
            <w:tcW w:w="1260" w:type="dxa"/>
            <w:vMerge/>
            <w:tcBorders>
              <w:top w:val="nil"/>
              <w:left w:val="single" w:sz="4" w:space="0" w:color="000000"/>
              <w:bottom w:val="single" w:sz="4" w:space="0" w:color="000000"/>
              <w:right w:val="single" w:sz="4" w:space="0" w:color="000000"/>
            </w:tcBorders>
            <w:vAlign w:val="center"/>
          </w:tcPr>
          <w:p w14:paraId="40575398" w14:textId="77777777" w:rsidR="000316EE" w:rsidRPr="001C2688" w:rsidRDefault="000316EE" w:rsidP="00681C22">
            <w:pPr>
              <w:widowControl/>
              <w:rPr>
                <w:rFonts w:ascii="宋体" w:eastAsia="宋体" w:hAnsi="宋体" w:cs="宋体"/>
                <w:kern w:val="0"/>
                <w:sz w:val="18"/>
                <w:szCs w:val="18"/>
              </w:rPr>
            </w:pPr>
          </w:p>
        </w:tc>
        <w:tc>
          <w:tcPr>
            <w:tcW w:w="1360" w:type="dxa"/>
            <w:vMerge/>
            <w:tcBorders>
              <w:top w:val="nil"/>
              <w:left w:val="single" w:sz="4" w:space="0" w:color="000000"/>
              <w:bottom w:val="single" w:sz="4" w:space="0" w:color="000000"/>
              <w:right w:val="single" w:sz="4" w:space="0" w:color="000000"/>
            </w:tcBorders>
            <w:vAlign w:val="center"/>
          </w:tcPr>
          <w:p w14:paraId="712EB938" w14:textId="77777777" w:rsidR="000316EE" w:rsidRPr="001C2688" w:rsidRDefault="000316EE" w:rsidP="00681C22">
            <w:pPr>
              <w:widowControl/>
              <w:rPr>
                <w:rFonts w:ascii="宋体" w:eastAsia="宋体" w:hAnsi="宋体" w:cs="宋体"/>
                <w:kern w:val="0"/>
                <w:sz w:val="18"/>
                <w:szCs w:val="18"/>
              </w:rPr>
            </w:pPr>
          </w:p>
        </w:tc>
        <w:tc>
          <w:tcPr>
            <w:tcW w:w="1480" w:type="dxa"/>
            <w:tcBorders>
              <w:top w:val="nil"/>
              <w:left w:val="nil"/>
              <w:bottom w:val="single" w:sz="4" w:space="0" w:color="000000"/>
              <w:right w:val="single" w:sz="4" w:space="0" w:color="000000"/>
            </w:tcBorders>
            <w:shd w:val="clear" w:color="auto" w:fill="auto"/>
            <w:noWrap/>
            <w:vAlign w:val="center"/>
          </w:tcPr>
          <w:p w14:paraId="288492BB"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操作</w:t>
            </w:r>
          </w:p>
        </w:tc>
        <w:tc>
          <w:tcPr>
            <w:tcW w:w="3220" w:type="dxa"/>
            <w:tcBorders>
              <w:top w:val="nil"/>
              <w:left w:val="nil"/>
              <w:bottom w:val="single" w:sz="4" w:space="0" w:color="000000"/>
              <w:right w:val="nil"/>
            </w:tcBorders>
            <w:shd w:val="clear" w:color="auto" w:fill="auto"/>
            <w:vAlign w:val="center"/>
          </w:tcPr>
          <w:p w14:paraId="00FDCD4E"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提交（上传到医院系统）、返回按钮（返回到上一界面）</w:t>
            </w:r>
          </w:p>
        </w:tc>
        <w:tc>
          <w:tcPr>
            <w:tcW w:w="720" w:type="dxa"/>
            <w:tcBorders>
              <w:top w:val="nil"/>
              <w:left w:val="single" w:sz="4" w:space="0" w:color="000000"/>
              <w:bottom w:val="single" w:sz="4" w:space="0" w:color="000000"/>
              <w:right w:val="single" w:sz="4" w:space="0" w:color="000000"/>
            </w:tcBorders>
            <w:shd w:val="clear" w:color="auto" w:fill="auto"/>
            <w:noWrap/>
            <w:vAlign w:val="center"/>
          </w:tcPr>
          <w:p w14:paraId="23B9D3BF"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0BE20504" w14:textId="77777777" w:rsidTr="00681C22">
        <w:trPr>
          <w:trHeight w:val="345"/>
        </w:trPr>
        <w:tc>
          <w:tcPr>
            <w:tcW w:w="1260" w:type="dxa"/>
            <w:vMerge w:val="restart"/>
            <w:tcBorders>
              <w:top w:val="nil"/>
              <w:left w:val="single" w:sz="4" w:space="0" w:color="000000"/>
              <w:bottom w:val="single" w:sz="4" w:space="0" w:color="000000"/>
              <w:right w:val="single" w:sz="4" w:space="0" w:color="000000"/>
            </w:tcBorders>
            <w:shd w:val="clear" w:color="auto" w:fill="auto"/>
            <w:noWrap/>
            <w:vAlign w:val="center"/>
          </w:tcPr>
          <w:p w14:paraId="4AB07AE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首页</w:t>
            </w:r>
          </w:p>
        </w:tc>
        <w:tc>
          <w:tcPr>
            <w:tcW w:w="1360" w:type="dxa"/>
            <w:tcBorders>
              <w:top w:val="nil"/>
              <w:left w:val="nil"/>
              <w:bottom w:val="single" w:sz="4" w:space="0" w:color="000000"/>
              <w:right w:val="single" w:sz="4" w:space="0" w:color="000000"/>
            </w:tcBorders>
            <w:shd w:val="clear" w:color="auto" w:fill="auto"/>
            <w:noWrap/>
            <w:vAlign w:val="center"/>
          </w:tcPr>
          <w:p w14:paraId="6F685F46"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救护车信息</w:t>
            </w:r>
          </w:p>
        </w:tc>
        <w:tc>
          <w:tcPr>
            <w:tcW w:w="1480" w:type="dxa"/>
            <w:tcBorders>
              <w:top w:val="nil"/>
              <w:left w:val="nil"/>
              <w:bottom w:val="single" w:sz="4" w:space="0" w:color="000000"/>
              <w:right w:val="single" w:sz="4" w:space="0" w:color="000000"/>
            </w:tcBorders>
            <w:shd w:val="clear" w:color="auto" w:fill="auto"/>
            <w:noWrap/>
            <w:vAlign w:val="center"/>
          </w:tcPr>
          <w:p w14:paraId="121BF71F"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c>
          <w:tcPr>
            <w:tcW w:w="3220" w:type="dxa"/>
            <w:tcBorders>
              <w:top w:val="nil"/>
              <w:left w:val="nil"/>
              <w:bottom w:val="single" w:sz="4" w:space="0" w:color="000000"/>
              <w:right w:val="nil"/>
            </w:tcBorders>
            <w:shd w:val="clear" w:color="auto" w:fill="auto"/>
            <w:vAlign w:val="center"/>
          </w:tcPr>
          <w:p w14:paraId="55E408F2"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编号、车牌号、司机</w:t>
            </w:r>
          </w:p>
        </w:tc>
        <w:tc>
          <w:tcPr>
            <w:tcW w:w="720" w:type="dxa"/>
            <w:tcBorders>
              <w:top w:val="nil"/>
              <w:left w:val="single" w:sz="4" w:space="0" w:color="000000"/>
              <w:bottom w:val="single" w:sz="4" w:space="0" w:color="000000"/>
              <w:right w:val="single" w:sz="4" w:space="0" w:color="000000"/>
            </w:tcBorders>
            <w:shd w:val="clear" w:color="auto" w:fill="auto"/>
            <w:noWrap/>
            <w:vAlign w:val="center"/>
          </w:tcPr>
          <w:p w14:paraId="28381DF5"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71E2B39A" w14:textId="77777777" w:rsidTr="00681C22">
        <w:trPr>
          <w:trHeight w:val="570"/>
        </w:trPr>
        <w:tc>
          <w:tcPr>
            <w:tcW w:w="1260" w:type="dxa"/>
            <w:vMerge/>
            <w:tcBorders>
              <w:top w:val="nil"/>
              <w:left w:val="single" w:sz="4" w:space="0" w:color="000000"/>
              <w:bottom w:val="single" w:sz="4" w:space="0" w:color="000000"/>
              <w:right w:val="single" w:sz="4" w:space="0" w:color="000000"/>
            </w:tcBorders>
            <w:vAlign w:val="center"/>
          </w:tcPr>
          <w:p w14:paraId="78E72917" w14:textId="77777777" w:rsidR="000316EE" w:rsidRPr="001C2688" w:rsidRDefault="000316EE" w:rsidP="00681C22">
            <w:pPr>
              <w:widowControl/>
              <w:rPr>
                <w:rFonts w:ascii="宋体" w:eastAsia="宋体" w:hAnsi="宋体" w:cs="宋体"/>
                <w:kern w:val="0"/>
                <w:sz w:val="18"/>
                <w:szCs w:val="18"/>
              </w:rPr>
            </w:pPr>
          </w:p>
        </w:tc>
        <w:tc>
          <w:tcPr>
            <w:tcW w:w="1360" w:type="dxa"/>
            <w:vMerge w:val="restart"/>
            <w:tcBorders>
              <w:top w:val="nil"/>
              <w:left w:val="single" w:sz="4" w:space="0" w:color="000000"/>
              <w:bottom w:val="single" w:sz="4" w:space="0" w:color="000000"/>
              <w:right w:val="single" w:sz="4" w:space="0" w:color="000000"/>
            </w:tcBorders>
            <w:shd w:val="clear" w:color="auto" w:fill="auto"/>
            <w:noWrap/>
            <w:vAlign w:val="center"/>
          </w:tcPr>
          <w:p w14:paraId="572051DD"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救护车信息</w:t>
            </w:r>
          </w:p>
        </w:tc>
        <w:tc>
          <w:tcPr>
            <w:tcW w:w="1480" w:type="dxa"/>
            <w:tcBorders>
              <w:top w:val="nil"/>
              <w:left w:val="nil"/>
              <w:bottom w:val="single" w:sz="4" w:space="0" w:color="000000"/>
              <w:right w:val="single" w:sz="4" w:space="0" w:color="000000"/>
            </w:tcBorders>
            <w:shd w:val="clear" w:color="auto" w:fill="auto"/>
            <w:noWrap/>
            <w:vAlign w:val="center"/>
          </w:tcPr>
          <w:p w14:paraId="0DF16487" w14:textId="77777777" w:rsidR="000316EE" w:rsidRPr="001C2688" w:rsidRDefault="000316EE" w:rsidP="00681C22">
            <w:pPr>
              <w:widowControl/>
              <w:rPr>
                <w:rFonts w:ascii="宋体" w:eastAsia="宋体" w:hAnsi="宋体" w:cs="宋体"/>
                <w:kern w:val="0"/>
                <w:sz w:val="18"/>
                <w:szCs w:val="18"/>
              </w:rPr>
            </w:pPr>
            <w:proofErr w:type="gramStart"/>
            <w:r w:rsidRPr="001C2688">
              <w:rPr>
                <w:rFonts w:ascii="宋体" w:eastAsia="宋体" w:hAnsi="宋体" w:cs="宋体" w:hint="eastAsia"/>
                <w:kern w:val="0"/>
                <w:sz w:val="18"/>
                <w:szCs w:val="18"/>
              </w:rPr>
              <w:t>扫码绑定</w:t>
            </w:r>
            <w:proofErr w:type="gramEnd"/>
          </w:p>
        </w:tc>
        <w:tc>
          <w:tcPr>
            <w:tcW w:w="3220" w:type="dxa"/>
            <w:tcBorders>
              <w:top w:val="nil"/>
              <w:left w:val="nil"/>
              <w:bottom w:val="single" w:sz="4" w:space="0" w:color="000000"/>
              <w:right w:val="nil"/>
            </w:tcBorders>
            <w:shd w:val="clear" w:color="auto" w:fill="auto"/>
            <w:vAlign w:val="center"/>
          </w:tcPr>
          <w:p w14:paraId="00AA4F56" w14:textId="77777777" w:rsidR="000316EE" w:rsidRPr="001C2688" w:rsidRDefault="000316EE" w:rsidP="00681C22">
            <w:pPr>
              <w:widowControl/>
              <w:rPr>
                <w:rFonts w:ascii="宋体" w:eastAsia="宋体" w:hAnsi="宋体" w:cs="宋体"/>
                <w:kern w:val="0"/>
                <w:sz w:val="18"/>
                <w:szCs w:val="18"/>
              </w:rPr>
            </w:pPr>
            <w:proofErr w:type="gramStart"/>
            <w:r w:rsidRPr="001C2688">
              <w:rPr>
                <w:rFonts w:ascii="宋体" w:eastAsia="宋体" w:hAnsi="宋体" w:cs="宋体" w:hint="eastAsia"/>
                <w:kern w:val="0"/>
                <w:sz w:val="18"/>
                <w:szCs w:val="18"/>
              </w:rPr>
              <w:t>扫码后</w:t>
            </w:r>
            <w:proofErr w:type="gramEnd"/>
            <w:r w:rsidRPr="001C2688">
              <w:rPr>
                <w:rFonts w:ascii="宋体" w:eastAsia="宋体" w:hAnsi="宋体" w:cs="宋体" w:hint="eastAsia"/>
                <w:kern w:val="0"/>
                <w:sz w:val="18"/>
                <w:szCs w:val="18"/>
              </w:rPr>
              <w:t>显示救护车信息，可进行病患信息录入</w:t>
            </w:r>
          </w:p>
        </w:tc>
        <w:tc>
          <w:tcPr>
            <w:tcW w:w="720" w:type="dxa"/>
            <w:tcBorders>
              <w:top w:val="nil"/>
              <w:left w:val="single" w:sz="4" w:space="0" w:color="000000"/>
              <w:bottom w:val="single" w:sz="4" w:space="0" w:color="000000"/>
              <w:right w:val="single" w:sz="4" w:space="0" w:color="000000"/>
            </w:tcBorders>
            <w:shd w:val="clear" w:color="auto" w:fill="auto"/>
            <w:noWrap/>
            <w:vAlign w:val="center"/>
          </w:tcPr>
          <w:p w14:paraId="20B243E0"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75CE928F" w14:textId="77777777" w:rsidTr="00681C22">
        <w:trPr>
          <w:trHeight w:val="345"/>
        </w:trPr>
        <w:tc>
          <w:tcPr>
            <w:tcW w:w="1260" w:type="dxa"/>
            <w:vMerge/>
            <w:tcBorders>
              <w:top w:val="nil"/>
              <w:left w:val="single" w:sz="4" w:space="0" w:color="000000"/>
              <w:bottom w:val="single" w:sz="4" w:space="0" w:color="000000"/>
              <w:right w:val="single" w:sz="4" w:space="0" w:color="000000"/>
            </w:tcBorders>
            <w:vAlign w:val="center"/>
          </w:tcPr>
          <w:p w14:paraId="21110E60" w14:textId="77777777" w:rsidR="000316EE" w:rsidRPr="001C2688" w:rsidRDefault="000316EE" w:rsidP="00681C22">
            <w:pPr>
              <w:widowControl/>
              <w:rPr>
                <w:rFonts w:ascii="宋体" w:eastAsia="宋体" w:hAnsi="宋体" w:cs="宋体"/>
                <w:kern w:val="0"/>
                <w:sz w:val="18"/>
                <w:szCs w:val="18"/>
              </w:rPr>
            </w:pPr>
          </w:p>
        </w:tc>
        <w:tc>
          <w:tcPr>
            <w:tcW w:w="1360" w:type="dxa"/>
            <w:vMerge/>
            <w:tcBorders>
              <w:top w:val="nil"/>
              <w:left w:val="single" w:sz="4" w:space="0" w:color="000000"/>
              <w:bottom w:val="single" w:sz="4" w:space="0" w:color="000000"/>
              <w:right w:val="single" w:sz="4" w:space="0" w:color="000000"/>
            </w:tcBorders>
            <w:vAlign w:val="center"/>
          </w:tcPr>
          <w:p w14:paraId="266138A4" w14:textId="77777777" w:rsidR="000316EE" w:rsidRPr="001C2688" w:rsidRDefault="000316EE" w:rsidP="00681C22">
            <w:pPr>
              <w:widowControl/>
              <w:rPr>
                <w:rFonts w:ascii="宋体" w:eastAsia="宋体" w:hAnsi="宋体" w:cs="宋体"/>
                <w:kern w:val="0"/>
                <w:sz w:val="18"/>
                <w:szCs w:val="18"/>
              </w:rPr>
            </w:pPr>
          </w:p>
        </w:tc>
        <w:tc>
          <w:tcPr>
            <w:tcW w:w="1480" w:type="dxa"/>
            <w:tcBorders>
              <w:top w:val="nil"/>
              <w:left w:val="nil"/>
              <w:bottom w:val="single" w:sz="4" w:space="0" w:color="000000"/>
              <w:right w:val="single" w:sz="4" w:space="0" w:color="000000"/>
            </w:tcBorders>
            <w:shd w:val="clear" w:color="auto" w:fill="auto"/>
            <w:noWrap/>
            <w:vAlign w:val="center"/>
          </w:tcPr>
          <w:p w14:paraId="7AC6B528"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重新绑定</w:t>
            </w:r>
          </w:p>
        </w:tc>
        <w:tc>
          <w:tcPr>
            <w:tcW w:w="3220" w:type="dxa"/>
            <w:tcBorders>
              <w:top w:val="nil"/>
              <w:left w:val="nil"/>
              <w:bottom w:val="single" w:sz="4" w:space="0" w:color="000000"/>
              <w:right w:val="nil"/>
            </w:tcBorders>
            <w:shd w:val="clear" w:color="auto" w:fill="auto"/>
            <w:vAlign w:val="center"/>
          </w:tcPr>
          <w:p w14:paraId="3420A79C"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重新</w:t>
            </w:r>
            <w:proofErr w:type="gramStart"/>
            <w:r w:rsidRPr="001C2688">
              <w:rPr>
                <w:rFonts w:ascii="宋体" w:eastAsia="宋体" w:hAnsi="宋体" w:cs="宋体" w:hint="eastAsia"/>
                <w:kern w:val="0"/>
                <w:sz w:val="18"/>
                <w:szCs w:val="18"/>
              </w:rPr>
              <w:t>进行扫码绑定</w:t>
            </w:r>
            <w:proofErr w:type="gramEnd"/>
          </w:p>
        </w:tc>
        <w:tc>
          <w:tcPr>
            <w:tcW w:w="720" w:type="dxa"/>
            <w:tcBorders>
              <w:top w:val="nil"/>
              <w:left w:val="single" w:sz="4" w:space="0" w:color="000000"/>
              <w:bottom w:val="single" w:sz="4" w:space="0" w:color="000000"/>
              <w:right w:val="single" w:sz="4" w:space="0" w:color="000000"/>
            </w:tcBorders>
            <w:shd w:val="clear" w:color="auto" w:fill="auto"/>
            <w:noWrap/>
            <w:vAlign w:val="center"/>
          </w:tcPr>
          <w:p w14:paraId="63CACAAF"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4E2A46D5" w14:textId="77777777" w:rsidTr="00681C22">
        <w:trPr>
          <w:trHeight w:val="345"/>
        </w:trPr>
        <w:tc>
          <w:tcPr>
            <w:tcW w:w="1260" w:type="dxa"/>
            <w:vMerge/>
            <w:tcBorders>
              <w:top w:val="nil"/>
              <w:left w:val="single" w:sz="4" w:space="0" w:color="000000"/>
              <w:bottom w:val="single" w:sz="4" w:space="0" w:color="000000"/>
              <w:right w:val="single" w:sz="4" w:space="0" w:color="000000"/>
            </w:tcBorders>
            <w:vAlign w:val="center"/>
          </w:tcPr>
          <w:p w14:paraId="10D962E0" w14:textId="77777777" w:rsidR="000316EE" w:rsidRPr="001C2688" w:rsidRDefault="000316EE" w:rsidP="00681C22">
            <w:pPr>
              <w:widowControl/>
              <w:rPr>
                <w:rFonts w:ascii="宋体" w:eastAsia="宋体" w:hAnsi="宋体" w:cs="宋体"/>
                <w:kern w:val="0"/>
                <w:sz w:val="18"/>
                <w:szCs w:val="18"/>
              </w:rPr>
            </w:pPr>
          </w:p>
        </w:tc>
        <w:tc>
          <w:tcPr>
            <w:tcW w:w="1360" w:type="dxa"/>
            <w:vMerge w:val="restart"/>
            <w:tcBorders>
              <w:top w:val="nil"/>
              <w:left w:val="single" w:sz="4" w:space="0" w:color="000000"/>
              <w:bottom w:val="single" w:sz="4" w:space="0" w:color="000000"/>
              <w:right w:val="single" w:sz="4" w:space="0" w:color="000000"/>
            </w:tcBorders>
            <w:shd w:val="clear" w:color="auto" w:fill="auto"/>
            <w:noWrap/>
            <w:vAlign w:val="center"/>
          </w:tcPr>
          <w:p w14:paraId="7EB2E6A4"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病患信息-操作</w:t>
            </w:r>
          </w:p>
        </w:tc>
        <w:tc>
          <w:tcPr>
            <w:tcW w:w="1480" w:type="dxa"/>
            <w:tcBorders>
              <w:top w:val="nil"/>
              <w:left w:val="nil"/>
              <w:bottom w:val="single" w:sz="4" w:space="0" w:color="000000"/>
              <w:right w:val="single" w:sz="4" w:space="0" w:color="000000"/>
            </w:tcBorders>
            <w:shd w:val="clear" w:color="auto" w:fill="auto"/>
            <w:noWrap/>
            <w:vAlign w:val="center"/>
          </w:tcPr>
          <w:p w14:paraId="3047156B"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录入</w:t>
            </w:r>
          </w:p>
        </w:tc>
        <w:tc>
          <w:tcPr>
            <w:tcW w:w="3220" w:type="dxa"/>
            <w:tcBorders>
              <w:top w:val="nil"/>
              <w:left w:val="nil"/>
              <w:bottom w:val="single" w:sz="4" w:space="0" w:color="000000"/>
              <w:right w:val="nil"/>
            </w:tcBorders>
            <w:shd w:val="clear" w:color="auto" w:fill="auto"/>
            <w:vAlign w:val="center"/>
          </w:tcPr>
          <w:p w14:paraId="320D7CD1"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录入病患信息</w:t>
            </w:r>
          </w:p>
        </w:tc>
        <w:tc>
          <w:tcPr>
            <w:tcW w:w="720" w:type="dxa"/>
            <w:tcBorders>
              <w:top w:val="nil"/>
              <w:left w:val="single" w:sz="4" w:space="0" w:color="000000"/>
              <w:bottom w:val="single" w:sz="4" w:space="0" w:color="000000"/>
              <w:right w:val="single" w:sz="4" w:space="0" w:color="000000"/>
            </w:tcBorders>
            <w:shd w:val="clear" w:color="auto" w:fill="auto"/>
            <w:noWrap/>
            <w:vAlign w:val="center"/>
          </w:tcPr>
          <w:p w14:paraId="4A7A3AB0"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3F1C6844" w14:textId="77777777" w:rsidTr="00681C22">
        <w:trPr>
          <w:trHeight w:val="345"/>
        </w:trPr>
        <w:tc>
          <w:tcPr>
            <w:tcW w:w="1260" w:type="dxa"/>
            <w:vMerge/>
            <w:tcBorders>
              <w:top w:val="nil"/>
              <w:left w:val="single" w:sz="4" w:space="0" w:color="000000"/>
              <w:bottom w:val="single" w:sz="4" w:space="0" w:color="000000"/>
              <w:right w:val="single" w:sz="4" w:space="0" w:color="000000"/>
            </w:tcBorders>
            <w:vAlign w:val="center"/>
          </w:tcPr>
          <w:p w14:paraId="46EC2B80" w14:textId="77777777" w:rsidR="000316EE" w:rsidRPr="001C2688" w:rsidRDefault="000316EE" w:rsidP="00681C22">
            <w:pPr>
              <w:widowControl/>
              <w:rPr>
                <w:rFonts w:ascii="宋体" w:eastAsia="宋体" w:hAnsi="宋体" w:cs="宋体"/>
                <w:kern w:val="0"/>
                <w:sz w:val="18"/>
                <w:szCs w:val="18"/>
              </w:rPr>
            </w:pPr>
          </w:p>
        </w:tc>
        <w:tc>
          <w:tcPr>
            <w:tcW w:w="1360" w:type="dxa"/>
            <w:vMerge/>
            <w:tcBorders>
              <w:top w:val="nil"/>
              <w:left w:val="single" w:sz="4" w:space="0" w:color="000000"/>
              <w:bottom w:val="single" w:sz="4" w:space="0" w:color="000000"/>
              <w:right w:val="single" w:sz="4" w:space="0" w:color="000000"/>
            </w:tcBorders>
            <w:vAlign w:val="center"/>
          </w:tcPr>
          <w:p w14:paraId="6D4DAA55" w14:textId="77777777" w:rsidR="000316EE" w:rsidRPr="001C2688" w:rsidRDefault="000316EE" w:rsidP="00681C22">
            <w:pPr>
              <w:widowControl/>
              <w:rPr>
                <w:rFonts w:ascii="宋体" w:eastAsia="宋体" w:hAnsi="宋体" w:cs="宋体"/>
                <w:kern w:val="0"/>
                <w:sz w:val="18"/>
                <w:szCs w:val="18"/>
              </w:rPr>
            </w:pPr>
          </w:p>
        </w:tc>
        <w:tc>
          <w:tcPr>
            <w:tcW w:w="1480" w:type="dxa"/>
            <w:tcBorders>
              <w:top w:val="nil"/>
              <w:left w:val="nil"/>
              <w:bottom w:val="single" w:sz="4" w:space="0" w:color="000000"/>
              <w:right w:val="single" w:sz="4" w:space="0" w:color="000000"/>
            </w:tcBorders>
            <w:shd w:val="clear" w:color="auto" w:fill="auto"/>
            <w:noWrap/>
            <w:vAlign w:val="center"/>
          </w:tcPr>
          <w:p w14:paraId="578C811A"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修改</w:t>
            </w:r>
          </w:p>
        </w:tc>
        <w:tc>
          <w:tcPr>
            <w:tcW w:w="3220" w:type="dxa"/>
            <w:tcBorders>
              <w:top w:val="nil"/>
              <w:left w:val="nil"/>
              <w:bottom w:val="single" w:sz="4" w:space="0" w:color="000000"/>
              <w:right w:val="nil"/>
            </w:tcBorders>
            <w:shd w:val="clear" w:color="auto" w:fill="auto"/>
            <w:vAlign w:val="center"/>
          </w:tcPr>
          <w:p w14:paraId="4441B6F5"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修改病患信息</w:t>
            </w:r>
          </w:p>
        </w:tc>
        <w:tc>
          <w:tcPr>
            <w:tcW w:w="720" w:type="dxa"/>
            <w:tcBorders>
              <w:top w:val="nil"/>
              <w:left w:val="single" w:sz="4" w:space="0" w:color="000000"/>
              <w:bottom w:val="single" w:sz="4" w:space="0" w:color="000000"/>
              <w:right w:val="single" w:sz="4" w:space="0" w:color="000000"/>
            </w:tcBorders>
            <w:shd w:val="clear" w:color="auto" w:fill="auto"/>
            <w:noWrap/>
            <w:vAlign w:val="center"/>
          </w:tcPr>
          <w:p w14:paraId="2814C027"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21490A25" w14:textId="77777777" w:rsidTr="00681C22">
        <w:trPr>
          <w:trHeight w:val="570"/>
        </w:trPr>
        <w:tc>
          <w:tcPr>
            <w:tcW w:w="1260" w:type="dxa"/>
            <w:vMerge/>
            <w:tcBorders>
              <w:top w:val="nil"/>
              <w:left w:val="single" w:sz="4" w:space="0" w:color="000000"/>
              <w:bottom w:val="single" w:sz="4" w:space="0" w:color="000000"/>
              <w:right w:val="single" w:sz="4" w:space="0" w:color="000000"/>
            </w:tcBorders>
            <w:vAlign w:val="center"/>
          </w:tcPr>
          <w:p w14:paraId="3FD8D936" w14:textId="77777777" w:rsidR="000316EE" w:rsidRPr="001C2688" w:rsidRDefault="000316EE" w:rsidP="00681C22">
            <w:pPr>
              <w:widowControl/>
              <w:rPr>
                <w:rFonts w:ascii="宋体" w:eastAsia="宋体" w:hAnsi="宋体" w:cs="宋体"/>
                <w:kern w:val="0"/>
                <w:sz w:val="18"/>
                <w:szCs w:val="18"/>
              </w:rPr>
            </w:pPr>
          </w:p>
        </w:tc>
        <w:tc>
          <w:tcPr>
            <w:tcW w:w="1360" w:type="dxa"/>
            <w:tcBorders>
              <w:top w:val="nil"/>
              <w:left w:val="nil"/>
              <w:bottom w:val="nil"/>
              <w:right w:val="nil"/>
            </w:tcBorders>
            <w:shd w:val="clear" w:color="auto" w:fill="auto"/>
            <w:noWrap/>
            <w:vAlign w:val="center"/>
          </w:tcPr>
          <w:p w14:paraId="7D11C4A8"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病患信息</w:t>
            </w:r>
          </w:p>
        </w:tc>
        <w:tc>
          <w:tcPr>
            <w:tcW w:w="1480" w:type="dxa"/>
            <w:tcBorders>
              <w:top w:val="nil"/>
              <w:left w:val="nil"/>
              <w:bottom w:val="nil"/>
              <w:right w:val="nil"/>
            </w:tcBorders>
            <w:shd w:val="clear" w:color="auto" w:fill="auto"/>
            <w:noWrap/>
            <w:vAlign w:val="center"/>
          </w:tcPr>
          <w:p w14:paraId="2DB24B48"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病患信息</w:t>
            </w:r>
          </w:p>
        </w:tc>
        <w:tc>
          <w:tcPr>
            <w:tcW w:w="3220" w:type="dxa"/>
            <w:tcBorders>
              <w:top w:val="nil"/>
              <w:left w:val="single" w:sz="4" w:space="0" w:color="000000"/>
              <w:bottom w:val="nil"/>
              <w:right w:val="nil"/>
            </w:tcBorders>
            <w:shd w:val="clear" w:color="auto" w:fill="auto"/>
            <w:vAlign w:val="center"/>
          </w:tcPr>
          <w:p w14:paraId="2BFED283"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性别、姓名、手机号、初步诊断、病情资料上传（照片/视频）</w:t>
            </w:r>
          </w:p>
        </w:tc>
        <w:tc>
          <w:tcPr>
            <w:tcW w:w="720" w:type="dxa"/>
            <w:tcBorders>
              <w:top w:val="nil"/>
              <w:left w:val="single" w:sz="4" w:space="0" w:color="000000"/>
              <w:bottom w:val="nil"/>
              <w:right w:val="single" w:sz="4" w:space="0" w:color="000000"/>
            </w:tcBorders>
            <w:shd w:val="clear" w:color="auto" w:fill="auto"/>
            <w:noWrap/>
            <w:vAlign w:val="center"/>
          </w:tcPr>
          <w:p w14:paraId="69DEBEC2"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04B03347" w14:textId="77777777" w:rsidTr="00681C22">
        <w:trPr>
          <w:trHeight w:val="1425"/>
        </w:trPr>
        <w:tc>
          <w:tcPr>
            <w:tcW w:w="1260" w:type="dxa"/>
            <w:vMerge w:val="restart"/>
            <w:tcBorders>
              <w:top w:val="nil"/>
              <w:left w:val="single" w:sz="4" w:space="0" w:color="000000"/>
              <w:bottom w:val="single" w:sz="4" w:space="0" w:color="000000"/>
              <w:right w:val="single" w:sz="4" w:space="0" w:color="000000"/>
            </w:tcBorders>
            <w:shd w:val="clear" w:color="auto" w:fill="auto"/>
            <w:noWrap/>
            <w:vAlign w:val="center"/>
          </w:tcPr>
          <w:p w14:paraId="0A16F5F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指挥中心</w:t>
            </w:r>
          </w:p>
        </w:tc>
        <w:tc>
          <w:tcPr>
            <w:tcW w:w="1360" w:type="dxa"/>
            <w:tcBorders>
              <w:top w:val="single" w:sz="4" w:space="0" w:color="000000"/>
              <w:left w:val="nil"/>
              <w:bottom w:val="single" w:sz="4" w:space="0" w:color="000000"/>
              <w:right w:val="single" w:sz="4" w:space="0" w:color="000000"/>
            </w:tcBorders>
            <w:shd w:val="clear" w:color="auto" w:fill="auto"/>
            <w:noWrap/>
            <w:vAlign w:val="center"/>
          </w:tcPr>
          <w:p w14:paraId="2DE724B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数据总</w:t>
            </w:r>
            <w:proofErr w:type="gramStart"/>
            <w:r w:rsidRPr="001C2688">
              <w:rPr>
                <w:rFonts w:ascii="宋体" w:eastAsia="宋体" w:hAnsi="宋体" w:cs="宋体" w:hint="eastAsia"/>
                <w:kern w:val="0"/>
                <w:sz w:val="18"/>
                <w:szCs w:val="18"/>
              </w:rPr>
              <w:t>览</w:t>
            </w:r>
            <w:proofErr w:type="gramEnd"/>
          </w:p>
        </w:tc>
        <w:tc>
          <w:tcPr>
            <w:tcW w:w="1480" w:type="dxa"/>
            <w:tcBorders>
              <w:top w:val="single" w:sz="4" w:space="0" w:color="000000"/>
              <w:left w:val="nil"/>
              <w:bottom w:val="single" w:sz="4" w:space="0" w:color="000000"/>
              <w:right w:val="single" w:sz="4" w:space="0" w:color="000000"/>
            </w:tcBorders>
            <w:shd w:val="clear" w:color="auto" w:fill="auto"/>
            <w:noWrap/>
            <w:vAlign w:val="center"/>
          </w:tcPr>
          <w:p w14:paraId="1777DFA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参数</w:t>
            </w:r>
          </w:p>
        </w:tc>
        <w:tc>
          <w:tcPr>
            <w:tcW w:w="3220" w:type="dxa"/>
            <w:tcBorders>
              <w:top w:val="single" w:sz="4" w:space="0" w:color="000000"/>
              <w:left w:val="nil"/>
              <w:bottom w:val="single" w:sz="4" w:space="0" w:color="000000"/>
              <w:right w:val="single" w:sz="4" w:space="0" w:color="000000"/>
            </w:tcBorders>
            <w:shd w:val="clear" w:color="auto" w:fill="auto"/>
            <w:vAlign w:val="center"/>
          </w:tcPr>
          <w:p w14:paraId="6CCC412A"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今日日期、今日急诊患者、军人急诊患者、群众急诊患者、120来源患者、110来源患者、自行到来患者、抢救中患者、ICU患者、留观中患者、诊室中患者、120中患者</w:t>
            </w:r>
          </w:p>
        </w:tc>
        <w:tc>
          <w:tcPr>
            <w:tcW w:w="720" w:type="dxa"/>
            <w:tcBorders>
              <w:top w:val="single" w:sz="4" w:space="0" w:color="000000"/>
              <w:left w:val="nil"/>
              <w:bottom w:val="single" w:sz="4" w:space="0" w:color="000000"/>
              <w:right w:val="single" w:sz="4" w:space="0" w:color="000000"/>
            </w:tcBorders>
            <w:shd w:val="clear" w:color="auto" w:fill="auto"/>
            <w:noWrap/>
            <w:vAlign w:val="center"/>
          </w:tcPr>
          <w:p w14:paraId="72ECE23D"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7D057BC7" w14:textId="77777777" w:rsidTr="00681C22">
        <w:trPr>
          <w:trHeight w:val="345"/>
        </w:trPr>
        <w:tc>
          <w:tcPr>
            <w:tcW w:w="1260" w:type="dxa"/>
            <w:vMerge/>
            <w:tcBorders>
              <w:top w:val="nil"/>
              <w:left w:val="single" w:sz="4" w:space="0" w:color="000000"/>
              <w:bottom w:val="single" w:sz="4" w:space="0" w:color="000000"/>
              <w:right w:val="single" w:sz="4" w:space="0" w:color="000000"/>
            </w:tcBorders>
            <w:vAlign w:val="center"/>
          </w:tcPr>
          <w:p w14:paraId="76ABDAAB" w14:textId="77777777" w:rsidR="000316EE" w:rsidRPr="001C2688" w:rsidRDefault="000316EE" w:rsidP="00681C22">
            <w:pPr>
              <w:widowControl/>
              <w:rPr>
                <w:rFonts w:ascii="宋体" w:eastAsia="宋体" w:hAnsi="宋体" w:cs="宋体"/>
                <w:kern w:val="0"/>
                <w:sz w:val="18"/>
                <w:szCs w:val="18"/>
              </w:rPr>
            </w:pPr>
          </w:p>
        </w:tc>
        <w:tc>
          <w:tcPr>
            <w:tcW w:w="1360" w:type="dxa"/>
            <w:tcBorders>
              <w:top w:val="nil"/>
              <w:left w:val="nil"/>
              <w:bottom w:val="single" w:sz="4" w:space="0" w:color="000000"/>
              <w:right w:val="single" w:sz="4" w:space="0" w:color="000000"/>
            </w:tcBorders>
            <w:shd w:val="clear" w:color="auto" w:fill="auto"/>
            <w:noWrap/>
            <w:vAlign w:val="center"/>
          </w:tcPr>
          <w:p w14:paraId="39F0D4F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今日挂号</w:t>
            </w:r>
          </w:p>
        </w:tc>
        <w:tc>
          <w:tcPr>
            <w:tcW w:w="1480" w:type="dxa"/>
            <w:tcBorders>
              <w:top w:val="nil"/>
              <w:left w:val="nil"/>
              <w:bottom w:val="single" w:sz="4" w:space="0" w:color="000000"/>
              <w:right w:val="single" w:sz="4" w:space="0" w:color="000000"/>
            </w:tcBorders>
            <w:shd w:val="clear" w:color="auto" w:fill="auto"/>
            <w:noWrap/>
            <w:vAlign w:val="center"/>
          </w:tcPr>
          <w:p w14:paraId="6726277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参数</w:t>
            </w:r>
          </w:p>
        </w:tc>
        <w:tc>
          <w:tcPr>
            <w:tcW w:w="3220" w:type="dxa"/>
            <w:tcBorders>
              <w:top w:val="nil"/>
              <w:left w:val="nil"/>
              <w:bottom w:val="single" w:sz="4" w:space="0" w:color="000000"/>
              <w:right w:val="single" w:sz="4" w:space="0" w:color="000000"/>
            </w:tcBorders>
            <w:shd w:val="clear" w:color="auto" w:fill="auto"/>
            <w:vAlign w:val="center"/>
          </w:tcPr>
          <w:p w14:paraId="3DC430F5"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科室名称、今日挂号数量</w:t>
            </w:r>
          </w:p>
        </w:tc>
        <w:tc>
          <w:tcPr>
            <w:tcW w:w="720" w:type="dxa"/>
            <w:tcBorders>
              <w:top w:val="nil"/>
              <w:left w:val="nil"/>
              <w:bottom w:val="single" w:sz="4" w:space="0" w:color="000000"/>
              <w:right w:val="single" w:sz="4" w:space="0" w:color="000000"/>
            </w:tcBorders>
            <w:shd w:val="clear" w:color="auto" w:fill="auto"/>
            <w:noWrap/>
            <w:vAlign w:val="center"/>
          </w:tcPr>
          <w:p w14:paraId="2A96FA1A"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bl>
    <w:p w14:paraId="566A744F" w14:textId="77777777" w:rsidR="000316EE" w:rsidRPr="001C2688" w:rsidRDefault="000316EE" w:rsidP="000316EE">
      <w:pPr>
        <w:ind w:firstLine="480"/>
        <w:rPr>
          <w:rFonts w:ascii="宋体" w:eastAsia="宋体" w:hAnsi="宋体"/>
        </w:rPr>
      </w:pPr>
    </w:p>
    <w:p w14:paraId="4CFCCDA5" w14:textId="46A49F4E" w:rsidR="000316EE" w:rsidRPr="001C2688" w:rsidRDefault="000316EE" w:rsidP="000316EE">
      <w:pPr>
        <w:pStyle w:val="2"/>
        <w:ind w:left="105"/>
        <w:rPr>
          <w:rFonts w:ascii="宋体" w:hAnsi="宋体"/>
        </w:rPr>
      </w:pPr>
      <w:r w:rsidRPr="001C2688">
        <w:rPr>
          <w:rFonts w:ascii="宋体" w:hAnsi="宋体"/>
        </w:rPr>
        <w:t xml:space="preserve">5 </w:t>
      </w:r>
      <w:r w:rsidRPr="001C2688">
        <w:rPr>
          <w:rFonts w:ascii="宋体" w:hAnsi="宋体" w:hint="eastAsia"/>
        </w:rPr>
        <w:t>应用后台服务</w:t>
      </w:r>
    </w:p>
    <w:p w14:paraId="196A0FB5" w14:textId="77777777" w:rsidR="000316EE" w:rsidRPr="001C2688" w:rsidRDefault="000316EE" w:rsidP="000316EE">
      <w:pPr>
        <w:ind w:firstLine="400"/>
        <w:rPr>
          <w:rFonts w:ascii="宋体" w:eastAsia="宋体" w:hAnsi="宋体" w:cs="仿宋_GB2312"/>
          <w:szCs w:val="21"/>
        </w:rPr>
      </w:pPr>
      <w:r w:rsidRPr="001C2688">
        <w:rPr>
          <w:rFonts w:ascii="宋体" w:eastAsia="宋体" w:hAnsi="宋体" w:cs="宋体" w:hint="eastAsia"/>
          <w:kern w:val="0"/>
          <w:sz w:val="20"/>
          <w:szCs w:val="20"/>
        </w:rPr>
        <w:t>★</w:t>
      </w:r>
      <w:r w:rsidRPr="001C2688">
        <w:rPr>
          <w:rFonts w:ascii="宋体" w:eastAsia="宋体" w:hAnsi="宋体" w:hint="eastAsia"/>
        </w:rPr>
        <w:t>为以上四个呈现</w:t>
      </w:r>
      <w:proofErr w:type="gramStart"/>
      <w:r w:rsidRPr="001C2688">
        <w:rPr>
          <w:rFonts w:ascii="宋体" w:eastAsia="宋体" w:hAnsi="宋体" w:hint="eastAsia"/>
        </w:rPr>
        <w:t>端提供</w:t>
      </w:r>
      <w:proofErr w:type="gramEnd"/>
      <w:r w:rsidRPr="001C2688">
        <w:rPr>
          <w:rFonts w:ascii="宋体" w:eastAsia="宋体" w:hAnsi="宋体" w:hint="eastAsia"/>
        </w:rPr>
        <w:t>必要的后台应用逻辑和接口服务，对接现有分诊系统、医生工作站、护理系统、监控系统、</w:t>
      </w:r>
      <w:r w:rsidRPr="001C2688">
        <w:rPr>
          <w:rFonts w:ascii="宋体" w:eastAsia="宋体" w:hAnsi="宋体"/>
        </w:rPr>
        <w:t>ICU</w:t>
      </w:r>
      <w:r w:rsidRPr="001C2688">
        <w:rPr>
          <w:rFonts w:ascii="宋体" w:eastAsia="宋体" w:hAnsi="宋体" w:hint="eastAsia"/>
        </w:rPr>
        <w:t>系统等</w:t>
      </w:r>
    </w:p>
    <w:p w14:paraId="14E9414A" w14:textId="77777777" w:rsidR="000316EE" w:rsidRPr="001C2688" w:rsidRDefault="000316EE" w:rsidP="000316EE">
      <w:pPr>
        <w:widowControl/>
        <w:rPr>
          <w:rFonts w:ascii="宋体" w:eastAsia="宋体" w:hAnsi="宋体" w:cs="仿宋_GB2312"/>
          <w:b/>
          <w:bCs/>
          <w:szCs w:val="21"/>
        </w:rPr>
      </w:pPr>
    </w:p>
    <w:p w14:paraId="537A5FA4" w14:textId="3AC6F5E1" w:rsidR="000316EE" w:rsidRPr="001C2688" w:rsidRDefault="000316EE" w:rsidP="000316EE">
      <w:pPr>
        <w:pStyle w:val="2"/>
        <w:ind w:left="105"/>
        <w:rPr>
          <w:rFonts w:ascii="宋体" w:hAnsi="宋体"/>
        </w:rPr>
      </w:pPr>
      <w:r w:rsidRPr="001C2688">
        <w:rPr>
          <w:rFonts w:ascii="宋体" w:hAnsi="宋体" w:hint="eastAsia"/>
        </w:rPr>
        <w:t>6 超融合技术参数</w:t>
      </w:r>
    </w:p>
    <w:tbl>
      <w:tblPr>
        <w:tblW w:w="8217" w:type="dxa"/>
        <w:tblLook w:val="04A0" w:firstRow="1" w:lastRow="0" w:firstColumn="1" w:lastColumn="0" w:noHBand="0" w:noVBand="1"/>
      </w:tblPr>
      <w:tblGrid>
        <w:gridCol w:w="930"/>
        <w:gridCol w:w="540"/>
        <w:gridCol w:w="1927"/>
        <w:gridCol w:w="4820"/>
      </w:tblGrid>
      <w:tr w:rsidR="000316EE" w:rsidRPr="001C2688" w14:paraId="15A20DCE" w14:textId="77777777" w:rsidTr="00681C22">
        <w:trPr>
          <w:trHeight w:val="315"/>
        </w:trPr>
        <w:tc>
          <w:tcPr>
            <w:tcW w:w="9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B3F36B"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软硬件类型</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4A8E055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序号</w:t>
            </w:r>
          </w:p>
        </w:tc>
        <w:tc>
          <w:tcPr>
            <w:tcW w:w="6747" w:type="dxa"/>
            <w:gridSpan w:val="2"/>
            <w:tcBorders>
              <w:top w:val="single" w:sz="4" w:space="0" w:color="auto"/>
              <w:left w:val="nil"/>
              <w:bottom w:val="single" w:sz="4" w:space="0" w:color="auto"/>
              <w:right w:val="single" w:sz="4" w:space="0" w:color="000000"/>
            </w:tcBorders>
            <w:shd w:val="clear" w:color="auto" w:fill="auto"/>
            <w:noWrap/>
            <w:vAlign w:val="center"/>
          </w:tcPr>
          <w:p w14:paraId="4570DB8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技术指标要求</w:t>
            </w:r>
          </w:p>
        </w:tc>
      </w:tr>
      <w:tr w:rsidR="000316EE" w:rsidRPr="001C2688" w14:paraId="22C627A2" w14:textId="77777777" w:rsidTr="00681C22">
        <w:trPr>
          <w:trHeight w:val="285"/>
        </w:trPr>
        <w:tc>
          <w:tcPr>
            <w:tcW w:w="930" w:type="dxa"/>
            <w:vMerge w:val="restart"/>
            <w:tcBorders>
              <w:top w:val="nil"/>
              <w:left w:val="single" w:sz="4" w:space="0" w:color="auto"/>
              <w:bottom w:val="single" w:sz="4" w:space="0" w:color="auto"/>
              <w:right w:val="single" w:sz="4" w:space="0" w:color="auto"/>
            </w:tcBorders>
            <w:shd w:val="clear" w:color="auto" w:fill="auto"/>
            <w:noWrap/>
            <w:vAlign w:val="center"/>
          </w:tcPr>
          <w:p w14:paraId="04F849D1"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服务器</w:t>
            </w:r>
          </w:p>
        </w:tc>
        <w:tc>
          <w:tcPr>
            <w:tcW w:w="540" w:type="dxa"/>
            <w:tcBorders>
              <w:top w:val="nil"/>
              <w:left w:val="nil"/>
              <w:bottom w:val="single" w:sz="4" w:space="0" w:color="auto"/>
              <w:right w:val="single" w:sz="4" w:space="0" w:color="auto"/>
            </w:tcBorders>
            <w:shd w:val="clear" w:color="auto" w:fill="auto"/>
            <w:noWrap/>
            <w:vAlign w:val="center"/>
          </w:tcPr>
          <w:p w14:paraId="4434905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w:t>
            </w:r>
          </w:p>
        </w:tc>
        <w:tc>
          <w:tcPr>
            <w:tcW w:w="1927" w:type="dxa"/>
            <w:tcBorders>
              <w:top w:val="nil"/>
              <w:left w:val="nil"/>
              <w:bottom w:val="single" w:sz="4" w:space="0" w:color="auto"/>
              <w:right w:val="single" w:sz="4" w:space="0" w:color="auto"/>
            </w:tcBorders>
            <w:shd w:val="clear" w:color="auto" w:fill="auto"/>
            <w:vAlign w:val="center"/>
          </w:tcPr>
          <w:p w14:paraId="2F9178E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制造商★</w:t>
            </w:r>
          </w:p>
        </w:tc>
        <w:tc>
          <w:tcPr>
            <w:tcW w:w="4820" w:type="dxa"/>
            <w:tcBorders>
              <w:top w:val="nil"/>
              <w:left w:val="nil"/>
              <w:bottom w:val="single" w:sz="4" w:space="0" w:color="auto"/>
              <w:right w:val="single" w:sz="4" w:space="0" w:color="auto"/>
            </w:tcBorders>
            <w:shd w:val="clear" w:color="auto" w:fill="auto"/>
            <w:vAlign w:val="center"/>
          </w:tcPr>
          <w:p w14:paraId="7AD6F01B"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国内外知名厂商</w:t>
            </w:r>
          </w:p>
        </w:tc>
      </w:tr>
      <w:tr w:rsidR="000316EE" w:rsidRPr="001C2688" w14:paraId="49F77899"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26EB3404"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28373FD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w:t>
            </w:r>
          </w:p>
        </w:tc>
        <w:tc>
          <w:tcPr>
            <w:tcW w:w="1927" w:type="dxa"/>
            <w:tcBorders>
              <w:top w:val="nil"/>
              <w:left w:val="nil"/>
              <w:bottom w:val="single" w:sz="4" w:space="0" w:color="auto"/>
              <w:right w:val="single" w:sz="4" w:space="0" w:color="auto"/>
            </w:tcBorders>
            <w:shd w:val="clear" w:color="auto" w:fill="auto"/>
            <w:vAlign w:val="center"/>
          </w:tcPr>
          <w:p w14:paraId="6A98F26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服务器外型</w:t>
            </w:r>
          </w:p>
        </w:tc>
        <w:tc>
          <w:tcPr>
            <w:tcW w:w="4820" w:type="dxa"/>
            <w:tcBorders>
              <w:top w:val="nil"/>
              <w:left w:val="nil"/>
              <w:bottom w:val="single" w:sz="4" w:space="0" w:color="auto"/>
              <w:right w:val="single" w:sz="4" w:space="0" w:color="auto"/>
            </w:tcBorders>
            <w:shd w:val="clear" w:color="auto" w:fill="auto"/>
            <w:vAlign w:val="center"/>
          </w:tcPr>
          <w:p w14:paraId="0897FDFD"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机架式</w:t>
            </w:r>
          </w:p>
        </w:tc>
      </w:tr>
      <w:tr w:rsidR="000316EE" w:rsidRPr="001C2688" w14:paraId="0EFDFBE0"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35DA6D6F"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17A50BB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w:t>
            </w:r>
          </w:p>
        </w:tc>
        <w:tc>
          <w:tcPr>
            <w:tcW w:w="1927" w:type="dxa"/>
            <w:tcBorders>
              <w:top w:val="nil"/>
              <w:left w:val="nil"/>
              <w:bottom w:val="single" w:sz="4" w:space="0" w:color="auto"/>
              <w:right w:val="single" w:sz="4" w:space="0" w:color="auto"/>
            </w:tcBorders>
            <w:shd w:val="clear" w:color="auto" w:fill="auto"/>
            <w:vAlign w:val="center"/>
          </w:tcPr>
          <w:p w14:paraId="31BF8E3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服务器高度★</w:t>
            </w:r>
          </w:p>
        </w:tc>
        <w:tc>
          <w:tcPr>
            <w:tcW w:w="4820" w:type="dxa"/>
            <w:tcBorders>
              <w:top w:val="nil"/>
              <w:left w:val="nil"/>
              <w:bottom w:val="single" w:sz="4" w:space="0" w:color="auto"/>
              <w:right w:val="single" w:sz="4" w:space="0" w:color="auto"/>
            </w:tcBorders>
            <w:shd w:val="clear" w:color="auto" w:fill="auto"/>
            <w:vAlign w:val="center"/>
          </w:tcPr>
          <w:p w14:paraId="1CC00EA1"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≥2U，</w:t>
            </w:r>
            <w:proofErr w:type="gramStart"/>
            <w:r w:rsidRPr="001C2688">
              <w:rPr>
                <w:rFonts w:ascii="宋体" w:eastAsia="宋体" w:hAnsi="宋体" w:cs="宋体" w:hint="eastAsia"/>
                <w:kern w:val="0"/>
                <w:sz w:val="18"/>
                <w:szCs w:val="18"/>
              </w:rPr>
              <w:t>标配原厂</w:t>
            </w:r>
            <w:proofErr w:type="gramEnd"/>
            <w:r w:rsidRPr="001C2688">
              <w:rPr>
                <w:rFonts w:ascii="宋体" w:eastAsia="宋体" w:hAnsi="宋体" w:cs="宋体" w:hint="eastAsia"/>
                <w:kern w:val="0"/>
                <w:sz w:val="18"/>
                <w:szCs w:val="18"/>
              </w:rPr>
              <w:t>导轨</w:t>
            </w:r>
          </w:p>
        </w:tc>
      </w:tr>
      <w:tr w:rsidR="000316EE" w:rsidRPr="001C2688" w14:paraId="0A996977" w14:textId="77777777" w:rsidTr="00681C22">
        <w:trPr>
          <w:trHeight w:val="570"/>
        </w:trPr>
        <w:tc>
          <w:tcPr>
            <w:tcW w:w="930" w:type="dxa"/>
            <w:vMerge/>
            <w:tcBorders>
              <w:top w:val="nil"/>
              <w:left w:val="single" w:sz="4" w:space="0" w:color="auto"/>
              <w:bottom w:val="single" w:sz="4" w:space="0" w:color="auto"/>
              <w:right w:val="single" w:sz="4" w:space="0" w:color="auto"/>
            </w:tcBorders>
            <w:vAlign w:val="center"/>
          </w:tcPr>
          <w:p w14:paraId="40B47B7E"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66F276AD"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4</w:t>
            </w:r>
          </w:p>
        </w:tc>
        <w:tc>
          <w:tcPr>
            <w:tcW w:w="1927" w:type="dxa"/>
            <w:tcBorders>
              <w:top w:val="nil"/>
              <w:left w:val="nil"/>
              <w:bottom w:val="single" w:sz="4" w:space="0" w:color="auto"/>
              <w:right w:val="single" w:sz="4" w:space="0" w:color="auto"/>
            </w:tcBorders>
            <w:shd w:val="clear" w:color="auto" w:fill="auto"/>
            <w:vAlign w:val="center"/>
          </w:tcPr>
          <w:p w14:paraId="7EBFA5E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CPU型号★</w:t>
            </w:r>
          </w:p>
        </w:tc>
        <w:tc>
          <w:tcPr>
            <w:tcW w:w="4820" w:type="dxa"/>
            <w:tcBorders>
              <w:top w:val="nil"/>
              <w:left w:val="nil"/>
              <w:bottom w:val="single" w:sz="4" w:space="0" w:color="auto"/>
              <w:right w:val="single" w:sz="4" w:space="0" w:color="auto"/>
            </w:tcBorders>
            <w:shd w:val="clear" w:color="auto" w:fill="auto"/>
            <w:vAlign w:val="center"/>
          </w:tcPr>
          <w:p w14:paraId="194BC38B"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Intel 至强可扩展系列处理器 5218R，可支持最高125W处理器</w:t>
            </w:r>
          </w:p>
        </w:tc>
      </w:tr>
      <w:tr w:rsidR="000316EE" w:rsidRPr="001C2688" w14:paraId="2D42546D"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3A6FB606"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6AA6DC11"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5</w:t>
            </w:r>
          </w:p>
        </w:tc>
        <w:tc>
          <w:tcPr>
            <w:tcW w:w="1927" w:type="dxa"/>
            <w:tcBorders>
              <w:top w:val="nil"/>
              <w:left w:val="nil"/>
              <w:bottom w:val="single" w:sz="4" w:space="0" w:color="auto"/>
              <w:right w:val="single" w:sz="4" w:space="0" w:color="auto"/>
            </w:tcBorders>
            <w:shd w:val="clear" w:color="auto" w:fill="auto"/>
            <w:vAlign w:val="center"/>
          </w:tcPr>
          <w:p w14:paraId="1E557AD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CPU</w:t>
            </w:r>
            <w:proofErr w:type="gramStart"/>
            <w:r w:rsidRPr="001C2688">
              <w:rPr>
                <w:rFonts w:ascii="宋体" w:eastAsia="宋体" w:hAnsi="宋体" w:cs="宋体" w:hint="eastAsia"/>
                <w:kern w:val="0"/>
                <w:sz w:val="18"/>
                <w:szCs w:val="18"/>
              </w:rPr>
              <w:t>实配数量</w:t>
            </w:r>
            <w:proofErr w:type="gramEnd"/>
          </w:p>
        </w:tc>
        <w:tc>
          <w:tcPr>
            <w:tcW w:w="4820" w:type="dxa"/>
            <w:tcBorders>
              <w:top w:val="nil"/>
              <w:left w:val="nil"/>
              <w:bottom w:val="single" w:sz="4" w:space="0" w:color="auto"/>
              <w:right w:val="single" w:sz="4" w:space="0" w:color="auto"/>
            </w:tcBorders>
            <w:shd w:val="clear" w:color="auto" w:fill="auto"/>
            <w:vAlign w:val="center"/>
          </w:tcPr>
          <w:p w14:paraId="5056CEA4"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≥2颗</w:t>
            </w:r>
          </w:p>
        </w:tc>
      </w:tr>
      <w:tr w:rsidR="000316EE" w:rsidRPr="001C2688" w14:paraId="1DA126C6"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64ADB42F"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76E6601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6</w:t>
            </w:r>
          </w:p>
        </w:tc>
        <w:tc>
          <w:tcPr>
            <w:tcW w:w="1927" w:type="dxa"/>
            <w:tcBorders>
              <w:top w:val="nil"/>
              <w:left w:val="nil"/>
              <w:bottom w:val="single" w:sz="4" w:space="0" w:color="auto"/>
              <w:right w:val="single" w:sz="4" w:space="0" w:color="auto"/>
            </w:tcBorders>
            <w:shd w:val="clear" w:color="auto" w:fill="auto"/>
            <w:vAlign w:val="center"/>
          </w:tcPr>
          <w:p w14:paraId="7F0042B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内存功能</w:t>
            </w:r>
          </w:p>
        </w:tc>
        <w:tc>
          <w:tcPr>
            <w:tcW w:w="4820" w:type="dxa"/>
            <w:tcBorders>
              <w:top w:val="nil"/>
              <w:left w:val="nil"/>
              <w:bottom w:val="single" w:sz="4" w:space="0" w:color="auto"/>
              <w:right w:val="single" w:sz="4" w:space="0" w:color="auto"/>
            </w:tcBorders>
            <w:shd w:val="clear" w:color="auto" w:fill="auto"/>
            <w:vAlign w:val="center"/>
          </w:tcPr>
          <w:p w14:paraId="480C5EE4"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Advanced ECC、内存镜像、</w:t>
            </w:r>
            <w:proofErr w:type="gramStart"/>
            <w:r w:rsidRPr="001C2688">
              <w:rPr>
                <w:rFonts w:ascii="宋体" w:eastAsia="宋体" w:hAnsi="宋体" w:cs="宋体" w:hint="eastAsia"/>
                <w:kern w:val="0"/>
                <w:sz w:val="18"/>
                <w:szCs w:val="18"/>
              </w:rPr>
              <w:t>内存热备</w:t>
            </w:r>
            <w:proofErr w:type="gramEnd"/>
          </w:p>
        </w:tc>
      </w:tr>
      <w:tr w:rsidR="000316EE" w:rsidRPr="001C2688" w14:paraId="5D5A722D" w14:textId="77777777" w:rsidTr="00681C22">
        <w:trPr>
          <w:trHeight w:val="570"/>
        </w:trPr>
        <w:tc>
          <w:tcPr>
            <w:tcW w:w="930" w:type="dxa"/>
            <w:vMerge/>
            <w:tcBorders>
              <w:top w:val="nil"/>
              <w:left w:val="single" w:sz="4" w:space="0" w:color="auto"/>
              <w:bottom w:val="single" w:sz="4" w:space="0" w:color="auto"/>
              <w:right w:val="single" w:sz="4" w:space="0" w:color="auto"/>
            </w:tcBorders>
            <w:vAlign w:val="center"/>
          </w:tcPr>
          <w:p w14:paraId="4A593A84"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5C26C9D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7</w:t>
            </w:r>
          </w:p>
        </w:tc>
        <w:tc>
          <w:tcPr>
            <w:tcW w:w="1927" w:type="dxa"/>
            <w:tcBorders>
              <w:top w:val="nil"/>
              <w:left w:val="nil"/>
              <w:bottom w:val="single" w:sz="4" w:space="0" w:color="auto"/>
              <w:right w:val="single" w:sz="4" w:space="0" w:color="auto"/>
            </w:tcBorders>
            <w:shd w:val="clear" w:color="auto" w:fill="auto"/>
            <w:vAlign w:val="center"/>
          </w:tcPr>
          <w:p w14:paraId="57195E65" w14:textId="77777777" w:rsidR="000316EE" w:rsidRPr="001C2688" w:rsidRDefault="000316EE" w:rsidP="00681C22">
            <w:pPr>
              <w:widowControl/>
              <w:jc w:val="center"/>
              <w:rPr>
                <w:rFonts w:ascii="宋体" w:eastAsia="宋体" w:hAnsi="宋体" w:cs="宋体"/>
                <w:kern w:val="0"/>
                <w:sz w:val="18"/>
                <w:szCs w:val="18"/>
              </w:rPr>
            </w:pPr>
            <w:proofErr w:type="gramStart"/>
            <w:r w:rsidRPr="001C2688">
              <w:rPr>
                <w:rFonts w:ascii="宋体" w:eastAsia="宋体" w:hAnsi="宋体" w:cs="宋体" w:hint="eastAsia"/>
                <w:kern w:val="0"/>
                <w:sz w:val="18"/>
                <w:szCs w:val="18"/>
              </w:rPr>
              <w:t>内存实配规格</w:t>
            </w:r>
            <w:proofErr w:type="gramEnd"/>
            <w:r w:rsidRPr="001C2688">
              <w:rPr>
                <w:rFonts w:ascii="宋体" w:eastAsia="宋体" w:hAnsi="宋体" w:cs="宋体" w:hint="eastAsia"/>
                <w:kern w:val="0"/>
                <w:sz w:val="18"/>
                <w:szCs w:val="18"/>
              </w:rPr>
              <w:t>★</w:t>
            </w:r>
          </w:p>
        </w:tc>
        <w:tc>
          <w:tcPr>
            <w:tcW w:w="4820" w:type="dxa"/>
            <w:tcBorders>
              <w:top w:val="nil"/>
              <w:left w:val="nil"/>
              <w:bottom w:val="single" w:sz="4" w:space="0" w:color="auto"/>
              <w:right w:val="single" w:sz="4" w:space="0" w:color="auto"/>
            </w:tcBorders>
            <w:shd w:val="clear" w:color="auto" w:fill="auto"/>
            <w:vAlign w:val="center"/>
          </w:tcPr>
          <w:p w14:paraId="0347321F"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≥256GB 2933MHz DDR4 单条不低于32G DDR4 2933</w:t>
            </w:r>
          </w:p>
        </w:tc>
      </w:tr>
      <w:tr w:rsidR="000316EE" w:rsidRPr="001C2688" w14:paraId="7E257FA9" w14:textId="77777777" w:rsidTr="00681C22">
        <w:trPr>
          <w:trHeight w:val="1140"/>
        </w:trPr>
        <w:tc>
          <w:tcPr>
            <w:tcW w:w="930" w:type="dxa"/>
            <w:vMerge/>
            <w:tcBorders>
              <w:top w:val="nil"/>
              <w:left w:val="single" w:sz="4" w:space="0" w:color="auto"/>
              <w:bottom w:val="single" w:sz="4" w:space="0" w:color="auto"/>
              <w:right w:val="single" w:sz="4" w:space="0" w:color="auto"/>
            </w:tcBorders>
            <w:vAlign w:val="center"/>
          </w:tcPr>
          <w:p w14:paraId="71DB1AEA"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7DA4696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8</w:t>
            </w:r>
          </w:p>
        </w:tc>
        <w:tc>
          <w:tcPr>
            <w:tcW w:w="1927" w:type="dxa"/>
            <w:vMerge w:val="restart"/>
            <w:tcBorders>
              <w:top w:val="nil"/>
              <w:left w:val="single" w:sz="4" w:space="0" w:color="auto"/>
              <w:bottom w:val="single" w:sz="4" w:space="0" w:color="auto"/>
              <w:right w:val="single" w:sz="4" w:space="0" w:color="auto"/>
            </w:tcBorders>
            <w:shd w:val="clear" w:color="auto" w:fill="auto"/>
            <w:vAlign w:val="center"/>
          </w:tcPr>
          <w:p w14:paraId="276DACD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内存可扩展数量★</w:t>
            </w:r>
          </w:p>
        </w:tc>
        <w:tc>
          <w:tcPr>
            <w:tcW w:w="4820" w:type="dxa"/>
            <w:tcBorders>
              <w:top w:val="nil"/>
              <w:left w:val="nil"/>
              <w:bottom w:val="single" w:sz="4" w:space="0" w:color="auto"/>
              <w:right w:val="single" w:sz="4" w:space="0" w:color="auto"/>
            </w:tcBorders>
            <w:shd w:val="clear" w:color="auto" w:fill="auto"/>
            <w:vAlign w:val="center"/>
          </w:tcPr>
          <w:p w14:paraId="358D05D5"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可扩展≥24个内存插槽，官方支持最大内存容量不小于3TB。最大支持24根DDR4内存，最高速率2933MT/s，支持RDIMM或LRDIMM，最大容量3.0TB</w:t>
            </w:r>
          </w:p>
        </w:tc>
      </w:tr>
      <w:tr w:rsidR="000316EE" w:rsidRPr="001C2688" w14:paraId="63DF361A" w14:textId="77777777" w:rsidTr="00681C22">
        <w:trPr>
          <w:trHeight w:val="570"/>
        </w:trPr>
        <w:tc>
          <w:tcPr>
            <w:tcW w:w="930" w:type="dxa"/>
            <w:vMerge/>
            <w:tcBorders>
              <w:top w:val="nil"/>
              <w:left w:val="single" w:sz="4" w:space="0" w:color="auto"/>
              <w:bottom w:val="single" w:sz="4" w:space="0" w:color="auto"/>
              <w:right w:val="single" w:sz="4" w:space="0" w:color="auto"/>
            </w:tcBorders>
            <w:vAlign w:val="center"/>
          </w:tcPr>
          <w:p w14:paraId="7F9F7AF0"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243C55D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9</w:t>
            </w:r>
          </w:p>
        </w:tc>
        <w:tc>
          <w:tcPr>
            <w:tcW w:w="1927" w:type="dxa"/>
            <w:vMerge/>
            <w:tcBorders>
              <w:top w:val="nil"/>
              <w:left w:val="single" w:sz="4" w:space="0" w:color="auto"/>
              <w:bottom w:val="single" w:sz="4" w:space="0" w:color="auto"/>
              <w:right w:val="single" w:sz="4" w:space="0" w:color="auto"/>
            </w:tcBorders>
            <w:vAlign w:val="center"/>
          </w:tcPr>
          <w:p w14:paraId="39B57D9C" w14:textId="77777777" w:rsidR="000316EE" w:rsidRPr="001C2688" w:rsidRDefault="000316EE" w:rsidP="00681C22">
            <w:pPr>
              <w:widowControl/>
              <w:rPr>
                <w:rFonts w:ascii="宋体" w:eastAsia="宋体" w:hAnsi="宋体" w:cs="宋体"/>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02A08A1D"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支持12根英特尔®傲腾™数据中心级持久内存（DCPMM）</w:t>
            </w:r>
          </w:p>
        </w:tc>
      </w:tr>
      <w:tr w:rsidR="000316EE" w:rsidRPr="001C2688" w14:paraId="417909CC" w14:textId="77777777" w:rsidTr="00681C22">
        <w:trPr>
          <w:trHeight w:val="570"/>
        </w:trPr>
        <w:tc>
          <w:tcPr>
            <w:tcW w:w="930" w:type="dxa"/>
            <w:vMerge/>
            <w:tcBorders>
              <w:top w:val="nil"/>
              <w:left w:val="single" w:sz="4" w:space="0" w:color="auto"/>
              <w:bottom w:val="single" w:sz="4" w:space="0" w:color="auto"/>
              <w:right w:val="single" w:sz="4" w:space="0" w:color="auto"/>
            </w:tcBorders>
            <w:vAlign w:val="center"/>
          </w:tcPr>
          <w:p w14:paraId="052B6CCD"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6DF9A76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10</w:t>
            </w:r>
          </w:p>
        </w:tc>
        <w:tc>
          <w:tcPr>
            <w:tcW w:w="1927" w:type="dxa"/>
            <w:vMerge w:val="restart"/>
            <w:tcBorders>
              <w:top w:val="nil"/>
              <w:left w:val="single" w:sz="4" w:space="0" w:color="auto"/>
              <w:bottom w:val="single" w:sz="4" w:space="0" w:color="auto"/>
              <w:right w:val="single" w:sz="4" w:space="0" w:color="auto"/>
            </w:tcBorders>
            <w:shd w:val="clear" w:color="auto" w:fill="auto"/>
            <w:vAlign w:val="center"/>
          </w:tcPr>
          <w:p w14:paraId="1D98C7D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硬盘槽位★</w:t>
            </w:r>
          </w:p>
        </w:tc>
        <w:tc>
          <w:tcPr>
            <w:tcW w:w="4820" w:type="dxa"/>
            <w:tcBorders>
              <w:top w:val="nil"/>
              <w:left w:val="nil"/>
              <w:bottom w:val="single" w:sz="4" w:space="0" w:color="auto"/>
              <w:right w:val="single" w:sz="4" w:space="0" w:color="auto"/>
            </w:tcBorders>
            <w:shd w:val="clear" w:color="auto" w:fill="auto"/>
            <w:vAlign w:val="center"/>
          </w:tcPr>
          <w:p w14:paraId="0937EC83"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配置≥12个3.5寸热插拔硬盘槽位，可扩展至≥8个3.5寸硬盘槽位，同时可扩展8个2.5寸小盘</w:t>
            </w:r>
          </w:p>
        </w:tc>
      </w:tr>
      <w:tr w:rsidR="000316EE" w:rsidRPr="001C2688" w14:paraId="5EC7E3D1"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5B79B764"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677D60D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11</w:t>
            </w:r>
          </w:p>
        </w:tc>
        <w:tc>
          <w:tcPr>
            <w:tcW w:w="1927" w:type="dxa"/>
            <w:vMerge/>
            <w:tcBorders>
              <w:top w:val="nil"/>
              <w:left w:val="single" w:sz="4" w:space="0" w:color="auto"/>
              <w:bottom w:val="single" w:sz="4" w:space="0" w:color="auto"/>
              <w:right w:val="single" w:sz="4" w:space="0" w:color="auto"/>
            </w:tcBorders>
            <w:vAlign w:val="center"/>
          </w:tcPr>
          <w:p w14:paraId="4FF87543" w14:textId="77777777" w:rsidR="000316EE" w:rsidRPr="001C2688" w:rsidRDefault="000316EE" w:rsidP="00681C22">
            <w:pPr>
              <w:widowControl/>
              <w:rPr>
                <w:rFonts w:ascii="宋体" w:eastAsia="宋体" w:hAnsi="宋体" w:cs="宋体"/>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09B779CA"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系统盘实配：两个600SSD</w:t>
            </w:r>
          </w:p>
        </w:tc>
      </w:tr>
      <w:tr w:rsidR="000316EE" w:rsidRPr="001C2688" w14:paraId="1121B437"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357BB3ED"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65B24D4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12</w:t>
            </w:r>
          </w:p>
        </w:tc>
        <w:tc>
          <w:tcPr>
            <w:tcW w:w="1927" w:type="dxa"/>
            <w:vMerge/>
            <w:tcBorders>
              <w:top w:val="nil"/>
              <w:left w:val="single" w:sz="4" w:space="0" w:color="auto"/>
              <w:bottom w:val="single" w:sz="4" w:space="0" w:color="auto"/>
              <w:right w:val="single" w:sz="4" w:space="0" w:color="auto"/>
            </w:tcBorders>
            <w:vAlign w:val="center"/>
          </w:tcPr>
          <w:p w14:paraId="044AC5BB" w14:textId="77777777" w:rsidR="000316EE" w:rsidRPr="001C2688" w:rsidRDefault="000316EE" w:rsidP="00681C22">
            <w:pPr>
              <w:widowControl/>
              <w:rPr>
                <w:rFonts w:ascii="宋体" w:eastAsia="宋体" w:hAnsi="宋体" w:cs="宋体"/>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439047DD"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缓存盘实配：≥1.6T NVME</w:t>
            </w:r>
          </w:p>
        </w:tc>
      </w:tr>
      <w:tr w:rsidR="000316EE" w:rsidRPr="001C2688" w14:paraId="7D2B173F"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550B6E08"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328910C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13</w:t>
            </w:r>
          </w:p>
        </w:tc>
        <w:tc>
          <w:tcPr>
            <w:tcW w:w="1927" w:type="dxa"/>
            <w:vMerge/>
            <w:tcBorders>
              <w:top w:val="nil"/>
              <w:left w:val="single" w:sz="4" w:space="0" w:color="auto"/>
              <w:bottom w:val="single" w:sz="4" w:space="0" w:color="auto"/>
              <w:right w:val="single" w:sz="4" w:space="0" w:color="auto"/>
            </w:tcBorders>
            <w:vAlign w:val="center"/>
          </w:tcPr>
          <w:p w14:paraId="4F54B2E0" w14:textId="77777777" w:rsidR="000316EE" w:rsidRPr="001C2688" w:rsidRDefault="000316EE" w:rsidP="00681C22">
            <w:pPr>
              <w:widowControl/>
              <w:rPr>
                <w:rFonts w:ascii="宋体" w:eastAsia="宋体" w:hAnsi="宋体" w:cs="宋体"/>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7F5F1164"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数据盘： 7块2.4T SAS HDD</w:t>
            </w:r>
          </w:p>
        </w:tc>
      </w:tr>
      <w:tr w:rsidR="000316EE" w:rsidRPr="001C2688" w14:paraId="29FD1434" w14:textId="77777777" w:rsidTr="00681C22">
        <w:trPr>
          <w:trHeight w:val="570"/>
        </w:trPr>
        <w:tc>
          <w:tcPr>
            <w:tcW w:w="930" w:type="dxa"/>
            <w:vMerge/>
            <w:tcBorders>
              <w:top w:val="nil"/>
              <w:left w:val="single" w:sz="4" w:space="0" w:color="auto"/>
              <w:bottom w:val="single" w:sz="4" w:space="0" w:color="auto"/>
              <w:right w:val="single" w:sz="4" w:space="0" w:color="auto"/>
            </w:tcBorders>
            <w:vAlign w:val="center"/>
          </w:tcPr>
          <w:p w14:paraId="7927B7B5"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03BF834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14</w:t>
            </w:r>
          </w:p>
        </w:tc>
        <w:tc>
          <w:tcPr>
            <w:tcW w:w="1927" w:type="dxa"/>
            <w:vMerge w:val="restart"/>
            <w:tcBorders>
              <w:top w:val="nil"/>
              <w:left w:val="single" w:sz="4" w:space="0" w:color="auto"/>
              <w:bottom w:val="single" w:sz="4" w:space="0" w:color="auto"/>
              <w:right w:val="single" w:sz="4" w:space="0" w:color="auto"/>
            </w:tcBorders>
            <w:shd w:val="clear" w:color="auto" w:fill="auto"/>
            <w:vAlign w:val="center"/>
          </w:tcPr>
          <w:p w14:paraId="651C239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阵列控制器★</w:t>
            </w:r>
          </w:p>
        </w:tc>
        <w:tc>
          <w:tcPr>
            <w:tcW w:w="4820" w:type="dxa"/>
            <w:tcBorders>
              <w:top w:val="nil"/>
              <w:left w:val="nil"/>
              <w:bottom w:val="single" w:sz="4" w:space="0" w:color="auto"/>
              <w:right w:val="single" w:sz="4" w:space="0" w:color="auto"/>
            </w:tcBorders>
            <w:shd w:val="clear" w:color="auto" w:fill="auto"/>
            <w:vAlign w:val="center"/>
          </w:tcPr>
          <w:p w14:paraId="038F42AA"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w:t>
            </w:r>
            <w:proofErr w:type="gramStart"/>
            <w:r w:rsidRPr="001C2688">
              <w:rPr>
                <w:rFonts w:ascii="宋体" w:eastAsia="宋体" w:hAnsi="宋体" w:cs="宋体" w:hint="eastAsia"/>
                <w:kern w:val="0"/>
                <w:sz w:val="18"/>
                <w:szCs w:val="18"/>
              </w:rPr>
              <w:t>1个标配</w:t>
            </w:r>
            <w:proofErr w:type="gramEnd"/>
            <w:r w:rsidRPr="001C2688">
              <w:rPr>
                <w:rFonts w:ascii="宋体" w:eastAsia="宋体" w:hAnsi="宋体" w:cs="宋体" w:hint="eastAsia"/>
                <w:kern w:val="0"/>
                <w:sz w:val="18"/>
                <w:szCs w:val="18"/>
              </w:rPr>
              <w:t>SAS Raid阵列卡，支持RAID0/1/10/5/6/50/60/1E/ ≥2GB缓存，</w:t>
            </w:r>
          </w:p>
        </w:tc>
      </w:tr>
      <w:tr w:rsidR="000316EE" w:rsidRPr="001C2688" w14:paraId="25215F35"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6CFCDB51"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3B7696C1"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15</w:t>
            </w:r>
          </w:p>
        </w:tc>
        <w:tc>
          <w:tcPr>
            <w:tcW w:w="1927" w:type="dxa"/>
            <w:vMerge/>
            <w:tcBorders>
              <w:top w:val="nil"/>
              <w:left w:val="single" w:sz="4" w:space="0" w:color="auto"/>
              <w:bottom w:val="single" w:sz="4" w:space="0" w:color="auto"/>
              <w:right w:val="single" w:sz="4" w:space="0" w:color="auto"/>
            </w:tcBorders>
            <w:vAlign w:val="center"/>
          </w:tcPr>
          <w:p w14:paraId="4F824C58" w14:textId="77777777" w:rsidR="000316EE" w:rsidRPr="001C2688" w:rsidRDefault="000316EE" w:rsidP="00681C22">
            <w:pPr>
              <w:widowControl/>
              <w:rPr>
                <w:rFonts w:ascii="宋体" w:eastAsia="宋体" w:hAnsi="宋体" w:cs="宋体"/>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54B7AAD4"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支持缓存数据保护，且后备保护时间不受限制；</w:t>
            </w:r>
          </w:p>
        </w:tc>
      </w:tr>
      <w:tr w:rsidR="000316EE" w:rsidRPr="001C2688" w14:paraId="7773B3E2"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0C4E4614"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31E32E3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16</w:t>
            </w:r>
          </w:p>
        </w:tc>
        <w:tc>
          <w:tcPr>
            <w:tcW w:w="1927" w:type="dxa"/>
            <w:tcBorders>
              <w:top w:val="nil"/>
              <w:left w:val="nil"/>
              <w:bottom w:val="single" w:sz="4" w:space="0" w:color="auto"/>
              <w:right w:val="single" w:sz="4" w:space="0" w:color="auto"/>
            </w:tcBorders>
            <w:shd w:val="clear" w:color="auto" w:fill="auto"/>
            <w:vAlign w:val="center"/>
          </w:tcPr>
          <w:p w14:paraId="7371536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PCI I/O插槽★</w:t>
            </w:r>
          </w:p>
        </w:tc>
        <w:tc>
          <w:tcPr>
            <w:tcW w:w="4820" w:type="dxa"/>
            <w:tcBorders>
              <w:top w:val="nil"/>
              <w:left w:val="nil"/>
              <w:bottom w:val="single" w:sz="4" w:space="0" w:color="auto"/>
              <w:right w:val="single" w:sz="4" w:space="0" w:color="auto"/>
            </w:tcBorders>
            <w:shd w:val="clear" w:color="auto" w:fill="auto"/>
            <w:vAlign w:val="center"/>
          </w:tcPr>
          <w:p w14:paraId="5D99FC5F"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最多提供≥8个标准PCIE3.0插槽。</w:t>
            </w:r>
          </w:p>
        </w:tc>
      </w:tr>
      <w:tr w:rsidR="000316EE" w:rsidRPr="001C2688" w14:paraId="3F48826F"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2CC8CA1B"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2DFE41F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17</w:t>
            </w:r>
          </w:p>
        </w:tc>
        <w:tc>
          <w:tcPr>
            <w:tcW w:w="1927" w:type="dxa"/>
            <w:vMerge w:val="restart"/>
            <w:tcBorders>
              <w:top w:val="nil"/>
              <w:left w:val="single" w:sz="4" w:space="0" w:color="auto"/>
              <w:bottom w:val="single" w:sz="4" w:space="0" w:color="auto"/>
              <w:right w:val="single" w:sz="4" w:space="0" w:color="auto"/>
            </w:tcBorders>
            <w:shd w:val="clear" w:color="auto" w:fill="auto"/>
            <w:vAlign w:val="center"/>
          </w:tcPr>
          <w:p w14:paraId="0E3506C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网卡★</w:t>
            </w:r>
          </w:p>
        </w:tc>
        <w:tc>
          <w:tcPr>
            <w:tcW w:w="4820" w:type="dxa"/>
            <w:tcBorders>
              <w:top w:val="nil"/>
              <w:left w:val="nil"/>
              <w:bottom w:val="single" w:sz="4" w:space="0" w:color="auto"/>
              <w:right w:val="single" w:sz="4" w:space="0" w:color="auto"/>
            </w:tcBorders>
            <w:shd w:val="clear" w:color="auto" w:fill="auto"/>
            <w:vAlign w:val="center"/>
          </w:tcPr>
          <w:p w14:paraId="2352EC85"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提供≥1个网卡专用插槽（不占用PCIE扩展槽）</w:t>
            </w:r>
          </w:p>
        </w:tc>
      </w:tr>
      <w:tr w:rsidR="000316EE" w:rsidRPr="001C2688" w14:paraId="2E8BAB30"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5BC0A72D"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08DA54C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18</w:t>
            </w:r>
          </w:p>
        </w:tc>
        <w:tc>
          <w:tcPr>
            <w:tcW w:w="1927" w:type="dxa"/>
            <w:vMerge/>
            <w:tcBorders>
              <w:top w:val="nil"/>
              <w:left w:val="single" w:sz="4" w:space="0" w:color="auto"/>
              <w:bottom w:val="single" w:sz="4" w:space="0" w:color="auto"/>
              <w:right w:val="single" w:sz="4" w:space="0" w:color="auto"/>
            </w:tcBorders>
            <w:vAlign w:val="center"/>
          </w:tcPr>
          <w:p w14:paraId="3AF3DBB8" w14:textId="77777777" w:rsidR="000316EE" w:rsidRPr="001C2688" w:rsidRDefault="000316EE" w:rsidP="00681C22">
            <w:pPr>
              <w:widowControl/>
              <w:rPr>
                <w:rFonts w:ascii="宋体" w:eastAsia="宋体" w:hAnsi="宋体" w:cs="宋体"/>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3840F1DE" w14:textId="77777777" w:rsidR="000316EE" w:rsidRPr="001C2688" w:rsidRDefault="000316EE" w:rsidP="00681C22">
            <w:pPr>
              <w:widowControl/>
              <w:rPr>
                <w:rFonts w:ascii="宋体" w:eastAsia="宋体" w:hAnsi="宋体" w:cs="宋体"/>
                <w:kern w:val="0"/>
                <w:sz w:val="18"/>
                <w:szCs w:val="18"/>
              </w:rPr>
            </w:pPr>
            <w:proofErr w:type="gramStart"/>
            <w:r w:rsidRPr="001C2688">
              <w:rPr>
                <w:rFonts w:ascii="宋体" w:eastAsia="宋体" w:hAnsi="宋体" w:cs="宋体" w:hint="eastAsia"/>
                <w:kern w:val="0"/>
                <w:sz w:val="18"/>
                <w:szCs w:val="18"/>
              </w:rPr>
              <w:t>实配不</w:t>
            </w:r>
            <w:proofErr w:type="gramEnd"/>
            <w:r w:rsidRPr="001C2688">
              <w:rPr>
                <w:rFonts w:ascii="宋体" w:eastAsia="宋体" w:hAnsi="宋体" w:cs="宋体" w:hint="eastAsia"/>
                <w:kern w:val="0"/>
                <w:sz w:val="18"/>
                <w:szCs w:val="18"/>
              </w:rPr>
              <w:t>少于8个万兆网口（带光模块）</w:t>
            </w:r>
          </w:p>
        </w:tc>
      </w:tr>
      <w:tr w:rsidR="000316EE" w:rsidRPr="001C2688" w14:paraId="30F6781A"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3F332C9A"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2942D37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19</w:t>
            </w:r>
          </w:p>
        </w:tc>
        <w:tc>
          <w:tcPr>
            <w:tcW w:w="1927" w:type="dxa"/>
            <w:tcBorders>
              <w:top w:val="nil"/>
              <w:left w:val="nil"/>
              <w:bottom w:val="single" w:sz="4" w:space="0" w:color="auto"/>
              <w:right w:val="single" w:sz="4" w:space="0" w:color="auto"/>
            </w:tcBorders>
            <w:shd w:val="clear" w:color="auto" w:fill="auto"/>
            <w:vAlign w:val="center"/>
          </w:tcPr>
          <w:p w14:paraId="03B6FC3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GPU</w:t>
            </w:r>
          </w:p>
        </w:tc>
        <w:tc>
          <w:tcPr>
            <w:tcW w:w="4820" w:type="dxa"/>
            <w:tcBorders>
              <w:top w:val="nil"/>
              <w:left w:val="nil"/>
              <w:bottom w:val="single" w:sz="4" w:space="0" w:color="auto"/>
              <w:right w:val="single" w:sz="4" w:space="0" w:color="auto"/>
            </w:tcBorders>
            <w:shd w:val="clear" w:color="auto" w:fill="auto"/>
            <w:vAlign w:val="center"/>
          </w:tcPr>
          <w:p w14:paraId="1DF73D46"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可配置≥3块</w:t>
            </w:r>
            <w:proofErr w:type="gramStart"/>
            <w:r w:rsidRPr="001C2688">
              <w:rPr>
                <w:rFonts w:ascii="宋体" w:eastAsia="宋体" w:hAnsi="宋体" w:cs="宋体" w:hint="eastAsia"/>
                <w:kern w:val="0"/>
                <w:sz w:val="18"/>
                <w:szCs w:val="18"/>
              </w:rPr>
              <w:t>双宽企业</w:t>
            </w:r>
            <w:proofErr w:type="gramEnd"/>
            <w:r w:rsidRPr="001C2688">
              <w:rPr>
                <w:rFonts w:ascii="宋体" w:eastAsia="宋体" w:hAnsi="宋体" w:cs="宋体" w:hint="eastAsia"/>
                <w:kern w:val="0"/>
                <w:sz w:val="18"/>
                <w:szCs w:val="18"/>
              </w:rPr>
              <w:t>级GPU</w:t>
            </w:r>
          </w:p>
        </w:tc>
      </w:tr>
      <w:tr w:rsidR="000316EE" w:rsidRPr="001C2688" w14:paraId="181EE43C"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7A6A56D5"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5C921DF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20</w:t>
            </w:r>
          </w:p>
        </w:tc>
        <w:tc>
          <w:tcPr>
            <w:tcW w:w="1927" w:type="dxa"/>
            <w:vMerge w:val="restart"/>
            <w:tcBorders>
              <w:top w:val="nil"/>
              <w:left w:val="single" w:sz="4" w:space="0" w:color="auto"/>
              <w:bottom w:val="single" w:sz="4" w:space="0" w:color="auto"/>
              <w:right w:val="single" w:sz="4" w:space="0" w:color="auto"/>
            </w:tcBorders>
            <w:shd w:val="clear" w:color="auto" w:fill="auto"/>
            <w:vAlign w:val="center"/>
          </w:tcPr>
          <w:p w14:paraId="6C947ED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接口</w:t>
            </w:r>
          </w:p>
        </w:tc>
        <w:tc>
          <w:tcPr>
            <w:tcW w:w="4820" w:type="dxa"/>
            <w:tcBorders>
              <w:top w:val="nil"/>
              <w:left w:val="nil"/>
              <w:bottom w:val="single" w:sz="4" w:space="0" w:color="auto"/>
              <w:right w:val="single" w:sz="4" w:space="0" w:color="auto"/>
            </w:tcBorders>
            <w:shd w:val="clear" w:color="auto" w:fill="auto"/>
            <w:vAlign w:val="center"/>
          </w:tcPr>
          <w:p w14:paraId="17D316D0"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≥5个USB3.0接口，最高可扩展至6个USB接口；</w:t>
            </w:r>
          </w:p>
        </w:tc>
      </w:tr>
      <w:tr w:rsidR="000316EE" w:rsidRPr="001C2688" w14:paraId="37AD702C"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74268DE3"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061E313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21</w:t>
            </w:r>
          </w:p>
        </w:tc>
        <w:tc>
          <w:tcPr>
            <w:tcW w:w="1927" w:type="dxa"/>
            <w:vMerge/>
            <w:tcBorders>
              <w:top w:val="nil"/>
              <w:left w:val="single" w:sz="4" w:space="0" w:color="auto"/>
              <w:bottom w:val="single" w:sz="4" w:space="0" w:color="auto"/>
              <w:right w:val="single" w:sz="4" w:space="0" w:color="auto"/>
            </w:tcBorders>
            <w:vAlign w:val="center"/>
          </w:tcPr>
          <w:p w14:paraId="4F537056" w14:textId="77777777" w:rsidR="000316EE" w:rsidRPr="001C2688" w:rsidRDefault="000316EE" w:rsidP="00681C22">
            <w:pPr>
              <w:widowControl/>
              <w:rPr>
                <w:rFonts w:ascii="宋体" w:eastAsia="宋体" w:hAnsi="宋体" w:cs="宋体"/>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4F096D28" w14:textId="77777777" w:rsidR="000316EE" w:rsidRPr="001C2688" w:rsidRDefault="000316EE" w:rsidP="00681C22">
            <w:pPr>
              <w:widowControl/>
              <w:rPr>
                <w:rFonts w:ascii="宋体" w:eastAsia="宋体" w:hAnsi="宋体" w:cs="宋体"/>
                <w:kern w:val="0"/>
                <w:sz w:val="18"/>
                <w:szCs w:val="18"/>
              </w:rPr>
            </w:pPr>
            <w:proofErr w:type="gramStart"/>
            <w:r w:rsidRPr="001C2688">
              <w:rPr>
                <w:rFonts w:ascii="宋体" w:eastAsia="宋体" w:hAnsi="宋体" w:cs="宋体" w:hint="eastAsia"/>
                <w:kern w:val="0"/>
                <w:sz w:val="18"/>
                <w:szCs w:val="18"/>
              </w:rPr>
              <w:t>标配1个</w:t>
            </w:r>
            <w:proofErr w:type="gramEnd"/>
            <w:r w:rsidRPr="001C2688">
              <w:rPr>
                <w:rFonts w:ascii="宋体" w:eastAsia="宋体" w:hAnsi="宋体" w:cs="宋体" w:hint="eastAsia"/>
                <w:kern w:val="0"/>
                <w:sz w:val="18"/>
                <w:szCs w:val="18"/>
              </w:rPr>
              <w:t>VGA，可选配支持最高2个VGA接口；</w:t>
            </w:r>
          </w:p>
        </w:tc>
      </w:tr>
      <w:tr w:rsidR="000316EE" w:rsidRPr="001C2688" w14:paraId="6F5D7F73"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13B51D41"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2630153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22</w:t>
            </w:r>
          </w:p>
        </w:tc>
        <w:tc>
          <w:tcPr>
            <w:tcW w:w="1927" w:type="dxa"/>
            <w:vMerge/>
            <w:tcBorders>
              <w:top w:val="nil"/>
              <w:left w:val="single" w:sz="4" w:space="0" w:color="auto"/>
              <w:bottom w:val="single" w:sz="4" w:space="0" w:color="auto"/>
              <w:right w:val="single" w:sz="4" w:space="0" w:color="auto"/>
            </w:tcBorders>
            <w:vAlign w:val="center"/>
          </w:tcPr>
          <w:p w14:paraId="1DAAA737" w14:textId="77777777" w:rsidR="000316EE" w:rsidRPr="001C2688" w:rsidRDefault="000316EE" w:rsidP="00681C22">
            <w:pPr>
              <w:widowControl/>
              <w:rPr>
                <w:rFonts w:ascii="宋体" w:eastAsia="宋体" w:hAnsi="宋体" w:cs="宋体"/>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36DDA05A"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支持后部独立的管理端口；</w:t>
            </w:r>
          </w:p>
        </w:tc>
      </w:tr>
      <w:tr w:rsidR="000316EE" w:rsidRPr="001C2688" w14:paraId="0D2921CD"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70EF480D"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26ABFC8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23</w:t>
            </w:r>
          </w:p>
        </w:tc>
        <w:tc>
          <w:tcPr>
            <w:tcW w:w="1927" w:type="dxa"/>
            <w:vMerge/>
            <w:tcBorders>
              <w:top w:val="nil"/>
              <w:left w:val="single" w:sz="4" w:space="0" w:color="auto"/>
              <w:bottom w:val="single" w:sz="4" w:space="0" w:color="auto"/>
              <w:right w:val="single" w:sz="4" w:space="0" w:color="auto"/>
            </w:tcBorders>
            <w:vAlign w:val="center"/>
          </w:tcPr>
          <w:p w14:paraId="2F02BC5A" w14:textId="77777777" w:rsidR="000316EE" w:rsidRPr="001C2688" w:rsidRDefault="000316EE" w:rsidP="00681C22">
            <w:pPr>
              <w:widowControl/>
              <w:rPr>
                <w:rFonts w:ascii="宋体" w:eastAsia="宋体" w:hAnsi="宋体" w:cs="宋体"/>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17009A38" w14:textId="77777777" w:rsidR="000316EE" w:rsidRPr="001C2688" w:rsidRDefault="000316EE" w:rsidP="00681C22">
            <w:pPr>
              <w:widowControl/>
              <w:rPr>
                <w:rFonts w:ascii="宋体" w:eastAsia="宋体" w:hAnsi="宋体" w:cs="宋体"/>
                <w:kern w:val="0"/>
                <w:sz w:val="18"/>
                <w:szCs w:val="18"/>
              </w:rPr>
            </w:pPr>
            <w:proofErr w:type="gramStart"/>
            <w:r w:rsidRPr="001C2688">
              <w:rPr>
                <w:rFonts w:ascii="宋体" w:eastAsia="宋体" w:hAnsi="宋体" w:cs="宋体" w:hint="eastAsia"/>
                <w:kern w:val="0"/>
                <w:sz w:val="18"/>
                <w:szCs w:val="18"/>
              </w:rPr>
              <w:t>标配支持</w:t>
            </w:r>
            <w:proofErr w:type="gramEnd"/>
            <w:r w:rsidRPr="001C2688">
              <w:rPr>
                <w:rFonts w:ascii="宋体" w:eastAsia="宋体" w:hAnsi="宋体" w:cs="宋体" w:hint="eastAsia"/>
                <w:kern w:val="0"/>
                <w:sz w:val="18"/>
                <w:szCs w:val="18"/>
              </w:rPr>
              <w:t>1个串口。</w:t>
            </w:r>
          </w:p>
        </w:tc>
      </w:tr>
      <w:tr w:rsidR="000316EE" w:rsidRPr="001C2688" w14:paraId="1C66505F" w14:textId="77777777" w:rsidTr="00681C22">
        <w:trPr>
          <w:trHeight w:val="570"/>
        </w:trPr>
        <w:tc>
          <w:tcPr>
            <w:tcW w:w="930" w:type="dxa"/>
            <w:vMerge/>
            <w:tcBorders>
              <w:top w:val="nil"/>
              <w:left w:val="single" w:sz="4" w:space="0" w:color="auto"/>
              <w:bottom w:val="single" w:sz="4" w:space="0" w:color="auto"/>
              <w:right w:val="single" w:sz="4" w:space="0" w:color="auto"/>
            </w:tcBorders>
            <w:vAlign w:val="center"/>
          </w:tcPr>
          <w:p w14:paraId="7E026593"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3CFFA9C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24</w:t>
            </w:r>
          </w:p>
        </w:tc>
        <w:tc>
          <w:tcPr>
            <w:tcW w:w="1927" w:type="dxa"/>
            <w:tcBorders>
              <w:top w:val="nil"/>
              <w:left w:val="nil"/>
              <w:bottom w:val="single" w:sz="4" w:space="0" w:color="auto"/>
              <w:right w:val="single" w:sz="4" w:space="0" w:color="auto"/>
            </w:tcBorders>
            <w:shd w:val="clear" w:color="auto" w:fill="auto"/>
            <w:vAlign w:val="center"/>
          </w:tcPr>
          <w:p w14:paraId="3720BDA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冗余电源★</w:t>
            </w:r>
          </w:p>
        </w:tc>
        <w:tc>
          <w:tcPr>
            <w:tcW w:w="4820" w:type="dxa"/>
            <w:tcBorders>
              <w:top w:val="nil"/>
              <w:left w:val="nil"/>
              <w:bottom w:val="single" w:sz="4" w:space="0" w:color="auto"/>
              <w:right w:val="single" w:sz="4" w:space="0" w:color="auto"/>
            </w:tcBorders>
            <w:shd w:val="clear" w:color="auto" w:fill="auto"/>
            <w:vAlign w:val="center"/>
          </w:tcPr>
          <w:p w14:paraId="7E18E717"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2个≥800w铂金</w:t>
            </w:r>
            <w:proofErr w:type="gramStart"/>
            <w:r w:rsidRPr="001C2688">
              <w:rPr>
                <w:rFonts w:ascii="宋体" w:eastAsia="宋体" w:hAnsi="宋体" w:cs="宋体" w:hint="eastAsia"/>
                <w:kern w:val="0"/>
                <w:sz w:val="18"/>
                <w:szCs w:val="18"/>
              </w:rPr>
              <w:t>版热插拔冗</w:t>
            </w:r>
            <w:proofErr w:type="gramEnd"/>
            <w:r w:rsidRPr="001C2688">
              <w:rPr>
                <w:rFonts w:ascii="宋体" w:eastAsia="宋体" w:hAnsi="宋体" w:cs="宋体" w:hint="eastAsia"/>
                <w:kern w:val="0"/>
                <w:sz w:val="18"/>
                <w:szCs w:val="18"/>
              </w:rPr>
              <w:t>余电源，支持96%能效比的钛金版电源选件</w:t>
            </w:r>
          </w:p>
        </w:tc>
      </w:tr>
      <w:tr w:rsidR="000316EE" w:rsidRPr="001C2688" w14:paraId="7B5D4E18"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1C261F76"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7D91A84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25</w:t>
            </w:r>
          </w:p>
        </w:tc>
        <w:tc>
          <w:tcPr>
            <w:tcW w:w="1927" w:type="dxa"/>
            <w:tcBorders>
              <w:top w:val="nil"/>
              <w:left w:val="nil"/>
              <w:bottom w:val="single" w:sz="4" w:space="0" w:color="auto"/>
              <w:right w:val="single" w:sz="4" w:space="0" w:color="auto"/>
            </w:tcBorders>
            <w:shd w:val="clear" w:color="auto" w:fill="auto"/>
            <w:vAlign w:val="center"/>
          </w:tcPr>
          <w:p w14:paraId="57F10D9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冗余风扇★</w:t>
            </w:r>
          </w:p>
        </w:tc>
        <w:tc>
          <w:tcPr>
            <w:tcW w:w="4820" w:type="dxa"/>
            <w:tcBorders>
              <w:top w:val="nil"/>
              <w:left w:val="nil"/>
              <w:bottom w:val="single" w:sz="4" w:space="0" w:color="auto"/>
              <w:right w:val="single" w:sz="4" w:space="0" w:color="auto"/>
            </w:tcBorders>
            <w:shd w:val="clear" w:color="auto" w:fill="auto"/>
            <w:vAlign w:val="center"/>
          </w:tcPr>
          <w:p w14:paraId="55A378C7"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热插</w:t>
            </w:r>
            <w:proofErr w:type="gramStart"/>
            <w:r w:rsidRPr="001C2688">
              <w:rPr>
                <w:rFonts w:ascii="宋体" w:eastAsia="宋体" w:hAnsi="宋体" w:cs="宋体" w:hint="eastAsia"/>
                <w:kern w:val="0"/>
                <w:sz w:val="18"/>
                <w:szCs w:val="18"/>
              </w:rPr>
              <w:t>拔冗</w:t>
            </w:r>
            <w:proofErr w:type="gramEnd"/>
            <w:r w:rsidRPr="001C2688">
              <w:rPr>
                <w:rFonts w:ascii="宋体" w:eastAsia="宋体" w:hAnsi="宋体" w:cs="宋体" w:hint="eastAsia"/>
                <w:kern w:val="0"/>
                <w:sz w:val="18"/>
                <w:szCs w:val="18"/>
              </w:rPr>
              <w:t>余风扇</w:t>
            </w:r>
          </w:p>
        </w:tc>
      </w:tr>
      <w:tr w:rsidR="000316EE" w:rsidRPr="001C2688" w14:paraId="2246133E"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4589ECD3"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574F291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26</w:t>
            </w:r>
          </w:p>
        </w:tc>
        <w:tc>
          <w:tcPr>
            <w:tcW w:w="1927" w:type="dxa"/>
            <w:tcBorders>
              <w:top w:val="nil"/>
              <w:left w:val="nil"/>
              <w:bottom w:val="single" w:sz="4" w:space="0" w:color="auto"/>
              <w:right w:val="single" w:sz="4" w:space="0" w:color="auto"/>
            </w:tcBorders>
            <w:shd w:val="clear" w:color="auto" w:fill="auto"/>
            <w:vAlign w:val="center"/>
          </w:tcPr>
          <w:p w14:paraId="12E8AB1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工作温度</w:t>
            </w:r>
          </w:p>
        </w:tc>
        <w:tc>
          <w:tcPr>
            <w:tcW w:w="4820" w:type="dxa"/>
            <w:tcBorders>
              <w:top w:val="nil"/>
              <w:left w:val="nil"/>
              <w:bottom w:val="single" w:sz="4" w:space="0" w:color="auto"/>
              <w:right w:val="single" w:sz="4" w:space="0" w:color="auto"/>
            </w:tcBorders>
            <w:shd w:val="clear" w:color="auto" w:fill="auto"/>
            <w:vAlign w:val="center"/>
          </w:tcPr>
          <w:p w14:paraId="02F8EA6D"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支持最高5-50°C标准工作温度</w:t>
            </w:r>
          </w:p>
        </w:tc>
      </w:tr>
      <w:tr w:rsidR="000316EE" w:rsidRPr="001C2688" w14:paraId="18953E8A"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755CFB7A"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0B2872E1"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27</w:t>
            </w:r>
          </w:p>
        </w:tc>
        <w:tc>
          <w:tcPr>
            <w:tcW w:w="1927" w:type="dxa"/>
            <w:vMerge w:val="restart"/>
            <w:tcBorders>
              <w:top w:val="nil"/>
              <w:left w:val="single" w:sz="4" w:space="0" w:color="auto"/>
              <w:bottom w:val="single" w:sz="4" w:space="0" w:color="auto"/>
              <w:right w:val="single" w:sz="4" w:space="0" w:color="auto"/>
            </w:tcBorders>
            <w:shd w:val="clear" w:color="auto" w:fill="auto"/>
            <w:vAlign w:val="center"/>
          </w:tcPr>
          <w:p w14:paraId="29CBE97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嵌入式管理</w:t>
            </w:r>
          </w:p>
        </w:tc>
        <w:tc>
          <w:tcPr>
            <w:tcW w:w="4820" w:type="dxa"/>
            <w:tcBorders>
              <w:top w:val="nil"/>
              <w:left w:val="nil"/>
              <w:bottom w:val="single" w:sz="4" w:space="0" w:color="auto"/>
              <w:right w:val="single" w:sz="4" w:space="0" w:color="auto"/>
            </w:tcBorders>
            <w:shd w:val="clear" w:color="auto" w:fill="auto"/>
            <w:vAlign w:val="center"/>
          </w:tcPr>
          <w:p w14:paraId="0EC78DBD"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配置≥1Gb独立的远程管理控制端口；</w:t>
            </w:r>
          </w:p>
        </w:tc>
      </w:tr>
      <w:tr w:rsidR="000316EE" w:rsidRPr="001C2688" w14:paraId="437D053B" w14:textId="77777777" w:rsidTr="00681C22">
        <w:trPr>
          <w:trHeight w:val="1710"/>
        </w:trPr>
        <w:tc>
          <w:tcPr>
            <w:tcW w:w="930" w:type="dxa"/>
            <w:vMerge/>
            <w:tcBorders>
              <w:top w:val="nil"/>
              <w:left w:val="single" w:sz="4" w:space="0" w:color="auto"/>
              <w:bottom w:val="single" w:sz="4" w:space="0" w:color="auto"/>
              <w:right w:val="single" w:sz="4" w:space="0" w:color="auto"/>
            </w:tcBorders>
            <w:vAlign w:val="center"/>
          </w:tcPr>
          <w:p w14:paraId="308CF46C"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2A89A73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28</w:t>
            </w:r>
          </w:p>
        </w:tc>
        <w:tc>
          <w:tcPr>
            <w:tcW w:w="1927" w:type="dxa"/>
            <w:vMerge/>
            <w:tcBorders>
              <w:top w:val="nil"/>
              <w:left w:val="single" w:sz="4" w:space="0" w:color="auto"/>
              <w:bottom w:val="single" w:sz="4" w:space="0" w:color="auto"/>
              <w:right w:val="single" w:sz="4" w:space="0" w:color="auto"/>
            </w:tcBorders>
            <w:vAlign w:val="center"/>
          </w:tcPr>
          <w:p w14:paraId="7DE14DA8" w14:textId="77777777" w:rsidR="000316EE" w:rsidRPr="001C2688" w:rsidRDefault="000316EE" w:rsidP="00681C22">
            <w:pPr>
              <w:widowControl/>
              <w:rPr>
                <w:rFonts w:ascii="宋体" w:eastAsia="宋体" w:hAnsi="宋体" w:cs="宋体"/>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476D3452"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配置虚拟KVM功能, 可实现与操作系统无关的</w:t>
            </w:r>
            <w:proofErr w:type="gramStart"/>
            <w:r w:rsidRPr="001C2688">
              <w:rPr>
                <w:rFonts w:ascii="宋体" w:eastAsia="宋体" w:hAnsi="宋体" w:cs="宋体" w:hint="eastAsia"/>
                <w:kern w:val="0"/>
                <w:sz w:val="18"/>
                <w:szCs w:val="18"/>
              </w:rPr>
              <w:t>远程对</w:t>
            </w:r>
            <w:proofErr w:type="gramEnd"/>
            <w:r w:rsidRPr="001C2688">
              <w:rPr>
                <w:rFonts w:ascii="宋体" w:eastAsia="宋体" w:hAnsi="宋体" w:cs="宋体" w:hint="eastAsia"/>
                <w:kern w:val="0"/>
                <w:sz w:val="18"/>
                <w:szCs w:val="18"/>
              </w:rPr>
              <w:t>服务器的完全控制，包括远程的开机、关机、重启、更新Firmware、虚拟光驱、虚拟文件夹等操作，提供服务器健康日记、服务器控制台录屏/回放功能，能够提供电源监控，支持3D图形化的机箱内部温度拓扑图显示，可支持动态功率封顶。</w:t>
            </w:r>
          </w:p>
        </w:tc>
      </w:tr>
      <w:tr w:rsidR="000316EE" w:rsidRPr="001C2688" w14:paraId="2D5BE40D" w14:textId="77777777" w:rsidTr="00681C22">
        <w:trPr>
          <w:trHeight w:val="570"/>
        </w:trPr>
        <w:tc>
          <w:tcPr>
            <w:tcW w:w="930" w:type="dxa"/>
            <w:vMerge/>
            <w:tcBorders>
              <w:top w:val="nil"/>
              <w:left w:val="single" w:sz="4" w:space="0" w:color="auto"/>
              <w:bottom w:val="single" w:sz="4" w:space="0" w:color="auto"/>
              <w:right w:val="single" w:sz="4" w:space="0" w:color="auto"/>
            </w:tcBorders>
            <w:vAlign w:val="center"/>
          </w:tcPr>
          <w:p w14:paraId="2E3E814D"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2EF32AC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29</w:t>
            </w:r>
          </w:p>
        </w:tc>
        <w:tc>
          <w:tcPr>
            <w:tcW w:w="1927" w:type="dxa"/>
            <w:tcBorders>
              <w:top w:val="nil"/>
              <w:left w:val="nil"/>
              <w:bottom w:val="single" w:sz="4" w:space="0" w:color="auto"/>
              <w:right w:val="single" w:sz="4" w:space="0" w:color="auto"/>
            </w:tcBorders>
            <w:shd w:val="clear" w:color="auto" w:fill="auto"/>
            <w:vAlign w:val="center"/>
          </w:tcPr>
          <w:p w14:paraId="41BD234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嵌入式管理安全选项</w:t>
            </w:r>
          </w:p>
        </w:tc>
        <w:tc>
          <w:tcPr>
            <w:tcW w:w="4820" w:type="dxa"/>
            <w:tcBorders>
              <w:top w:val="nil"/>
              <w:left w:val="nil"/>
              <w:bottom w:val="single" w:sz="4" w:space="0" w:color="auto"/>
              <w:right w:val="single" w:sz="4" w:space="0" w:color="auto"/>
            </w:tcBorders>
            <w:shd w:val="clear" w:color="auto" w:fill="auto"/>
            <w:vAlign w:val="center"/>
          </w:tcPr>
          <w:p w14:paraId="0FFE6456"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嵌入式管理模块支持防火墙功能，可基于MAC地址，IP定义访问规则。</w:t>
            </w:r>
          </w:p>
        </w:tc>
      </w:tr>
      <w:tr w:rsidR="000316EE" w:rsidRPr="001C2688" w14:paraId="71561ED3"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39489207"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3016DF1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30</w:t>
            </w:r>
          </w:p>
        </w:tc>
        <w:tc>
          <w:tcPr>
            <w:tcW w:w="1927" w:type="dxa"/>
            <w:vMerge w:val="restart"/>
            <w:tcBorders>
              <w:top w:val="nil"/>
              <w:left w:val="single" w:sz="4" w:space="0" w:color="auto"/>
              <w:bottom w:val="single" w:sz="4" w:space="0" w:color="auto"/>
              <w:right w:val="single" w:sz="4" w:space="0" w:color="auto"/>
            </w:tcBorders>
            <w:shd w:val="clear" w:color="auto" w:fill="auto"/>
            <w:vAlign w:val="center"/>
          </w:tcPr>
          <w:p w14:paraId="7878AF2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其它安全选项</w:t>
            </w:r>
          </w:p>
        </w:tc>
        <w:tc>
          <w:tcPr>
            <w:tcW w:w="4820" w:type="dxa"/>
            <w:tcBorders>
              <w:top w:val="nil"/>
              <w:left w:val="nil"/>
              <w:bottom w:val="single" w:sz="4" w:space="0" w:color="auto"/>
              <w:right w:val="single" w:sz="4" w:space="0" w:color="auto"/>
            </w:tcBorders>
            <w:shd w:val="clear" w:color="auto" w:fill="auto"/>
            <w:vAlign w:val="center"/>
          </w:tcPr>
          <w:p w14:paraId="48E41713"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提供UEFI安全启动；</w:t>
            </w:r>
          </w:p>
        </w:tc>
      </w:tr>
      <w:tr w:rsidR="000316EE" w:rsidRPr="001C2688" w14:paraId="12EE6D0E" w14:textId="77777777" w:rsidTr="00681C22">
        <w:trPr>
          <w:trHeight w:val="570"/>
        </w:trPr>
        <w:tc>
          <w:tcPr>
            <w:tcW w:w="930" w:type="dxa"/>
            <w:vMerge/>
            <w:tcBorders>
              <w:top w:val="nil"/>
              <w:left w:val="single" w:sz="4" w:space="0" w:color="auto"/>
              <w:bottom w:val="single" w:sz="4" w:space="0" w:color="auto"/>
              <w:right w:val="single" w:sz="4" w:space="0" w:color="auto"/>
            </w:tcBorders>
            <w:vAlign w:val="center"/>
          </w:tcPr>
          <w:p w14:paraId="0FE96636"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0802EC4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31</w:t>
            </w:r>
          </w:p>
        </w:tc>
        <w:tc>
          <w:tcPr>
            <w:tcW w:w="1927" w:type="dxa"/>
            <w:vMerge/>
            <w:tcBorders>
              <w:top w:val="nil"/>
              <w:left w:val="single" w:sz="4" w:space="0" w:color="auto"/>
              <w:bottom w:val="single" w:sz="4" w:space="0" w:color="auto"/>
              <w:right w:val="single" w:sz="4" w:space="0" w:color="auto"/>
            </w:tcBorders>
            <w:vAlign w:val="center"/>
          </w:tcPr>
          <w:p w14:paraId="732F1E48" w14:textId="77777777" w:rsidR="000316EE" w:rsidRPr="001C2688" w:rsidRDefault="000316EE" w:rsidP="00681C22">
            <w:pPr>
              <w:widowControl/>
              <w:rPr>
                <w:rFonts w:ascii="宋体" w:eastAsia="宋体" w:hAnsi="宋体" w:cs="宋体"/>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71A99CBA"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支持中国标准TCM 1.0可信计算。（支持国际标准TPM模块）</w:t>
            </w:r>
          </w:p>
        </w:tc>
      </w:tr>
      <w:tr w:rsidR="000316EE" w:rsidRPr="001C2688" w14:paraId="6C467309" w14:textId="77777777" w:rsidTr="00681C22">
        <w:trPr>
          <w:trHeight w:val="570"/>
        </w:trPr>
        <w:tc>
          <w:tcPr>
            <w:tcW w:w="930" w:type="dxa"/>
            <w:vMerge/>
            <w:tcBorders>
              <w:top w:val="nil"/>
              <w:left w:val="single" w:sz="4" w:space="0" w:color="auto"/>
              <w:bottom w:val="single" w:sz="4" w:space="0" w:color="auto"/>
              <w:right w:val="single" w:sz="4" w:space="0" w:color="auto"/>
            </w:tcBorders>
            <w:vAlign w:val="center"/>
          </w:tcPr>
          <w:p w14:paraId="5FDA71B3"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5A48C20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32</w:t>
            </w:r>
          </w:p>
        </w:tc>
        <w:tc>
          <w:tcPr>
            <w:tcW w:w="1927" w:type="dxa"/>
            <w:vMerge/>
            <w:tcBorders>
              <w:top w:val="nil"/>
              <w:left w:val="single" w:sz="4" w:space="0" w:color="auto"/>
              <w:bottom w:val="single" w:sz="4" w:space="0" w:color="auto"/>
              <w:right w:val="single" w:sz="4" w:space="0" w:color="auto"/>
            </w:tcBorders>
            <w:vAlign w:val="center"/>
          </w:tcPr>
          <w:p w14:paraId="34489D3A" w14:textId="77777777" w:rsidR="000316EE" w:rsidRPr="001C2688" w:rsidRDefault="000316EE" w:rsidP="00681C22">
            <w:pPr>
              <w:widowControl/>
              <w:rPr>
                <w:rFonts w:ascii="宋体" w:eastAsia="宋体" w:hAnsi="宋体" w:cs="宋体"/>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60C47842"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可配置机箱入侵侦测，在外部打开机箱时提供报警功能。</w:t>
            </w:r>
          </w:p>
        </w:tc>
      </w:tr>
      <w:tr w:rsidR="000316EE" w:rsidRPr="001C2688" w14:paraId="7256D114"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65B81229"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619D8C5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33</w:t>
            </w:r>
          </w:p>
        </w:tc>
        <w:tc>
          <w:tcPr>
            <w:tcW w:w="1927" w:type="dxa"/>
            <w:tcBorders>
              <w:top w:val="nil"/>
              <w:left w:val="nil"/>
              <w:bottom w:val="single" w:sz="4" w:space="0" w:color="auto"/>
              <w:right w:val="single" w:sz="4" w:space="0" w:color="auto"/>
            </w:tcBorders>
            <w:shd w:val="clear" w:color="auto" w:fill="auto"/>
            <w:vAlign w:val="center"/>
          </w:tcPr>
          <w:p w14:paraId="741D5FC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售后服务</w:t>
            </w:r>
          </w:p>
        </w:tc>
        <w:tc>
          <w:tcPr>
            <w:tcW w:w="4820" w:type="dxa"/>
            <w:tcBorders>
              <w:top w:val="nil"/>
              <w:left w:val="nil"/>
              <w:bottom w:val="single" w:sz="4" w:space="0" w:color="auto"/>
              <w:right w:val="single" w:sz="4" w:space="0" w:color="auto"/>
            </w:tcBorders>
            <w:shd w:val="clear" w:color="auto" w:fill="auto"/>
            <w:noWrap/>
            <w:vAlign w:val="center"/>
          </w:tcPr>
          <w:p w14:paraId="25EF8F3D"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自带3年7x24，可在</w:t>
            </w:r>
            <w:proofErr w:type="gramStart"/>
            <w:r w:rsidRPr="001C2688">
              <w:rPr>
                <w:rFonts w:ascii="宋体" w:eastAsia="宋体" w:hAnsi="宋体" w:cs="宋体" w:hint="eastAsia"/>
                <w:kern w:val="0"/>
                <w:sz w:val="18"/>
                <w:szCs w:val="18"/>
              </w:rPr>
              <w:t>配置器</w:t>
            </w:r>
            <w:proofErr w:type="gramEnd"/>
            <w:r w:rsidRPr="001C2688">
              <w:rPr>
                <w:rFonts w:ascii="宋体" w:eastAsia="宋体" w:hAnsi="宋体" w:cs="宋体" w:hint="eastAsia"/>
                <w:kern w:val="0"/>
                <w:sz w:val="18"/>
                <w:szCs w:val="18"/>
              </w:rPr>
              <w:t>中服务配置选项升级</w:t>
            </w:r>
          </w:p>
        </w:tc>
      </w:tr>
      <w:tr w:rsidR="000316EE" w:rsidRPr="001C2688" w14:paraId="64A9BBDC" w14:textId="77777777" w:rsidTr="00681C22">
        <w:trPr>
          <w:trHeight w:val="285"/>
        </w:trPr>
        <w:tc>
          <w:tcPr>
            <w:tcW w:w="930" w:type="dxa"/>
            <w:vMerge w:val="restart"/>
            <w:tcBorders>
              <w:top w:val="nil"/>
              <w:left w:val="single" w:sz="4" w:space="0" w:color="auto"/>
              <w:bottom w:val="single" w:sz="4" w:space="0" w:color="auto"/>
              <w:right w:val="single" w:sz="4" w:space="0" w:color="auto"/>
            </w:tcBorders>
            <w:shd w:val="clear" w:color="auto" w:fill="auto"/>
            <w:noWrap/>
            <w:vAlign w:val="center"/>
          </w:tcPr>
          <w:p w14:paraId="079FD5C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万兆交换机</w:t>
            </w:r>
          </w:p>
        </w:tc>
        <w:tc>
          <w:tcPr>
            <w:tcW w:w="540" w:type="dxa"/>
            <w:tcBorders>
              <w:top w:val="nil"/>
              <w:left w:val="nil"/>
              <w:bottom w:val="single" w:sz="4" w:space="0" w:color="auto"/>
              <w:right w:val="single" w:sz="4" w:space="0" w:color="auto"/>
            </w:tcBorders>
            <w:shd w:val="clear" w:color="auto" w:fill="auto"/>
            <w:noWrap/>
            <w:vAlign w:val="center"/>
          </w:tcPr>
          <w:p w14:paraId="19D8907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w:t>
            </w:r>
          </w:p>
        </w:tc>
        <w:tc>
          <w:tcPr>
            <w:tcW w:w="1927" w:type="dxa"/>
            <w:tcBorders>
              <w:top w:val="nil"/>
              <w:left w:val="nil"/>
              <w:bottom w:val="single" w:sz="4" w:space="0" w:color="auto"/>
              <w:right w:val="single" w:sz="4" w:space="0" w:color="auto"/>
            </w:tcBorders>
            <w:shd w:val="clear" w:color="auto" w:fill="auto"/>
            <w:vAlign w:val="center"/>
          </w:tcPr>
          <w:p w14:paraId="242A7A3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交换容量</w:t>
            </w:r>
          </w:p>
        </w:tc>
        <w:tc>
          <w:tcPr>
            <w:tcW w:w="4820" w:type="dxa"/>
            <w:tcBorders>
              <w:top w:val="nil"/>
              <w:left w:val="nil"/>
              <w:bottom w:val="single" w:sz="4" w:space="0" w:color="auto"/>
              <w:right w:val="single" w:sz="4" w:space="0" w:color="auto"/>
            </w:tcBorders>
            <w:shd w:val="clear" w:color="auto" w:fill="auto"/>
            <w:vAlign w:val="center"/>
          </w:tcPr>
          <w:p w14:paraId="0C9FAC82" w14:textId="77777777" w:rsidR="000316EE" w:rsidRPr="001C2688" w:rsidRDefault="000316EE" w:rsidP="00681C22">
            <w:pPr>
              <w:widowControl/>
              <w:rPr>
                <w:rFonts w:ascii="宋体" w:eastAsia="宋体" w:hAnsi="宋体" w:cs="宋体"/>
                <w:b/>
                <w:bCs/>
                <w:kern w:val="0"/>
                <w:sz w:val="18"/>
                <w:szCs w:val="18"/>
              </w:rPr>
            </w:pPr>
            <w:r w:rsidRPr="001C2688">
              <w:rPr>
                <w:rFonts w:ascii="宋体" w:eastAsia="宋体" w:hAnsi="宋体" w:cs="宋体" w:hint="eastAsia"/>
                <w:b/>
                <w:bCs/>
                <w:kern w:val="0"/>
                <w:sz w:val="18"/>
                <w:szCs w:val="18"/>
              </w:rPr>
              <w:t>*</w:t>
            </w:r>
            <w:r w:rsidRPr="001C2688">
              <w:rPr>
                <w:rFonts w:ascii="宋体" w:eastAsia="宋体" w:hAnsi="宋体" w:cs="宋体" w:hint="eastAsia"/>
                <w:kern w:val="0"/>
                <w:sz w:val="18"/>
                <w:szCs w:val="18"/>
              </w:rPr>
              <w:t xml:space="preserve"> 2.56Tbps/23.04Tbps</w:t>
            </w:r>
          </w:p>
        </w:tc>
      </w:tr>
      <w:tr w:rsidR="000316EE" w:rsidRPr="001C2688" w14:paraId="259D0739"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5E98CF72"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275B312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w:t>
            </w:r>
          </w:p>
        </w:tc>
        <w:tc>
          <w:tcPr>
            <w:tcW w:w="1927" w:type="dxa"/>
            <w:tcBorders>
              <w:top w:val="nil"/>
              <w:left w:val="nil"/>
              <w:bottom w:val="single" w:sz="4" w:space="0" w:color="auto"/>
              <w:right w:val="single" w:sz="4" w:space="0" w:color="auto"/>
            </w:tcBorders>
            <w:shd w:val="clear" w:color="auto" w:fill="auto"/>
            <w:vAlign w:val="center"/>
          </w:tcPr>
          <w:p w14:paraId="7079EF8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转发性能</w:t>
            </w:r>
          </w:p>
        </w:tc>
        <w:tc>
          <w:tcPr>
            <w:tcW w:w="4820" w:type="dxa"/>
            <w:tcBorders>
              <w:top w:val="nil"/>
              <w:left w:val="nil"/>
              <w:bottom w:val="single" w:sz="4" w:space="0" w:color="auto"/>
              <w:right w:val="single" w:sz="4" w:space="0" w:color="auto"/>
            </w:tcBorders>
            <w:shd w:val="clear" w:color="auto" w:fill="auto"/>
            <w:vAlign w:val="center"/>
          </w:tcPr>
          <w:p w14:paraId="10E7BF27" w14:textId="77777777" w:rsidR="000316EE" w:rsidRPr="001C2688" w:rsidRDefault="000316EE" w:rsidP="00681C22">
            <w:pPr>
              <w:widowControl/>
              <w:rPr>
                <w:rFonts w:ascii="宋体" w:eastAsia="宋体" w:hAnsi="宋体" w:cs="宋体"/>
                <w:b/>
                <w:bCs/>
                <w:kern w:val="0"/>
                <w:sz w:val="18"/>
                <w:szCs w:val="18"/>
              </w:rPr>
            </w:pPr>
            <w:r w:rsidRPr="001C2688">
              <w:rPr>
                <w:rFonts w:ascii="宋体" w:eastAsia="宋体" w:hAnsi="宋体" w:cs="宋体" w:hint="eastAsia"/>
                <w:b/>
                <w:bCs/>
                <w:kern w:val="0"/>
                <w:sz w:val="18"/>
                <w:szCs w:val="18"/>
              </w:rPr>
              <w:t>*</w:t>
            </w:r>
            <w:r w:rsidRPr="001C2688">
              <w:rPr>
                <w:rFonts w:ascii="宋体" w:eastAsia="宋体" w:hAnsi="宋体" w:cs="宋体" w:hint="eastAsia"/>
                <w:kern w:val="0"/>
                <w:sz w:val="18"/>
                <w:szCs w:val="18"/>
              </w:rPr>
              <w:t xml:space="preserve"> 540Mpps（S6520-26Q-SI）</w:t>
            </w:r>
          </w:p>
        </w:tc>
      </w:tr>
      <w:tr w:rsidR="000316EE" w:rsidRPr="001C2688" w14:paraId="4B11C912"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142AD733"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4A8E699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w:t>
            </w:r>
          </w:p>
        </w:tc>
        <w:tc>
          <w:tcPr>
            <w:tcW w:w="1927" w:type="dxa"/>
            <w:vMerge w:val="restart"/>
            <w:tcBorders>
              <w:top w:val="nil"/>
              <w:left w:val="single" w:sz="4" w:space="0" w:color="auto"/>
              <w:bottom w:val="single" w:sz="4" w:space="0" w:color="auto"/>
              <w:right w:val="single" w:sz="4" w:space="0" w:color="auto"/>
            </w:tcBorders>
            <w:shd w:val="clear" w:color="auto" w:fill="auto"/>
            <w:vAlign w:val="center"/>
          </w:tcPr>
          <w:p w14:paraId="54748F5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性能指标</w:t>
            </w:r>
          </w:p>
        </w:tc>
        <w:tc>
          <w:tcPr>
            <w:tcW w:w="4820" w:type="dxa"/>
            <w:tcBorders>
              <w:top w:val="nil"/>
              <w:left w:val="nil"/>
              <w:bottom w:val="single" w:sz="4" w:space="0" w:color="auto"/>
              <w:right w:val="single" w:sz="4" w:space="0" w:color="auto"/>
            </w:tcBorders>
            <w:shd w:val="clear" w:color="auto" w:fill="auto"/>
            <w:vAlign w:val="center"/>
          </w:tcPr>
          <w:p w14:paraId="16AB7770"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MAC地址表（max）&gt;=32K</w:t>
            </w:r>
          </w:p>
        </w:tc>
      </w:tr>
      <w:tr w:rsidR="000316EE" w:rsidRPr="001C2688" w14:paraId="1F49D587"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045B9906"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490A3AB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4</w:t>
            </w:r>
          </w:p>
        </w:tc>
        <w:tc>
          <w:tcPr>
            <w:tcW w:w="1927" w:type="dxa"/>
            <w:vMerge/>
            <w:tcBorders>
              <w:top w:val="nil"/>
              <w:left w:val="single" w:sz="4" w:space="0" w:color="auto"/>
              <w:bottom w:val="single" w:sz="4" w:space="0" w:color="auto"/>
              <w:right w:val="single" w:sz="4" w:space="0" w:color="auto"/>
            </w:tcBorders>
            <w:vAlign w:val="center"/>
          </w:tcPr>
          <w:p w14:paraId="287B7FE2" w14:textId="77777777" w:rsidR="000316EE" w:rsidRPr="001C2688" w:rsidRDefault="000316EE" w:rsidP="00681C22">
            <w:pPr>
              <w:widowControl/>
              <w:rPr>
                <w:rFonts w:ascii="宋体" w:eastAsia="宋体" w:hAnsi="宋体" w:cs="宋体"/>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24E5CF2E"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路由表容量（max）&gt;=16K</w:t>
            </w:r>
          </w:p>
        </w:tc>
      </w:tr>
      <w:tr w:rsidR="000316EE" w:rsidRPr="001C2688" w14:paraId="45EACB6C"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6E917043"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5C8C9A7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5</w:t>
            </w:r>
          </w:p>
        </w:tc>
        <w:tc>
          <w:tcPr>
            <w:tcW w:w="1927" w:type="dxa"/>
            <w:vMerge/>
            <w:tcBorders>
              <w:top w:val="nil"/>
              <w:left w:val="single" w:sz="4" w:space="0" w:color="auto"/>
              <w:bottom w:val="single" w:sz="4" w:space="0" w:color="auto"/>
              <w:right w:val="single" w:sz="4" w:space="0" w:color="auto"/>
            </w:tcBorders>
            <w:vAlign w:val="center"/>
          </w:tcPr>
          <w:p w14:paraId="190EEF99" w14:textId="77777777" w:rsidR="000316EE" w:rsidRPr="001C2688" w:rsidRDefault="000316EE" w:rsidP="00681C22">
            <w:pPr>
              <w:widowControl/>
              <w:rPr>
                <w:rFonts w:ascii="宋体" w:eastAsia="宋体" w:hAnsi="宋体" w:cs="宋体"/>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6D0A79AD" w14:textId="77777777" w:rsidR="000316EE" w:rsidRPr="001C2688" w:rsidRDefault="000316EE" w:rsidP="00681C22">
            <w:pPr>
              <w:widowControl/>
              <w:rPr>
                <w:rFonts w:ascii="宋体" w:eastAsia="宋体" w:hAnsi="宋体" w:cs="宋体"/>
                <w:b/>
                <w:bCs/>
                <w:kern w:val="0"/>
                <w:sz w:val="18"/>
                <w:szCs w:val="18"/>
              </w:rPr>
            </w:pPr>
            <w:r w:rsidRPr="001C2688">
              <w:rPr>
                <w:rFonts w:ascii="宋体" w:eastAsia="宋体" w:hAnsi="宋体" w:cs="宋体" w:hint="eastAsia"/>
                <w:b/>
                <w:bCs/>
                <w:kern w:val="0"/>
                <w:sz w:val="18"/>
                <w:szCs w:val="18"/>
              </w:rPr>
              <w:t>Δ</w:t>
            </w:r>
            <w:r w:rsidRPr="001C2688">
              <w:rPr>
                <w:rFonts w:ascii="宋体" w:eastAsia="宋体" w:hAnsi="宋体" w:cs="宋体" w:hint="eastAsia"/>
                <w:kern w:val="0"/>
                <w:sz w:val="18"/>
                <w:szCs w:val="18"/>
              </w:rPr>
              <w:t>ARP：16K</w:t>
            </w:r>
          </w:p>
        </w:tc>
      </w:tr>
      <w:tr w:rsidR="000316EE" w:rsidRPr="001C2688" w14:paraId="25A79089"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5B8AC586"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75C896F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6</w:t>
            </w:r>
          </w:p>
        </w:tc>
        <w:tc>
          <w:tcPr>
            <w:tcW w:w="1927" w:type="dxa"/>
            <w:vMerge/>
            <w:tcBorders>
              <w:top w:val="nil"/>
              <w:left w:val="single" w:sz="4" w:space="0" w:color="auto"/>
              <w:bottom w:val="single" w:sz="4" w:space="0" w:color="auto"/>
              <w:right w:val="single" w:sz="4" w:space="0" w:color="auto"/>
            </w:tcBorders>
            <w:vAlign w:val="center"/>
          </w:tcPr>
          <w:p w14:paraId="2B549A83" w14:textId="77777777" w:rsidR="000316EE" w:rsidRPr="001C2688" w:rsidRDefault="000316EE" w:rsidP="00681C22">
            <w:pPr>
              <w:widowControl/>
              <w:rPr>
                <w:rFonts w:ascii="宋体" w:eastAsia="宋体" w:hAnsi="宋体" w:cs="宋体"/>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67B85526"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ACL：1K（入）/256（出）</w:t>
            </w:r>
          </w:p>
        </w:tc>
      </w:tr>
      <w:tr w:rsidR="000316EE" w:rsidRPr="001C2688" w14:paraId="61A1E5F1"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2860A9AB"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1F59CD0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7</w:t>
            </w:r>
          </w:p>
        </w:tc>
        <w:tc>
          <w:tcPr>
            <w:tcW w:w="1927" w:type="dxa"/>
            <w:vMerge w:val="restart"/>
            <w:tcBorders>
              <w:top w:val="nil"/>
              <w:left w:val="single" w:sz="4" w:space="0" w:color="auto"/>
              <w:bottom w:val="single" w:sz="4" w:space="0" w:color="auto"/>
              <w:right w:val="single" w:sz="4" w:space="0" w:color="auto"/>
            </w:tcBorders>
            <w:shd w:val="clear" w:color="auto" w:fill="auto"/>
            <w:vAlign w:val="center"/>
          </w:tcPr>
          <w:p w14:paraId="531C53F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接口类型</w:t>
            </w:r>
          </w:p>
        </w:tc>
        <w:tc>
          <w:tcPr>
            <w:tcW w:w="4820" w:type="dxa"/>
            <w:tcBorders>
              <w:top w:val="nil"/>
              <w:left w:val="nil"/>
              <w:bottom w:val="single" w:sz="4" w:space="0" w:color="auto"/>
              <w:right w:val="single" w:sz="4" w:space="0" w:color="auto"/>
            </w:tcBorders>
            <w:shd w:val="clear" w:color="auto" w:fill="auto"/>
            <w:vAlign w:val="center"/>
          </w:tcPr>
          <w:p w14:paraId="00CD5E28"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端口形态：</w:t>
            </w:r>
          </w:p>
        </w:tc>
      </w:tr>
      <w:tr w:rsidR="000316EE" w:rsidRPr="001C2688" w14:paraId="0116F27B" w14:textId="77777777" w:rsidTr="00681C22">
        <w:trPr>
          <w:trHeight w:val="570"/>
        </w:trPr>
        <w:tc>
          <w:tcPr>
            <w:tcW w:w="930" w:type="dxa"/>
            <w:vMerge/>
            <w:tcBorders>
              <w:top w:val="nil"/>
              <w:left w:val="single" w:sz="4" w:space="0" w:color="auto"/>
              <w:bottom w:val="single" w:sz="4" w:space="0" w:color="auto"/>
              <w:right w:val="single" w:sz="4" w:space="0" w:color="auto"/>
            </w:tcBorders>
            <w:vAlign w:val="center"/>
          </w:tcPr>
          <w:p w14:paraId="1AFF3E59"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4D079B9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8</w:t>
            </w:r>
          </w:p>
        </w:tc>
        <w:tc>
          <w:tcPr>
            <w:tcW w:w="1927" w:type="dxa"/>
            <w:vMerge/>
            <w:tcBorders>
              <w:top w:val="nil"/>
              <w:left w:val="single" w:sz="4" w:space="0" w:color="auto"/>
              <w:bottom w:val="single" w:sz="4" w:space="0" w:color="auto"/>
              <w:right w:val="single" w:sz="4" w:space="0" w:color="auto"/>
            </w:tcBorders>
            <w:vAlign w:val="center"/>
          </w:tcPr>
          <w:p w14:paraId="37E81591" w14:textId="77777777" w:rsidR="000316EE" w:rsidRPr="001C2688" w:rsidRDefault="000316EE" w:rsidP="00681C22">
            <w:pPr>
              <w:widowControl/>
              <w:rPr>
                <w:rFonts w:ascii="宋体" w:eastAsia="宋体" w:hAnsi="宋体" w:cs="宋体"/>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5D903A3C"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S6520-26Q-SI：24个1/10G SFP Plus端口+2个QSFP Plus端口</w:t>
            </w:r>
          </w:p>
        </w:tc>
      </w:tr>
      <w:tr w:rsidR="000316EE" w:rsidRPr="001C2688" w14:paraId="2A2AF516"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686114A0"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6F6123F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9</w:t>
            </w:r>
          </w:p>
        </w:tc>
        <w:tc>
          <w:tcPr>
            <w:tcW w:w="1927" w:type="dxa"/>
            <w:vMerge w:val="restart"/>
            <w:tcBorders>
              <w:top w:val="nil"/>
              <w:left w:val="single" w:sz="4" w:space="0" w:color="auto"/>
              <w:bottom w:val="single" w:sz="4" w:space="0" w:color="auto"/>
              <w:right w:val="single" w:sz="4" w:space="0" w:color="auto"/>
            </w:tcBorders>
            <w:shd w:val="clear" w:color="auto" w:fill="auto"/>
            <w:vAlign w:val="center"/>
          </w:tcPr>
          <w:p w14:paraId="7CAD272C" w14:textId="77777777" w:rsidR="000316EE" w:rsidRPr="001C2688" w:rsidRDefault="000316EE" w:rsidP="00681C22">
            <w:pPr>
              <w:widowControl/>
              <w:jc w:val="center"/>
              <w:rPr>
                <w:rFonts w:ascii="宋体" w:eastAsia="宋体" w:hAnsi="宋体" w:cs="宋体"/>
                <w:b/>
                <w:bCs/>
                <w:kern w:val="0"/>
                <w:sz w:val="18"/>
                <w:szCs w:val="18"/>
              </w:rPr>
            </w:pPr>
            <w:r w:rsidRPr="001C2688">
              <w:rPr>
                <w:rFonts w:ascii="宋体" w:eastAsia="宋体" w:hAnsi="宋体" w:cs="宋体" w:hint="eastAsia"/>
                <w:b/>
                <w:bCs/>
                <w:kern w:val="0"/>
                <w:sz w:val="18"/>
                <w:szCs w:val="18"/>
              </w:rPr>
              <w:t>*</w:t>
            </w:r>
            <w:r w:rsidRPr="001C2688">
              <w:rPr>
                <w:rFonts w:ascii="宋体" w:eastAsia="宋体" w:hAnsi="宋体" w:cs="宋体" w:hint="eastAsia"/>
                <w:kern w:val="0"/>
                <w:sz w:val="18"/>
                <w:szCs w:val="18"/>
              </w:rPr>
              <w:t>虚拟化</w:t>
            </w:r>
          </w:p>
        </w:tc>
        <w:tc>
          <w:tcPr>
            <w:tcW w:w="4820" w:type="dxa"/>
            <w:tcBorders>
              <w:top w:val="nil"/>
              <w:left w:val="nil"/>
              <w:bottom w:val="single" w:sz="4" w:space="0" w:color="auto"/>
              <w:right w:val="single" w:sz="4" w:space="0" w:color="auto"/>
            </w:tcBorders>
            <w:shd w:val="clear" w:color="auto" w:fill="auto"/>
            <w:vAlign w:val="center"/>
          </w:tcPr>
          <w:p w14:paraId="19C4B39B"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支持IRF2智能弹性架构</w:t>
            </w:r>
          </w:p>
        </w:tc>
      </w:tr>
      <w:tr w:rsidR="000316EE" w:rsidRPr="001C2688" w14:paraId="7E1B3AC9" w14:textId="77777777" w:rsidTr="00681C22">
        <w:trPr>
          <w:trHeight w:val="570"/>
        </w:trPr>
        <w:tc>
          <w:tcPr>
            <w:tcW w:w="930" w:type="dxa"/>
            <w:vMerge/>
            <w:tcBorders>
              <w:top w:val="nil"/>
              <w:left w:val="single" w:sz="4" w:space="0" w:color="auto"/>
              <w:bottom w:val="single" w:sz="4" w:space="0" w:color="auto"/>
              <w:right w:val="single" w:sz="4" w:space="0" w:color="auto"/>
            </w:tcBorders>
            <w:vAlign w:val="center"/>
          </w:tcPr>
          <w:p w14:paraId="4D09142C"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7057CB4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10</w:t>
            </w:r>
          </w:p>
        </w:tc>
        <w:tc>
          <w:tcPr>
            <w:tcW w:w="1927" w:type="dxa"/>
            <w:vMerge/>
            <w:tcBorders>
              <w:top w:val="nil"/>
              <w:left w:val="single" w:sz="4" w:space="0" w:color="auto"/>
              <w:bottom w:val="single" w:sz="4" w:space="0" w:color="auto"/>
              <w:right w:val="single" w:sz="4" w:space="0" w:color="auto"/>
            </w:tcBorders>
            <w:vAlign w:val="center"/>
          </w:tcPr>
          <w:p w14:paraId="731D4C56"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46066345"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支持分布式设备管理，分布式链路聚合，分布式弹性路由</w:t>
            </w:r>
          </w:p>
        </w:tc>
      </w:tr>
      <w:tr w:rsidR="000316EE" w:rsidRPr="001C2688" w14:paraId="4F072D81"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75AB205C"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410566A1"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11</w:t>
            </w:r>
          </w:p>
        </w:tc>
        <w:tc>
          <w:tcPr>
            <w:tcW w:w="1927" w:type="dxa"/>
            <w:vMerge/>
            <w:tcBorders>
              <w:top w:val="nil"/>
              <w:left w:val="single" w:sz="4" w:space="0" w:color="auto"/>
              <w:bottom w:val="single" w:sz="4" w:space="0" w:color="auto"/>
              <w:right w:val="single" w:sz="4" w:space="0" w:color="auto"/>
            </w:tcBorders>
            <w:vAlign w:val="center"/>
          </w:tcPr>
          <w:p w14:paraId="073EF60C"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1571EFBF"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支持通过标准以太网接口进行堆叠</w:t>
            </w:r>
          </w:p>
        </w:tc>
      </w:tr>
      <w:tr w:rsidR="000316EE" w:rsidRPr="001C2688" w14:paraId="78BCF70E"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616993C4"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2A56A13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12</w:t>
            </w:r>
          </w:p>
        </w:tc>
        <w:tc>
          <w:tcPr>
            <w:tcW w:w="1927" w:type="dxa"/>
            <w:vMerge/>
            <w:tcBorders>
              <w:top w:val="nil"/>
              <w:left w:val="single" w:sz="4" w:space="0" w:color="auto"/>
              <w:bottom w:val="single" w:sz="4" w:space="0" w:color="auto"/>
              <w:right w:val="single" w:sz="4" w:space="0" w:color="auto"/>
            </w:tcBorders>
            <w:vAlign w:val="center"/>
          </w:tcPr>
          <w:p w14:paraId="58749599"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0B9BF2C4"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支持本地堆叠和远程堆叠</w:t>
            </w:r>
          </w:p>
        </w:tc>
      </w:tr>
      <w:tr w:rsidR="000316EE" w:rsidRPr="001C2688" w14:paraId="277C6050" w14:textId="77777777" w:rsidTr="00681C22">
        <w:trPr>
          <w:trHeight w:val="570"/>
        </w:trPr>
        <w:tc>
          <w:tcPr>
            <w:tcW w:w="930" w:type="dxa"/>
            <w:vMerge/>
            <w:tcBorders>
              <w:top w:val="nil"/>
              <w:left w:val="single" w:sz="4" w:space="0" w:color="auto"/>
              <w:bottom w:val="single" w:sz="4" w:space="0" w:color="auto"/>
              <w:right w:val="single" w:sz="4" w:space="0" w:color="auto"/>
            </w:tcBorders>
            <w:vAlign w:val="center"/>
          </w:tcPr>
          <w:p w14:paraId="045EDA96"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45F461C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13</w:t>
            </w:r>
          </w:p>
        </w:tc>
        <w:tc>
          <w:tcPr>
            <w:tcW w:w="1927" w:type="dxa"/>
            <w:vMerge/>
            <w:tcBorders>
              <w:top w:val="nil"/>
              <w:left w:val="single" w:sz="4" w:space="0" w:color="auto"/>
              <w:bottom w:val="single" w:sz="4" w:space="0" w:color="auto"/>
              <w:right w:val="single" w:sz="4" w:space="0" w:color="auto"/>
            </w:tcBorders>
            <w:vAlign w:val="center"/>
          </w:tcPr>
          <w:p w14:paraId="4B577BA9"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762FEBF7"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支持基于LACP、BFD、ARP的MAD堆叠分裂检测机制</w:t>
            </w:r>
          </w:p>
        </w:tc>
      </w:tr>
      <w:tr w:rsidR="000316EE" w:rsidRPr="001C2688" w14:paraId="4BA1EA8A"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6987A105"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1339335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14</w:t>
            </w:r>
          </w:p>
        </w:tc>
        <w:tc>
          <w:tcPr>
            <w:tcW w:w="1927" w:type="dxa"/>
            <w:vMerge w:val="restart"/>
            <w:tcBorders>
              <w:top w:val="nil"/>
              <w:left w:val="single" w:sz="4" w:space="0" w:color="auto"/>
              <w:bottom w:val="single" w:sz="4" w:space="0" w:color="auto"/>
              <w:right w:val="single" w:sz="4" w:space="0" w:color="auto"/>
            </w:tcBorders>
            <w:shd w:val="clear" w:color="auto" w:fill="auto"/>
            <w:vAlign w:val="center"/>
          </w:tcPr>
          <w:p w14:paraId="1473EB2D" w14:textId="77777777" w:rsidR="000316EE" w:rsidRPr="001C2688" w:rsidRDefault="000316EE" w:rsidP="00681C22">
            <w:pPr>
              <w:widowControl/>
              <w:jc w:val="center"/>
              <w:rPr>
                <w:rFonts w:ascii="宋体" w:eastAsia="宋体" w:hAnsi="宋体" w:cs="宋体"/>
                <w:b/>
                <w:bCs/>
                <w:kern w:val="0"/>
                <w:sz w:val="18"/>
                <w:szCs w:val="18"/>
              </w:rPr>
            </w:pPr>
            <w:r w:rsidRPr="001C2688">
              <w:rPr>
                <w:rFonts w:ascii="宋体" w:eastAsia="宋体" w:hAnsi="宋体" w:cs="宋体" w:hint="eastAsia"/>
                <w:b/>
                <w:bCs/>
                <w:kern w:val="0"/>
                <w:sz w:val="18"/>
                <w:szCs w:val="18"/>
              </w:rPr>
              <w:t>*</w:t>
            </w:r>
            <w:r w:rsidRPr="001C2688">
              <w:rPr>
                <w:rFonts w:ascii="宋体" w:eastAsia="宋体" w:hAnsi="宋体" w:cs="宋体" w:hint="eastAsia"/>
                <w:kern w:val="0"/>
                <w:sz w:val="18"/>
                <w:szCs w:val="18"/>
              </w:rPr>
              <w:t>VLAN特性</w:t>
            </w:r>
          </w:p>
        </w:tc>
        <w:tc>
          <w:tcPr>
            <w:tcW w:w="4820" w:type="dxa"/>
            <w:tcBorders>
              <w:top w:val="nil"/>
              <w:left w:val="nil"/>
              <w:bottom w:val="single" w:sz="4" w:space="0" w:color="auto"/>
              <w:right w:val="single" w:sz="4" w:space="0" w:color="auto"/>
            </w:tcBorders>
            <w:shd w:val="clear" w:color="auto" w:fill="auto"/>
            <w:vAlign w:val="center"/>
          </w:tcPr>
          <w:p w14:paraId="3E11CAE8"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支持基于端口的VLAN（4094个）</w:t>
            </w:r>
          </w:p>
        </w:tc>
      </w:tr>
      <w:tr w:rsidR="000316EE" w:rsidRPr="001C2688" w14:paraId="5B7390A6"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1DAF9C2F"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750767B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15</w:t>
            </w:r>
          </w:p>
        </w:tc>
        <w:tc>
          <w:tcPr>
            <w:tcW w:w="1927" w:type="dxa"/>
            <w:vMerge/>
            <w:tcBorders>
              <w:top w:val="nil"/>
              <w:left w:val="single" w:sz="4" w:space="0" w:color="auto"/>
              <w:bottom w:val="single" w:sz="4" w:space="0" w:color="auto"/>
              <w:right w:val="single" w:sz="4" w:space="0" w:color="auto"/>
            </w:tcBorders>
            <w:vAlign w:val="center"/>
          </w:tcPr>
          <w:p w14:paraId="382239CF"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141096BD"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支持Default VLAN</w:t>
            </w:r>
          </w:p>
        </w:tc>
      </w:tr>
      <w:tr w:rsidR="000316EE" w:rsidRPr="001C2688" w14:paraId="49D6A2C8"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7B810EC9"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2121371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16</w:t>
            </w:r>
          </w:p>
        </w:tc>
        <w:tc>
          <w:tcPr>
            <w:tcW w:w="1927" w:type="dxa"/>
            <w:vMerge/>
            <w:tcBorders>
              <w:top w:val="nil"/>
              <w:left w:val="single" w:sz="4" w:space="0" w:color="auto"/>
              <w:bottom w:val="single" w:sz="4" w:space="0" w:color="auto"/>
              <w:right w:val="single" w:sz="4" w:space="0" w:color="auto"/>
            </w:tcBorders>
            <w:vAlign w:val="center"/>
          </w:tcPr>
          <w:p w14:paraId="124B7A26"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7499C2E4"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支持QINQ</w:t>
            </w:r>
          </w:p>
        </w:tc>
      </w:tr>
      <w:tr w:rsidR="000316EE" w:rsidRPr="001C2688" w14:paraId="18599D97"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4A2FB988"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23ED7F4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17</w:t>
            </w:r>
          </w:p>
        </w:tc>
        <w:tc>
          <w:tcPr>
            <w:tcW w:w="1927" w:type="dxa"/>
            <w:vMerge/>
            <w:tcBorders>
              <w:top w:val="nil"/>
              <w:left w:val="single" w:sz="4" w:space="0" w:color="auto"/>
              <w:bottom w:val="single" w:sz="4" w:space="0" w:color="auto"/>
              <w:right w:val="single" w:sz="4" w:space="0" w:color="auto"/>
            </w:tcBorders>
            <w:vAlign w:val="center"/>
          </w:tcPr>
          <w:p w14:paraId="6939B890"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666A555C"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支持灵活QINQ</w:t>
            </w:r>
          </w:p>
        </w:tc>
      </w:tr>
      <w:tr w:rsidR="000316EE" w:rsidRPr="001C2688" w14:paraId="24EAF169"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40FF644D"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20B7AB8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18</w:t>
            </w:r>
          </w:p>
        </w:tc>
        <w:tc>
          <w:tcPr>
            <w:tcW w:w="1927" w:type="dxa"/>
            <w:vMerge/>
            <w:tcBorders>
              <w:top w:val="nil"/>
              <w:left w:val="single" w:sz="4" w:space="0" w:color="auto"/>
              <w:bottom w:val="single" w:sz="4" w:space="0" w:color="auto"/>
              <w:right w:val="single" w:sz="4" w:space="0" w:color="auto"/>
            </w:tcBorders>
            <w:vAlign w:val="center"/>
          </w:tcPr>
          <w:p w14:paraId="413C0D72"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37DC991E"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支持VLAN MAPPING</w:t>
            </w:r>
          </w:p>
        </w:tc>
      </w:tr>
      <w:tr w:rsidR="000316EE" w:rsidRPr="001C2688" w14:paraId="007C8745"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643C16FE"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704B03E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19</w:t>
            </w:r>
          </w:p>
        </w:tc>
        <w:tc>
          <w:tcPr>
            <w:tcW w:w="1927" w:type="dxa"/>
            <w:vMerge/>
            <w:tcBorders>
              <w:top w:val="nil"/>
              <w:left w:val="single" w:sz="4" w:space="0" w:color="auto"/>
              <w:bottom w:val="single" w:sz="4" w:space="0" w:color="auto"/>
              <w:right w:val="single" w:sz="4" w:space="0" w:color="auto"/>
            </w:tcBorders>
            <w:vAlign w:val="center"/>
          </w:tcPr>
          <w:p w14:paraId="08E1E23B"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5CB0AA27"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支持PVST+ 支持RPVST+</w:t>
            </w:r>
          </w:p>
        </w:tc>
      </w:tr>
      <w:tr w:rsidR="000316EE" w:rsidRPr="001C2688" w14:paraId="27DF4716"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445E0129"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655F6A5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20</w:t>
            </w:r>
          </w:p>
        </w:tc>
        <w:tc>
          <w:tcPr>
            <w:tcW w:w="1927" w:type="dxa"/>
            <w:vMerge w:val="restart"/>
            <w:tcBorders>
              <w:top w:val="nil"/>
              <w:left w:val="single" w:sz="4" w:space="0" w:color="auto"/>
              <w:bottom w:val="single" w:sz="4" w:space="0" w:color="auto"/>
              <w:right w:val="single" w:sz="4" w:space="0" w:color="auto"/>
            </w:tcBorders>
            <w:shd w:val="clear" w:color="auto" w:fill="auto"/>
            <w:vAlign w:val="center"/>
          </w:tcPr>
          <w:p w14:paraId="187F9F38" w14:textId="77777777" w:rsidR="000316EE" w:rsidRPr="001C2688" w:rsidRDefault="000316EE" w:rsidP="00681C22">
            <w:pPr>
              <w:widowControl/>
              <w:jc w:val="center"/>
              <w:rPr>
                <w:rFonts w:ascii="宋体" w:eastAsia="宋体" w:hAnsi="宋体" w:cs="宋体"/>
                <w:b/>
                <w:bCs/>
                <w:kern w:val="0"/>
                <w:sz w:val="18"/>
                <w:szCs w:val="18"/>
              </w:rPr>
            </w:pPr>
            <w:r w:rsidRPr="001C2688">
              <w:rPr>
                <w:rFonts w:ascii="宋体" w:eastAsia="宋体" w:hAnsi="宋体" w:cs="宋体" w:hint="eastAsia"/>
                <w:b/>
                <w:bCs/>
                <w:kern w:val="0"/>
                <w:sz w:val="18"/>
                <w:szCs w:val="18"/>
              </w:rPr>
              <w:t>*</w:t>
            </w:r>
            <w:r w:rsidRPr="001C2688">
              <w:rPr>
                <w:rFonts w:ascii="宋体" w:eastAsia="宋体" w:hAnsi="宋体" w:cs="宋体" w:hint="eastAsia"/>
                <w:kern w:val="0"/>
                <w:sz w:val="18"/>
                <w:szCs w:val="18"/>
              </w:rPr>
              <w:t>链路聚合</w:t>
            </w:r>
          </w:p>
        </w:tc>
        <w:tc>
          <w:tcPr>
            <w:tcW w:w="4820" w:type="dxa"/>
            <w:tcBorders>
              <w:top w:val="nil"/>
              <w:left w:val="nil"/>
              <w:bottom w:val="single" w:sz="4" w:space="0" w:color="auto"/>
              <w:right w:val="single" w:sz="4" w:space="0" w:color="auto"/>
            </w:tcBorders>
            <w:shd w:val="clear" w:color="auto" w:fill="auto"/>
            <w:vAlign w:val="center"/>
          </w:tcPr>
          <w:p w14:paraId="730BD45F"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支持10GE端口聚合</w:t>
            </w:r>
          </w:p>
        </w:tc>
      </w:tr>
      <w:tr w:rsidR="000316EE" w:rsidRPr="001C2688" w14:paraId="37EA5957"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3BB6D329"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6FCFA04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21</w:t>
            </w:r>
          </w:p>
        </w:tc>
        <w:tc>
          <w:tcPr>
            <w:tcW w:w="1927" w:type="dxa"/>
            <w:vMerge/>
            <w:tcBorders>
              <w:top w:val="nil"/>
              <w:left w:val="single" w:sz="4" w:space="0" w:color="auto"/>
              <w:bottom w:val="single" w:sz="4" w:space="0" w:color="auto"/>
              <w:right w:val="single" w:sz="4" w:space="0" w:color="auto"/>
            </w:tcBorders>
            <w:vAlign w:val="center"/>
          </w:tcPr>
          <w:p w14:paraId="0B44186A"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4E69478A"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支持静态聚合、动态聚合</w:t>
            </w:r>
          </w:p>
        </w:tc>
      </w:tr>
      <w:tr w:rsidR="000316EE" w:rsidRPr="001C2688" w14:paraId="5E6BD892"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34724123"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1E39B016"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22</w:t>
            </w:r>
          </w:p>
        </w:tc>
        <w:tc>
          <w:tcPr>
            <w:tcW w:w="1927" w:type="dxa"/>
            <w:vMerge w:val="restart"/>
            <w:tcBorders>
              <w:top w:val="nil"/>
              <w:left w:val="single" w:sz="4" w:space="0" w:color="auto"/>
              <w:bottom w:val="single" w:sz="4" w:space="0" w:color="auto"/>
              <w:right w:val="single" w:sz="4" w:space="0" w:color="auto"/>
            </w:tcBorders>
            <w:shd w:val="clear" w:color="auto" w:fill="auto"/>
            <w:vAlign w:val="center"/>
          </w:tcPr>
          <w:p w14:paraId="262503B3" w14:textId="77777777" w:rsidR="000316EE" w:rsidRPr="001C2688" w:rsidRDefault="000316EE" w:rsidP="00681C22">
            <w:pPr>
              <w:widowControl/>
              <w:jc w:val="center"/>
              <w:rPr>
                <w:rFonts w:ascii="宋体" w:eastAsia="宋体" w:hAnsi="宋体" w:cs="宋体"/>
                <w:b/>
                <w:bCs/>
                <w:kern w:val="0"/>
                <w:sz w:val="18"/>
                <w:szCs w:val="18"/>
              </w:rPr>
            </w:pPr>
            <w:r w:rsidRPr="001C2688">
              <w:rPr>
                <w:rFonts w:ascii="宋体" w:eastAsia="宋体" w:hAnsi="宋体" w:cs="宋体" w:hint="eastAsia"/>
                <w:b/>
                <w:bCs/>
                <w:kern w:val="0"/>
                <w:sz w:val="18"/>
                <w:szCs w:val="18"/>
              </w:rPr>
              <w:t>*</w:t>
            </w:r>
            <w:r w:rsidRPr="001C2688">
              <w:rPr>
                <w:rFonts w:ascii="宋体" w:eastAsia="宋体" w:hAnsi="宋体" w:cs="宋体" w:hint="eastAsia"/>
                <w:kern w:val="0"/>
                <w:sz w:val="18"/>
                <w:szCs w:val="18"/>
              </w:rPr>
              <w:t>镜像功能</w:t>
            </w:r>
          </w:p>
        </w:tc>
        <w:tc>
          <w:tcPr>
            <w:tcW w:w="4820" w:type="dxa"/>
            <w:tcBorders>
              <w:top w:val="nil"/>
              <w:left w:val="nil"/>
              <w:bottom w:val="single" w:sz="4" w:space="0" w:color="auto"/>
              <w:right w:val="single" w:sz="4" w:space="0" w:color="auto"/>
            </w:tcBorders>
            <w:shd w:val="clear" w:color="auto" w:fill="auto"/>
            <w:vAlign w:val="center"/>
          </w:tcPr>
          <w:p w14:paraId="750BBD58"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支持流镜像</w:t>
            </w:r>
          </w:p>
        </w:tc>
      </w:tr>
      <w:tr w:rsidR="000316EE" w:rsidRPr="001C2688" w14:paraId="060712DC"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6A603FC3"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097B1D2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23</w:t>
            </w:r>
          </w:p>
        </w:tc>
        <w:tc>
          <w:tcPr>
            <w:tcW w:w="1927" w:type="dxa"/>
            <w:vMerge/>
            <w:tcBorders>
              <w:top w:val="nil"/>
              <w:left w:val="single" w:sz="4" w:space="0" w:color="auto"/>
              <w:bottom w:val="single" w:sz="4" w:space="0" w:color="auto"/>
              <w:right w:val="single" w:sz="4" w:space="0" w:color="auto"/>
            </w:tcBorders>
            <w:vAlign w:val="center"/>
          </w:tcPr>
          <w:p w14:paraId="531AC1BA"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4486E4DF"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支持N:4端口镜像</w:t>
            </w:r>
          </w:p>
        </w:tc>
      </w:tr>
      <w:tr w:rsidR="000316EE" w:rsidRPr="001C2688" w14:paraId="4665264F"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586B3F36"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2564EAC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24</w:t>
            </w:r>
          </w:p>
        </w:tc>
        <w:tc>
          <w:tcPr>
            <w:tcW w:w="1927" w:type="dxa"/>
            <w:vMerge/>
            <w:tcBorders>
              <w:top w:val="nil"/>
              <w:left w:val="single" w:sz="4" w:space="0" w:color="auto"/>
              <w:bottom w:val="single" w:sz="4" w:space="0" w:color="auto"/>
              <w:right w:val="single" w:sz="4" w:space="0" w:color="auto"/>
            </w:tcBorders>
            <w:vAlign w:val="center"/>
          </w:tcPr>
          <w:p w14:paraId="2B8FF7A3"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4D1C0127"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支持本地和远程端口镜像</w:t>
            </w:r>
          </w:p>
        </w:tc>
      </w:tr>
      <w:tr w:rsidR="000316EE" w:rsidRPr="001C2688" w14:paraId="698A79A1"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317B892E"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6B4A737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25</w:t>
            </w:r>
          </w:p>
        </w:tc>
        <w:tc>
          <w:tcPr>
            <w:tcW w:w="1927" w:type="dxa"/>
            <w:vMerge w:val="restart"/>
            <w:tcBorders>
              <w:top w:val="nil"/>
              <w:left w:val="single" w:sz="4" w:space="0" w:color="auto"/>
              <w:bottom w:val="single" w:sz="4" w:space="0" w:color="auto"/>
              <w:right w:val="single" w:sz="4" w:space="0" w:color="auto"/>
            </w:tcBorders>
            <w:shd w:val="clear" w:color="auto" w:fill="auto"/>
            <w:vAlign w:val="center"/>
          </w:tcPr>
          <w:p w14:paraId="223B85B4" w14:textId="77777777" w:rsidR="000316EE" w:rsidRPr="001C2688" w:rsidRDefault="000316EE" w:rsidP="00681C22">
            <w:pPr>
              <w:widowControl/>
              <w:jc w:val="center"/>
              <w:rPr>
                <w:rFonts w:ascii="宋体" w:eastAsia="宋体" w:hAnsi="宋体" w:cs="宋体"/>
                <w:b/>
                <w:bCs/>
                <w:kern w:val="0"/>
                <w:sz w:val="18"/>
                <w:szCs w:val="18"/>
              </w:rPr>
            </w:pPr>
            <w:r w:rsidRPr="001C2688">
              <w:rPr>
                <w:rFonts w:ascii="宋体" w:eastAsia="宋体" w:hAnsi="宋体" w:cs="宋体" w:hint="eastAsia"/>
                <w:b/>
                <w:bCs/>
                <w:kern w:val="0"/>
                <w:sz w:val="18"/>
                <w:szCs w:val="18"/>
              </w:rPr>
              <w:t>*</w:t>
            </w:r>
            <w:r w:rsidRPr="001C2688">
              <w:rPr>
                <w:rFonts w:ascii="宋体" w:eastAsia="宋体" w:hAnsi="宋体" w:cs="宋体" w:hint="eastAsia"/>
                <w:kern w:val="0"/>
                <w:sz w:val="18"/>
                <w:szCs w:val="18"/>
              </w:rPr>
              <w:t>组播</w:t>
            </w:r>
          </w:p>
        </w:tc>
        <w:tc>
          <w:tcPr>
            <w:tcW w:w="4820" w:type="dxa"/>
            <w:tcBorders>
              <w:top w:val="nil"/>
              <w:left w:val="nil"/>
              <w:bottom w:val="single" w:sz="4" w:space="0" w:color="auto"/>
              <w:right w:val="single" w:sz="4" w:space="0" w:color="auto"/>
            </w:tcBorders>
            <w:shd w:val="clear" w:color="auto" w:fill="auto"/>
            <w:vAlign w:val="center"/>
          </w:tcPr>
          <w:p w14:paraId="60850129"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支持IGMP Snooping v2/v3</w:t>
            </w:r>
          </w:p>
        </w:tc>
      </w:tr>
      <w:tr w:rsidR="000316EE" w:rsidRPr="001C2688" w14:paraId="1D2320E5"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0068F95F"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563369D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26</w:t>
            </w:r>
          </w:p>
        </w:tc>
        <w:tc>
          <w:tcPr>
            <w:tcW w:w="1927" w:type="dxa"/>
            <w:vMerge/>
            <w:tcBorders>
              <w:top w:val="nil"/>
              <w:left w:val="single" w:sz="4" w:space="0" w:color="auto"/>
              <w:bottom w:val="single" w:sz="4" w:space="0" w:color="auto"/>
              <w:right w:val="single" w:sz="4" w:space="0" w:color="auto"/>
            </w:tcBorders>
            <w:vAlign w:val="center"/>
          </w:tcPr>
          <w:p w14:paraId="0D70E72E"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3F6191CC"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支持IGMP Snooping Fast-leave</w:t>
            </w:r>
          </w:p>
        </w:tc>
      </w:tr>
      <w:tr w:rsidR="000316EE" w:rsidRPr="001C2688" w14:paraId="3FAE360D"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67B1A63D"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2543631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27</w:t>
            </w:r>
          </w:p>
        </w:tc>
        <w:tc>
          <w:tcPr>
            <w:tcW w:w="1927" w:type="dxa"/>
            <w:vMerge/>
            <w:tcBorders>
              <w:top w:val="nil"/>
              <w:left w:val="single" w:sz="4" w:space="0" w:color="auto"/>
              <w:bottom w:val="single" w:sz="4" w:space="0" w:color="auto"/>
              <w:right w:val="single" w:sz="4" w:space="0" w:color="auto"/>
            </w:tcBorders>
            <w:vAlign w:val="center"/>
          </w:tcPr>
          <w:p w14:paraId="253CC5D7"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277E9F33"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支持IGMP Snooping Group-policy</w:t>
            </w:r>
          </w:p>
        </w:tc>
      </w:tr>
      <w:tr w:rsidR="000316EE" w:rsidRPr="001C2688" w14:paraId="61420A27"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195C785A"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0B81D031"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28</w:t>
            </w:r>
          </w:p>
        </w:tc>
        <w:tc>
          <w:tcPr>
            <w:tcW w:w="1927" w:type="dxa"/>
            <w:vMerge/>
            <w:tcBorders>
              <w:top w:val="nil"/>
              <w:left w:val="single" w:sz="4" w:space="0" w:color="auto"/>
              <w:bottom w:val="single" w:sz="4" w:space="0" w:color="auto"/>
              <w:right w:val="single" w:sz="4" w:space="0" w:color="auto"/>
            </w:tcBorders>
            <w:vAlign w:val="center"/>
          </w:tcPr>
          <w:p w14:paraId="0E1CA3D2"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7BC575B8"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支持PIM-SM,PIM-SSM</w:t>
            </w:r>
          </w:p>
        </w:tc>
      </w:tr>
      <w:tr w:rsidR="000316EE" w:rsidRPr="001C2688" w14:paraId="4C4FABD5"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3D8C732D"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502B6C9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29</w:t>
            </w:r>
          </w:p>
        </w:tc>
        <w:tc>
          <w:tcPr>
            <w:tcW w:w="1927" w:type="dxa"/>
            <w:vMerge/>
            <w:tcBorders>
              <w:top w:val="nil"/>
              <w:left w:val="single" w:sz="4" w:space="0" w:color="auto"/>
              <w:bottom w:val="single" w:sz="4" w:space="0" w:color="auto"/>
              <w:right w:val="single" w:sz="4" w:space="0" w:color="auto"/>
            </w:tcBorders>
            <w:vAlign w:val="center"/>
          </w:tcPr>
          <w:p w14:paraId="2CF20EF6"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5D34C3FD"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支持PIM snooping</w:t>
            </w:r>
          </w:p>
        </w:tc>
      </w:tr>
      <w:tr w:rsidR="000316EE" w:rsidRPr="001C2688" w14:paraId="6246CF6C"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277FEBF0"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718B1CB1"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30</w:t>
            </w:r>
          </w:p>
        </w:tc>
        <w:tc>
          <w:tcPr>
            <w:tcW w:w="1927" w:type="dxa"/>
            <w:vMerge/>
            <w:tcBorders>
              <w:top w:val="nil"/>
              <w:left w:val="single" w:sz="4" w:space="0" w:color="auto"/>
              <w:bottom w:val="single" w:sz="4" w:space="0" w:color="auto"/>
              <w:right w:val="single" w:sz="4" w:space="0" w:color="auto"/>
            </w:tcBorders>
            <w:vAlign w:val="center"/>
          </w:tcPr>
          <w:p w14:paraId="00D8AF96"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13D4B595"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支持MVRP</w:t>
            </w:r>
          </w:p>
        </w:tc>
      </w:tr>
      <w:tr w:rsidR="000316EE" w:rsidRPr="001C2688" w14:paraId="00009462"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519053B6"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28E85DD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31</w:t>
            </w:r>
          </w:p>
        </w:tc>
        <w:tc>
          <w:tcPr>
            <w:tcW w:w="1927" w:type="dxa"/>
            <w:vMerge/>
            <w:tcBorders>
              <w:top w:val="nil"/>
              <w:left w:val="single" w:sz="4" w:space="0" w:color="auto"/>
              <w:bottom w:val="single" w:sz="4" w:space="0" w:color="auto"/>
              <w:right w:val="single" w:sz="4" w:space="0" w:color="auto"/>
            </w:tcBorders>
            <w:vAlign w:val="center"/>
          </w:tcPr>
          <w:p w14:paraId="7563AF3A"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0C464CE5"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支持MFF</w:t>
            </w:r>
          </w:p>
        </w:tc>
      </w:tr>
      <w:tr w:rsidR="000316EE" w:rsidRPr="001C2688" w14:paraId="5441868A"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31492701"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5E6A1C11"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32</w:t>
            </w:r>
          </w:p>
        </w:tc>
        <w:tc>
          <w:tcPr>
            <w:tcW w:w="1927" w:type="dxa"/>
            <w:vMerge/>
            <w:tcBorders>
              <w:top w:val="nil"/>
              <w:left w:val="single" w:sz="4" w:space="0" w:color="auto"/>
              <w:bottom w:val="single" w:sz="4" w:space="0" w:color="auto"/>
              <w:right w:val="single" w:sz="4" w:space="0" w:color="auto"/>
            </w:tcBorders>
            <w:vAlign w:val="center"/>
          </w:tcPr>
          <w:p w14:paraId="27C3A37A"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176336FF"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支持增强三层组播协议</w:t>
            </w:r>
          </w:p>
        </w:tc>
      </w:tr>
      <w:tr w:rsidR="000316EE" w:rsidRPr="001C2688" w14:paraId="6E51A6C3"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70D334EC"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71A224F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33</w:t>
            </w:r>
          </w:p>
        </w:tc>
        <w:tc>
          <w:tcPr>
            <w:tcW w:w="1927" w:type="dxa"/>
            <w:vMerge/>
            <w:tcBorders>
              <w:top w:val="nil"/>
              <w:left w:val="single" w:sz="4" w:space="0" w:color="auto"/>
              <w:bottom w:val="single" w:sz="4" w:space="0" w:color="auto"/>
              <w:right w:val="single" w:sz="4" w:space="0" w:color="auto"/>
            </w:tcBorders>
            <w:vAlign w:val="center"/>
          </w:tcPr>
          <w:p w14:paraId="746FF7E8"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06866EB4"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3ED2BBCF"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4D776998"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791AD5A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34</w:t>
            </w:r>
          </w:p>
        </w:tc>
        <w:tc>
          <w:tcPr>
            <w:tcW w:w="1927" w:type="dxa"/>
            <w:vMerge/>
            <w:tcBorders>
              <w:top w:val="nil"/>
              <w:left w:val="single" w:sz="4" w:space="0" w:color="auto"/>
              <w:bottom w:val="single" w:sz="4" w:space="0" w:color="auto"/>
              <w:right w:val="single" w:sz="4" w:space="0" w:color="auto"/>
            </w:tcBorders>
            <w:vAlign w:val="center"/>
          </w:tcPr>
          <w:p w14:paraId="1582E439"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597A2B0F"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　</w:t>
            </w:r>
          </w:p>
        </w:tc>
      </w:tr>
      <w:tr w:rsidR="000316EE" w:rsidRPr="001C2688" w14:paraId="1CDC11FD"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357BDA7A"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6B7951D6"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35</w:t>
            </w:r>
          </w:p>
        </w:tc>
        <w:tc>
          <w:tcPr>
            <w:tcW w:w="1927" w:type="dxa"/>
            <w:vMerge w:val="restart"/>
            <w:tcBorders>
              <w:top w:val="nil"/>
              <w:left w:val="single" w:sz="4" w:space="0" w:color="auto"/>
              <w:bottom w:val="single" w:sz="4" w:space="0" w:color="auto"/>
              <w:right w:val="single" w:sz="4" w:space="0" w:color="auto"/>
            </w:tcBorders>
            <w:shd w:val="clear" w:color="auto" w:fill="auto"/>
            <w:vAlign w:val="center"/>
          </w:tcPr>
          <w:p w14:paraId="28455E94" w14:textId="77777777" w:rsidR="000316EE" w:rsidRPr="001C2688" w:rsidRDefault="000316EE" w:rsidP="00681C22">
            <w:pPr>
              <w:widowControl/>
              <w:jc w:val="center"/>
              <w:rPr>
                <w:rFonts w:ascii="宋体" w:eastAsia="宋体" w:hAnsi="宋体" w:cs="宋体"/>
                <w:b/>
                <w:bCs/>
                <w:kern w:val="0"/>
                <w:sz w:val="18"/>
                <w:szCs w:val="18"/>
              </w:rPr>
            </w:pPr>
            <w:r w:rsidRPr="001C2688">
              <w:rPr>
                <w:rFonts w:ascii="宋体" w:eastAsia="宋体" w:hAnsi="宋体" w:cs="宋体" w:hint="eastAsia"/>
                <w:b/>
                <w:bCs/>
                <w:kern w:val="0"/>
                <w:sz w:val="18"/>
                <w:szCs w:val="18"/>
              </w:rPr>
              <w:t>*</w:t>
            </w:r>
            <w:r w:rsidRPr="001C2688">
              <w:rPr>
                <w:rFonts w:ascii="宋体" w:eastAsia="宋体" w:hAnsi="宋体" w:cs="宋体" w:hint="eastAsia"/>
                <w:kern w:val="0"/>
                <w:sz w:val="18"/>
                <w:szCs w:val="18"/>
              </w:rPr>
              <w:t>路由协议</w:t>
            </w:r>
          </w:p>
        </w:tc>
        <w:tc>
          <w:tcPr>
            <w:tcW w:w="4820" w:type="dxa"/>
            <w:tcBorders>
              <w:top w:val="nil"/>
              <w:left w:val="nil"/>
              <w:bottom w:val="single" w:sz="4" w:space="0" w:color="auto"/>
              <w:right w:val="single" w:sz="4" w:space="0" w:color="auto"/>
            </w:tcBorders>
            <w:shd w:val="clear" w:color="auto" w:fill="auto"/>
            <w:vAlign w:val="center"/>
          </w:tcPr>
          <w:p w14:paraId="084A1389"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支持IPv4、IPv6静态路由，RIP等三层动态路由协议</w:t>
            </w:r>
          </w:p>
        </w:tc>
      </w:tr>
      <w:tr w:rsidR="000316EE" w:rsidRPr="001C2688" w14:paraId="257136A2"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41AAD89F"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5245311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36</w:t>
            </w:r>
          </w:p>
        </w:tc>
        <w:tc>
          <w:tcPr>
            <w:tcW w:w="1927" w:type="dxa"/>
            <w:vMerge/>
            <w:tcBorders>
              <w:top w:val="nil"/>
              <w:left w:val="single" w:sz="4" w:space="0" w:color="auto"/>
              <w:bottom w:val="single" w:sz="4" w:space="0" w:color="auto"/>
              <w:right w:val="single" w:sz="4" w:space="0" w:color="auto"/>
            </w:tcBorders>
            <w:vAlign w:val="center"/>
          </w:tcPr>
          <w:p w14:paraId="437822D5"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72DD0E0E"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支持策略路由器;</w:t>
            </w:r>
          </w:p>
        </w:tc>
      </w:tr>
      <w:tr w:rsidR="000316EE" w:rsidRPr="001C2688" w14:paraId="55640102"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0349AEF6"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3CC9B92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37</w:t>
            </w:r>
          </w:p>
        </w:tc>
        <w:tc>
          <w:tcPr>
            <w:tcW w:w="1927" w:type="dxa"/>
            <w:vMerge/>
            <w:tcBorders>
              <w:top w:val="nil"/>
              <w:left w:val="single" w:sz="4" w:space="0" w:color="auto"/>
              <w:bottom w:val="single" w:sz="4" w:space="0" w:color="auto"/>
              <w:right w:val="single" w:sz="4" w:space="0" w:color="auto"/>
            </w:tcBorders>
            <w:vAlign w:val="center"/>
          </w:tcPr>
          <w:p w14:paraId="21D015D0"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46E1897B"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支持RIP v1/2、</w:t>
            </w:r>
            <w:proofErr w:type="spellStart"/>
            <w:r w:rsidRPr="001C2688">
              <w:rPr>
                <w:rFonts w:ascii="宋体" w:eastAsia="宋体" w:hAnsi="宋体" w:cs="宋体" w:hint="eastAsia"/>
                <w:kern w:val="0"/>
                <w:sz w:val="18"/>
                <w:szCs w:val="18"/>
              </w:rPr>
              <w:t>RIPng</w:t>
            </w:r>
            <w:proofErr w:type="spellEnd"/>
          </w:p>
        </w:tc>
      </w:tr>
      <w:tr w:rsidR="000316EE" w:rsidRPr="001C2688" w14:paraId="3DD6109E" w14:textId="77777777" w:rsidTr="00681C22">
        <w:trPr>
          <w:trHeight w:val="570"/>
        </w:trPr>
        <w:tc>
          <w:tcPr>
            <w:tcW w:w="930" w:type="dxa"/>
            <w:vMerge/>
            <w:tcBorders>
              <w:top w:val="nil"/>
              <w:left w:val="single" w:sz="4" w:space="0" w:color="auto"/>
              <w:bottom w:val="single" w:sz="4" w:space="0" w:color="auto"/>
              <w:right w:val="single" w:sz="4" w:space="0" w:color="auto"/>
            </w:tcBorders>
            <w:vAlign w:val="center"/>
          </w:tcPr>
          <w:p w14:paraId="788794F2"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046A055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38</w:t>
            </w:r>
          </w:p>
        </w:tc>
        <w:tc>
          <w:tcPr>
            <w:tcW w:w="1927" w:type="dxa"/>
            <w:vMerge/>
            <w:tcBorders>
              <w:top w:val="nil"/>
              <w:left w:val="single" w:sz="4" w:space="0" w:color="auto"/>
              <w:bottom w:val="single" w:sz="4" w:space="0" w:color="auto"/>
              <w:right w:val="single" w:sz="4" w:space="0" w:color="auto"/>
            </w:tcBorders>
            <w:vAlign w:val="center"/>
          </w:tcPr>
          <w:p w14:paraId="725BDD81"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494D8437"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支持等价路由、VRRP、OSPFv1/v2、OSPF v3、BGP、ISIS等增强三层路由协议</w:t>
            </w:r>
          </w:p>
        </w:tc>
      </w:tr>
      <w:tr w:rsidR="000316EE" w:rsidRPr="001C2688" w14:paraId="417FD86E" w14:textId="77777777" w:rsidTr="00681C22">
        <w:trPr>
          <w:trHeight w:val="570"/>
        </w:trPr>
        <w:tc>
          <w:tcPr>
            <w:tcW w:w="930" w:type="dxa"/>
            <w:vMerge/>
            <w:tcBorders>
              <w:top w:val="nil"/>
              <w:left w:val="single" w:sz="4" w:space="0" w:color="auto"/>
              <w:bottom w:val="single" w:sz="4" w:space="0" w:color="auto"/>
              <w:right w:val="single" w:sz="4" w:space="0" w:color="auto"/>
            </w:tcBorders>
            <w:vAlign w:val="center"/>
          </w:tcPr>
          <w:p w14:paraId="584840AF"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66E657C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39</w:t>
            </w:r>
          </w:p>
        </w:tc>
        <w:tc>
          <w:tcPr>
            <w:tcW w:w="1927" w:type="dxa"/>
            <w:vMerge w:val="restart"/>
            <w:tcBorders>
              <w:top w:val="nil"/>
              <w:left w:val="single" w:sz="4" w:space="0" w:color="auto"/>
              <w:bottom w:val="single" w:sz="4" w:space="0" w:color="auto"/>
              <w:right w:val="single" w:sz="4" w:space="0" w:color="auto"/>
            </w:tcBorders>
            <w:shd w:val="clear" w:color="auto" w:fill="auto"/>
            <w:vAlign w:val="center"/>
          </w:tcPr>
          <w:p w14:paraId="2DC193AE" w14:textId="77777777" w:rsidR="000316EE" w:rsidRPr="001C2688" w:rsidRDefault="000316EE" w:rsidP="00681C22">
            <w:pPr>
              <w:widowControl/>
              <w:jc w:val="center"/>
              <w:rPr>
                <w:rFonts w:ascii="宋体" w:eastAsia="宋体" w:hAnsi="宋体" w:cs="宋体"/>
                <w:b/>
                <w:bCs/>
                <w:kern w:val="0"/>
                <w:sz w:val="18"/>
                <w:szCs w:val="18"/>
              </w:rPr>
            </w:pPr>
            <w:r w:rsidRPr="001C2688">
              <w:rPr>
                <w:rFonts w:ascii="宋体" w:eastAsia="宋体" w:hAnsi="宋体" w:cs="宋体" w:hint="eastAsia"/>
                <w:b/>
                <w:bCs/>
                <w:kern w:val="0"/>
                <w:sz w:val="18"/>
                <w:szCs w:val="18"/>
              </w:rPr>
              <w:t>*</w:t>
            </w:r>
            <w:r w:rsidRPr="001C2688">
              <w:rPr>
                <w:rFonts w:ascii="宋体" w:eastAsia="宋体" w:hAnsi="宋体" w:cs="宋体" w:hint="eastAsia"/>
                <w:kern w:val="0"/>
                <w:sz w:val="18"/>
                <w:szCs w:val="18"/>
              </w:rPr>
              <w:t>QoS/ACL</w:t>
            </w:r>
          </w:p>
        </w:tc>
        <w:tc>
          <w:tcPr>
            <w:tcW w:w="4820" w:type="dxa"/>
            <w:tcBorders>
              <w:top w:val="nil"/>
              <w:left w:val="nil"/>
              <w:bottom w:val="single" w:sz="4" w:space="0" w:color="auto"/>
              <w:right w:val="single" w:sz="4" w:space="0" w:color="auto"/>
            </w:tcBorders>
            <w:shd w:val="clear" w:color="auto" w:fill="auto"/>
            <w:vAlign w:val="center"/>
          </w:tcPr>
          <w:p w14:paraId="764B4AC2"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支持对端口接收报文的速率和发送报文的速率进行限制</w:t>
            </w:r>
          </w:p>
        </w:tc>
      </w:tr>
      <w:tr w:rsidR="000316EE" w:rsidRPr="001C2688" w14:paraId="636E6919"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609ED9C9"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4915EE7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40</w:t>
            </w:r>
          </w:p>
        </w:tc>
        <w:tc>
          <w:tcPr>
            <w:tcW w:w="1927" w:type="dxa"/>
            <w:vMerge/>
            <w:tcBorders>
              <w:top w:val="nil"/>
              <w:left w:val="single" w:sz="4" w:space="0" w:color="auto"/>
              <w:bottom w:val="single" w:sz="4" w:space="0" w:color="auto"/>
              <w:right w:val="single" w:sz="4" w:space="0" w:color="auto"/>
            </w:tcBorders>
            <w:vAlign w:val="center"/>
          </w:tcPr>
          <w:p w14:paraId="6969AA56"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15B8890D"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支持CAR功能</w:t>
            </w:r>
          </w:p>
        </w:tc>
      </w:tr>
      <w:tr w:rsidR="000316EE" w:rsidRPr="001C2688" w14:paraId="65C955E9"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1DC2D8D3"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5704C9F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41</w:t>
            </w:r>
          </w:p>
        </w:tc>
        <w:tc>
          <w:tcPr>
            <w:tcW w:w="1927" w:type="dxa"/>
            <w:vMerge/>
            <w:tcBorders>
              <w:top w:val="nil"/>
              <w:left w:val="single" w:sz="4" w:space="0" w:color="auto"/>
              <w:bottom w:val="single" w:sz="4" w:space="0" w:color="auto"/>
              <w:right w:val="single" w:sz="4" w:space="0" w:color="auto"/>
            </w:tcBorders>
            <w:vAlign w:val="center"/>
          </w:tcPr>
          <w:p w14:paraId="6DC565EB"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48E3CA01"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每个端口支持8个输出队列</w:t>
            </w:r>
          </w:p>
        </w:tc>
      </w:tr>
      <w:tr w:rsidR="000316EE" w:rsidRPr="001C2688" w14:paraId="7D059C60" w14:textId="77777777" w:rsidTr="00681C22">
        <w:trPr>
          <w:trHeight w:val="855"/>
        </w:trPr>
        <w:tc>
          <w:tcPr>
            <w:tcW w:w="930" w:type="dxa"/>
            <w:vMerge/>
            <w:tcBorders>
              <w:top w:val="nil"/>
              <w:left w:val="single" w:sz="4" w:space="0" w:color="auto"/>
              <w:bottom w:val="single" w:sz="4" w:space="0" w:color="auto"/>
              <w:right w:val="single" w:sz="4" w:space="0" w:color="auto"/>
            </w:tcBorders>
            <w:vAlign w:val="center"/>
          </w:tcPr>
          <w:p w14:paraId="77F1CBC5"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122335A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42</w:t>
            </w:r>
          </w:p>
        </w:tc>
        <w:tc>
          <w:tcPr>
            <w:tcW w:w="1927" w:type="dxa"/>
            <w:vMerge/>
            <w:tcBorders>
              <w:top w:val="nil"/>
              <w:left w:val="single" w:sz="4" w:space="0" w:color="auto"/>
              <w:bottom w:val="single" w:sz="4" w:space="0" w:color="auto"/>
              <w:right w:val="single" w:sz="4" w:space="0" w:color="auto"/>
            </w:tcBorders>
            <w:vAlign w:val="center"/>
          </w:tcPr>
          <w:p w14:paraId="6BCD656F"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41B94E82"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支持灵活的队列调度算法，可以同时基于端口和队列进行设置，支持SP、WDRR、WRR、WFQ、SP+WDRR等多种模式</w:t>
            </w:r>
          </w:p>
        </w:tc>
      </w:tr>
      <w:tr w:rsidR="000316EE" w:rsidRPr="001C2688" w14:paraId="7417368F"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5B4D1632"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375957CD"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43</w:t>
            </w:r>
          </w:p>
        </w:tc>
        <w:tc>
          <w:tcPr>
            <w:tcW w:w="1927" w:type="dxa"/>
            <w:vMerge/>
            <w:tcBorders>
              <w:top w:val="nil"/>
              <w:left w:val="single" w:sz="4" w:space="0" w:color="auto"/>
              <w:bottom w:val="single" w:sz="4" w:space="0" w:color="auto"/>
              <w:right w:val="single" w:sz="4" w:space="0" w:color="auto"/>
            </w:tcBorders>
            <w:vAlign w:val="center"/>
          </w:tcPr>
          <w:p w14:paraId="798A32EE"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45D0BE09"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支持报文的802.1p和DSCP优先级重新标记</w:t>
            </w:r>
          </w:p>
        </w:tc>
      </w:tr>
      <w:tr w:rsidR="000316EE" w:rsidRPr="001C2688" w14:paraId="343F811C" w14:textId="77777777" w:rsidTr="00681C22">
        <w:trPr>
          <w:trHeight w:val="1140"/>
        </w:trPr>
        <w:tc>
          <w:tcPr>
            <w:tcW w:w="930" w:type="dxa"/>
            <w:vMerge/>
            <w:tcBorders>
              <w:top w:val="nil"/>
              <w:left w:val="single" w:sz="4" w:space="0" w:color="auto"/>
              <w:bottom w:val="single" w:sz="4" w:space="0" w:color="auto"/>
              <w:right w:val="single" w:sz="4" w:space="0" w:color="auto"/>
            </w:tcBorders>
            <w:vAlign w:val="center"/>
          </w:tcPr>
          <w:p w14:paraId="3994FD3E"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23C3FF9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44</w:t>
            </w:r>
          </w:p>
        </w:tc>
        <w:tc>
          <w:tcPr>
            <w:tcW w:w="1927" w:type="dxa"/>
            <w:vMerge/>
            <w:tcBorders>
              <w:top w:val="nil"/>
              <w:left w:val="single" w:sz="4" w:space="0" w:color="auto"/>
              <w:bottom w:val="single" w:sz="4" w:space="0" w:color="auto"/>
              <w:right w:val="single" w:sz="4" w:space="0" w:color="auto"/>
            </w:tcBorders>
            <w:vAlign w:val="center"/>
          </w:tcPr>
          <w:p w14:paraId="31309241"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2F679803"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支持L2（Layer 2）~L4（Layer 4）包过滤功能，提供</w:t>
            </w:r>
            <w:proofErr w:type="gramStart"/>
            <w:r w:rsidRPr="001C2688">
              <w:rPr>
                <w:rFonts w:ascii="宋体" w:eastAsia="宋体" w:hAnsi="宋体" w:cs="宋体" w:hint="eastAsia"/>
                <w:kern w:val="0"/>
                <w:sz w:val="18"/>
                <w:szCs w:val="18"/>
              </w:rPr>
              <w:t>基于源</w:t>
            </w:r>
            <w:proofErr w:type="gramEnd"/>
            <w:r w:rsidRPr="001C2688">
              <w:rPr>
                <w:rFonts w:ascii="宋体" w:eastAsia="宋体" w:hAnsi="宋体" w:cs="宋体" w:hint="eastAsia"/>
                <w:kern w:val="0"/>
                <w:sz w:val="18"/>
                <w:szCs w:val="18"/>
              </w:rPr>
              <w:t>MAC地址、目的MAC地址、源IP(IPv4/IPv6)地址、目的IP(IPv4/IPv6)地址、端口、协议、VLAN的流分类</w:t>
            </w:r>
          </w:p>
        </w:tc>
      </w:tr>
      <w:tr w:rsidR="000316EE" w:rsidRPr="001C2688" w14:paraId="409FF169"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0348D6BC"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1C62895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45</w:t>
            </w:r>
          </w:p>
        </w:tc>
        <w:tc>
          <w:tcPr>
            <w:tcW w:w="1927" w:type="dxa"/>
            <w:vMerge/>
            <w:tcBorders>
              <w:top w:val="nil"/>
              <w:left w:val="single" w:sz="4" w:space="0" w:color="auto"/>
              <w:bottom w:val="single" w:sz="4" w:space="0" w:color="auto"/>
              <w:right w:val="single" w:sz="4" w:space="0" w:color="auto"/>
            </w:tcBorders>
            <w:vAlign w:val="center"/>
          </w:tcPr>
          <w:p w14:paraId="0B3AC9EA"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6960C62F"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支持时间段（Time Range）</w:t>
            </w:r>
          </w:p>
        </w:tc>
      </w:tr>
      <w:tr w:rsidR="000316EE" w:rsidRPr="001C2688" w14:paraId="6FD66E8F"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52FD180B"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5290421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46</w:t>
            </w:r>
          </w:p>
        </w:tc>
        <w:tc>
          <w:tcPr>
            <w:tcW w:w="1927" w:type="dxa"/>
            <w:vMerge/>
            <w:tcBorders>
              <w:top w:val="nil"/>
              <w:left w:val="single" w:sz="4" w:space="0" w:color="auto"/>
              <w:bottom w:val="single" w:sz="4" w:space="0" w:color="auto"/>
              <w:right w:val="single" w:sz="4" w:space="0" w:color="auto"/>
            </w:tcBorders>
            <w:vAlign w:val="center"/>
          </w:tcPr>
          <w:p w14:paraId="0344ACB3"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7CA20CEA"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支持WRED</w:t>
            </w:r>
          </w:p>
        </w:tc>
      </w:tr>
      <w:tr w:rsidR="000316EE" w:rsidRPr="001C2688" w14:paraId="5D2602CC"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105C56F8"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418114AD"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47</w:t>
            </w:r>
          </w:p>
        </w:tc>
        <w:tc>
          <w:tcPr>
            <w:tcW w:w="1927" w:type="dxa"/>
            <w:vMerge w:val="restart"/>
            <w:tcBorders>
              <w:top w:val="nil"/>
              <w:left w:val="single" w:sz="4" w:space="0" w:color="auto"/>
              <w:bottom w:val="single" w:sz="4" w:space="0" w:color="auto"/>
              <w:right w:val="single" w:sz="4" w:space="0" w:color="auto"/>
            </w:tcBorders>
            <w:shd w:val="clear" w:color="auto" w:fill="auto"/>
            <w:vAlign w:val="center"/>
          </w:tcPr>
          <w:p w14:paraId="10030D9D" w14:textId="77777777" w:rsidR="000316EE" w:rsidRPr="001C2688" w:rsidRDefault="000316EE" w:rsidP="00681C22">
            <w:pPr>
              <w:widowControl/>
              <w:jc w:val="center"/>
              <w:rPr>
                <w:rFonts w:ascii="宋体" w:eastAsia="宋体" w:hAnsi="宋体" w:cs="宋体"/>
                <w:b/>
                <w:bCs/>
                <w:kern w:val="0"/>
                <w:sz w:val="18"/>
                <w:szCs w:val="18"/>
              </w:rPr>
            </w:pPr>
            <w:r w:rsidRPr="001C2688">
              <w:rPr>
                <w:rFonts w:ascii="宋体" w:eastAsia="宋体" w:hAnsi="宋体" w:cs="宋体" w:hint="eastAsia"/>
                <w:b/>
                <w:bCs/>
                <w:kern w:val="0"/>
                <w:sz w:val="18"/>
                <w:szCs w:val="18"/>
              </w:rPr>
              <w:t>*</w:t>
            </w:r>
            <w:r w:rsidRPr="001C2688">
              <w:rPr>
                <w:rFonts w:ascii="宋体" w:eastAsia="宋体" w:hAnsi="宋体" w:cs="宋体" w:hint="eastAsia"/>
                <w:kern w:val="0"/>
                <w:sz w:val="18"/>
                <w:szCs w:val="18"/>
              </w:rPr>
              <w:t>二层环网协议</w:t>
            </w:r>
          </w:p>
        </w:tc>
        <w:tc>
          <w:tcPr>
            <w:tcW w:w="4820" w:type="dxa"/>
            <w:tcBorders>
              <w:top w:val="nil"/>
              <w:left w:val="nil"/>
              <w:bottom w:val="single" w:sz="4" w:space="0" w:color="auto"/>
              <w:right w:val="single" w:sz="4" w:space="0" w:color="auto"/>
            </w:tcBorders>
            <w:shd w:val="clear" w:color="auto" w:fill="auto"/>
            <w:vAlign w:val="center"/>
          </w:tcPr>
          <w:p w14:paraId="602DEE90"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支持STP/RSTP/MSTP协议</w:t>
            </w:r>
          </w:p>
        </w:tc>
      </w:tr>
      <w:tr w:rsidR="000316EE" w:rsidRPr="001C2688" w14:paraId="11DFB5D9"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164628F3"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1C9DA7C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48</w:t>
            </w:r>
          </w:p>
        </w:tc>
        <w:tc>
          <w:tcPr>
            <w:tcW w:w="1927" w:type="dxa"/>
            <w:vMerge/>
            <w:tcBorders>
              <w:top w:val="nil"/>
              <w:left w:val="single" w:sz="4" w:space="0" w:color="auto"/>
              <w:bottom w:val="single" w:sz="4" w:space="0" w:color="auto"/>
              <w:right w:val="single" w:sz="4" w:space="0" w:color="auto"/>
            </w:tcBorders>
            <w:vAlign w:val="center"/>
          </w:tcPr>
          <w:p w14:paraId="673A4B4B"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42675975"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支持STP Root Guard</w:t>
            </w:r>
          </w:p>
        </w:tc>
      </w:tr>
      <w:tr w:rsidR="000316EE" w:rsidRPr="001C2688" w14:paraId="01F0176C"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4E4FFF3A"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6DFF332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49</w:t>
            </w:r>
          </w:p>
        </w:tc>
        <w:tc>
          <w:tcPr>
            <w:tcW w:w="1927" w:type="dxa"/>
            <w:vMerge/>
            <w:tcBorders>
              <w:top w:val="nil"/>
              <w:left w:val="single" w:sz="4" w:space="0" w:color="auto"/>
              <w:bottom w:val="single" w:sz="4" w:space="0" w:color="auto"/>
              <w:right w:val="single" w:sz="4" w:space="0" w:color="auto"/>
            </w:tcBorders>
            <w:vAlign w:val="center"/>
          </w:tcPr>
          <w:p w14:paraId="725A4C43"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0D2C922A"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支持BPDU Guard</w:t>
            </w:r>
          </w:p>
        </w:tc>
      </w:tr>
      <w:tr w:rsidR="000316EE" w:rsidRPr="001C2688" w14:paraId="4782514C"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72BF4C9E"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2FEB470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50</w:t>
            </w:r>
          </w:p>
        </w:tc>
        <w:tc>
          <w:tcPr>
            <w:tcW w:w="1927" w:type="dxa"/>
            <w:vMerge/>
            <w:tcBorders>
              <w:top w:val="nil"/>
              <w:left w:val="single" w:sz="4" w:space="0" w:color="auto"/>
              <w:bottom w:val="single" w:sz="4" w:space="0" w:color="auto"/>
              <w:right w:val="single" w:sz="4" w:space="0" w:color="auto"/>
            </w:tcBorders>
            <w:vAlign w:val="center"/>
          </w:tcPr>
          <w:p w14:paraId="7011C604"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74E670CD"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支持ERPS以太</w:t>
            </w:r>
            <w:proofErr w:type="gramStart"/>
            <w:r w:rsidRPr="001C2688">
              <w:rPr>
                <w:rFonts w:ascii="宋体" w:eastAsia="宋体" w:hAnsi="宋体" w:cs="宋体" w:hint="eastAsia"/>
                <w:kern w:val="0"/>
                <w:sz w:val="18"/>
                <w:szCs w:val="18"/>
              </w:rPr>
              <w:t>环保护</w:t>
            </w:r>
            <w:proofErr w:type="gramEnd"/>
            <w:r w:rsidRPr="001C2688">
              <w:rPr>
                <w:rFonts w:ascii="宋体" w:eastAsia="宋体" w:hAnsi="宋体" w:cs="宋体" w:hint="eastAsia"/>
                <w:kern w:val="0"/>
                <w:sz w:val="18"/>
                <w:szCs w:val="18"/>
              </w:rPr>
              <w:t>协议（G.8032）</w:t>
            </w:r>
          </w:p>
        </w:tc>
      </w:tr>
      <w:tr w:rsidR="000316EE" w:rsidRPr="001C2688" w14:paraId="0F180982"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6D75AEF1"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56C547B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51</w:t>
            </w:r>
          </w:p>
        </w:tc>
        <w:tc>
          <w:tcPr>
            <w:tcW w:w="1927" w:type="dxa"/>
            <w:vMerge w:val="restart"/>
            <w:tcBorders>
              <w:top w:val="nil"/>
              <w:left w:val="single" w:sz="4" w:space="0" w:color="auto"/>
              <w:bottom w:val="single" w:sz="4" w:space="0" w:color="auto"/>
              <w:right w:val="single" w:sz="4" w:space="0" w:color="auto"/>
            </w:tcBorders>
            <w:shd w:val="clear" w:color="auto" w:fill="auto"/>
            <w:vAlign w:val="center"/>
          </w:tcPr>
          <w:p w14:paraId="695C19C1" w14:textId="77777777" w:rsidR="000316EE" w:rsidRPr="001C2688" w:rsidRDefault="000316EE" w:rsidP="00681C22">
            <w:pPr>
              <w:widowControl/>
              <w:jc w:val="center"/>
              <w:rPr>
                <w:rFonts w:ascii="宋体" w:eastAsia="宋体" w:hAnsi="宋体" w:cs="宋体"/>
                <w:b/>
                <w:bCs/>
                <w:kern w:val="0"/>
                <w:sz w:val="18"/>
                <w:szCs w:val="18"/>
              </w:rPr>
            </w:pPr>
            <w:r w:rsidRPr="001C2688">
              <w:rPr>
                <w:rFonts w:ascii="宋体" w:eastAsia="宋体" w:hAnsi="宋体" w:cs="宋体" w:hint="eastAsia"/>
                <w:b/>
                <w:bCs/>
                <w:kern w:val="0"/>
                <w:sz w:val="18"/>
                <w:szCs w:val="18"/>
              </w:rPr>
              <w:t>*</w:t>
            </w:r>
            <w:r w:rsidRPr="001C2688">
              <w:rPr>
                <w:rFonts w:ascii="宋体" w:eastAsia="宋体" w:hAnsi="宋体" w:cs="宋体" w:hint="eastAsia"/>
                <w:kern w:val="0"/>
                <w:sz w:val="18"/>
                <w:szCs w:val="18"/>
              </w:rPr>
              <w:t>IPV6特性</w:t>
            </w:r>
          </w:p>
        </w:tc>
        <w:tc>
          <w:tcPr>
            <w:tcW w:w="4820" w:type="dxa"/>
            <w:tcBorders>
              <w:top w:val="nil"/>
              <w:left w:val="nil"/>
              <w:bottom w:val="single" w:sz="4" w:space="0" w:color="auto"/>
              <w:right w:val="single" w:sz="4" w:space="0" w:color="auto"/>
            </w:tcBorders>
            <w:shd w:val="clear" w:color="auto" w:fill="auto"/>
            <w:vAlign w:val="center"/>
          </w:tcPr>
          <w:p w14:paraId="0D54F3C2"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支持ND（Neighbor Discovery）</w:t>
            </w:r>
          </w:p>
        </w:tc>
      </w:tr>
      <w:tr w:rsidR="000316EE" w:rsidRPr="001C2688" w14:paraId="3F9B1D46"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28318443"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0EABD57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52</w:t>
            </w:r>
          </w:p>
        </w:tc>
        <w:tc>
          <w:tcPr>
            <w:tcW w:w="1927" w:type="dxa"/>
            <w:vMerge/>
            <w:tcBorders>
              <w:top w:val="nil"/>
              <w:left w:val="single" w:sz="4" w:space="0" w:color="auto"/>
              <w:bottom w:val="single" w:sz="4" w:space="0" w:color="auto"/>
              <w:right w:val="single" w:sz="4" w:space="0" w:color="auto"/>
            </w:tcBorders>
            <w:vAlign w:val="center"/>
          </w:tcPr>
          <w:p w14:paraId="7129B309"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67C65AED"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支持PMTU</w:t>
            </w:r>
          </w:p>
        </w:tc>
      </w:tr>
      <w:tr w:rsidR="000316EE" w:rsidRPr="001C2688" w14:paraId="3BD8928B" w14:textId="77777777" w:rsidTr="00681C22">
        <w:trPr>
          <w:trHeight w:val="570"/>
        </w:trPr>
        <w:tc>
          <w:tcPr>
            <w:tcW w:w="930" w:type="dxa"/>
            <w:vMerge/>
            <w:tcBorders>
              <w:top w:val="nil"/>
              <w:left w:val="single" w:sz="4" w:space="0" w:color="auto"/>
              <w:bottom w:val="single" w:sz="4" w:space="0" w:color="auto"/>
              <w:right w:val="single" w:sz="4" w:space="0" w:color="auto"/>
            </w:tcBorders>
            <w:vAlign w:val="center"/>
          </w:tcPr>
          <w:p w14:paraId="3CBEE4D7"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025DE0D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53</w:t>
            </w:r>
          </w:p>
        </w:tc>
        <w:tc>
          <w:tcPr>
            <w:tcW w:w="1927" w:type="dxa"/>
            <w:vMerge/>
            <w:tcBorders>
              <w:top w:val="nil"/>
              <w:left w:val="single" w:sz="4" w:space="0" w:color="auto"/>
              <w:bottom w:val="single" w:sz="4" w:space="0" w:color="auto"/>
              <w:right w:val="single" w:sz="4" w:space="0" w:color="auto"/>
            </w:tcBorders>
            <w:vAlign w:val="center"/>
          </w:tcPr>
          <w:p w14:paraId="6687CF61"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032BA153"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支持 ICMP v6、Telnet v6、SFTP v6、SNMP v6、BFD v6、VRRP v3 </w:t>
            </w:r>
          </w:p>
        </w:tc>
      </w:tr>
      <w:tr w:rsidR="000316EE" w:rsidRPr="001C2688" w14:paraId="32B7F1E5"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7E7AAA79"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42EADBD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54</w:t>
            </w:r>
          </w:p>
        </w:tc>
        <w:tc>
          <w:tcPr>
            <w:tcW w:w="1927" w:type="dxa"/>
            <w:vMerge/>
            <w:tcBorders>
              <w:top w:val="nil"/>
              <w:left w:val="single" w:sz="4" w:space="0" w:color="auto"/>
              <w:bottom w:val="single" w:sz="4" w:space="0" w:color="auto"/>
              <w:right w:val="single" w:sz="4" w:space="0" w:color="auto"/>
            </w:tcBorders>
            <w:vAlign w:val="center"/>
          </w:tcPr>
          <w:p w14:paraId="4700B8EC"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01C30C35"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支持IPv6 Portal</w:t>
            </w:r>
          </w:p>
        </w:tc>
      </w:tr>
      <w:tr w:rsidR="000316EE" w:rsidRPr="001C2688" w14:paraId="61C464E6"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55C7B137"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68E65F5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55</w:t>
            </w:r>
          </w:p>
        </w:tc>
        <w:tc>
          <w:tcPr>
            <w:tcW w:w="1927" w:type="dxa"/>
            <w:vMerge/>
            <w:tcBorders>
              <w:top w:val="nil"/>
              <w:left w:val="single" w:sz="4" w:space="0" w:color="auto"/>
              <w:bottom w:val="single" w:sz="4" w:space="0" w:color="auto"/>
              <w:right w:val="single" w:sz="4" w:space="0" w:color="auto"/>
            </w:tcBorders>
            <w:vAlign w:val="center"/>
          </w:tcPr>
          <w:p w14:paraId="68E4C766"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2BC28DBD"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支持IPv6 tunnel </w:t>
            </w:r>
          </w:p>
        </w:tc>
      </w:tr>
      <w:tr w:rsidR="000316EE" w:rsidRPr="001C2688" w14:paraId="5485D541"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465FB235"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60446F3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56</w:t>
            </w:r>
          </w:p>
        </w:tc>
        <w:tc>
          <w:tcPr>
            <w:tcW w:w="1927" w:type="dxa"/>
            <w:vMerge w:val="restart"/>
            <w:tcBorders>
              <w:top w:val="nil"/>
              <w:left w:val="single" w:sz="4" w:space="0" w:color="auto"/>
              <w:bottom w:val="single" w:sz="4" w:space="0" w:color="auto"/>
              <w:right w:val="single" w:sz="4" w:space="0" w:color="auto"/>
            </w:tcBorders>
            <w:shd w:val="clear" w:color="auto" w:fill="auto"/>
            <w:vAlign w:val="center"/>
          </w:tcPr>
          <w:p w14:paraId="3C6CB57B" w14:textId="77777777" w:rsidR="000316EE" w:rsidRPr="001C2688" w:rsidRDefault="000316EE" w:rsidP="00681C22">
            <w:pPr>
              <w:widowControl/>
              <w:jc w:val="center"/>
              <w:rPr>
                <w:rFonts w:ascii="宋体" w:eastAsia="宋体" w:hAnsi="宋体" w:cs="宋体"/>
                <w:b/>
                <w:bCs/>
                <w:kern w:val="0"/>
                <w:sz w:val="18"/>
                <w:szCs w:val="18"/>
              </w:rPr>
            </w:pPr>
            <w:r w:rsidRPr="001C2688">
              <w:rPr>
                <w:rFonts w:ascii="宋体" w:eastAsia="宋体" w:hAnsi="宋体" w:cs="宋体" w:hint="eastAsia"/>
                <w:b/>
                <w:bCs/>
                <w:kern w:val="0"/>
                <w:sz w:val="18"/>
                <w:szCs w:val="18"/>
              </w:rPr>
              <w:t>*</w:t>
            </w:r>
            <w:r w:rsidRPr="001C2688">
              <w:rPr>
                <w:rFonts w:ascii="宋体" w:eastAsia="宋体" w:hAnsi="宋体" w:cs="宋体" w:hint="eastAsia"/>
                <w:kern w:val="0"/>
                <w:sz w:val="18"/>
                <w:szCs w:val="18"/>
              </w:rPr>
              <w:t>管理和维护</w:t>
            </w:r>
          </w:p>
        </w:tc>
        <w:tc>
          <w:tcPr>
            <w:tcW w:w="4820" w:type="dxa"/>
            <w:tcBorders>
              <w:top w:val="nil"/>
              <w:left w:val="nil"/>
              <w:bottom w:val="single" w:sz="4" w:space="0" w:color="auto"/>
              <w:right w:val="single" w:sz="4" w:space="0" w:color="auto"/>
            </w:tcBorders>
            <w:shd w:val="clear" w:color="auto" w:fill="auto"/>
            <w:vAlign w:val="center"/>
          </w:tcPr>
          <w:p w14:paraId="317AF13F"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持命令行接口（CLI）配置</w:t>
            </w:r>
          </w:p>
        </w:tc>
      </w:tr>
      <w:tr w:rsidR="000316EE" w:rsidRPr="001C2688" w14:paraId="6CEEA449"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2D52F083"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61E1998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57</w:t>
            </w:r>
          </w:p>
        </w:tc>
        <w:tc>
          <w:tcPr>
            <w:tcW w:w="1927" w:type="dxa"/>
            <w:vMerge/>
            <w:tcBorders>
              <w:top w:val="nil"/>
              <w:left w:val="single" w:sz="4" w:space="0" w:color="auto"/>
              <w:bottom w:val="single" w:sz="4" w:space="0" w:color="auto"/>
              <w:right w:val="single" w:sz="4" w:space="0" w:color="auto"/>
            </w:tcBorders>
            <w:vAlign w:val="center"/>
          </w:tcPr>
          <w:p w14:paraId="26CB6B8B"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64E9805F"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支持Telnet远程配置</w:t>
            </w:r>
          </w:p>
        </w:tc>
      </w:tr>
      <w:tr w:rsidR="000316EE" w:rsidRPr="001C2688" w14:paraId="121FDAED"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1A217451"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1077FB3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58</w:t>
            </w:r>
          </w:p>
        </w:tc>
        <w:tc>
          <w:tcPr>
            <w:tcW w:w="1927" w:type="dxa"/>
            <w:vMerge/>
            <w:tcBorders>
              <w:top w:val="nil"/>
              <w:left w:val="single" w:sz="4" w:space="0" w:color="auto"/>
              <w:bottom w:val="single" w:sz="4" w:space="0" w:color="auto"/>
              <w:right w:val="single" w:sz="4" w:space="0" w:color="auto"/>
            </w:tcBorders>
            <w:vAlign w:val="center"/>
          </w:tcPr>
          <w:p w14:paraId="65ECC112"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46B7BECF"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支持通过Console口配置</w:t>
            </w:r>
          </w:p>
        </w:tc>
      </w:tr>
      <w:tr w:rsidR="000316EE" w:rsidRPr="001C2688" w14:paraId="7681E2AC"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6B1E73C3"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0A4BEC7D"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59</w:t>
            </w:r>
          </w:p>
        </w:tc>
        <w:tc>
          <w:tcPr>
            <w:tcW w:w="1927" w:type="dxa"/>
            <w:vMerge/>
            <w:tcBorders>
              <w:top w:val="nil"/>
              <w:left w:val="single" w:sz="4" w:space="0" w:color="auto"/>
              <w:bottom w:val="single" w:sz="4" w:space="0" w:color="auto"/>
              <w:right w:val="single" w:sz="4" w:space="0" w:color="auto"/>
            </w:tcBorders>
            <w:vAlign w:val="center"/>
          </w:tcPr>
          <w:p w14:paraId="1DBC3993"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58F97ECA"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支持schedule job</w:t>
            </w:r>
          </w:p>
        </w:tc>
      </w:tr>
      <w:tr w:rsidR="000316EE" w:rsidRPr="001C2688" w14:paraId="0E628DD9"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6FE1D1C6"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45398B5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60</w:t>
            </w:r>
          </w:p>
        </w:tc>
        <w:tc>
          <w:tcPr>
            <w:tcW w:w="1927" w:type="dxa"/>
            <w:vMerge/>
            <w:tcBorders>
              <w:top w:val="nil"/>
              <w:left w:val="single" w:sz="4" w:space="0" w:color="auto"/>
              <w:bottom w:val="single" w:sz="4" w:space="0" w:color="auto"/>
              <w:right w:val="single" w:sz="4" w:space="0" w:color="auto"/>
            </w:tcBorders>
            <w:vAlign w:val="center"/>
          </w:tcPr>
          <w:p w14:paraId="4BA396E5"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5DE0A68E"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支持ISSU</w:t>
            </w:r>
          </w:p>
        </w:tc>
      </w:tr>
      <w:tr w:rsidR="000316EE" w:rsidRPr="001C2688" w14:paraId="21DE8EB1"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75E885C3"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7460721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61</w:t>
            </w:r>
          </w:p>
        </w:tc>
        <w:tc>
          <w:tcPr>
            <w:tcW w:w="1927" w:type="dxa"/>
            <w:vMerge/>
            <w:tcBorders>
              <w:top w:val="nil"/>
              <w:left w:val="single" w:sz="4" w:space="0" w:color="auto"/>
              <w:bottom w:val="single" w:sz="4" w:space="0" w:color="auto"/>
              <w:right w:val="single" w:sz="4" w:space="0" w:color="auto"/>
            </w:tcBorders>
            <w:vAlign w:val="center"/>
          </w:tcPr>
          <w:p w14:paraId="3304C321"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58BE9171"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支持802.1AG及802.3AH</w:t>
            </w:r>
          </w:p>
        </w:tc>
      </w:tr>
      <w:tr w:rsidR="000316EE" w:rsidRPr="001C2688" w14:paraId="38130B1E" w14:textId="77777777" w:rsidTr="00681C22">
        <w:trPr>
          <w:trHeight w:val="570"/>
        </w:trPr>
        <w:tc>
          <w:tcPr>
            <w:tcW w:w="930" w:type="dxa"/>
            <w:vMerge/>
            <w:tcBorders>
              <w:top w:val="nil"/>
              <w:left w:val="single" w:sz="4" w:space="0" w:color="auto"/>
              <w:bottom w:val="single" w:sz="4" w:space="0" w:color="auto"/>
              <w:right w:val="single" w:sz="4" w:space="0" w:color="auto"/>
            </w:tcBorders>
            <w:vAlign w:val="center"/>
          </w:tcPr>
          <w:p w14:paraId="7214F2B1"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28AF5AB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62</w:t>
            </w:r>
          </w:p>
        </w:tc>
        <w:tc>
          <w:tcPr>
            <w:tcW w:w="1927" w:type="dxa"/>
            <w:vMerge/>
            <w:tcBorders>
              <w:top w:val="nil"/>
              <w:left w:val="single" w:sz="4" w:space="0" w:color="auto"/>
              <w:bottom w:val="single" w:sz="4" w:space="0" w:color="auto"/>
              <w:right w:val="single" w:sz="4" w:space="0" w:color="auto"/>
            </w:tcBorders>
            <w:vAlign w:val="center"/>
          </w:tcPr>
          <w:p w14:paraId="6A375C2B"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68D7C0F9"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支持SNMP（Simple Network Management Protocol）</w:t>
            </w:r>
          </w:p>
        </w:tc>
      </w:tr>
      <w:tr w:rsidR="000316EE" w:rsidRPr="001C2688" w14:paraId="158D2663"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4D9E3EA3"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4AD5CAA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63</w:t>
            </w:r>
          </w:p>
        </w:tc>
        <w:tc>
          <w:tcPr>
            <w:tcW w:w="1927" w:type="dxa"/>
            <w:vMerge/>
            <w:tcBorders>
              <w:top w:val="nil"/>
              <w:left w:val="single" w:sz="4" w:space="0" w:color="auto"/>
              <w:bottom w:val="single" w:sz="4" w:space="0" w:color="auto"/>
              <w:right w:val="single" w:sz="4" w:space="0" w:color="auto"/>
            </w:tcBorders>
            <w:vAlign w:val="center"/>
          </w:tcPr>
          <w:p w14:paraId="06CC67E6"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6ABAA65D"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支持IMC网管系统</w:t>
            </w:r>
          </w:p>
        </w:tc>
      </w:tr>
      <w:tr w:rsidR="000316EE" w:rsidRPr="001C2688" w14:paraId="53C5D0B3"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63066D51"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089CB5F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64</w:t>
            </w:r>
          </w:p>
        </w:tc>
        <w:tc>
          <w:tcPr>
            <w:tcW w:w="1927" w:type="dxa"/>
            <w:vMerge/>
            <w:tcBorders>
              <w:top w:val="nil"/>
              <w:left w:val="single" w:sz="4" w:space="0" w:color="auto"/>
              <w:bottom w:val="single" w:sz="4" w:space="0" w:color="auto"/>
              <w:right w:val="single" w:sz="4" w:space="0" w:color="auto"/>
            </w:tcBorders>
            <w:vAlign w:val="center"/>
          </w:tcPr>
          <w:p w14:paraId="7EFD69AB"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5ACBB403"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支持系统日志</w:t>
            </w:r>
          </w:p>
        </w:tc>
      </w:tr>
      <w:tr w:rsidR="000316EE" w:rsidRPr="001C2688" w14:paraId="327259AC"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66E4354C"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5BDD8F61"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65</w:t>
            </w:r>
          </w:p>
        </w:tc>
        <w:tc>
          <w:tcPr>
            <w:tcW w:w="1927" w:type="dxa"/>
            <w:vMerge/>
            <w:tcBorders>
              <w:top w:val="nil"/>
              <w:left w:val="single" w:sz="4" w:space="0" w:color="auto"/>
              <w:bottom w:val="single" w:sz="4" w:space="0" w:color="auto"/>
              <w:right w:val="single" w:sz="4" w:space="0" w:color="auto"/>
            </w:tcBorders>
            <w:vAlign w:val="center"/>
          </w:tcPr>
          <w:p w14:paraId="5DD27638"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6E0E3774"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支持分级告警</w:t>
            </w:r>
          </w:p>
        </w:tc>
      </w:tr>
      <w:tr w:rsidR="000316EE" w:rsidRPr="001C2688" w14:paraId="0947DFCD"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67E6F120"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21BD4A1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66</w:t>
            </w:r>
          </w:p>
        </w:tc>
        <w:tc>
          <w:tcPr>
            <w:tcW w:w="1927" w:type="dxa"/>
            <w:vMerge/>
            <w:tcBorders>
              <w:top w:val="nil"/>
              <w:left w:val="single" w:sz="4" w:space="0" w:color="auto"/>
              <w:bottom w:val="single" w:sz="4" w:space="0" w:color="auto"/>
              <w:right w:val="single" w:sz="4" w:space="0" w:color="auto"/>
            </w:tcBorders>
            <w:vAlign w:val="center"/>
          </w:tcPr>
          <w:p w14:paraId="75CF4829"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2C1052DE"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支持NTP</w:t>
            </w:r>
          </w:p>
        </w:tc>
      </w:tr>
      <w:tr w:rsidR="000316EE" w:rsidRPr="001C2688" w14:paraId="3749AB95"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25616416"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244964B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67</w:t>
            </w:r>
          </w:p>
        </w:tc>
        <w:tc>
          <w:tcPr>
            <w:tcW w:w="1927" w:type="dxa"/>
            <w:vMerge/>
            <w:tcBorders>
              <w:top w:val="nil"/>
              <w:left w:val="single" w:sz="4" w:space="0" w:color="auto"/>
              <w:bottom w:val="single" w:sz="4" w:space="0" w:color="auto"/>
              <w:right w:val="single" w:sz="4" w:space="0" w:color="auto"/>
            </w:tcBorders>
            <w:vAlign w:val="center"/>
          </w:tcPr>
          <w:p w14:paraId="2EA91686"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27D1D0F2"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支持电源的告警功能</w:t>
            </w:r>
          </w:p>
        </w:tc>
      </w:tr>
      <w:tr w:rsidR="000316EE" w:rsidRPr="001C2688" w14:paraId="0EC3F866"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20483A8A"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0DFA779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68</w:t>
            </w:r>
          </w:p>
        </w:tc>
        <w:tc>
          <w:tcPr>
            <w:tcW w:w="1927" w:type="dxa"/>
            <w:vMerge/>
            <w:tcBorders>
              <w:top w:val="nil"/>
              <w:left w:val="single" w:sz="4" w:space="0" w:color="auto"/>
              <w:bottom w:val="single" w:sz="4" w:space="0" w:color="auto"/>
              <w:right w:val="single" w:sz="4" w:space="0" w:color="auto"/>
            </w:tcBorders>
            <w:vAlign w:val="center"/>
          </w:tcPr>
          <w:p w14:paraId="5CCA527D"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58CB6A90"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支持风扇、温度告警</w:t>
            </w:r>
          </w:p>
        </w:tc>
      </w:tr>
      <w:tr w:rsidR="000316EE" w:rsidRPr="001C2688" w14:paraId="2A90ACD2"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0F1D0B9E"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6853667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69</w:t>
            </w:r>
          </w:p>
        </w:tc>
        <w:tc>
          <w:tcPr>
            <w:tcW w:w="1927" w:type="dxa"/>
            <w:vMerge/>
            <w:tcBorders>
              <w:top w:val="nil"/>
              <w:left w:val="single" w:sz="4" w:space="0" w:color="auto"/>
              <w:bottom w:val="single" w:sz="4" w:space="0" w:color="auto"/>
              <w:right w:val="single" w:sz="4" w:space="0" w:color="auto"/>
            </w:tcBorders>
            <w:vAlign w:val="center"/>
          </w:tcPr>
          <w:p w14:paraId="628EDAAA"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1D679A21"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支持调试信息输出</w:t>
            </w:r>
          </w:p>
        </w:tc>
      </w:tr>
      <w:tr w:rsidR="000316EE" w:rsidRPr="001C2688" w14:paraId="382E0E82"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0B42BD0C"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1A5B3726"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70</w:t>
            </w:r>
          </w:p>
        </w:tc>
        <w:tc>
          <w:tcPr>
            <w:tcW w:w="1927" w:type="dxa"/>
            <w:vMerge/>
            <w:tcBorders>
              <w:top w:val="nil"/>
              <w:left w:val="single" w:sz="4" w:space="0" w:color="auto"/>
              <w:bottom w:val="single" w:sz="4" w:space="0" w:color="auto"/>
              <w:right w:val="single" w:sz="4" w:space="0" w:color="auto"/>
            </w:tcBorders>
            <w:vAlign w:val="center"/>
          </w:tcPr>
          <w:p w14:paraId="385F72B7"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40C09C04"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支持Ping、</w:t>
            </w:r>
            <w:proofErr w:type="spellStart"/>
            <w:r w:rsidRPr="001C2688">
              <w:rPr>
                <w:rFonts w:ascii="宋体" w:eastAsia="宋体" w:hAnsi="宋体" w:cs="宋体" w:hint="eastAsia"/>
                <w:kern w:val="0"/>
                <w:sz w:val="18"/>
                <w:szCs w:val="18"/>
              </w:rPr>
              <w:t>Tracert</w:t>
            </w:r>
            <w:proofErr w:type="spellEnd"/>
          </w:p>
        </w:tc>
      </w:tr>
      <w:tr w:rsidR="000316EE" w:rsidRPr="001C2688" w14:paraId="35897665"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59EF6EE3"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517DD64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71</w:t>
            </w:r>
          </w:p>
        </w:tc>
        <w:tc>
          <w:tcPr>
            <w:tcW w:w="1927" w:type="dxa"/>
            <w:vMerge/>
            <w:tcBorders>
              <w:top w:val="nil"/>
              <w:left w:val="single" w:sz="4" w:space="0" w:color="auto"/>
              <w:bottom w:val="single" w:sz="4" w:space="0" w:color="auto"/>
              <w:right w:val="single" w:sz="4" w:space="0" w:color="auto"/>
            </w:tcBorders>
            <w:vAlign w:val="center"/>
          </w:tcPr>
          <w:p w14:paraId="639142A5"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56B69546"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支持Track</w:t>
            </w:r>
          </w:p>
        </w:tc>
      </w:tr>
      <w:tr w:rsidR="000316EE" w:rsidRPr="001C2688" w14:paraId="13DC703A"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758FE3F8"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2C2994C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72</w:t>
            </w:r>
          </w:p>
        </w:tc>
        <w:tc>
          <w:tcPr>
            <w:tcW w:w="1927" w:type="dxa"/>
            <w:vMerge/>
            <w:tcBorders>
              <w:top w:val="nil"/>
              <w:left w:val="single" w:sz="4" w:space="0" w:color="auto"/>
              <w:bottom w:val="single" w:sz="4" w:space="0" w:color="auto"/>
              <w:right w:val="single" w:sz="4" w:space="0" w:color="auto"/>
            </w:tcBorders>
            <w:vAlign w:val="center"/>
          </w:tcPr>
          <w:p w14:paraId="523DA7E1"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225E39CF"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支持Telnet远程维护</w:t>
            </w:r>
          </w:p>
        </w:tc>
      </w:tr>
      <w:tr w:rsidR="000316EE" w:rsidRPr="001C2688" w14:paraId="37236CFC"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0ACA1320"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054C72F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73</w:t>
            </w:r>
          </w:p>
        </w:tc>
        <w:tc>
          <w:tcPr>
            <w:tcW w:w="1927" w:type="dxa"/>
            <w:vMerge/>
            <w:tcBorders>
              <w:top w:val="nil"/>
              <w:left w:val="single" w:sz="4" w:space="0" w:color="auto"/>
              <w:bottom w:val="single" w:sz="4" w:space="0" w:color="auto"/>
              <w:right w:val="single" w:sz="4" w:space="0" w:color="auto"/>
            </w:tcBorders>
            <w:vAlign w:val="center"/>
          </w:tcPr>
          <w:p w14:paraId="60E42EDF"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2CE70E7C"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支持USB进行文件上传和下载</w:t>
            </w:r>
          </w:p>
        </w:tc>
      </w:tr>
      <w:tr w:rsidR="000316EE" w:rsidRPr="001C2688" w14:paraId="3CB15001"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6518D364"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047286FD"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74</w:t>
            </w:r>
          </w:p>
        </w:tc>
        <w:tc>
          <w:tcPr>
            <w:tcW w:w="1927" w:type="dxa"/>
            <w:vMerge w:val="restart"/>
            <w:tcBorders>
              <w:top w:val="nil"/>
              <w:left w:val="single" w:sz="4" w:space="0" w:color="auto"/>
              <w:bottom w:val="single" w:sz="4" w:space="0" w:color="auto"/>
              <w:right w:val="single" w:sz="4" w:space="0" w:color="auto"/>
            </w:tcBorders>
            <w:shd w:val="clear" w:color="auto" w:fill="auto"/>
            <w:vAlign w:val="center"/>
          </w:tcPr>
          <w:p w14:paraId="38B13B5A" w14:textId="77777777" w:rsidR="000316EE" w:rsidRPr="001C2688" w:rsidRDefault="000316EE" w:rsidP="00681C22">
            <w:pPr>
              <w:widowControl/>
              <w:jc w:val="center"/>
              <w:rPr>
                <w:rFonts w:ascii="宋体" w:eastAsia="宋体" w:hAnsi="宋体" w:cs="宋体"/>
                <w:b/>
                <w:bCs/>
                <w:kern w:val="0"/>
                <w:sz w:val="18"/>
                <w:szCs w:val="18"/>
              </w:rPr>
            </w:pPr>
            <w:r w:rsidRPr="001C2688">
              <w:rPr>
                <w:rFonts w:ascii="宋体" w:eastAsia="宋体" w:hAnsi="宋体" w:cs="宋体" w:hint="eastAsia"/>
                <w:b/>
                <w:bCs/>
                <w:kern w:val="0"/>
                <w:sz w:val="18"/>
                <w:szCs w:val="18"/>
              </w:rPr>
              <w:t>*</w:t>
            </w:r>
            <w:r w:rsidRPr="001C2688">
              <w:rPr>
                <w:rFonts w:ascii="宋体" w:eastAsia="宋体" w:hAnsi="宋体" w:cs="宋体" w:hint="eastAsia"/>
                <w:kern w:val="0"/>
                <w:sz w:val="18"/>
                <w:szCs w:val="18"/>
              </w:rPr>
              <w:t>安全特性</w:t>
            </w:r>
          </w:p>
        </w:tc>
        <w:tc>
          <w:tcPr>
            <w:tcW w:w="4820" w:type="dxa"/>
            <w:tcBorders>
              <w:top w:val="nil"/>
              <w:left w:val="nil"/>
              <w:bottom w:val="single" w:sz="4" w:space="0" w:color="auto"/>
              <w:right w:val="single" w:sz="4" w:space="0" w:color="auto"/>
            </w:tcBorders>
            <w:shd w:val="clear" w:color="auto" w:fill="auto"/>
            <w:vAlign w:val="center"/>
          </w:tcPr>
          <w:p w14:paraId="023EC251"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支持用户分级管理和口令保护</w:t>
            </w:r>
          </w:p>
        </w:tc>
      </w:tr>
      <w:tr w:rsidR="000316EE" w:rsidRPr="001C2688" w14:paraId="78A88A61"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79570124"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19D3BD9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75</w:t>
            </w:r>
          </w:p>
        </w:tc>
        <w:tc>
          <w:tcPr>
            <w:tcW w:w="1927" w:type="dxa"/>
            <w:vMerge/>
            <w:tcBorders>
              <w:top w:val="nil"/>
              <w:left w:val="single" w:sz="4" w:space="0" w:color="auto"/>
              <w:bottom w:val="single" w:sz="4" w:space="0" w:color="auto"/>
              <w:right w:val="single" w:sz="4" w:space="0" w:color="auto"/>
            </w:tcBorders>
            <w:vAlign w:val="center"/>
          </w:tcPr>
          <w:p w14:paraId="6B1BFDF9"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2BEB304B"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支持集中MAC认证</w:t>
            </w:r>
          </w:p>
        </w:tc>
      </w:tr>
      <w:tr w:rsidR="000316EE" w:rsidRPr="001C2688" w14:paraId="21FBB68E"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74D1A2F9"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29660E7D"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76</w:t>
            </w:r>
          </w:p>
        </w:tc>
        <w:tc>
          <w:tcPr>
            <w:tcW w:w="1927" w:type="dxa"/>
            <w:vMerge/>
            <w:tcBorders>
              <w:top w:val="nil"/>
              <w:left w:val="single" w:sz="4" w:space="0" w:color="auto"/>
              <w:bottom w:val="single" w:sz="4" w:space="0" w:color="auto"/>
              <w:right w:val="single" w:sz="4" w:space="0" w:color="auto"/>
            </w:tcBorders>
            <w:vAlign w:val="center"/>
          </w:tcPr>
          <w:p w14:paraId="4B4697C4"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6E39298B"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支持802.1X</w:t>
            </w:r>
          </w:p>
        </w:tc>
      </w:tr>
      <w:tr w:rsidR="000316EE" w:rsidRPr="001C2688" w14:paraId="004A312C"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50971F35"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509501E1"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77</w:t>
            </w:r>
          </w:p>
        </w:tc>
        <w:tc>
          <w:tcPr>
            <w:tcW w:w="1927" w:type="dxa"/>
            <w:vMerge/>
            <w:tcBorders>
              <w:top w:val="nil"/>
              <w:left w:val="single" w:sz="4" w:space="0" w:color="auto"/>
              <w:bottom w:val="single" w:sz="4" w:space="0" w:color="auto"/>
              <w:right w:val="single" w:sz="4" w:space="0" w:color="auto"/>
            </w:tcBorders>
            <w:vAlign w:val="center"/>
          </w:tcPr>
          <w:p w14:paraId="7F75F578"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6B56E98A"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支持storm constrain</w:t>
            </w:r>
          </w:p>
        </w:tc>
      </w:tr>
      <w:tr w:rsidR="000316EE" w:rsidRPr="001C2688" w14:paraId="771B58A8"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394D16F6"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5D76BB2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78</w:t>
            </w:r>
          </w:p>
        </w:tc>
        <w:tc>
          <w:tcPr>
            <w:tcW w:w="1927" w:type="dxa"/>
            <w:vMerge/>
            <w:tcBorders>
              <w:top w:val="nil"/>
              <w:left w:val="single" w:sz="4" w:space="0" w:color="auto"/>
              <w:bottom w:val="single" w:sz="4" w:space="0" w:color="auto"/>
              <w:right w:val="single" w:sz="4" w:space="0" w:color="auto"/>
            </w:tcBorders>
            <w:vAlign w:val="center"/>
          </w:tcPr>
          <w:p w14:paraId="2EF5A819"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213E8905"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支持AAA认证</w:t>
            </w:r>
          </w:p>
        </w:tc>
      </w:tr>
      <w:tr w:rsidR="000316EE" w:rsidRPr="001C2688" w14:paraId="0E5023C9"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6F252F0C"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008ACFA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79</w:t>
            </w:r>
          </w:p>
        </w:tc>
        <w:tc>
          <w:tcPr>
            <w:tcW w:w="1927" w:type="dxa"/>
            <w:vMerge/>
            <w:tcBorders>
              <w:top w:val="nil"/>
              <w:left w:val="single" w:sz="4" w:space="0" w:color="auto"/>
              <w:bottom w:val="single" w:sz="4" w:space="0" w:color="auto"/>
              <w:right w:val="single" w:sz="4" w:space="0" w:color="auto"/>
            </w:tcBorders>
            <w:vAlign w:val="center"/>
          </w:tcPr>
          <w:p w14:paraId="684E0479"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140E93FE"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支持RADIUS认证</w:t>
            </w:r>
          </w:p>
        </w:tc>
      </w:tr>
      <w:tr w:rsidR="000316EE" w:rsidRPr="001C2688" w14:paraId="7E523A74"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33798573"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580165C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80</w:t>
            </w:r>
          </w:p>
        </w:tc>
        <w:tc>
          <w:tcPr>
            <w:tcW w:w="1927" w:type="dxa"/>
            <w:vMerge/>
            <w:tcBorders>
              <w:top w:val="nil"/>
              <w:left w:val="single" w:sz="4" w:space="0" w:color="auto"/>
              <w:bottom w:val="single" w:sz="4" w:space="0" w:color="auto"/>
              <w:right w:val="single" w:sz="4" w:space="0" w:color="auto"/>
            </w:tcBorders>
            <w:vAlign w:val="center"/>
          </w:tcPr>
          <w:p w14:paraId="48AAEE7E"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608C3821"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支持HWTACACS</w:t>
            </w:r>
          </w:p>
        </w:tc>
      </w:tr>
      <w:tr w:rsidR="000316EE" w:rsidRPr="001C2688" w14:paraId="3871BE04"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339966A2"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1F031D4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81</w:t>
            </w:r>
          </w:p>
        </w:tc>
        <w:tc>
          <w:tcPr>
            <w:tcW w:w="1927" w:type="dxa"/>
            <w:vMerge/>
            <w:tcBorders>
              <w:top w:val="nil"/>
              <w:left w:val="single" w:sz="4" w:space="0" w:color="auto"/>
              <w:bottom w:val="single" w:sz="4" w:space="0" w:color="auto"/>
              <w:right w:val="single" w:sz="4" w:space="0" w:color="auto"/>
            </w:tcBorders>
            <w:vAlign w:val="center"/>
          </w:tcPr>
          <w:p w14:paraId="55882BFA"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640BEC36"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支持SSH 2.0</w:t>
            </w:r>
          </w:p>
        </w:tc>
      </w:tr>
      <w:tr w:rsidR="000316EE" w:rsidRPr="001C2688" w14:paraId="1158EC4D"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7E937697"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7A39889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82</w:t>
            </w:r>
          </w:p>
        </w:tc>
        <w:tc>
          <w:tcPr>
            <w:tcW w:w="1927" w:type="dxa"/>
            <w:vMerge/>
            <w:tcBorders>
              <w:top w:val="nil"/>
              <w:left w:val="single" w:sz="4" w:space="0" w:color="auto"/>
              <w:bottom w:val="single" w:sz="4" w:space="0" w:color="auto"/>
              <w:right w:val="single" w:sz="4" w:space="0" w:color="auto"/>
            </w:tcBorders>
            <w:vAlign w:val="center"/>
          </w:tcPr>
          <w:p w14:paraId="0C3943DA"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0BECAA96"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支持端口隔离</w:t>
            </w:r>
          </w:p>
        </w:tc>
      </w:tr>
      <w:tr w:rsidR="000316EE" w:rsidRPr="001C2688" w14:paraId="73E96F54"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1B6DF51B"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6460C9F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83</w:t>
            </w:r>
          </w:p>
        </w:tc>
        <w:tc>
          <w:tcPr>
            <w:tcW w:w="1927" w:type="dxa"/>
            <w:vMerge/>
            <w:tcBorders>
              <w:top w:val="nil"/>
              <w:left w:val="single" w:sz="4" w:space="0" w:color="auto"/>
              <w:bottom w:val="single" w:sz="4" w:space="0" w:color="auto"/>
              <w:right w:val="single" w:sz="4" w:space="0" w:color="auto"/>
            </w:tcBorders>
            <w:vAlign w:val="center"/>
          </w:tcPr>
          <w:p w14:paraId="70305181"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08B3C717"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支持IP+MAC+端口绑定</w:t>
            </w:r>
          </w:p>
        </w:tc>
      </w:tr>
      <w:tr w:rsidR="000316EE" w:rsidRPr="001C2688" w14:paraId="3FBCFC37"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5D60EFA3"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6AD61F7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84</w:t>
            </w:r>
          </w:p>
        </w:tc>
        <w:tc>
          <w:tcPr>
            <w:tcW w:w="1927" w:type="dxa"/>
            <w:vMerge/>
            <w:tcBorders>
              <w:top w:val="nil"/>
              <w:left w:val="single" w:sz="4" w:space="0" w:color="auto"/>
              <w:bottom w:val="single" w:sz="4" w:space="0" w:color="auto"/>
              <w:right w:val="single" w:sz="4" w:space="0" w:color="auto"/>
            </w:tcBorders>
            <w:vAlign w:val="center"/>
          </w:tcPr>
          <w:p w14:paraId="33815373"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036B2026"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支持IP Source Guard</w:t>
            </w:r>
          </w:p>
        </w:tc>
      </w:tr>
      <w:tr w:rsidR="000316EE" w:rsidRPr="001C2688" w14:paraId="55D51921"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50249C7A"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2793CDA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85</w:t>
            </w:r>
          </w:p>
        </w:tc>
        <w:tc>
          <w:tcPr>
            <w:tcW w:w="1927" w:type="dxa"/>
            <w:vMerge/>
            <w:tcBorders>
              <w:top w:val="nil"/>
              <w:left w:val="single" w:sz="4" w:space="0" w:color="auto"/>
              <w:bottom w:val="single" w:sz="4" w:space="0" w:color="auto"/>
              <w:right w:val="single" w:sz="4" w:space="0" w:color="auto"/>
            </w:tcBorders>
            <w:vAlign w:val="center"/>
          </w:tcPr>
          <w:p w14:paraId="6C44AD78"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21BFCAD5"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支持HTTPs</w:t>
            </w:r>
          </w:p>
        </w:tc>
      </w:tr>
      <w:tr w:rsidR="000316EE" w:rsidRPr="001C2688" w14:paraId="7FBE8B32"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6B31F954"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7736EC6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86</w:t>
            </w:r>
          </w:p>
        </w:tc>
        <w:tc>
          <w:tcPr>
            <w:tcW w:w="1927" w:type="dxa"/>
            <w:vMerge/>
            <w:tcBorders>
              <w:top w:val="nil"/>
              <w:left w:val="single" w:sz="4" w:space="0" w:color="auto"/>
              <w:bottom w:val="single" w:sz="4" w:space="0" w:color="auto"/>
              <w:right w:val="single" w:sz="4" w:space="0" w:color="auto"/>
            </w:tcBorders>
            <w:vAlign w:val="center"/>
          </w:tcPr>
          <w:p w14:paraId="1117D9A7"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5B0591FD"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支持SSL</w:t>
            </w:r>
          </w:p>
        </w:tc>
      </w:tr>
      <w:tr w:rsidR="000316EE" w:rsidRPr="001C2688" w14:paraId="3645E8EF"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4BEEF9C5"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29F0D71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87</w:t>
            </w:r>
          </w:p>
        </w:tc>
        <w:tc>
          <w:tcPr>
            <w:tcW w:w="1927" w:type="dxa"/>
            <w:vMerge/>
            <w:tcBorders>
              <w:top w:val="nil"/>
              <w:left w:val="single" w:sz="4" w:space="0" w:color="auto"/>
              <w:bottom w:val="single" w:sz="4" w:space="0" w:color="auto"/>
              <w:right w:val="single" w:sz="4" w:space="0" w:color="auto"/>
            </w:tcBorders>
            <w:vAlign w:val="center"/>
          </w:tcPr>
          <w:p w14:paraId="1778E6CD"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143AFE99"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支持PKI(Public Key Infrastructure，公</w:t>
            </w:r>
            <w:proofErr w:type="gramStart"/>
            <w:r w:rsidRPr="001C2688">
              <w:rPr>
                <w:rFonts w:ascii="宋体" w:eastAsia="宋体" w:hAnsi="宋体" w:cs="宋体" w:hint="eastAsia"/>
                <w:kern w:val="0"/>
                <w:sz w:val="18"/>
                <w:szCs w:val="18"/>
              </w:rPr>
              <w:t>钥</w:t>
            </w:r>
            <w:proofErr w:type="gramEnd"/>
            <w:r w:rsidRPr="001C2688">
              <w:rPr>
                <w:rFonts w:ascii="宋体" w:eastAsia="宋体" w:hAnsi="宋体" w:cs="宋体" w:hint="eastAsia"/>
                <w:kern w:val="0"/>
                <w:sz w:val="18"/>
                <w:szCs w:val="18"/>
              </w:rPr>
              <w:t>基础设施)</w:t>
            </w:r>
          </w:p>
        </w:tc>
      </w:tr>
      <w:tr w:rsidR="000316EE" w:rsidRPr="001C2688" w14:paraId="5EF081A1"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3305D8E4"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025E61E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88</w:t>
            </w:r>
          </w:p>
        </w:tc>
        <w:tc>
          <w:tcPr>
            <w:tcW w:w="1927" w:type="dxa"/>
            <w:vMerge/>
            <w:tcBorders>
              <w:top w:val="nil"/>
              <w:left w:val="single" w:sz="4" w:space="0" w:color="auto"/>
              <w:bottom w:val="single" w:sz="4" w:space="0" w:color="auto"/>
              <w:right w:val="single" w:sz="4" w:space="0" w:color="auto"/>
            </w:tcBorders>
            <w:vAlign w:val="center"/>
          </w:tcPr>
          <w:p w14:paraId="79DF4BF6"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0672032D"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支持CPU防护</w:t>
            </w:r>
          </w:p>
        </w:tc>
      </w:tr>
      <w:tr w:rsidR="000316EE" w:rsidRPr="001C2688" w14:paraId="52967D53"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4BA9E4BD"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4FB90C0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89</w:t>
            </w:r>
          </w:p>
        </w:tc>
        <w:tc>
          <w:tcPr>
            <w:tcW w:w="1927" w:type="dxa"/>
            <w:vMerge w:val="restart"/>
            <w:tcBorders>
              <w:top w:val="nil"/>
              <w:left w:val="single" w:sz="4" w:space="0" w:color="auto"/>
              <w:bottom w:val="single" w:sz="4" w:space="0" w:color="auto"/>
              <w:right w:val="single" w:sz="4" w:space="0" w:color="auto"/>
            </w:tcBorders>
            <w:shd w:val="clear" w:color="auto" w:fill="auto"/>
            <w:vAlign w:val="center"/>
          </w:tcPr>
          <w:p w14:paraId="090FAC42" w14:textId="77777777" w:rsidR="000316EE" w:rsidRPr="001C2688" w:rsidRDefault="000316EE" w:rsidP="00681C22">
            <w:pPr>
              <w:widowControl/>
              <w:jc w:val="center"/>
              <w:rPr>
                <w:rFonts w:ascii="宋体" w:eastAsia="宋体" w:hAnsi="宋体" w:cs="宋体"/>
                <w:b/>
                <w:bCs/>
                <w:kern w:val="0"/>
                <w:sz w:val="18"/>
                <w:szCs w:val="18"/>
              </w:rPr>
            </w:pPr>
            <w:r w:rsidRPr="001C2688">
              <w:rPr>
                <w:rFonts w:ascii="宋体" w:eastAsia="宋体" w:hAnsi="宋体" w:cs="宋体" w:hint="eastAsia"/>
                <w:b/>
                <w:bCs/>
                <w:kern w:val="0"/>
                <w:sz w:val="18"/>
                <w:szCs w:val="18"/>
              </w:rPr>
              <w:t>*</w:t>
            </w:r>
            <w:r w:rsidRPr="001C2688">
              <w:rPr>
                <w:rFonts w:ascii="宋体" w:eastAsia="宋体" w:hAnsi="宋体" w:cs="宋体" w:hint="eastAsia"/>
                <w:kern w:val="0"/>
                <w:sz w:val="18"/>
                <w:szCs w:val="18"/>
              </w:rPr>
              <w:t>绿色节能</w:t>
            </w:r>
          </w:p>
        </w:tc>
        <w:tc>
          <w:tcPr>
            <w:tcW w:w="4820" w:type="dxa"/>
            <w:tcBorders>
              <w:top w:val="nil"/>
              <w:left w:val="nil"/>
              <w:bottom w:val="single" w:sz="4" w:space="0" w:color="auto"/>
              <w:right w:val="single" w:sz="4" w:space="0" w:color="auto"/>
            </w:tcBorders>
            <w:shd w:val="clear" w:color="auto" w:fill="auto"/>
            <w:vAlign w:val="center"/>
          </w:tcPr>
          <w:p w14:paraId="39502489"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符合IEEE 802.3az（EEE）节能标准</w:t>
            </w:r>
          </w:p>
        </w:tc>
      </w:tr>
      <w:tr w:rsidR="000316EE" w:rsidRPr="001C2688" w14:paraId="7E3531A8"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7252C605"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6C83AB1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90</w:t>
            </w:r>
          </w:p>
        </w:tc>
        <w:tc>
          <w:tcPr>
            <w:tcW w:w="1927" w:type="dxa"/>
            <w:vMerge/>
            <w:tcBorders>
              <w:top w:val="nil"/>
              <w:left w:val="single" w:sz="4" w:space="0" w:color="auto"/>
              <w:bottom w:val="single" w:sz="4" w:space="0" w:color="auto"/>
              <w:right w:val="single" w:sz="4" w:space="0" w:color="auto"/>
            </w:tcBorders>
            <w:vAlign w:val="center"/>
          </w:tcPr>
          <w:p w14:paraId="1247AC89"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62B2BE23"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端口定时down功能（Schedule job）</w:t>
            </w:r>
          </w:p>
        </w:tc>
      </w:tr>
      <w:tr w:rsidR="000316EE" w:rsidRPr="001C2688" w14:paraId="2AA67BE3"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59BEFE47"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0F2DDA9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91</w:t>
            </w:r>
          </w:p>
        </w:tc>
        <w:tc>
          <w:tcPr>
            <w:tcW w:w="1927" w:type="dxa"/>
            <w:vMerge/>
            <w:tcBorders>
              <w:top w:val="nil"/>
              <w:left w:val="single" w:sz="4" w:space="0" w:color="auto"/>
              <w:bottom w:val="single" w:sz="4" w:space="0" w:color="auto"/>
              <w:right w:val="single" w:sz="4" w:space="0" w:color="auto"/>
            </w:tcBorders>
            <w:vAlign w:val="center"/>
          </w:tcPr>
          <w:p w14:paraId="6D2687F2"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7A3A539C"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支持端口休眠，关闭没有应用的端口，节省能源</w:t>
            </w:r>
          </w:p>
        </w:tc>
      </w:tr>
      <w:tr w:rsidR="000316EE" w:rsidRPr="001C2688" w14:paraId="264745B8"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4FEB82D0"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19064D1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92</w:t>
            </w:r>
          </w:p>
        </w:tc>
        <w:tc>
          <w:tcPr>
            <w:tcW w:w="1927" w:type="dxa"/>
            <w:vMerge/>
            <w:tcBorders>
              <w:top w:val="nil"/>
              <w:left w:val="single" w:sz="4" w:space="0" w:color="auto"/>
              <w:bottom w:val="single" w:sz="4" w:space="0" w:color="auto"/>
              <w:right w:val="single" w:sz="4" w:space="0" w:color="auto"/>
            </w:tcBorders>
            <w:vAlign w:val="center"/>
          </w:tcPr>
          <w:p w14:paraId="21C92C6D"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3DBA11BD"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支持智能风扇调速</w:t>
            </w:r>
          </w:p>
        </w:tc>
      </w:tr>
      <w:tr w:rsidR="000316EE" w:rsidRPr="001C2688" w14:paraId="5EAED134"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174A7751"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1ED01F3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93</w:t>
            </w:r>
          </w:p>
        </w:tc>
        <w:tc>
          <w:tcPr>
            <w:tcW w:w="1927" w:type="dxa"/>
            <w:vMerge/>
            <w:tcBorders>
              <w:top w:val="nil"/>
              <w:left w:val="single" w:sz="4" w:space="0" w:color="auto"/>
              <w:bottom w:val="single" w:sz="4" w:space="0" w:color="auto"/>
              <w:right w:val="single" w:sz="4" w:space="0" w:color="auto"/>
            </w:tcBorders>
            <w:vAlign w:val="center"/>
          </w:tcPr>
          <w:p w14:paraId="314B4592"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2FB8C6C9"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提供ROHS节能认证</w:t>
            </w:r>
          </w:p>
        </w:tc>
      </w:tr>
      <w:tr w:rsidR="000316EE" w:rsidRPr="001C2688" w14:paraId="00E7B6B8"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739C9CF7"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5A3EB13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94</w:t>
            </w:r>
          </w:p>
        </w:tc>
        <w:tc>
          <w:tcPr>
            <w:tcW w:w="1927" w:type="dxa"/>
            <w:vMerge w:val="restart"/>
            <w:tcBorders>
              <w:top w:val="nil"/>
              <w:left w:val="single" w:sz="4" w:space="0" w:color="auto"/>
              <w:bottom w:val="single" w:sz="4" w:space="0" w:color="auto"/>
              <w:right w:val="single" w:sz="4" w:space="0" w:color="auto"/>
            </w:tcBorders>
            <w:shd w:val="clear" w:color="auto" w:fill="auto"/>
            <w:vAlign w:val="center"/>
          </w:tcPr>
          <w:p w14:paraId="3221134C" w14:textId="77777777" w:rsidR="000316EE" w:rsidRPr="001C2688" w:rsidRDefault="000316EE" w:rsidP="00681C22">
            <w:pPr>
              <w:widowControl/>
              <w:jc w:val="center"/>
              <w:rPr>
                <w:rFonts w:ascii="宋体" w:eastAsia="宋体" w:hAnsi="宋体" w:cs="宋体"/>
                <w:b/>
                <w:bCs/>
                <w:kern w:val="0"/>
                <w:sz w:val="18"/>
                <w:szCs w:val="18"/>
              </w:rPr>
            </w:pPr>
            <w:r w:rsidRPr="001C2688">
              <w:rPr>
                <w:rFonts w:ascii="宋体" w:eastAsia="宋体" w:hAnsi="宋体" w:cs="宋体" w:hint="eastAsia"/>
                <w:b/>
                <w:bCs/>
                <w:kern w:val="0"/>
                <w:sz w:val="18"/>
                <w:szCs w:val="18"/>
              </w:rPr>
              <w:t>*</w:t>
            </w:r>
            <w:r w:rsidRPr="001C2688">
              <w:rPr>
                <w:rFonts w:ascii="宋体" w:eastAsia="宋体" w:hAnsi="宋体" w:cs="宋体" w:hint="eastAsia"/>
                <w:kern w:val="0"/>
                <w:sz w:val="18"/>
                <w:szCs w:val="18"/>
              </w:rPr>
              <w:t>资质认证</w:t>
            </w:r>
          </w:p>
        </w:tc>
        <w:tc>
          <w:tcPr>
            <w:tcW w:w="4820" w:type="dxa"/>
            <w:tcBorders>
              <w:top w:val="nil"/>
              <w:left w:val="nil"/>
              <w:bottom w:val="single" w:sz="4" w:space="0" w:color="auto"/>
              <w:right w:val="single" w:sz="4" w:space="0" w:color="auto"/>
            </w:tcBorders>
            <w:shd w:val="clear" w:color="auto" w:fill="auto"/>
            <w:vAlign w:val="center"/>
          </w:tcPr>
          <w:p w14:paraId="39EE2AAB"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要求</w:t>
            </w:r>
            <w:proofErr w:type="gramStart"/>
            <w:r w:rsidRPr="001C2688">
              <w:rPr>
                <w:rFonts w:ascii="宋体" w:eastAsia="宋体" w:hAnsi="宋体" w:cs="宋体" w:hint="eastAsia"/>
                <w:kern w:val="0"/>
                <w:sz w:val="18"/>
                <w:szCs w:val="18"/>
              </w:rPr>
              <w:t>提供信产</w:t>
            </w:r>
            <w:proofErr w:type="gramEnd"/>
            <w:r w:rsidRPr="001C2688">
              <w:rPr>
                <w:rFonts w:ascii="宋体" w:eastAsia="宋体" w:hAnsi="宋体" w:cs="宋体" w:hint="eastAsia"/>
                <w:kern w:val="0"/>
                <w:sz w:val="18"/>
                <w:szCs w:val="18"/>
              </w:rPr>
              <w:t>部入网证和检验报告</w:t>
            </w:r>
          </w:p>
        </w:tc>
      </w:tr>
      <w:tr w:rsidR="000316EE" w:rsidRPr="001C2688" w14:paraId="35409DB8"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54596717"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04D4CAA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95</w:t>
            </w:r>
          </w:p>
        </w:tc>
        <w:tc>
          <w:tcPr>
            <w:tcW w:w="1927" w:type="dxa"/>
            <w:vMerge/>
            <w:tcBorders>
              <w:top w:val="nil"/>
              <w:left w:val="single" w:sz="4" w:space="0" w:color="auto"/>
              <w:bottom w:val="single" w:sz="4" w:space="0" w:color="auto"/>
              <w:right w:val="single" w:sz="4" w:space="0" w:color="auto"/>
            </w:tcBorders>
            <w:vAlign w:val="center"/>
          </w:tcPr>
          <w:p w14:paraId="727034AC" w14:textId="77777777" w:rsidR="000316EE" w:rsidRPr="001C2688" w:rsidRDefault="000316EE" w:rsidP="00681C22">
            <w:pPr>
              <w:widowControl/>
              <w:rPr>
                <w:rFonts w:ascii="宋体" w:eastAsia="宋体" w:hAnsi="宋体" w:cs="宋体"/>
                <w:b/>
                <w:bCs/>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55A1A4EB"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提供CCC认证</w:t>
            </w:r>
          </w:p>
        </w:tc>
      </w:tr>
      <w:tr w:rsidR="000316EE" w:rsidRPr="001C2688" w14:paraId="5C4A6D5A" w14:textId="77777777" w:rsidTr="00681C22">
        <w:trPr>
          <w:trHeight w:val="855"/>
        </w:trPr>
        <w:tc>
          <w:tcPr>
            <w:tcW w:w="930" w:type="dxa"/>
            <w:vMerge w:val="restart"/>
            <w:tcBorders>
              <w:top w:val="nil"/>
              <w:left w:val="single" w:sz="4" w:space="0" w:color="auto"/>
              <w:bottom w:val="single" w:sz="4" w:space="0" w:color="auto"/>
              <w:right w:val="single" w:sz="4" w:space="0" w:color="auto"/>
            </w:tcBorders>
            <w:shd w:val="clear" w:color="auto" w:fill="auto"/>
            <w:noWrap/>
            <w:vAlign w:val="center"/>
          </w:tcPr>
          <w:p w14:paraId="0AEF673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虚拟化软件</w:t>
            </w:r>
          </w:p>
        </w:tc>
        <w:tc>
          <w:tcPr>
            <w:tcW w:w="540" w:type="dxa"/>
            <w:tcBorders>
              <w:top w:val="nil"/>
              <w:left w:val="nil"/>
              <w:bottom w:val="single" w:sz="4" w:space="0" w:color="auto"/>
              <w:right w:val="single" w:sz="4" w:space="0" w:color="auto"/>
            </w:tcBorders>
            <w:shd w:val="clear" w:color="auto" w:fill="auto"/>
            <w:noWrap/>
            <w:vAlign w:val="center"/>
          </w:tcPr>
          <w:p w14:paraId="1D57C53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w:t>
            </w:r>
          </w:p>
        </w:tc>
        <w:tc>
          <w:tcPr>
            <w:tcW w:w="1927" w:type="dxa"/>
            <w:vMerge w:val="restart"/>
            <w:tcBorders>
              <w:top w:val="nil"/>
              <w:left w:val="single" w:sz="4" w:space="0" w:color="auto"/>
              <w:bottom w:val="single" w:sz="4" w:space="0" w:color="auto"/>
              <w:right w:val="single" w:sz="4" w:space="0" w:color="auto"/>
            </w:tcBorders>
            <w:shd w:val="clear" w:color="auto" w:fill="auto"/>
            <w:noWrap/>
            <w:vAlign w:val="center"/>
          </w:tcPr>
          <w:p w14:paraId="4B355161"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基本要求</w:t>
            </w:r>
          </w:p>
        </w:tc>
        <w:tc>
          <w:tcPr>
            <w:tcW w:w="4820" w:type="dxa"/>
            <w:tcBorders>
              <w:top w:val="nil"/>
              <w:left w:val="nil"/>
              <w:bottom w:val="single" w:sz="4" w:space="0" w:color="auto"/>
              <w:right w:val="single" w:sz="4" w:space="0" w:color="auto"/>
            </w:tcBorders>
            <w:shd w:val="clear" w:color="auto" w:fill="auto"/>
            <w:vAlign w:val="center"/>
          </w:tcPr>
          <w:p w14:paraId="577FC8E2"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★虚拟化软件非OEM或贴牌产品，禁止借用第三方软件的整合，以保证功能的可靠性和安全性。</w:t>
            </w:r>
          </w:p>
        </w:tc>
      </w:tr>
      <w:tr w:rsidR="000316EE" w:rsidRPr="001C2688" w14:paraId="72FA8B85" w14:textId="77777777" w:rsidTr="00681C22">
        <w:trPr>
          <w:trHeight w:val="1140"/>
        </w:trPr>
        <w:tc>
          <w:tcPr>
            <w:tcW w:w="930" w:type="dxa"/>
            <w:vMerge/>
            <w:tcBorders>
              <w:top w:val="nil"/>
              <w:left w:val="single" w:sz="4" w:space="0" w:color="auto"/>
              <w:bottom w:val="single" w:sz="4" w:space="0" w:color="auto"/>
              <w:right w:val="single" w:sz="4" w:space="0" w:color="auto"/>
            </w:tcBorders>
            <w:vAlign w:val="center"/>
          </w:tcPr>
          <w:p w14:paraId="2E51FB13"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1A19D88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w:t>
            </w:r>
          </w:p>
        </w:tc>
        <w:tc>
          <w:tcPr>
            <w:tcW w:w="1927" w:type="dxa"/>
            <w:vMerge/>
            <w:tcBorders>
              <w:top w:val="nil"/>
              <w:left w:val="single" w:sz="4" w:space="0" w:color="auto"/>
              <w:bottom w:val="single" w:sz="4" w:space="0" w:color="auto"/>
              <w:right w:val="single" w:sz="4" w:space="0" w:color="auto"/>
            </w:tcBorders>
            <w:vAlign w:val="center"/>
          </w:tcPr>
          <w:p w14:paraId="6C94779A" w14:textId="77777777" w:rsidR="000316EE" w:rsidRPr="001C2688" w:rsidRDefault="000316EE" w:rsidP="00681C22">
            <w:pPr>
              <w:widowControl/>
              <w:rPr>
                <w:rFonts w:ascii="宋体" w:eastAsia="宋体" w:hAnsi="宋体" w:cs="宋体"/>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16BD3081"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★虚拟化软件拟化采用</w:t>
            </w:r>
            <w:proofErr w:type="gramStart"/>
            <w:r w:rsidRPr="001C2688">
              <w:rPr>
                <w:rFonts w:ascii="宋体" w:eastAsia="宋体" w:hAnsi="宋体" w:cs="宋体" w:hint="eastAsia"/>
                <w:kern w:val="0"/>
                <w:sz w:val="18"/>
                <w:szCs w:val="18"/>
              </w:rPr>
              <w:t>裸</w:t>
            </w:r>
            <w:proofErr w:type="gramEnd"/>
            <w:r w:rsidRPr="001C2688">
              <w:rPr>
                <w:rFonts w:ascii="宋体" w:eastAsia="宋体" w:hAnsi="宋体" w:cs="宋体" w:hint="eastAsia"/>
                <w:kern w:val="0"/>
                <w:sz w:val="18"/>
                <w:szCs w:val="18"/>
              </w:rPr>
              <w:t>金属架构，基于KVM开发，可维护性好，能够随着Linux版本的升级而升级，有超过三年技术积累，要求提供公安部检验报告证明。</w:t>
            </w:r>
          </w:p>
        </w:tc>
      </w:tr>
      <w:tr w:rsidR="000316EE" w:rsidRPr="001C2688" w14:paraId="0E9ACA01" w14:textId="77777777" w:rsidTr="00681C22">
        <w:trPr>
          <w:trHeight w:val="855"/>
        </w:trPr>
        <w:tc>
          <w:tcPr>
            <w:tcW w:w="930" w:type="dxa"/>
            <w:vMerge/>
            <w:tcBorders>
              <w:top w:val="nil"/>
              <w:left w:val="single" w:sz="4" w:space="0" w:color="auto"/>
              <w:bottom w:val="single" w:sz="4" w:space="0" w:color="auto"/>
              <w:right w:val="single" w:sz="4" w:space="0" w:color="auto"/>
            </w:tcBorders>
            <w:vAlign w:val="center"/>
          </w:tcPr>
          <w:p w14:paraId="10C7522C"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49A8285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w:t>
            </w:r>
          </w:p>
        </w:tc>
        <w:tc>
          <w:tcPr>
            <w:tcW w:w="1927" w:type="dxa"/>
            <w:vMerge/>
            <w:tcBorders>
              <w:top w:val="nil"/>
              <w:left w:val="single" w:sz="4" w:space="0" w:color="auto"/>
              <w:bottom w:val="single" w:sz="4" w:space="0" w:color="auto"/>
              <w:right w:val="single" w:sz="4" w:space="0" w:color="auto"/>
            </w:tcBorders>
            <w:vAlign w:val="center"/>
          </w:tcPr>
          <w:p w14:paraId="532080F3" w14:textId="77777777" w:rsidR="000316EE" w:rsidRPr="001C2688" w:rsidRDefault="000316EE" w:rsidP="00681C22">
            <w:pPr>
              <w:widowControl/>
              <w:rPr>
                <w:rFonts w:ascii="宋体" w:eastAsia="宋体" w:hAnsi="宋体" w:cs="宋体"/>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20FFC0F9"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虚拟机可以实现</w:t>
            </w:r>
            <w:proofErr w:type="gramStart"/>
            <w:r w:rsidRPr="001C2688">
              <w:rPr>
                <w:rFonts w:ascii="宋体" w:eastAsia="宋体" w:hAnsi="宋体" w:cs="宋体" w:hint="eastAsia"/>
                <w:kern w:val="0"/>
                <w:sz w:val="18"/>
                <w:szCs w:val="18"/>
              </w:rPr>
              <w:t>物理机</w:t>
            </w:r>
            <w:proofErr w:type="gramEnd"/>
            <w:r w:rsidRPr="001C2688">
              <w:rPr>
                <w:rFonts w:ascii="宋体" w:eastAsia="宋体" w:hAnsi="宋体" w:cs="宋体" w:hint="eastAsia"/>
                <w:kern w:val="0"/>
                <w:sz w:val="18"/>
                <w:szCs w:val="18"/>
              </w:rPr>
              <w:t>的全部功能，如具有自己的资源（内存、CPU、网卡、存储），可以指定单独的IP地址、MAC地址等。</w:t>
            </w:r>
          </w:p>
        </w:tc>
      </w:tr>
      <w:tr w:rsidR="000316EE" w:rsidRPr="001C2688" w14:paraId="4E5408B0" w14:textId="77777777" w:rsidTr="00681C22">
        <w:trPr>
          <w:trHeight w:val="1140"/>
        </w:trPr>
        <w:tc>
          <w:tcPr>
            <w:tcW w:w="930" w:type="dxa"/>
            <w:vMerge/>
            <w:tcBorders>
              <w:top w:val="nil"/>
              <w:left w:val="single" w:sz="4" w:space="0" w:color="auto"/>
              <w:bottom w:val="single" w:sz="4" w:space="0" w:color="auto"/>
              <w:right w:val="single" w:sz="4" w:space="0" w:color="auto"/>
            </w:tcBorders>
            <w:vAlign w:val="center"/>
          </w:tcPr>
          <w:p w14:paraId="63444F05"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4E9857A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4</w:t>
            </w:r>
          </w:p>
        </w:tc>
        <w:tc>
          <w:tcPr>
            <w:tcW w:w="1927" w:type="dxa"/>
            <w:vMerge/>
            <w:tcBorders>
              <w:top w:val="nil"/>
              <w:left w:val="single" w:sz="4" w:space="0" w:color="auto"/>
              <w:bottom w:val="single" w:sz="4" w:space="0" w:color="auto"/>
              <w:right w:val="single" w:sz="4" w:space="0" w:color="auto"/>
            </w:tcBorders>
            <w:vAlign w:val="center"/>
          </w:tcPr>
          <w:p w14:paraId="456827B1" w14:textId="77777777" w:rsidR="000316EE" w:rsidRPr="001C2688" w:rsidRDefault="000316EE" w:rsidP="00681C22">
            <w:pPr>
              <w:widowControl/>
              <w:rPr>
                <w:rFonts w:ascii="宋体" w:eastAsia="宋体" w:hAnsi="宋体" w:cs="宋体"/>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47C792B5"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支持现有市场上主要国内外操作系统，包括Windows、CentOS、Fedora、RedHat、SUSE、Ubuntu、FreeBSD、MacOS、中标麒麟、中标普华、深度、</w:t>
            </w:r>
            <w:proofErr w:type="gramStart"/>
            <w:r w:rsidRPr="001C2688">
              <w:rPr>
                <w:rFonts w:ascii="宋体" w:eastAsia="宋体" w:hAnsi="宋体" w:cs="宋体" w:hint="eastAsia"/>
                <w:kern w:val="0"/>
                <w:sz w:val="18"/>
                <w:szCs w:val="18"/>
              </w:rPr>
              <w:t>一</w:t>
            </w:r>
            <w:proofErr w:type="gramEnd"/>
            <w:r w:rsidRPr="001C2688">
              <w:rPr>
                <w:rFonts w:ascii="宋体" w:eastAsia="宋体" w:hAnsi="宋体" w:cs="宋体" w:hint="eastAsia"/>
                <w:kern w:val="0"/>
                <w:sz w:val="18"/>
                <w:szCs w:val="18"/>
              </w:rPr>
              <w:t>铭、凝思等。</w:t>
            </w:r>
          </w:p>
        </w:tc>
      </w:tr>
      <w:tr w:rsidR="000316EE" w:rsidRPr="001C2688" w14:paraId="5840AE6F" w14:textId="77777777" w:rsidTr="00681C22">
        <w:trPr>
          <w:trHeight w:val="1140"/>
        </w:trPr>
        <w:tc>
          <w:tcPr>
            <w:tcW w:w="930" w:type="dxa"/>
            <w:vMerge/>
            <w:tcBorders>
              <w:top w:val="nil"/>
              <w:left w:val="single" w:sz="4" w:space="0" w:color="auto"/>
              <w:bottom w:val="single" w:sz="4" w:space="0" w:color="auto"/>
              <w:right w:val="single" w:sz="4" w:space="0" w:color="auto"/>
            </w:tcBorders>
            <w:vAlign w:val="center"/>
          </w:tcPr>
          <w:p w14:paraId="08DE271A"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4D8EB7C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5</w:t>
            </w:r>
          </w:p>
        </w:tc>
        <w:tc>
          <w:tcPr>
            <w:tcW w:w="1927" w:type="dxa"/>
            <w:vMerge/>
            <w:tcBorders>
              <w:top w:val="nil"/>
              <w:left w:val="single" w:sz="4" w:space="0" w:color="auto"/>
              <w:bottom w:val="single" w:sz="4" w:space="0" w:color="auto"/>
              <w:right w:val="single" w:sz="4" w:space="0" w:color="auto"/>
            </w:tcBorders>
            <w:vAlign w:val="center"/>
          </w:tcPr>
          <w:p w14:paraId="772D5B5B" w14:textId="77777777" w:rsidR="000316EE" w:rsidRPr="001C2688" w:rsidRDefault="000316EE" w:rsidP="00681C22">
            <w:pPr>
              <w:widowControl/>
              <w:rPr>
                <w:rFonts w:ascii="宋体" w:eastAsia="宋体" w:hAnsi="宋体" w:cs="宋体"/>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22169AE3"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虚拟机之间可以做到隔离保护，其中每一个虚拟机发生故障都不会影响同一个物理机上的其它虚拟机运行，每个虚拟机上的用户权限只限于本虚拟机之内，以保障系统平台的安全性。</w:t>
            </w:r>
          </w:p>
        </w:tc>
      </w:tr>
      <w:tr w:rsidR="000316EE" w:rsidRPr="001C2688" w14:paraId="38CBF381" w14:textId="77777777" w:rsidTr="00681C22">
        <w:trPr>
          <w:trHeight w:val="1710"/>
        </w:trPr>
        <w:tc>
          <w:tcPr>
            <w:tcW w:w="930" w:type="dxa"/>
            <w:vMerge/>
            <w:tcBorders>
              <w:top w:val="nil"/>
              <w:left w:val="single" w:sz="4" w:space="0" w:color="auto"/>
              <w:bottom w:val="single" w:sz="4" w:space="0" w:color="auto"/>
              <w:right w:val="single" w:sz="4" w:space="0" w:color="auto"/>
            </w:tcBorders>
            <w:vAlign w:val="center"/>
          </w:tcPr>
          <w:p w14:paraId="4470CC77"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3660B98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6</w:t>
            </w:r>
          </w:p>
        </w:tc>
        <w:tc>
          <w:tcPr>
            <w:tcW w:w="1927" w:type="dxa"/>
            <w:vMerge/>
            <w:tcBorders>
              <w:top w:val="nil"/>
              <w:left w:val="single" w:sz="4" w:space="0" w:color="auto"/>
              <w:bottom w:val="single" w:sz="4" w:space="0" w:color="auto"/>
              <w:right w:val="single" w:sz="4" w:space="0" w:color="auto"/>
            </w:tcBorders>
            <w:vAlign w:val="center"/>
          </w:tcPr>
          <w:p w14:paraId="37BAA179" w14:textId="77777777" w:rsidR="000316EE" w:rsidRPr="001C2688" w:rsidRDefault="000316EE" w:rsidP="00681C22">
            <w:pPr>
              <w:widowControl/>
              <w:rPr>
                <w:rFonts w:ascii="宋体" w:eastAsia="宋体" w:hAnsi="宋体" w:cs="宋体"/>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0DD17D98"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CPU隔离技术，隔离的CPU专用于虚拟机CPU绑定的物理CPU、DPDK绑定的物理CPU，以避免出现主机CPU一直处于忙碌状态，而一些重要业务的虚拟机或者主机启用DPDK功能时获取主机CPU资源过慢的情况，影响业务的处理速度。</w:t>
            </w:r>
          </w:p>
        </w:tc>
      </w:tr>
      <w:tr w:rsidR="000316EE" w:rsidRPr="001C2688" w14:paraId="520C166C" w14:textId="77777777" w:rsidTr="00681C22">
        <w:trPr>
          <w:trHeight w:val="1140"/>
        </w:trPr>
        <w:tc>
          <w:tcPr>
            <w:tcW w:w="930" w:type="dxa"/>
            <w:vMerge/>
            <w:tcBorders>
              <w:top w:val="nil"/>
              <w:left w:val="single" w:sz="4" w:space="0" w:color="auto"/>
              <w:bottom w:val="single" w:sz="4" w:space="0" w:color="auto"/>
              <w:right w:val="single" w:sz="4" w:space="0" w:color="auto"/>
            </w:tcBorders>
            <w:vAlign w:val="center"/>
          </w:tcPr>
          <w:p w14:paraId="03497A0D"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34DC049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7</w:t>
            </w:r>
          </w:p>
        </w:tc>
        <w:tc>
          <w:tcPr>
            <w:tcW w:w="1927" w:type="dxa"/>
            <w:vMerge/>
            <w:tcBorders>
              <w:top w:val="nil"/>
              <w:left w:val="single" w:sz="4" w:space="0" w:color="auto"/>
              <w:bottom w:val="single" w:sz="4" w:space="0" w:color="auto"/>
              <w:right w:val="single" w:sz="4" w:space="0" w:color="auto"/>
            </w:tcBorders>
            <w:vAlign w:val="center"/>
          </w:tcPr>
          <w:p w14:paraId="77A7D8DC" w14:textId="77777777" w:rsidR="000316EE" w:rsidRPr="001C2688" w:rsidRDefault="000316EE" w:rsidP="00681C22">
            <w:pPr>
              <w:widowControl/>
              <w:rPr>
                <w:rFonts w:ascii="宋体" w:eastAsia="宋体" w:hAnsi="宋体" w:cs="宋体"/>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7D376AE0"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提供统一的虚拟机管理界面，在同一界面上提供虚拟机启动、暂停、恢复、休眠、重启、安全关闭、关闭电源、克隆、迁移、备份、快照、克隆为模板、修改虚拟机等功能。</w:t>
            </w:r>
          </w:p>
        </w:tc>
      </w:tr>
      <w:tr w:rsidR="000316EE" w:rsidRPr="001C2688" w14:paraId="59518AD5" w14:textId="77777777" w:rsidTr="00681C22">
        <w:trPr>
          <w:trHeight w:val="1140"/>
        </w:trPr>
        <w:tc>
          <w:tcPr>
            <w:tcW w:w="930" w:type="dxa"/>
            <w:vMerge/>
            <w:tcBorders>
              <w:top w:val="nil"/>
              <w:left w:val="single" w:sz="4" w:space="0" w:color="auto"/>
              <w:bottom w:val="single" w:sz="4" w:space="0" w:color="auto"/>
              <w:right w:val="single" w:sz="4" w:space="0" w:color="auto"/>
            </w:tcBorders>
            <w:vAlign w:val="center"/>
          </w:tcPr>
          <w:p w14:paraId="34C52199"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09A6C7C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8</w:t>
            </w:r>
          </w:p>
        </w:tc>
        <w:tc>
          <w:tcPr>
            <w:tcW w:w="1927" w:type="dxa"/>
            <w:vMerge/>
            <w:tcBorders>
              <w:top w:val="nil"/>
              <w:left w:val="single" w:sz="4" w:space="0" w:color="auto"/>
              <w:bottom w:val="single" w:sz="4" w:space="0" w:color="auto"/>
              <w:right w:val="single" w:sz="4" w:space="0" w:color="auto"/>
            </w:tcBorders>
            <w:vAlign w:val="center"/>
          </w:tcPr>
          <w:p w14:paraId="5E4B8F16" w14:textId="77777777" w:rsidR="000316EE" w:rsidRPr="001C2688" w:rsidRDefault="000316EE" w:rsidP="00681C22">
            <w:pPr>
              <w:widowControl/>
              <w:rPr>
                <w:rFonts w:ascii="宋体" w:eastAsia="宋体" w:hAnsi="宋体" w:cs="宋体"/>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13BD1EC1"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★支持集群资源计算资源DRS和存储资源DRS功能，可基于CPU、内存、网络流量、存储容量、磁盘IO等资源利用率进行动态资源调度，主动确保动态</w:t>
            </w:r>
            <w:proofErr w:type="gramStart"/>
            <w:r w:rsidRPr="001C2688">
              <w:rPr>
                <w:rFonts w:ascii="宋体" w:eastAsia="宋体" w:hAnsi="宋体" w:cs="宋体" w:hint="eastAsia"/>
                <w:kern w:val="0"/>
                <w:sz w:val="18"/>
                <w:szCs w:val="18"/>
              </w:rPr>
              <w:t>云环境</w:t>
            </w:r>
            <w:proofErr w:type="gramEnd"/>
            <w:r w:rsidRPr="001C2688">
              <w:rPr>
                <w:rFonts w:ascii="宋体" w:eastAsia="宋体" w:hAnsi="宋体" w:cs="宋体" w:hint="eastAsia"/>
                <w:kern w:val="0"/>
                <w:sz w:val="18"/>
                <w:szCs w:val="18"/>
              </w:rPr>
              <w:t>的服务水平。</w:t>
            </w:r>
          </w:p>
        </w:tc>
      </w:tr>
      <w:tr w:rsidR="000316EE" w:rsidRPr="001C2688" w14:paraId="5B8D90FD" w14:textId="77777777" w:rsidTr="00681C22">
        <w:trPr>
          <w:trHeight w:val="1710"/>
        </w:trPr>
        <w:tc>
          <w:tcPr>
            <w:tcW w:w="930" w:type="dxa"/>
            <w:vMerge/>
            <w:tcBorders>
              <w:top w:val="nil"/>
              <w:left w:val="single" w:sz="4" w:space="0" w:color="auto"/>
              <w:bottom w:val="single" w:sz="4" w:space="0" w:color="auto"/>
              <w:right w:val="single" w:sz="4" w:space="0" w:color="auto"/>
            </w:tcBorders>
            <w:vAlign w:val="center"/>
          </w:tcPr>
          <w:p w14:paraId="2847FA7A"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6C60DFC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9</w:t>
            </w:r>
          </w:p>
        </w:tc>
        <w:tc>
          <w:tcPr>
            <w:tcW w:w="1927" w:type="dxa"/>
            <w:vMerge/>
            <w:tcBorders>
              <w:top w:val="nil"/>
              <w:left w:val="single" w:sz="4" w:space="0" w:color="auto"/>
              <w:bottom w:val="single" w:sz="4" w:space="0" w:color="auto"/>
              <w:right w:val="single" w:sz="4" w:space="0" w:color="auto"/>
            </w:tcBorders>
            <w:vAlign w:val="center"/>
          </w:tcPr>
          <w:p w14:paraId="5B75BDBE" w14:textId="77777777" w:rsidR="000316EE" w:rsidRPr="001C2688" w:rsidRDefault="000316EE" w:rsidP="00681C22">
            <w:pPr>
              <w:widowControl/>
              <w:rPr>
                <w:rFonts w:ascii="宋体" w:eastAsia="宋体" w:hAnsi="宋体" w:cs="宋体"/>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4EFD03F4"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智能电源管理功能，当集群内的主机负载低于设定阈值时，将一台服务器上的虚拟机全部迁移到其他服务器中，并将该服务器自动关闭；当集群内有关闭状态的主机且集群内负载达到指定阈值时，自动唤醒该主机，并通过动态资源调度功能实现负载平衡，降低能耗。</w:t>
            </w:r>
          </w:p>
        </w:tc>
      </w:tr>
      <w:tr w:rsidR="000316EE" w:rsidRPr="001C2688" w14:paraId="51BD4182" w14:textId="77777777" w:rsidTr="00681C22">
        <w:trPr>
          <w:trHeight w:val="855"/>
        </w:trPr>
        <w:tc>
          <w:tcPr>
            <w:tcW w:w="930" w:type="dxa"/>
            <w:vMerge/>
            <w:tcBorders>
              <w:top w:val="nil"/>
              <w:left w:val="single" w:sz="4" w:space="0" w:color="auto"/>
              <w:bottom w:val="single" w:sz="4" w:space="0" w:color="auto"/>
              <w:right w:val="single" w:sz="4" w:space="0" w:color="auto"/>
            </w:tcBorders>
            <w:vAlign w:val="center"/>
          </w:tcPr>
          <w:p w14:paraId="61002295"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5D3BA4D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10</w:t>
            </w:r>
          </w:p>
        </w:tc>
        <w:tc>
          <w:tcPr>
            <w:tcW w:w="1927" w:type="dxa"/>
            <w:vMerge/>
            <w:tcBorders>
              <w:top w:val="nil"/>
              <w:left w:val="single" w:sz="4" w:space="0" w:color="auto"/>
              <w:bottom w:val="single" w:sz="4" w:space="0" w:color="auto"/>
              <w:right w:val="single" w:sz="4" w:space="0" w:color="auto"/>
            </w:tcBorders>
            <w:vAlign w:val="center"/>
          </w:tcPr>
          <w:p w14:paraId="542EB4F9" w14:textId="77777777" w:rsidR="000316EE" w:rsidRPr="001C2688" w:rsidRDefault="000316EE" w:rsidP="00681C22">
            <w:pPr>
              <w:widowControl/>
              <w:rPr>
                <w:rFonts w:ascii="宋体" w:eastAsia="宋体" w:hAnsi="宋体" w:cs="宋体"/>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1EE1A680"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支持分布式虚拟交换机功能，通过分布式虚拟交换机对虚拟化集群环境进行统一的网络管理。</w:t>
            </w:r>
          </w:p>
        </w:tc>
      </w:tr>
      <w:tr w:rsidR="000316EE" w:rsidRPr="001C2688" w14:paraId="3C221F8F" w14:textId="77777777" w:rsidTr="00681C22">
        <w:trPr>
          <w:trHeight w:val="855"/>
        </w:trPr>
        <w:tc>
          <w:tcPr>
            <w:tcW w:w="930" w:type="dxa"/>
            <w:vMerge/>
            <w:tcBorders>
              <w:top w:val="nil"/>
              <w:left w:val="single" w:sz="4" w:space="0" w:color="auto"/>
              <w:bottom w:val="single" w:sz="4" w:space="0" w:color="auto"/>
              <w:right w:val="single" w:sz="4" w:space="0" w:color="auto"/>
            </w:tcBorders>
            <w:vAlign w:val="center"/>
          </w:tcPr>
          <w:p w14:paraId="6486FD3A"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29AD949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11</w:t>
            </w:r>
          </w:p>
        </w:tc>
        <w:tc>
          <w:tcPr>
            <w:tcW w:w="1927" w:type="dxa"/>
            <w:vMerge/>
            <w:tcBorders>
              <w:top w:val="nil"/>
              <w:left w:val="single" w:sz="4" w:space="0" w:color="auto"/>
              <w:bottom w:val="single" w:sz="4" w:space="0" w:color="auto"/>
              <w:right w:val="single" w:sz="4" w:space="0" w:color="auto"/>
            </w:tcBorders>
            <w:vAlign w:val="center"/>
          </w:tcPr>
          <w:p w14:paraId="0329CAEF" w14:textId="77777777" w:rsidR="000316EE" w:rsidRPr="001C2688" w:rsidRDefault="000316EE" w:rsidP="00681C22">
            <w:pPr>
              <w:widowControl/>
              <w:rPr>
                <w:rFonts w:ascii="宋体" w:eastAsia="宋体" w:hAnsi="宋体" w:cs="宋体"/>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755AEC24"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支持虚拟机的入方向、出方向、出入方向安全访问控制功能，可基于IP、MAC、端口号、时间段等设置访问规则。</w:t>
            </w:r>
          </w:p>
        </w:tc>
      </w:tr>
      <w:tr w:rsidR="000316EE" w:rsidRPr="001C2688" w14:paraId="78A8BF76" w14:textId="77777777" w:rsidTr="00681C22">
        <w:trPr>
          <w:trHeight w:val="855"/>
        </w:trPr>
        <w:tc>
          <w:tcPr>
            <w:tcW w:w="930" w:type="dxa"/>
            <w:vMerge/>
            <w:tcBorders>
              <w:top w:val="nil"/>
              <w:left w:val="single" w:sz="4" w:space="0" w:color="auto"/>
              <w:bottom w:val="single" w:sz="4" w:space="0" w:color="auto"/>
              <w:right w:val="single" w:sz="4" w:space="0" w:color="auto"/>
            </w:tcBorders>
            <w:vAlign w:val="center"/>
          </w:tcPr>
          <w:p w14:paraId="042192E2"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170CAB1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12</w:t>
            </w:r>
          </w:p>
        </w:tc>
        <w:tc>
          <w:tcPr>
            <w:tcW w:w="1927" w:type="dxa"/>
            <w:vMerge w:val="restart"/>
            <w:tcBorders>
              <w:top w:val="nil"/>
              <w:left w:val="single" w:sz="4" w:space="0" w:color="auto"/>
              <w:bottom w:val="single" w:sz="4" w:space="0" w:color="auto"/>
              <w:right w:val="single" w:sz="4" w:space="0" w:color="auto"/>
            </w:tcBorders>
            <w:shd w:val="clear" w:color="auto" w:fill="auto"/>
            <w:noWrap/>
            <w:vAlign w:val="center"/>
          </w:tcPr>
          <w:p w14:paraId="5C0C53A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数据安全</w:t>
            </w:r>
          </w:p>
        </w:tc>
        <w:tc>
          <w:tcPr>
            <w:tcW w:w="4820" w:type="dxa"/>
            <w:tcBorders>
              <w:top w:val="nil"/>
              <w:left w:val="nil"/>
              <w:bottom w:val="single" w:sz="4" w:space="0" w:color="auto"/>
              <w:right w:val="single" w:sz="4" w:space="0" w:color="auto"/>
            </w:tcBorders>
            <w:shd w:val="clear" w:color="auto" w:fill="auto"/>
            <w:vAlign w:val="center"/>
          </w:tcPr>
          <w:p w14:paraId="5FF29771"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★提供虚拟机快照功能，支持设置手工和定时快照将虚拟机磁盘文件和内存状态信息保存到镜像文件中。</w:t>
            </w:r>
          </w:p>
        </w:tc>
      </w:tr>
      <w:tr w:rsidR="000316EE" w:rsidRPr="001C2688" w14:paraId="3AAE571A" w14:textId="77777777" w:rsidTr="00681C22">
        <w:trPr>
          <w:trHeight w:val="1710"/>
        </w:trPr>
        <w:tc>
          <w:tcPr>
            <w:tcW w:w="930" w:type="dxa"/>
            <w:vMerge/>
            <w:tcBorders>
              <w:top w:val="nil"/>
              <w:left w:val="single" w:sz="4" w:space="0" w:color="auto"/>
              <w:bottom w:val="single" w:sz="4" w:space="0" w:color="auto"/>
              <w:right w:val="single" w:sz="4" w:space="0" w:color="auto"/>
            </w:tcBorders>
            <w:vAlign w:val="center"/>
          </w:tcPr>
          <w:p w14:paraId="7CC603E8"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5390C6CD"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13</w:t>
            </w:r>
          </w:p>
        </w:tc>
        <w:tc>
          <w:tcPr>
            <w:tcW w:w="1927" w:type="dxa"/>
            <w:vMerge/>
            <w:tcBorders>
              <w:top w:val="nil"/>
              <w:left w:val="single" w:sz="4" w:space="0" w:color="auto"/>
              <w:bottom w:val="single" w:sz="4" w:space="0" w:color="auto"/>
              <w:right w:val="single" w:sz="4" w:space="0" w:color="auto"/>
            </w:tcBorders>
            <w:vAlign w:val="center"/>
          </w:tcPr>
          <w:p w14:paraId="7427997C" w14:textId="77777777" w:rsidR="000316EE" w:rsidRPr="001C2688" w:rsidRDefault="000316EE" w:rsidP="00681C22">
            <w:pPr>
              <w:widowControl/>
              <w:rPr>
                <w:rFonts w:ascii="宋体" w:eastAsia="宋体" w:hAnsi="宋体" w:cs="宋体"/>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2E382348"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虚拟化软件内置备份模块无需单独安装备份软件，无需切换界面，在虚拟化管理平台界面即可实现虚拟机全量、增量、差异备份功能，备份时对业务运行无影响，支持按时间（按天、按周、按月）设置自动化备份策略，备份策略可细化到分钟级。</w:t>
            </w:r>
          </w:p>
        </w:tc>
      </w:tr>
      <w:tr w:rsidR="000316EE" w:rsidRPr="001C2688" w14:paraId="1F25E005" w14:textId="77777777" w:rsidTr="00681C22">
        <w:trPr>
          <w:trHeight w:val="1140"/>
        </w:trPr>
        <w:tc>
          <w:tcPr>
            <w:tcW w:w="930" w:type="dxa"/>
            <w:vMerge/>
            <w:tcBorders>
              <w:top w:val="nil"/>
              <w:left w:val="single" w:sz="4" w:space="0" w:color="auto"/>
              <w:bottom w:val="single" w:sz="4" w:space="0" w:color="auto"/>
              <w:right w:val="single" w:sz="4" w:space="0" w:color="auto"/>
            </w:tcBorders>
            <w:vAlign w:val="center"/>
          </w:tcPr>
          <w:p w14:paraId="4D504108"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1ADBBFC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14</w:t>
            </w:r>
          </w:p>
        </w:tc>
        <w:tc>
          <w:tcPr>
            <w:tcW w:w="1927" w:type="dxa"/>
            <w:vMerge/>
            <w:tcBorders>
              <w:top w:val="nil"/>
              <w:left w:val="single" w:sz="4" w:space="0" w:color="auto"/>
              <w:bottom w:val="single" w:sz="4" w:space="0" w:color="auto"/>
              <w:right w:val="single" w:sz="4" w:space="0" w:color="auto"/>
            </w:tcBorders>
            <w:vAlign w:val="center"/>
          </w:tcPr>
          <w:p w14:paraId="7B58F009" w14:textId="77777777" w:rsidR="000316EE" w:rsidRPr="001C2688" w:rsidRDefault="000316EE" w:rsidP="00681C22">
            <w:pPr>
              <w:widowControl/>
              <w:rPr>
                <w:rFonts w:ascii="宋体" w:eastAsia="宋体" w:hAnsi="宋体" w:cs="宋体"/>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1DFD72B2"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★提供虚拟机回收站功能，防止因虚拟机误删除导致数据丢失，支持设置回收站文件保存周期，超期的文件将被自动删除，支持批量销毁或还原虚拟机。</w:t>
            </w:r>
          </w:p>
        </w:tc>
      </w:tr>
      <w:tr w:rsidR="000316EE" w:rsidRPr="001C2688" w14:paraId="10E6D904" w14:textId="77777777" w:rsidTr="00681C22">
        <w:trPr>
          <w:trHeight w:val="1425"/>
        </w:trPr>
        <w:tc>
          <w:tcPr>
            <w:tcW w:w="930" w:type="dxa"/>
            <w:vMerge/>
            <w:tcBorders>
              <w:top w:val="nil"/>
              <w:left w:val="single" w:sz="4" w:space="0" w:color="auto"/>
              <w:bottom w:val="single" w:sz="4" w:space="0" w:color="auto"/>
              <w:right w:val="single" w:sz="4" w:space="0" w:color="auto"/>
            </w:tcBorders>
            <w:vAlign w:val="center"/>
          </w:tcPr>
          <w:p w14:paraId="0B0FF2FE"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7DE99F36"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15</w:t>
            </w:r>
          </w:p>
        </w:tc>
        <w:tc>
          <w:tcPr>
            <w:tcW w:w="1927" w:type="dxa"/>
            <w:vMerge/>
            <w:tcBorders>
              <w:top w:val="nil"/>
              <w:left w:val="single" w:sz="4" w:space="0" w:color="auto"/>
              <w:bottom w:val="single" w:sz="4" w:space="0" w:color="auto"/>
              <w:right w:val="single" w:sz="4" w:space="0" w:color="auto"/>
            </w:tcBorders>
            <w:vAlign w:val="center"/>
          </w:tcPr>
          <w:p w14:paraId="068DC984" w14:textId="77777777" w:rsidR="000316EE" w:rsidRPr="001C2688" w:rsidRDefault="000316EE" w:rsidP="00681C22">
            <w:pPr>
              <w:widowControl/>
              <w:rPr>
                <w:rFonts w:ascii="宋体" w:eastAsia="宋体" w:hAnsi="宋体" w:cs="宋体"/>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087879D7"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★虚拟机支持在线克隆为模板，模板制作过程中对业务运行无影响，同时虚拟机模板支持完整性验证与来源追溯，避免虚拟机模板文件被篡改的可能性，并追踪虚拟机模板的来源以及虚拟机模板部署的记录。</w:t>
            </w:r>
          </w:p>
        </w:tc>
      </w:tr>
      <w:tr w:rsidR="000316EE" w:rsidRPr="001C2688" w14:paraId="7D6701AD" w14:textId="77777777" w:rsidTr="00681C22">
        <w:trPr>
          <w:trHeight w:val="570"/>
        </w:trPr>
        <w:tc>
          <w:tcPr>
            <w:tcW w:w="930" w:type="dxa"/>
            <w:vMerge/>
            <w:tcBorders>
              <w:top w:val="nil"/>
              <w:left w:val="single" w:sz="4" w:space="0" w:color="auto"/>
              <w:bottom w:val="single" w:sz="4" w:space="0" w:color="auto"/>
              <w:right w:val="single" w:sz="4" w:space="0" w:color="auto"/>
            </w:tcBorders>
            <w:vAlign w:val="center"/>
          </w:tcPr>
          <w:p w14:paraId="032032DE"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054C1BE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16</w:t>
            </w:r>
          </w:p>
        </w:tc>
        <w:tc>
          <w:tcPr>
            <w:tcW w:w="1927" w:type="dxa"/>
            <w:vMerge w:val="restart"/>
            <w:tcBorders>
              <w:top w:val="nil"/>
              <w:left w:val="single" w:sz="4" w:space="0" w:color="auto"/>
              <w:bottom w:val="single" w:sz="4" w:space="0" w:color="auto"/>
              <w:right w:val="single" w:sz="4" w:space="0" w:color="auto"/>
            </w:tcBorders>
            <w:shd w:val="clear" w:color="auto" w:fill="auto"/>
            <w:noWrap/>
            <w:vAlign w:val="center"/>
          </w:tcPr>
          <w:p w14:paraId="53D7620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网络能力</w:t>
            </w:r>
          </w:p>
        </w:tc>
        <w:tc>
          <w:tcPr>
            <w:tcW w:w="4820" w:type="dxa"/>
            <w:tcBorders>
              <w:top w:val="nil"/>
              <w:left w:val="nil"/>
              <w:bottom w:val="single" w:sz="4" w:space="0" w:color="auto"/>
              <w:right w:val="single" w:sz="4" w:space="0" w:color="auto"/>
            </w:tcBorders>
            <w:shd w:val="clear" w:color="auto" w:fill="auto"/>
            <w:vAlign w:val="center"/>
          </w:tcPr>
          <w:p w14:paraId="08D8BA12"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支持虚拟机IP和虚拟网卡绑定，以防止地址篡改导致的审计问题。</w:t>
            </w:r>
          </w:p>
        </w:tc>
      </w:tr>
      <w:tr w:rsidR="000316EE" w:rsidRPr="001C2688" w14:paraId="17A4FD46" w14:textId="77777777" w:rsidTr="00681C22">
        <w:trPr>
          <w:trHeight w:val="570"/>
        </w:trPr>
        <w:tc>
          <w:tcPr>
            <w:tcW w:w="930" w:type="dxa"/>
            <w:vMerge/>
            <w:tcBorders>
              <w:top w:val="nil"/>
              <w:left w:val="single" w:sz="4" w:space="0" w:color="auto"/>
              <w:bottom w:val="single" w:sz="4" w:space="0" w:color="auto"/>
              <w:right w:val="single" w:sz="4" w:space="0" w:color="auto"/>
            </w:tcBorders>
            <w:vAlign w:val="center"/>
          </w:tcPr>
          <w:p w14:paraId="73B85270"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013F97FD"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17</w:t>
            </w:r>
          </w:p>
        </w:tc>
        <w:tc>
          <w:tcPr>
            <w:tcW w:w="1927" w:type="dxa"/>
            <w:vMerge/>
            <w:tcBorders>
              <w:top w:val="nil"/>
              <w:left w:val="single" w:sz="4" w:space="0" w:color="auto"/>
              <w:bottom w:val="single" w:sz="4" w:space="0" w:color="auto"/>
              <w:right w:val="single" w:sz="4" w:space="0" w:color="auto"/>
            </w:tcBorders>
            <w:vAlign w:val="center"/>
          </w:tcPr>
          <w:p w14:paraId="7FB67DC7" w14:textId="77777777" w:rsidR="000316EE" w:rsidRPr="001C2688" w:rsidRDefault="000316EE" w:rsidP="00681C22">
            <w:pPr>
              <w:widowControl/>
              <w:rPr>
                <w:rFonts w:ascii="宋体" w:eastAsia="宋体" w:hAnsi="宋体" w:cs="宋体"/>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17043654"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★支持DPDK技术，实现在x86处理器架构下虚拟交换机的高性能报文转发能力。</w:t>
            </w:r>
          </w:p>
        </w:tc>
      </w:tr>
      <w:tr w:rsidR="000316EE" w:rsidRPr="001C2688" w14:paraId="597B7C95" w14:textId="77777777" w:rsidTr="00681C22">
        <w:trPr>
          <w:trHeight w:val="1710"/>
        </w:trPr>
        <w:tc>
          <w:tcPr>
            <w:tcW w:w="930" w:type="dxa"/>
            <w:vMerge/>
            <w:tcBorders>
              <w:top w:val="nil"/>
              <w:left w:val="single" w:sz="4" w:space="0" w:color="auto"/>
              <w:bottom w:val="single" w:sz="4" w:space="0" w:color="auto"/>
              <w:right w:val="single" w:sz="4" w:space="0" w:color="auto"/>
            </w:tcBorders>
            <w:vAlign w:val="center"/>
          </w:tcPr>
          <w:p w14:paraId="2F952838"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0834B241"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18</w:t>
            </w:r>
          </w:p>
        </w:tc>
        <w:tc>
          <w:tcPr>
            <w:tcW w:w="1927" w:type="dxa"/>
            <w:vMerge w:val="restart"/>
            <w:tcBorders>
              <w:top w:val="nil"/>
              <w:left w:val="single" w:sz="4" w:space="0" w:color="auto"/>
              <w:bottom w:val="single" w:sz="4" w:space="0" w:color="auto"/>
              <w:right w:val="single" w:sz="4" w:space="0" w:color="auto"/>
            </w:tcBorders>
            <w:shd w:val="clear" w:color="auto" w:fill="auto"/>
            <w:noWrap/>
            <w:vAlign w:val="center"/>
          </w:tcPr>
          <w:p w14:paraId="68A72D2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管理能力</w:t>
            </w:r>
          </w:p>
        </w:tc>
        <w:tc>
          <w:tcPr>
            <w:tcW w:w="4820" w:type="dxa"/>
            <w:tcBorders>
              <w:top w:val="nil"/>
              <w:left w:val="nil"/>
              <w:bottom w:val="single" w:sz="4" w:space="0" w:color="auto"/>
              <w:right w:val="single" w:sz="4" w:space="0" w:color="auto"/>
            </w:tcBorders>
            <w:shd w:val="clear" w:color="auto" w:fill="auto"/>
            <w:vAlign w:val="center"/>
          </w:tcPr>
          <w:p w14:paraId="707BD3DB"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配合负载均衡设备根据业务的负载情况实现业务系统虚拟机的动态扩展和回收，能够根据虚拟机CPU、内存、连接数、存储容量、磁盘IO等参数动态的克隆虚拟机或删除虚拟机，满足业务突发流量响应需求，实现资源的随需而动，提升资源利用率，节约投资。</w:t>
            </w:r>
          </w:p>
        </w:tc>
      </w:tr>
      <w:tr w:rsidR="000316EE" w:rsidRPr="001C2688" w14:paraId="4F11CC47" w14:textId="77777777" w:rsidTr="00681C22">
        <w:trPr>
          <w:trHeight w:val="855"/>
        </w:trPr>
        <w:tc>
          <w:tcPr>
            <w:tcW w:w="930" w:type="dxa"/>
            <w:vMerge/>
            <w:tcBorders>
              <w:top w:val="nil"/>
              <w:left w:val="single" w:sz="4" w:space="0" w:color="auto"/>
              <w:bottom w:val="single" w:sz="4" w:space="0" w:color="auto"/>
              <w:right w:val="single" w:sz="4" w:space="0" w:color="auto"/>
            </w:tcBorders>
            <w:vAlign w:val="center"/>
          </w:tcPr>
          <w:p w14:paraId="71673C10"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20782D26"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19</w:t>
            </w:r>
          </w:p>
        </w:tc>
        <w:tc>
          <w:tcPr>
            <w:tcW w:w="1927" w:type="dxa"/>
            <w:vMerge/>
            <w:tcBorders>
              <w:top w:val="nil"/>
              <w:left w:val="single" w:sz="4" w:space="0" w:color="auto"/>
              <w:bottom w:val="single" w:sz="4" w:space="0" w:color="auto"/>
              <w:right w:val="single" w:sz="4" w:space="0" w:color="auto"/>
            </w:tcBorders>
            <w:vAlign w:val="center"/>
          </w:tcPr>
          <w:p w14:paraId="3D68BDAE" w14:textId="77777777" w:rsidR="000316EE" w:rsidRPr="001C2688" w:rsidRDefault="000316EE" w:rsidP="00681C22">
            <w:pPr>
              <w:widowControl/>
              <w:rPr>
                <w:rFonts w:ascii="宋体" w:eastAsia="宋体" w:hAnsi="宋体" w:cs="宋体"/>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7641A2DC"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★支持当虚拟机的CPU、内存利用率超过设置的阈值时，系统将自动为该虚拟机增加相应的CPU和内存资源，无需人工干预。</w:t>
            </w:r>
          </w:p>
        </w:tc>
      </w:tr>
      <w:tr w:rsidR="000316EE" w:rsidRPr="001C2688" w14:paraId="10637173" w14:textId="77777777" w:rsidTr="00681C22">
        <w:trPr>
          <w:trHeight w:val="855"/>
        </w:trPr>
        <w:tc>
          <w:tcPr>
            <w:tcW w:w="930" w:type="dxa"/>
            <w:vMerge/>
            <w:tcBorders>
              <w:top w:val="nil"/>
              <w:left w:val="single" w:sz="4" w:space="0" w:color="auto"/>
              <w:bottom w:val="single" w:sz="4" w:space="0" w:color="auto"/>
              <w:right w:val="single" w:sz="4" w:space="0" w:color="auto"/>
            </w:tcBorders>
            <w:vAlign w:val="center"/>
          </w:tcPr>
          <w:p w14:paraId="78D6B175"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5F62C46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20</w:t>
            </w:r>
          </w:p>
        </w:tc>
        <w:tc>
          <w:tcPr>
            <w:tcW w:w="1927" w:type="dxa"/>
            <w:vMerge/>
            <w:tcBorders>
              <w:top w:val="nil"/>
              <w:left w:val="single" w:sz="4" w:space="0" w:color="auto"/>
              <w:bottom w:val="single" w:sz="4" w:space="0" w:color="auto"/>
              <w:right w:val="single" w:sz="4" w:space="0" w:color="auto"/>
            </w:tcBorders>
            <w:vAlign w:val="center"/>
          </w:tcPr>
          <w:p w14:paraId="6B15504C" w14:textId="77777777" w:rsidR="000316EE" w:rsidRPr="001C2688" w:rsidRDefault="000316EE" w:rsidP="00681C22">
            <w:pPr>
              <w:widowControl/>
              <w:rPr>
                <w:rFonts w:ascii="宋体" w:eastAsia="宋体" w:hAnsi="宋体" w:cs="宋体"/>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2BB66C3F"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★支持GPU直通和</w:t>
            </w:r>
            <w:proofErr w:type="spellStart"/>
            <w:r w:rsidRPr="001C2688">
              <w:rPr>
                <w:rFonts w:ascii="宋体" w:eastAsia="宋体" w:hAnsi="宋体" w:cs="宋体" w:hint="eastAsia"/>
                <w:kern w:val="0"/>
                <w:sz w:val="18"/>
                <w:szCs w:val="18"/>
              </w:rPr>
              <w:t>vGPU</w:t>
            </w:r>
            <w:proofErr w:type="spellEnd"/>
            <w:r w:rsidRPr="001C2688">
              <w:rPr>
                <w:rFonts w:ascii="宋体" w:eastAsia="宋体" w:hAnsi="宋体" w:cs="宋体" w:hint="eastAsia"/>
                <w:kern w:val="0"/>
                <w:sz w:val="18"/>
                <w:szCs w:val="18"/>
              </w:rPr>
              <w:t>功能，支持GPU资源统一管理，并可根据设置的业务模板及资源抢占策略，实现对GPU资源的自动分配和回收。</w:t>
            </w:r>
          </w:p>
        </w:tc>
      </w:tr>
      <w:tr w:rsidR="000316EE" w:rsidRPr="001C2688" w14:paraId="1B6A0DC6" w14:textId="77777777" w:rsidTr="00681C22">
        <w:trPr>
          <w:trHeight w:val="570"/>
        </w:trPr>
        <w:tc>
          <w:tcPr>
            <w:tcW w:w="930" w:type="dxa"/>
            <w:vMerge/>
            <w:tcBorders>
              <w:top w:val="nil"/>
              <w:left w:val="single" w:sz="4" w:space="0" w:color="auto"/>
              <w:bottom w:val="single" w:sz="4" w:space="0" w:color="auto"/>
              <w:right w:val="single" w:sz="4" w:space="0" w:color="auto"/>
            </w:tcBorders>
            <w:vAlign w:val="center"/>
          </w:tcPr>
          <w:p w14:paraId="520403F8"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7F192DF6"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21</w:t>
            </w:r>
          </w:p>
        </w:tc>
        <w:tc>
          <w:tcPr>
            <w:tcW w:w="1927" w:type="dxa"/>
            <w:vMerge/>
            <w:tcBorders>
              <w:top w:val="nil"/>
              <w:left w:val="single" w:sz="4" w:space="0" w:color="auto"/>
              <w:bottom w:val="single" w:sz="4" w:space="0" w:color="auto"/>
              <w:right w:val="single" w:sz="4" w:space="0" w:color="auto"/>
            </w:tcBorders>
            <w:vAlign w:val="center"/>
          </w:tcPr>
          <w:p w14:paraId="040533A7" w14:textId="77777777" w:rsidR="000316EE" w:rsidRPr="001C2688" w:rsidRDefault="000316EE" w:rsidP="00681C22">
            <w:pPr>
              <w:widowControl/>
              <w:rPr>
                <w:rFonts w:ascii="宋体" w:eastAsia="宋体" w:hAnsi="宋体" w:cs="宋体"/>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569B35C1"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支持虚拟交换机端口分布和虚拟机网卡出入流量的图形化展示。</w:t>
            </w:r>
          </w:p>
        </w:tc>
      </w:tr>
      <w:tr w:rsidR="000316EE" w:rsidRPr="001C2688" w14:paraId="05D15D63" w14:textId="77777777" w:rsidTr="00681C22">
        <w:trPr>
          <w:trHeight w:val="570"/>
        </w:trPr>
        <w:tc>
          <w:tcPr>
            <w:tcW w:w="930" w:type="dxa"/>
            <w:vMerge/>
            <w:tcBorders>
              <w:top w:val="nil"/>
              <w:left w:val="single" w:sz="4" w:space="0" w:color="auto"/>
              <w:bottom w:val="single" w:sz="4" w:space="0" w:color="auto"/>
              <w:right w:val="single" w:sz="4" w:space="0" w:color="auto"/>
            </w:tcBorders>
            <w:vAlign w:val="center"/>
          </w:tcPr>
          <w:p w14:paraId="4E9F248B"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4A49CA81"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22</w:t>
            </w:r>
          </w:p>
        </w:tc>
        <w:tc>
          <w:tcPr>
            <w:tcW w:w="1927" w:type="dxa"/>
            <w:tcBorders>
              <w:top w:val="nil"/>
              <w:left w:val="nil"/>
              <w:bottom w:val="single" w:sz="4" w:space="0" w:color="auto"/>
              <w:right w:val="single" w:sz="4" w:space="0" w:color="auto"/>
            </w:tcBorders>
            <w:shd w:val="clear" w:color="auto" w:fill="auto"/>
            <w:noWrap/>
            <w:vAlign w:val="center"/>
          </w:tcPr>
          <w:p w14:paraId="0BEA80D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高可靠性</w:t>
            </w:r>
          </w:p>
        </w:tc>
        <w:tc>
          <w:tcPr>
            <w:tcW w:w="4820" w:type="dxa"/>
            <w:tcBorders>
              <w:top w:val="nil"/>
              <w:left w:val="nil"/>
              <w:bottom w:val="single" w:sz="4" w:space="0" w:color="auto"/>
              <w:right w:val="single" w:sz="4" w:space="0" w:color="auto"/>
            </w:tcBorders>
            <w:shd w:val="clear" w:color="auto" w:fill="auto"/>
            <w:vAlign w:val="center"/>
          </w:tcPr>
          <w:p w14:paraId="3E5CB67B"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★虚拟机支持跨虚拟化管理平台在线迁移，迁移过程中对业务运行无影响。</w:t>
            </w:r>
          </w:p>
        </w:tc>
      </w:tr>
      <w:tr w:rsidR="000316EE" w:rsidRPr="001C2688" w14:paraId="3BDA6479" w14:textId="77777777" w:rsidTr="00681C22">
        <w:trPr>
          <w:trHeight w:val="1140"/>
        </w:trPr>
        <w:tc>
          <w:tcPr>
            <w:tcW w:w="930" w:type="dxa"/>
            <w:vMerge/>
            <w:tcBorders>
              <w:top w:val="nil"/>
              <w:left w:val="single" w:sz="4" w:space="0" w:color="auto"/>
              <w:bottom w:val="single" w:sz="4" w:space="0" w:color="auto"/>
              <w:right w:val="single" w:sz="4" w:space="0" w:color="auto"/>
            </w:tcBorders>
            <w:vAlign w:val="center"/>
          </w:tcPr>
          <w:p w14:paraId="4BF84421"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0E5A836D"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23</w:t>
            </w:r>
          </w:p>
        </w:tc>
        <w:tc>
          <w:tcPr>
            <w:tcW w:w="1927" w:type="dxa"/>
            <w:tcBorders>
              <w:top w:val="nil"/>
              <w:left w:val="nil"/>
              <w:bottom w:val="single" w:sz="4" w:space="0" w:color="auto"/>
              <w:right w:val="single" w:sz="4" w:space="0" w:color="auto"/>
            </w:tcBorders>
            <w:shd w:val="clear" w:color="auto" w:fill="auto"/>
            <w:noWrap/>
            <w:vAlign w:val="center"/>
          </w:tcPr>
          <w:p w14:paraId="4170B37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易用性</w:t>
            </w:r>
          </w:p>
        </w:tc>
        <w:tc>
          <w:tcPr>
            <w:tcW w:w="4820" w:type="dxa"/>
            <w:tcBorders>
              <w:top w:val="nil"/>
              <w:left w:val="nil"/>
              <w:bottom w:val="single" w:sz="4" w:space="0" w:color="auto"/>
              <w:right w:val="single" w:sz="4" w:space="0" w:color="auto"/>
            </w:tcBorders>
            <w:shd w:val="clear" w:color="auto" w:fill="auto"/>
            <w:vAlign w:val="center"/>
          </w:tcPr>
          <w:p w14:paraId="1BA24915"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支持批量修改虚拟机的配置参数，包括：CPU调度优先级、CPU个数、内存优先级、内存大小、I/O优先级、启动优先级、是否自动迁移、tools自动升级等。</w:t>
            </w:r>
          </w:p>
        </w:tc>
      </w:tr>
      <w:tr w:rsidR="000316EE" w:rsidRPr="001C2688" w14:paraId="7EEF1F0B" w14:textId="77777777" w:rsidTr="00681C22">
        <w:trPr>
          <w:trHeight w:val="1140"/>
        </w:trPr>
        <w:tc>
          <w:tcPr>
            <w:tcW w:w="930" w:type="dxa"/>
            <w:vMerge/>
            <w:tcBorders>
              <w:top w:val="nil"/>
              <w:left w:val="single" w:sz="4" w:space="0" w:color="auto"/>
              <w:bottom w:val="single" w:sz="4" w:space="0" w:color="auto"/>
              <w:right w:val="single" w:sz="4" w:space="0" w:color="auto"/>
            </w:tcBorders>
            <w:vAlign w:val="center"/>
          </w:tcPr>
          <w:p w14:paraId="444D587D"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664887C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24</w:t>
            </w:r>
          </w:p>
        </w:tc>
        <w:tc>
          <w:tcPr>
            <w:tcW w:w="1927" w:type="dxa"/>
            <w:vMerge w:val="restart"/>
            <w:tcBorders>
              <w:top w:val="nil"/>
              <w:left w:val="single" w:sz="4" w:space="0" w:color="auto"/>
              <w:bottom w:val="single" w:sz="4" w:space="0" w:color="auto"/>
              <w:right w:val="single" w:sz="4" w:space="0" w:color="auto"/>
            </w:tcBorders>
            <w:shd w:val="clear" w:color="auto" w:fill="auto"/>
            <w:noWrap/>
            <w:vAlign w:val="center"/>
          </w:tcPr>
          <w:p w14:paraId="078DCB5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运</w:t>
            </w:r>
            <w:proofErr w:type="gramStart"/>
            <w:r w:rsidRPr="001C2688">
              <w:rPr>
                <w:rFonts w:ascii="宋体" w:eastAsia="宋体" w:hAnsi="宋体" w:cs="宋体" w:hint="eastAsia"/>
                <w:kern w:val="0"/>
                <w:sz w:val="18"/>
                <w:szCs w:val="18"/>
              </w:rPr>
              <w:t>维能力</w:t>
            </w:r>
            <w:proofErr w:type="gramEnd"/>
          </w:p>
        </w:tc>
        <w:tc>
          <w:tcPr>
            <w:tcW w:w="4820" w:type="dxa"/>
            <w:tcBorders>
              <w:top w:val="nil"/>
              <w:left w:val="nil"/>
              <w:bottom w:val="single" w:sz="4" w:space="0" w:color="auto"/>
              <w:right w:val="single" w:sz="4" w:space="0" w:color="auto"/>
            </w:tcBorders>
            <w:shd w:val="clear" w:color="auto" w:fill="auto"/>
            <w:vAlign w:val="center"/>
          </w:tcPr>
          <w:p w14:paraId="65BF821A"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★虚拟化平台内置健康巡检功能，从系统、集群、主机、存储、网络、告警分析等维度对系统运行情况进行巡检，针对巡检问题平台可自动给出优化建议，巡检报告支持以pdf方式导出</w:t>
            </w:r>
          </w:p>
        </w:tc>
      </w:tr>
      <w:tr w:rsidR="000316EE" w:rsidRPr="001C2688" w14:paraId="683A7294" w14:textId="77777777" w:rsidTr="00681C22">
        <w:trPr>
          <w:trHeight w:val="570"/>
        </w:trPr>
        <w:tc>
          <w:tcPr>
            <w:tcW w:w="930" w:type="dxa"/>
            <w:vMerge/>
            <w:tcBorders>
              <w:top w:val="nil"/>
              <w:left w:val="single" w:sz="4" w:space="0" w:color="auto"/>
              <w:bottom w:val="single" w:sz="4" w:space="0" w:color="auto"/>
              <w:right w:val="single" w:sz="4" w:space="0" w:color="auto"/>
            </w:tcBorders>
            <w:vAlign w:val="center"/>
          </w:tcPr>
          <w:p w14:paraId="3686F603"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7298A53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25</w:t>
            </w:r>
          </w:p>
        </w:tc>
        <w:tc>
          <w:tcPr>
            <w:tcW w:w="1927" w:type="dxa"/>
            <w:vMerge/>
            <w:tcBorders>
              <w:top w:val="nil"/>
              <w:left w:val="single" w:sz="4" w:space="0" w:color="auto"/>
              <w:bottom w:val="single" w:sz="4" w:space="0" w:color="auto"/>
              <w:right w:val="single" w:sz="4" w:space="0" w:color="auto"/>
            </w:tcBorders>
            <w:vAlign w:val="center"/>
          </w:tcPr>
          <w:p w14:paraId="6507C7F6" w14:textId="77777777" w:rsidR="000316EE" w:rsidRPr="001C2688" w:rsidRDefault="000316EE" w:rsidP="00681C22">
            <w:pPr>
              <w:widowControl/>
              <w:rPr>
                <w:rFonts w:ascii="宋体" w:eastAsia="宋体" w:hAnsi="宋体" w:cs="宋体"/>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768F0833"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★支持存储一键清理功能，对共享存储中无效的存储卷可以进行集中清除。</w:t>
            </w:r>
          </w:p>
        </w:tc>
      </w:tr>
      <w:tr w:rsidR="000316EE" w:rsidRPr="001C2688" w14:paraId="56DC0A84" w14:textId="77777777" w:rsidTr="00681C22">
        <w:trPr>
          <w:trHeight w:val="855"/>
        </w:trPr>
        <w:tc>
          <w:tcPr>
            <w:tcW w:w="930" w:type="dxa"/>
            <w:vMerge/>
            <w:tcBorders>
              <w:top w:val="nil"/>
              <w:left w:val="single" w:sz="4" w:space="0" w:color="auto"/>
              <w:bottom w:val="single" w:sz="4" w:space="0" w:color="auto"/>
              <w:right w:val="single" w:sz="4" w:space="0" w:color="auto"/>
            </w:tcBorders>
            <w:vAlign w:val="center"/>
          </w:tcPr>
          <w:p w14:paraId="254A80E4"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363F7E9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26</w:t>
            </w:r>
          </w:p>
        </w:tc>
        <w:tc>
          <w:tcPr>
            <w:tcW w:w="1927" w:type="dxa"/>
            <w:vMerge/>
            <w:tcBorders>
              <w:top w:val="nil"/>
              <w:left w:val="single" w:sz="4" w:space="0" w:color="auto"/>
              <w:bottom w:val="single" w:sz="4" w:space="0" w:color="auto"/>
              <w:right w:val="single" w:sz="4" w:space="0" w:color="auto"/>
            </w:tcBorders>
            <w:vAlign w:val="center"/>
          </w:tcPr>
          <w:p w14:paraId="3CE89045" w14:textId="77777777" w:rsidR="000316EE" w:rsidRPr="001C2688" w:rsidRDefault="000316EE" w:rsidP="00681C22">
            <w:pPr>
              <w:widowControl/>
              <w:rPr>
                <w:rFonts w:ascii="宋体" w:eastAsia="宋体" w:hAnsi="宋体" w:cs="宋体"/>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40F374FE"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w:t>
            </w:r>
            <w:proofErr w:type="gramStart"/>
            <w:r w:rsidRPr="001C2688">
              <w:rPr>
                <w:rFonts w:ascii="宋体" w:eastAsia="宋体" w:hAnsi="宋体" w:cs="宋体" w:hint="eastAsia"/>
                <w:kern w:val="0"/>
                <w:sz w:val="18"/>
                <w:szCs w:val="18"/>
              </w:rPr>
              <w:t>僵尸虚机一键</w:t>
            </w:r>
            <w:proofErr w:type="gramEnd"/>
            <w:r w:rsidRPr="001C2688">
              <w:rPr>
                <w:rFonts w:ascii="宋体" w:eastAsia="宋体" w:hAnsi="宋体" w:cs="宋体" w:hint="eastAsia"/>
                <w:kern w:val="0"/>
                <w:sz w:val="18"/>
                <w:szCs w:val="18"/>
              </w:rPr>
              <w:t>管理功能，对于长时间未使用且处于关闭状态的僵尸虚拟机，可以快速查看、启动、删除、批量启动和批量删除。</w:t>
            </w:r>
          </w:p>
        </w:tc>
      </w:tr>
      <w:tr w:rsidR="000316EE" w:rsidRPr="001C2688" w14:paraId="42FBC658" w14:textId="77777777" w:rsidTr="00681C22">
        <w:trPr>
          <w:trHeight w:val="1140"/>
        </w:trPr>
        <w:tc>
          <w:tcPr>
            <w:tcW w:w="930" w:type="dxa"/>
            <w:vMerge/>
            <w:tcBorders>
              <w:top w:val="nil"/>
              <w:left w:val="single" w:sz="4" w:space="0" w:color="auto"/>
              <w:bottom w:val="single" w:sz="4" w:space="0" w:color="auto"/>
              <w:right w:val="single" w:sz="4" w:space="0" w:color="auto"/>
            </w:tcBorders>
            <w:vAlign w:val="center"/>
          </w:tcPr>
          <w:p w14:paraId="528C466A"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6A762FE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27</w:t>
            </w:r>
          </w:p>
        </w:tc>
        <w:tc>
          <w:tcPr>
            <w:tcW w:w="1927" w:type="dxa"/>
            <w:vMerge/>
            <w:tcBorders>
              <w:top w:val="nil"/>
              <w:left w:val="single" w:sz="4" w:space="0" w:color="auto"/>
              <w:bottom w:val="single" w:sz="4" w:space="0" w:color="auto"/>
              <w:right w:val="single" w:sz="4" w:space="0" w:color="auto"/>
            </w:tcBorders>
            <w:vAlign w:val="center"/>
          </w:tcPr>
          <w:p w14:paraId="5318206F" w14:textId="77777777" w:rsidR="000316EE" w:rsidRPr="001C2688" w:rsidRDefault="000316EE" w:rsidP="00681C22">
            <w:pPr>
              <w:widowControl/>
              <w:rPr>
                <w:rFonts w:ascii="宋体" w:eastAsia="宋体" w:hAnsi="宋体" w:cs="宋体"/>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5FA11DA9"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★支持虚拟机迁移历史记录功能，记录中包含迁移的操作员、迁移方式、源主机、目的主机、开始时间、迁移耗时等信息，便于对虚拟机的迁移路径进行回溯。</w:t>
            </w:r>
          </w:p>
        </w:tc>
      </w:tr>
      <w:tr w:rsidR="000316EE" w:rsidRPr="001C2688" w14:paraId="20E20271" w14:textId="77777777" w:rsidTr="00681C22">
        <w:trPr>
          <w:trHeight w:val="1140"/>
        </w:trPr>
        <w:tc>
          <w:tcPr>
            <w:tcW w:w="930" w:type="dxa"/>
            <w:vMerge/>
            <w:tcBorders>
              <w:top w:val="nil"/>
              <w:left w:val="single" w:sz="4" w:space="0" w:color="auto"/>
              <w:bottom w:val="single" w:sz="4" w:space="0" w:color="auto"/>
              <w:right w:val="single" w:sz="4" w:space="0" w:color="auto"/>
            </w:tcBorders>
            <w:vAlign w:val="center"/>
          </w:tcPr>
          <w:p w14:paraId="4FF4F1AA"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02E7DC7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28</w:t>
            </w:r>
          </w:p>
        </w:tc>
        <w:tc>
          <w:tcPr>
            <w:tcW w:w="1927" w:type="dxa"/>
            <w:vMerge w:val="restart"/>
            <w:tcBorders>
              <w:top w:val="nil"/>
              <w:left w:val="single" w:sz="4" w:space="0" w:color="auto"/>
              <w:bottom w:val="single" w:sz="4" w:space="0" w:color="auto"/>
              <w:right w:val="single" w:sz="4" w:space="0" w:color="auto"/>
            </w:tcBorders>
            <w:shd w:val="clear" w:color="auto" w:fill="auto"/>
            <w:noWrap/>
            <w:vAlign w:val="center"/>
          </w:tcPr>
          <w:p w14:paraId="1402065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定制化</w:t>
            </w:r>
          </w:p>
        </w:tc>
        <w:tc>
          <w:tcPr>
            <w:tcW w:w="4820" w:type="dxa"/>
            <w:tcBorders>
              <w:top w:val="nil"/>
              <w:left w:val="nil"/>
              <w:bottom w:val="single" w:sz="4" w:space="0" w:color="auto"/>
              <w:right w:val="single" w:sz="4" w:space="0" w:color="auto"/>
            </w:tcBorders>
            <w:shd w:val="clear" w:color="auto" w:fill="auto"/>
            <w:vAlign w:val="center"/>
          </w:tcPr>
          <w:p w14:paraId="2CBB1A05"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★支持一键切换大屏展示功能，直观展示虚拟化资源池的健康度、告警、资源使用情况等虚拟化环境，同时支持展示内容用户自定义，方便用户日常监控。</w:t>
            </w:r>
          </w:p>
        </w:tc>
      </w:tr>
      <w:tr w:rsidR="000316EE" w:rsidRPr="001C2688" w14:paraId="1A3DFA0C" w14:textId="77777777" w:rsidTr="00681C22">
        <w:trPr>
          <w:trHeight w:val="855"/>
        </w:trPr>
        <w:tc>
          <w:tcPr>
            <w:tcW w:w="930" w:type="dxa"/>
            <w:vMerge/>
            <w:tcBorders>
              <w:top w:val="nil"/>
              <w:left w:val="single" w:sz="4" w:space="0" w:color="auto"/>
              <w:bottom w:val="single" w:sz="4" w:space="0" w:color="auto"/>
              <w:right w:val="single" w:sz="4" w:space="0" w:color="auto"/>
            </w:tcBorders>
            <w:vAlign w:val="center"/>
          </w:tcPr>
          <w:p w14:paraId="19846D9D"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086DDB3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29</w:t>
            </w:r>
          </w:p>
        </w:tc>
        <w:tc>
          <w:tcPr>
            <w:tcW w:w="1927" w:type="dxa"/>
            <w:vMerge/>
            <w:tcBorders>
              <w:top w:val="nil"/>
              <w:left w:val="single" w:sz="4" w:space="0" w:color="auto"/>
              <w:bottom w:val="single" w:sz="4" w:space="0" w:color="auto"/>
              <w:right w:val="single" w:sz="4" w:space="0" w:color="auto"/>
            </w:tcBorders>
            <w:vAlign w:val="center"/>
          </w:tcPr>
          <w:p w14:paraId="79802CF0" w14:textId="77777777" w:rsidR="000316EE" w:rsidRPr="001C2688" w:rsidRDefault="000316EE" w:rsidP="00681C22">
            <w:pPr>
              <w:widowControl/>
              <w:rPr>
                <w:rFonts w:ascii="宋体" w:eastAsia="宋体" w:hAnsi="宋体" w:cs="宋体"/>
                <w:kern w:val="0"/>
                <w:sz w:val="18"/>
                <w:szCs w:val="18"/>
              </w:rPr>
            </w:pPr>
          </w:p>
        </w:tc>
        <w:tc>
          <w:tcPr>
            <w:tcW w:w="4820" w:type="dxa"/>
            <w:tcBorders>
              <w:top w:val="nil"/>
              <w:left w:val="nil"/>
              <w:bottom w:val="single" w:sz="4" w:space="0" w:color="auto"/>
              <w:right w:val="single" w:sz="4" w:space="0" w:color="auto"/>
            </w:tcBorders>
            <w:shd w:val="clear" w:color="000000" w:fill="FFFFFF"/>
            <w:vAlign w:val="center"/>
          </w:tcPr>
          <w:p w14:paraId="4548F078"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★虚拟化软件界面支持客户自助式定制化修改界面背景、产品LOGO、产品名称等信息，并提供相关说明文档</w:t>
            </w:r>
          </w:p>
        </w:tc>
      </w:tr>
      <w:tr w:rsidR="000316EE" w:rsidRPr="001C2688" w14:paraId="187EC6FD" w14:textId="77777777" w:rsidTr="00681C22">
        <w:trPr>
          <w:trHeight w:val="855"/>
        </w:trPr>
        <w:tc>
          <w:tcPr>
            <w:tcW w:w="930" w:type="dxa"/>
            <w:vMerge/>
            <w:tcBorders>
              <w:top w:val="nil"/>
              <w:left w:val="single" w:sz="4" w:space="0" w:color="auto"/>
              <w:bottom w:val="single" w:sz="4" w:space="0" w:color="auto"/>
              <w:right w:val="single" w:sz="4" w:space="0" w:color="auto"/>
            </w:tcBorders>
            <w:vAlign w:val="center"/>
          </w:tcPr>
          <w:p w14:paraId="56AE58A7"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798BE4A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30</w:t>
            </w:r>
          </w:p>
        </w:tc>
        <w:tc>
          <w:tcPr>
            <w:tcW w:w="1927" w:type="dxa"/>
            <w:tcBorders>
              <w:top w:val="nil"/>
              <w:left w:val="nil"/>
              <w:bottom w:val="single" w:sz="4" w:space="0" w:color="auto"/>
              <w:right w:val="single" w:sz="4" w:space="0" w:color="auto"/>
            </w:tcBorders>
            <w:shd w:val="clear" w:color="auto" w:fill="auto"/>
            <w:noWrap/>
            <w:vAlign w:val="center"/>
          </w:tcPr>
          <w:p w14:paraId="06CF6FF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迁移能力</w:t>
            </w:r>
          </w:p>
        </w:tc>
        <w:tc>
          <w:tcPr>
            <w:tcW w:w="4820" w:type="dxa"/>
            <w:tcBorders>
              <w:top w:val="nil"/>
              <w:left w:val="nil"/>
              <w:bottom w:val="single" w:sz="4" w:space="0" w:color="auto"/>
              <w:right w:val="single" w:sz="4" w:space="0" w:color="auto"/>
            </w:tcBorders>
            <w:shd w:val="clear" w:color="auto" w:fill="auto"/>
            <w:vAlign w:val="center"/>
          </w:tcPr>
          <w:p w14:paraId="5F06873B"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★虚拟化平台管理平台融合虚拟机迁移功能，支持VMware、华为、</w:t>
            </w:r>
            <w:proofErr w:type="spellStart"/>
            <w:r w:rsidRPr="001C2688">
              <w:rPr>
                <w:rFonts w:ascii="宋体" w:eastAsia="宋体" w:hAnsi="宋体" w:cs="宋体" w:hint="eastAsia"/>
                <w:kern w:val="0"/>
                <w:sz w:val="18"/>
                <w:szCs w:val="18"/>
              </w:rPr>
              <w:t>hyper-V</w:t>
            </w:r>
            <w:proofErr w:type="spellEnd"/>
            <w:r w:rsidRPr="001C2688">
              <w:rPr>
                <w:rFonts w:ascii="宋体" w:eastAsia="宋体" w:hAnsi="宋体" w:cs="宋体" w:hint="eastAsia"/>
                <w:kern w:val="0"/>
                <w:sz w:val="18"/>
                <w:szCs w:val="18"/>
              </w:rPr>
              <w:t>等异构虚拟化平台在线迁移。</w:t>
            </w:r>
          </w:p>
        </w:tc>
      </w:tr>
      <w:tr w:rsidR="000316EE" w:rsidRPr="001C2688" w14:paraId="4BA7096E" w14:textId="77777777" w:rsidTr="00681C22">
        <w:trPr>
          <w:trHeight w:val="1710"/>
        </w:trPr>
        <w:tc>
          <w:tcPr>
            <w:tcW w:w="930" w:type="dxa"/>
            <w:vMerge/>
            <w:tcBorders>
              <w:top w:val="nil"/>
              <w:left w:val="single" w:sz="4" w:space="0" w:color="auto"/>
              <w:bottom w:val="single" w:sz="4" w:space="0" w:color="auto"/>
              <w:right w:val="single" w:sz="4" w:space="0" w:color="auto"/>
            </w:tcBorders>
            <w:vAlign w:val="center"/>
          </w:tcPr>
          <w:p w14:paraId="52A4A89B"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11E5343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31</w:t>
            </w:r>
          </w:p>
        </w:tc>
        <w:tc>
          <w:tcPr>
            <w:tcW w:w="1927" w:type="dxa"/>
            <w:vMerge w:val="restart"/>
            <w:tcBorders>
              <w:top w:val="nil"/>
              <w:left w:val="single" w:sz="4" w:space="0" w:color="auto"/>
              <w:bottom w:val="single" w:sz="4" w:space="0" w:color="auto"/>
              <w:right w:val="single" w:sz="4" w:space="0" w:color="auto"/>
            </w:tcBorders>
            <w:shd w:val="clear" w:color="auto" w:fill="auto"/>
            <w:noWrap/>
            <w:vAlign w:val="center"/>
          </w:tcPr>
          <w:p w14:paraId="211065F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运营能力</w:t>
            </w:r>
          </w:p>
        </w:tc>
        <w:tc>
          <w:tcPr>
            <w:tcW w:w="4820" w:type="dxa"/>
            <w:tcBorders>
              <w:top w:val="nil"/>
              <w:left w:val="nil"/>
              <w:bottom w:val="single" w:sz="4" w:space="0" w:color="auto"/>
              <w:right w:val="single" w:sz="4" w:space="0" w:color="auto"/>
            </w:tcBorders>
            <w:shd w:val="clear" w:color="auto" w:fill="auto"/>
            <w:vAlign w:val="center"/>
          </w:tcPr>
          <w:p w14:paraId="0D247B9E"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★兼容VMware等业界主流的虚拟化厂商的服务器虚拟化管理平台，包含但不限于vSphere 4.1、5.0、5.1、5.5、6.0、6.5等主流软件版本，支持在</w:t>
            </w:r>
            <w:proofErr w:type="gramStart"/>
            <w:r w:rsidRPr="001C2688">
              <w:rPr>
                <w:rFonts w:ascii="宋体" w:eastAsia="宋体" w:hAnsi="宋体" w:cs="宋体" w:hint="eastAsia"/>
                <w:kern w:val="0"/>
                <w:sz w:val="18"/>
                <w:szCs w:val="18"/>
              </w:rPr>
              <w:t>云业务</w:t>
            </w:r>
            <w:proofErr w:type="gramEnd"/>
            <w:r w:rsidRPr="001C2688">
              <w:rPr>
                <w:rFonts w:ascii="宋体" w:eastAsia="宋体" w:hAnsi="宋体" w:cs="宋体" w:hint="eastAsia"/>
                <w:kern w:val="0"/>
                <w:sz w:val="18"/>
                <w:szCs w:val="18"/>
              </w:rPr>
              <w:t>管理中心界面对VMware环境进行常用操作配置，包括创建虚拟机，迁移虚拟机，虚拟机快照，HA，DRS，DPM等</w:t>
            </w:r>
          </w:p>
        </w:tc>
      </w:tr>
      <w:tr w:rsidR="000316EE" w:rsidRPr="001C2688" w14:paraId="6E93AD6C" w14:textId="77777777" w:rsidTr="00681C22">
        <w:trPr>
          <w:trHeight w:val="570"/>
        </w:trPr>
        <w:tc>
          <w:tcPr>
            <w:tcW w:w="930" w:type="dxa"/>
            <w:vMerge/>
            <w:tcBorders>
              <w:top w:val="nil"/>
              <w:left w:val="single" w:sz="4" w:space="0" w:color="auto"/>
              <w:bottom w:val="single" w:sz="4" w:space="0" w:color="auto"/>
              <w:right w:val="single" w:sz="4" w:space="0" w:color="auto"/>
            </w:tcBorders>
            <w:vAlign w:val="center"/>
          </w:tcPr>
          <w:p w14:paraId="6221A12B"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3F30D12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32</w:t>
            </w:r>
          </w:p>
        </w:tc>
        <w:tc>
          <w:tcPr>
            <w:tcW w:w="1927" w:type="dxa"/>
            <w:vMerge/>
            <w:tcBorders>
              <w:top w:val="nil"/>
              <w:left w:val="single" w:sz="4" w:space="0" w:color="auto"/>
              <w:bottom w:val="single" w:sz="4" w:space="0" w:color="auto"/>
              <w:right w:val="single" w:sz="4" w:space="0" w:color="auto"/>
            </w:tcBorders>
            <w:vAlign w:val="center"/>
          </w:tcPr>
          <w:p w14:paraId="4ED49989" w14:textId="77777777" w:rsidR="000316EE" w:rsidRPr="001C2688" w:rsidRDefault="000316EE" w:rsidP="00681C22">
            <w:pPr>
              <w:widowControl/>
              <w:rPr>
                <w:rFonts w:ascii="宋体" w:eastAsia="宋体" w:hAnsi="宋体" w:cs="宋体"/>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4D130AD7"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★为用户提供自助式服务门户，用户可以自行登录服务门户，使用</w:t>
            </w:r>
            <w:proofErr w:type="gramStart"/>
            <w:r w:rsidRPr="001C2688">
              <w:rPr>
                <w:rFonts w:ascii="宋体" w:eastAsia="宋体" w:hAnsi="宋体" w:cs="宋体" w:hint="eastAsia"/>
                <w:kern w:val="0"/>
                <w:sz w:val="18"/>
                <w:szCs w:val="18"/>
              </w:rPr>
              <w:t>云计算</w:t>
            </w:r>
            <w:proofErr w:type="gramEnd"/>
            <w:r w:rsidRPr="001C2688">
              <w:rPr>
                <w:rFonts w:ascii="宋体" w:eastAsia="宋体" w:hAnsi="宋体" w:cs="宋体" w:hint="eastAsia"/>
                <w:kern w:val="0"/>
                <w:sz w:val="18"/>
                <w:szCs w:val="18"/>
              </w:rPr>
              <w:t>平台提供的服务</w:t>
            </w:r>
          </w:p>
        </w:tc>
      </w:tr>
      <w:tr w:rsidR="000316EE" w:rsidRPr="001C2688" w14:paraId="5D46D776" w14:textId="77777777" w:rsidTr="00681C22">
        <w:trPr>
          <w:trHeight w:val="1140"/>
        </w:trPr>
        <w:tc>
          <w:tcPr>
            <w:tcW w:w="930" w:type="dxa"/>
            <w:vMerge/>
            <w:tcBorders>
              <w:top w:val="nil"/>
              <w:left w:val="single" w:sz="4" w:space="0" w:color="auto"/>
              <w:bottom w:val="single" w:sz="4" w:space="0" w:color="auto"/>
              <w:right w:val="single" w:sz="4" w:space="0" w:color="auto"/>
            </w:tcBorders>
            <w:vAlign w:val="center"/>
          </w:tcPr>
          <w:p w14:paraId="327107D7"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3546837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33</w:t>
            </w:r>
          </w:p>
        </w:tc>
        <w:tc>
          <w:tcPr>
            <w:tcW w:w="1927" w:type="dxa"/>
            <w:vMerge/>
            <w:tcBorders>
              <w:top w:val="nil"/>
              <w:left w:val="single" w:sz="4" w:space="0" w:color="auto"/>
              <w:bottom w:val="single" w:sz="4" w:space="0" w:color="auto"/>
              <w:right w:val="single" w:sz="4" w:space="0" w:color="auto"/>
            </w:tcBorders>
            <w:vAlign w:val="center"/>
          </w:tcPr>
          <w:p w14:paraId="6D2E6D8E" w14:textId="77777777" w:rsidR="000316EE" w:rsidRPr="001C2688" w:rsidRDefault="000316EE" w:rsidP="00681C22">
            <w:pPr>
              <w:widowControl/>
              <w:rPr>
                <w:rFonts w:ascii="宋体" w:eastAsia="宋体" w:hAnsi="宋体" w:cs="宋体"/>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292DCE0F"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★用户可登录自助服务平台提交电子流进行云主机、云硬盘等资源的申请，管理员可查看用户提交的资源申请电子流，对电子流进行审批（拒绝、同意）</w:t>
            </w:r>
          </w:p>
        </w:tc>
      </w:tr>
      <w:tr w:rsidR="000316EE" w:rsidRPr="001C2688" w14:paraId="527C106E" w14:textId="77777777" w:rsidTr="00681C22">
        <w:trPr>
          <w:trHeight w:val="855"/>
        </w:trPr>
        <w:tc>
          <w:tcPr>
            <w:tcW w:w="930" w:type="dxa"/>
            <w:vMerge/>
            <w:tcBorders>
              <w:top w:val="nil"/>
              <w:left w:val="single" w:sz="4" w:space="0" w:color="auto"/>
              <w:bottom w:val="single" w:sz="4" w:space="0" w:color="auto"/>
              <w:right w:val="single" w:sz="4" w:space="0" w:color="auto"/>
            </w:tcBorders>
            <w:vAlign w:val="center"/>
          </w:tcPr>
          <w:p w14:paraId="01C4A4AF"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6FEE86B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34</w:t>
            </w:r>
          </w:p>
        </w:tc>
        <w:tc>
          <w:tcPr>
            <w:tcW w:w="1927" w:type="dxa"/>
            <w:vMerge/>
            <w:tcBorders>
              <w:top w:val="nil"/>
              <w:left w:val="single" w:sz="4" w:space="0" w:color="auto"/>
              <w:bottom w:val="single" w:sz="4" w:space="0" w:color="auto"/>
              <w:right w:val="single" w:sz="4" w:space="0" w:color="auto"/>
            </w:tcBorders>
            <w:vAlign w:val="center"/>
          </w:tcPr>
          <w:p w14:paraId="2CB41792" w14:textId="77777777" w:rsidR="000316EE" w:rsidRPr="001C2688" w:rsidRDefault="000316EE" w:rsidP="00681C22">
            <w:pPr>
              <w:widowControl/>
              <w:rPr>
                <w:rFonts w:ascii="宋体" w:eastAsia="宋体" w:hAnsi="宋体" w:cs="宋体"/>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13F8FFDA"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★用户可指定云主机的使用期限，同时允许组织管理员在审核电子流时，对使用期限进行修改，同时用户可申请对云主机的延期使用</w:t>
            </w:r>
          </w:p>
        </w:tc>
      </w:tr>
      <w:tr w:rsidR="000316EE" w:rsidRPr="001C2688" w14:paraId="2D8A2197" w14:textId="77777777" w:rsidTr="00681C22">
        <w:trPr>
          <w:trHeight w:val="570"/>
        </w:trPr>
        <w:tc>
          <w:tcPr>
            <w:tcW w:w="930" w:type="dxa"/>
            <w:vMerge/>
            <w:tcBorders>
              <w:top w:val="nil"/>
              <w:left w:val="single" w:sz="4" w:space="0" w:color="auto"/>
              <w:bottom w:val="single" w:sz="4" w:space="0" w:color="auto"/>
              <w:right w:val="single" w:sz="4" w:space="0" w:color="auto"/>
            </w:tcBorders>
            <w:vAlign w:val="center"/>
          </w:tcPr>
          <w:p w14:paraId="7C8F3BAD"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1DF1556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35</w:t>
            </w:r>
          </w:p>
        </w:tc>
        <w:tc>
          <w:tcPr>
            <w:tcW w:w="1927" w:type="dxa"/>
            <w:vMerge/>
            <w:tcBorders>
              <w:top w:val="nil"/>
              <w:left w:val="single" w:sz="4" w:space="0" w:color="auto"/>
              <w:bottom w:val="single" w:sz="4" w:space="0" w:color="auto"/>
              <w:right w:val="single" w:sz="4" w:space="0" w:color="auto"/>
            </w:tcBorders>
            <w:vAlign w:val="center"/>
          </w:tcPr>
          <w:p w14:paraId="4E655C0E" w14:textId="77777777" w:rsidR="000316EE" w:rsidRPr="001C2688" w:rsidRDefault="000316EE" w:rsidP="00681C22">
            <w:pPr>
              <w:widowControl/>
              <w:rPr>
                <w:rFonts w:ascii="宋体" w:eastAsia="宋体" w:hAnsi="宋体" w:cs="宋体"/>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21895B8E"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★平台提供备份服务，用户可通过自助服务平台申请备份策略对重要虚拟机进行数据备份</w:t>
            </w:r>
          </w:p>
        </w:tc>
      </w:tr>
      <w:tr w:rsidR="000316EE" w:rsidRPr="001C2688" w14:paraId="19D91671" w14:textId="77777777" w:rsidTr="00681C22">
        <w:trPr>
          <w:trHeight w:val="1140"/>
        </w:trPr>
        <w:tc>
          <w:tcPr>
            <w:tcW w:w="930" w:type="dxa"/>
            <w:vMerge/>
            <w:tcBorders>
              <w:top w:val="nil"/>
              <w:left w:val="single" w:sz="4" w:space="0" w:color="auto"/>
              <w:bottom w:val="single" w:sz="4" w:space="0" w:color="auto"/>
              <w:right w:val="single" w:sz="4" w:space="0" w:color="auto"/>
            </w:tcBorders>
            <w:vAlign w:val="center"/>
          </w:tcPr>
          <w:p w14:paraId="273770E1"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14F2251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36</w:t>
            </w:r>
          </w:p>
        </w:tc>
        <w:tc>
          <w:tcPr>
            <w:tcW w:w="1927" w:type="dxa"/>
            <w:vMerge/>
            <w:tcBorders>
              <w:top w:val="nil"/>
              <w:left w:val="single" w:sz="4" w:space="0" w:color="auto"/>
              <w:bottom w:val="single" w:sz="4" w:space="0" w:color="auto"/>
              <w:right w:val="single" w:sz="4" w:space="0" w:color="auto"/>
            </w:tcBorders>
            <w:vAlign w:val="center"/>
          </w:tcPr>
          <w:p w14:paraId="28864D95" w14:textId="77777777" w:rsidR="000316EE" w:rsidRPr="001C2688" w:rsidRDefault="000316EE" w:rsidP="00681C22">
            <w:pPr>
              <w:widowControl/>
              <w:rPr>
                <w:rFonts w:ascii="宋体" w:eastAsia="宋体" w:hAnsi="宋体" w:cs="宋体"/>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435B1FA0"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★用户可以使用统一的界面自助完成虚拟资源的申请，并提供完整的资源生命周期管理，包括可对自己申请的虚拟机进行自助备份、快照与恢复</w:t>
            </w:r>
          </w:p>
        </w:tc>
      </w:tr>
      <w:tr w:rsidR="000316EE" w:rsidRPr="001C2688" w14:paraId="1049C755" w14:textId="77777777" w:rsidTr="00681C22">
        <w:trPr>
          <w:trHeight w:val="855"/>
        </w:trPr>
        <w:tc>
          <w:tcPr>
            <w:tcW w:w="930" w:type="dxa"/>
            <w:vMerge/>
            <w:tcBorders>
              <w:top w:val="nil"/>
              <w:left w:val="single" w:sz="4" w:space="0" w:color="auto"/>
              <w:bottom w:val="single" w:sz="4" w:space="0" w:color="auto"/>
              <w:right w:val="single" w:sz="4" w:space="0" w:color="auto"/>
            </w:tcBorders>
            <w:vAlign w:val="center"/>
          </w:tcPr>
          <w:p w14:paraId="383EB44F"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58980A9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37</w:t>
            </w:r>
          </w:p>
        </w:tc>
        <w:tc>
          <w:tcPr>
            <w:tcW w:w="1927" w:type="dxa"/>
            <w:vMerge/>
            <w:tcBorders>
              <w:top w:val="nil"/>
              <w:left w:val="single" w:sz="4" w:space="0" w:color="auto"/>
              <w:bottom w:val="single" w:sz="4" w:space="0" w:color="auto"/>
              <w:right w:val="single" w:sz="4" w:space="0" w:color="auto"/>
            </w:tcBorders>
            <w:vAlign w:val="center"/>
          </w:tcPr>
          <w:p w14:paraId="5BDA7501" w14:textId="77777777" w:rsidR="000316EE" w:rsidRPr="001C2688" w:rsidRDefault="000316EE" w:rsidP="00681C22">
            <w:pPr>
              <w:widowControl/>
              <w:rPr>
                <w:rFonts w:ascii="宋体" w:eastAsia="宋体" w:hAnsi="宋体" w:cs="宋体"/>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66C78BC4"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★支持业务流程定制功能，可以根据自身业务审批机制定义业务流程，管理员审核</w:t>
            </w:r>
            <w:proofErr w:type="gramStart"/>
            <w:r w:rsidRPr="001C2688">
              <w:rPr>
                <w:rFonts w:ascii="宋体" w:eastAsia="宋体" w:hAnsi="宋体" w:cs="宋体" w:hint="eastAsia"/>
                <w:kern w:val="0"/>
                <w:sz w:val="18"/>
                <w:szCs w:val="18"/>
              </w:rPr>
              <w:t>完用户</w:t>
            </w:r>
            <w:proofErr w:type="gramEnd"/>
            <w:r w:rsidRPr="001C2688">
              <w:rPr>
                <w:rFonts w:ascii="宋体" w:eastAsia="宋体" w:hAnsi="宋体" w:cs="宋体" w:hint="eastAsia"/>
                <w:kern w:val="0"/>
                <w:sz w:val="18"/>
                <w:szCs w:val="18"/>
              </w:rPr>
              <w:t>申请后，以邮件或短信等方式及时通知用户</w:t>
            </w:r>
          </w:p>
        </w:tc>
      </w:tr>
      <w:tr w:rsidR="000316EE" w:rsidRPr="001C2688" w14:paraId="170405DE" w14:textId="77777777" w:rsidTr="00681C22">
        <w:trPr>
          <w:trHeight w:val="855"/>
        </w:trPr>
        <w:tc>
          <w:tcPr>
            <w:tcW w:w="930" w:type="dxa"/>
            <w:vMerge/>
            <w:tcBorders>
              <w:top w:val="nil"/>
              <w:left w:val="single" w:sz="4" w:space="0" w:color="auto"/>
              <w:bottom w:val="single" w:sz="4" w:space="0" w:color="auto"/>
              <w:right w:val="single" w:sz="4" w:space="0" w:color="auto"/>
            </w:tcBorders>
            <w:vAlign w:val="center"/>
          </w:tcPr>
          <w:p w14:paraId="7970B548"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73E78E3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38</w:t>
            </w:r>
          </w:p>
        </w:tc>
        <w:tc>
          <w:tcPr>
            <w:tcW w:w="1927" w:type="dxa"/>
            <w:vMerge w:val="restart"/>
            <w:tcBorders>
              <w:top w:val="nil"/>
              <w:left w:val="single" w:sz="4" w:space="0" w:color="auto"/>
              <w:bottom w:val="single" w:sz="4" w:space="0" w:color="auto"/>
              <w:right w:val="single" w:sz="4" w:space="0" w:color="auto"/>
            </w:tcBorders>
            <w:shd w:val="clear" w:color="auto" w:fill="auto"/>
            <w:noWrap/>
            <w:vAlign w:val="center"/>
          </w:tcPr>
          <w:p w14:paraId="1547554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防病毒能力</w:t>
            </w:r>
          </w:p>
        </w:tc>
        <w:tc>
          <w:tcPr>
            <w:tcW w:w="4820" w:type="dxa"/>
            <w:tcBorders>
              <w:top w:val="nil"/>
              <w:left w:val="nil"/>
              <w:bottom w:val="single" w:sz="4" w:space="0" w:color="auto"/>
              <w:right w:val="single" w:sz="4" w:space="0" w:color="auto"/>
            </w:tcBorders>
            <w:shd w:val="clear" w:color="auto" w:fill="auto"/>
            <w:vAlign w:val="center"/>
          </w:tcPr>
          <w:p w14:paraId="6C9E7BE6"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★支持虚拟化内核集成虚拟</w:t>
            </w:r>
            <w:proofErr w:type="gramStart"/>
            <w:r w:rsidRPr="001C2688">
              <w:rPr>
                <w:rFonts w:ascii="宋体" w:eastAsia="宋体" w:hAnsi="宋体" w:cs="宋体" w:hint="eastAsia"/>
                <w:kern w:val="0"/>
                <w:sz w:val="18"/>
                <w:szCs w:val="18"/>
              </w:rPr>
              <w:t>化安全</w:t>
            </w:r>
            <w:proofErr w:type="gramEnd"/>
            <w:r w:rsidRPr="001C2688">
              <w:rPr>
                <w:rFonts w:ascii="宋体" w:eastAsia="宋体" w:hAnsi="宋体" w:cs="宋体" w:hint="eastAsia"/>
                <w:kern w:val="0"/>
                <w:sz w:val="18"/>
                <w:szCs w:val="18"/>
              </w:rPr>
              <w:t>防护功能模块，无需单独占用虚拟机资源安装安全防护功能模块</w:t>
            </w:r>
          </w:p>
        </w:tc>
      </w:tr>
      <w:tr w:rsidR="000316EE" w:rsidRPr="001C2688" w14:paraId="2B2992AE" w14:textId="77777777" w:rsidTr="00681C22">
        <w:trPr>
          <w:trHeight w:val="855"/>
        </w:trPr>
        <w:tc>
          <w:tcPr>
            <w:tcW w:w="930" w:type="dxa"/>
            <w:vMerge/>
            <w:tcBorders>
              <w:top w:val="nil"/>
              <w:left w:val="single" w:sz="4" w:space="0" w:color="auto"/>
              <w:bottom w:val="single" w:sz="4" w:space="0" w:color="auto"/>
              <w:right w:val="single" w:sz="4" w:space="0" w:color="auto"/>
            </w:tcBorders>
            <w:vAlign w:val="center"/>
          </w:tcPr>
          <w:p w14:paraId="1061CAED"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12B29F3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39</w:t>
            </w:r>
          </w:p>
        </w:tc>
        <w:tc>
          <w:tcPr>
            <w:tcW w:w="1927" w:type="dxa"/>
            <w:vMerge/>
            <w:tcBorders>
              <w:top w:val="nil"/>
              <w:left w:val="single" w:sz="4" w:space="0" w:color="auto"/>
              <w:bottom w:val="single" w:sz="4" w:space="0" w:color="auto"/>
              <w:right w:val="single" w:sz="4" w:space="0" w:color="auto"/>
            </w:tcBorders>
            <w:vAlign w:val="center"/>
          </w:tcPr>
          <w:p w14:paraId="6992045F" w14:textId="77777777" w:rsidR="000316EE" w:rsidRPr="001C2688" w:rsidRDefault="000316EE" w:rsidP="00681C22">
            <w:pPr>
              <w:widowControl/>
              <w:rPr>
                <w:rFonts w:ascii="宋体" w:eastAsia="宋体" w:hAnsi="宋体" w:cs="宋体"/>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21BEAE18"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★虚拟化管理平台提供统一的防病毒配置界面，支持不少于2种主流防病毒软件配置。提供相应界面功能截图及与防病毒厂商互认证证书。</w:t>
            </w:r>
          </w:p>
        </w:tc>
      </w:tr>
      <w:tr w:rsidR="000316EE" w:rsidRPr="001C2688" w14:paraId="248A1E9A" w14:textId="77777777" w:rsidTr="00681C22">
        <w:trPr>
          <w:trHeight w:val="570"/>
        </w:trPr>
        <w:tc>
          <w:tcPr>
            <w:tcW w:w="930" w:type="dxa"/>
            <w:vMerge/>
            <w:tcBorders>
              <w:top w:val="nil"/>
              <w:left w:val="single" w:sz="4" w:space="0" w:color="auto"/>
              <w:bottom w:val="single" w:sz="4" w:space="0" w:color="auto"/>
              <w:right w:val="single" w:sz="4" w:space="0" w:color="auto"/>
            </w:tcBorders>
            <w:vAlign w:val="center"/>
          </w:tcPr>
          <w:p w14:paraId="74ECED62"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405BB01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40</w:t>
            </w:r>
          </w:p>
        </w:tc>
        <w:tc>
          <w:tcPr>
            <w:tcW w:w="1927" w:type="dxa"/>
            <w:vMerge/>
            <w:tcBorders>
              <w:top w:val="nil"/>
              <w:left w:val="single" w:sz="4" w:space="0" w:color="auto"/>
              <w:bottom w:val="single" w:sz="4" w:space="0" w:color="auto"/>
              <w:right w:val="single" w:sz="4" w:space="0" w:color="auto"/>
            </w:tcBorders>
            <w:vAlign w:val="center"/>
          </w:tcPr>
          <w:p w14:paraId="187EC343" w14:textId="77777777" w:rsidR="000316EE" w:rsidRPr="001C2688" w:rsidRDefault="000316EE" w:rsidP="00681C22">
            <w:pPr>
              <w:widowControl/>
              <w:rPr>
                <w:rFonts w:ascii="宋体" w:eastAsia="宋体" w:hAnsi="宋体" w:cs="宋体"/>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5215AC91"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★虚拟化管理平台支持</w:t>
            </w:r>
            <w:proofErr w:type="gramStart"/>
            <w:r w:rsidRPr="001C2688">
              <w:rPr>
                <w:rFonts w:ascii="宋体" w:eastAsia="宋体" w:hAnsi="宋体" w:cs="宋体" w:hint="eastAsia"/>
                <w:kern w:val="0"/>
                <w:sz w:val="18"/>
                <w:szCs w:val="18"/>
              </w:rPr>
              <w:t>批量对</w:t>
            </w:r>
            <w:proofErr w:type="gramEnd"/>
            <w:r w:rsidRPr="001C2688">
              <w:rPr>
                <w:rFonts w:ascii="宋体" w:eastAsia="宋体" w:hAnsi="宋体" w:cs="宋体" w:hint="eastAsia"/>
                <w:kern w:val="0"/>
                <w:sz w:val="18"/>
                <w:szCs w:val="18"/>
              </w:rPr>
              <w:t>虚拟机一键开启杀毒功能。</w:t>
            </w:r>
          </w:p>
        </w:tc>
      </w:tr>
      <w:tr w:rsidR="000316EE" w:rsidRPr="001C2688" w14:paraId="7E1F519D" w14:textId="77777777" w:rsidTr="00681C22">
        <w:trPr>
          <w:trHeight w:val="1140"/>
        </w:trPr>
        <w:tc>
          <w:tcPr>
            <w:tcW w:w="930" w:type="dxa"/>
            <w:vMerge/>
            <w:tcBorders>
              <w:top w:val="nil"/>
              <w:left w:val="single" w:sz="4" w:space="0" w:color="auto"/>
              <w:bottom w:val="single" w:sz="4" w:space="0" w:color="auto"/>
              <w:right w:val="single" w:sz="4" w:space="0" w:color="auto"/>
            </w:tcBorders>
            <w:vAlign w:val="center"/>
          </w:tcPr>
          <w:p w14:paraId="61C4D14F"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569EBBF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41</w:t>
            </w:r>
          </w:p>
        </w:tc>
        <w:tc>
          <w:tcPr>
            <w:tcW w:w="1927" w:type="dxa"/>
            <w:vMerge/>
            <w:tcBorders>
              <w:top w:val="nil"/>
              <w:left w:val="single" w:sz="4" w:space="0" w:color="auto"/>
              <w:bottom w:val="single" w:sz="4" w:space="0" w:color="auto"/>
              <w:right w:val="single" w:sz="4" w:space="0" w:color="auto"/>
            </w:tcBorders>
            <w:vAlign w:val="center"/>
          </w:tcPr>
          <w:p w14:paraId="229D944D" w14:textId="77777777" w:rsidR="000316EE" w:rsidRPr="001C2688" w:rsidRDefault="000316EE" w:rsidP="00681C22">
            <w:pPr>
              <w:widowControl/>
              <w:rPr>
                <w:rFonts w:ascii="宋体" w:eastAsia="宋体" w:hAnsi="宋体" w:cs="宋体"/>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124F0FD6"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★支持主机防病毒补丁安装检测功能，能够检测所有主机防病毒补丁安装状态、IP地址、安装进度等，并可进行一键卸载，一键安装防病毒功能模块。</w:t>
            </w:r>
          </w:p>
        </w:tc>
      </w:tr>
      <w:tr w:rsidR="000316EE" w:rsidRPr="001C2688" w14:paraId="5E530A55" w14:textId="77777777" w:rsidTr="00681C22">
        <w:trPr>
          <w:trHeight w:val="1140"/>
        </w:trPr>
        <w:tc>
          <w:tcPr>
            <w:tcW w:w="930" w:type="dxa"/>
            <w:vMerge/>
            <w:tcBorders>
              <w:top w:val="nil"/>
              <w:left w:val="single" w:sz="4" w:space="0" w:color="auto"/>
              <w:bottom w:val="single" w:sz="4" w:space="0" w:color="auto"/>
              <w:right w:val="single" w:sz="4" w:space="0" w:color="auto"/>
            </w:tcBorders>
            <w:vAlign w:val="center"/>
          </w:tcPr>
          <w:p w14:paraId="128B022D"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79DF41D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4</w:t>
            </w:r>
            <w:r w:rsidRPr="001C2688">
              <w:rPr>
                <w:rFonts w:ascii="宋体" w:eastAsia="宋体" w:hAnsi="宋体" w:cs="宋体"/>
                <w:kern w:val="0"/>
                <w:sz w:val="18"/>
                <w:szCs w:val="18"/>
              </w:rPr>
              <w:t>2</w:t>
            </w:r>
          </w:p>
        </w:tc>
        <w:tc>
          <w:tcPr>
            <w:tcW w:w="1927" w:type="dxa"/>
            <w:vMerge w:val="restart"/>
            <w:tcBorders>
              <w:top w:val="nil"/>
              <w:left w:val="single" w:sz="4" w:space="0" w:color="auto"/>
              <w:bottom w:val="single" w:sz="4" w:space="0" w:color="auto"/>
              <w:right w:val="single" w:sz="4" w:space="0" w:color="auto"/>
            </w:tcBorders>
            <w:shd w:val="clear" w:color="auto" w:fill="auto"/>
            <w:noWrap/>
            <w:vAlign w:val="center"/>
          </w:tcPr>
          <w:p w14:paraId="04EE294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容</w:t>
            </w:r>
            <w:proofErr w:type="gramStart"/>
            <w:r w:rsidRPr="001C2688">
              <w:rPr>
                <w:rFonts w:ascii="宋体" w:eastAsia="宋体" w:hAnsi="宋体" w:cs="宋体" w:hint="eastAsia"/>
                <w:kern w:val="0"/>
                <w:sz w:val="18"/>
                <w:szCs w:val="18"/>
              </w:rPr>
              <w:t>灾能力</w:t>
            </w:r>
            <w:proofErr w:type="gramEnd"/>
          </w:p>
        </w:tc>
        <w:tc>
          <w:tcPr>
            <w:tcW w:w="4820" w:type="dxa"/>
            <w:tcBorders>
              <w:top w:val="nil"/>
              <w:left w:val="nil"/>
              <w:bottom w:val="single" w:sz="4" w:space="0" w:color="auto"/>
              <w:right w:val="single" w:sz="4" w:space="0" w:color="auto"/>
            </w:tcBorders>
            <w:shd w:val="clear" w:color="auto" w:fill="auto"/>
            <w:vAlign w:val="center"/>
          </w:tcPr>
          <w:p w14:paraId="3FB35866"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★支持CDP（Continuous Data Protect 持续数据保护）技术容灾，RTO、RPO都达到分钟级。</w:t>
            </w:r>
          </w:p>
        </w:tc>
      </w:tr>
      <w:tr w:rsidR="000316EE" w:rsidRPr="001C2688" w14:paraId="246A44B0" w14:textId="77777777" w:rsidTr="00681C22">
        <w:trPr>
          <w:trHeight w:val="570"/>
        </w:trPr>
        <w:tc>
          <w:tcPr>
            <w:tcW w:w="930" w:type="dxa"/>
            <w:vMerge/>
            <w:tcBorders>
              <w:top w:val="nil"/>
              <w:left w:val="single" w:sz="4" w:space="0" w:color="auto"/>
              <w:bottom w:val="single" w:sz="4" w:space="0" w:color="auto"/>
              <w:right w:val="single" w:sz="4" w:space="0" w:color="auto"/>
            </w:tcBorders>
            <w:vAlign w:val="center"/>
          </w:tcPr>
          <w:p w14:paraId="32C05172"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170151D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4</w:t>
            </w:r>
            <w:r w:rsidRPr="001C2688">
              <w:rPr>
                <w:rFonts w:ascii="宋体" w:eastAsia="宋体" w:hAnsi="宋体" w:cs="宋体"/>
                <w:kern w:val="0"/>
                <w:sz w:val="18"/>
                <w:szCs w:val="18"/>
              </w:rPr>
              <w:t>3</w:t>
            </w:r>
          </w:p>
        </w:tc>
        <w:tc>
          <w:tcPr>
            <w:tcW w:w="1927" w:type="dxa"/>
            <w:vMerge/>
            <w:tcBorders>
              <w:top w:val="nil"/>
              <w:left w:val="single" w:sz="4" w:space="0" w:color="auto"/>
              <w:bottom w:val="single" w:sz="4" w:space="0" w:color="auto"/>
              <w:right w:val="single" w:sz="4" w:space="0" w:color="auto"/>
            </w:tcBorders>
            <w:vAlign w:val="center"/>
          </w:tcPr>
          <w:p w14:paraId="28AD6D43" w14:textId="77777777" w:rsidR="000316EE" w:rsidRPr="001C2688" w:rsidRDefault="000316EE" w:rsidP="00681C22">
            <w:pPr>
              <w:widowControl/>
              <w:rPr>
                <w:rFonts w:ascii="宋体" w:eastAsia="宋体" w:hAnsi="宋体" w:cs="宋体"/>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20457A1C"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w:t>
            </w:r>
            <w:proofErr w:type="gramStart"/>
            <w:r w:rsidRPr="001C2688">
              <w:rPr>
                <w:rFonts w:ascii="宋体" w:eastAsia="宋体" w:hAnsi="宋体" w:cs="宋体" w:hint="eastAsia"/>
                <w:kern w:val="0"/>
                <w:sz w:val="18"/>
                <w:szCs w:val="18"/>
              </w:rPr>
              <w:t>灾备能力</w:t>
            </w:r>
            <w:proofErr w:type="gramEnd"/>
            <w:r w:rsidRPr="001C2688">
              <w:rPr>
                <w:rFonts w:ascii="宋体" w:eastAsia="宋体" w:hAnsi="宋体" w:cs="宋体" w:hint="eastAsia"/>
                <w:kern w:val="0"/>
                <w:sz w:val="18"/>
                <w:szCs w:val="18"/>
              </w:rPr>
              <w:t>达到国际标准Tier 5和国家标准5级水平。</w:t>
            </w:r>
          </w:p>
        </w:tc>
      </w:tr>
      <w:tr w:rsidR="000316EE" w:rsidRPr="001C2688" w14:paraId="42E4DB7B" w14:textId="77777777" w:rsidTr="00681C22">
        <w:trPr>
          <w:trHeight w:val="285"/>
        </w:trPr>
        <w:tc>
          <w:tcPr>
            <w:tcW w:w="930" w:type="dxa"/>
            <w:vMerge/>
            <w:tcBorders>
              <w:top w:val="nil"/>
              <w:left w:val="single" w:sz="4" w:space="0" w:color="auto"/>
              <w:bottom w:val="single" w:sz="4" w:space="0" w:color="auto"/>
              <w:right w:val="single" w:sz="4" w:space="0" w:color="auto"/>
            </w:tcBorders>
            <w:vAlign w:val="center"/>
          </w:tcPr>
          <w:p w14:paraId="1BD9D67A"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0F05C53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kern w:val="0"/>
                <w:sz w:val="18"/>
                <w:szCs w:val="18"/>
              </w:rPr>
              <w:t>44</w:t>
            </w:r>
          </w:p>
        </w:tc>
        <w:tc>
          <w:tcPr>
            <w:tcW w:w="1927" w:type="dxa"/>
            <w:vMerge/>
            <w:tcBorders>
              <w:top w:val="nil"/>
              <w:left w:val="single" w:sz="4" w:space="0" w:color="auto"/>
              <w:bottom w:val="single" w:sz="4" w:space="0" w:color="auto"/>
              <w:right w:val="single" w:sz="4" w:space="0" w:color="auto"/>
            </w:tcBorders>
            <w:vAlign w:val="center"/>
          </w:tcPr>
          <w:p w14:paraId="6B6A851F" w14:textId="77777777" w:rsidR="000316EE" w:rsidRPr="001C2688" w:rsidRDefault="000316EE" w:rsidP="00681C22">
            <w:pPr>
              <w:widowControl/>
              <w:rPr>
                <w:rFonts w:ascii="宋体" w:eastAsia="宋体" w:hAnsi="宋体" w:cs="宋体"/>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7081E96D"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★支持远端数据传输前压缩，提升传输效率。</w:t>
            </w:r>
          </w:p>
        </w:tc>
      </w:tr>
      <w:tr w:rsidR="000316EE" w:rsidRPr="001C2688" w14:paraId="47872923" w14:textId="77777777" w:rsidTr="00681C22">
        <w:trPr>
          <w:trHeight w:val="855"/>
        </w:trPr>
        <w:tc>
          <w:tcPr>
            <w:tcW w:w="930" w:type="dxa"/>
            <w:vMerge/>
            <w:tcBorders>
              <w:top w:val="nil"/>
              <w:left w:val="single" w:sz="4" w:space="0" w:color="auto"/>
              <w:bottom w:val="single" w:sz="4" w:space="0" w:color="auto"/>
              <w:right w:val="single" w:sz="4" w:space="0" w:color="auto"/>
            </w:tcBorders>
            <w:vAlign w:val="center"/>
          </w:tcPr>
          <w:p w14:paraId="60C4D247"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79C3CA6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kern w:val="0"/>
                <w:sz w:val="18"/>
                <w:szCs w:val="18"/>
              </w:rPr>
              <w:t>45</w:t>
            </w:r>
          </w:p>
        </w:tc>
        <w:tc>
          <w:tcPr>
            <w:tcW w:w="1927" w:type="dxa"/>
            <w:vMerge/>
            <w:tcBorders>
              <w:top w:val="nil"/>
              <w:left w:val="single" w:sz="4" w:space="0" w:color="auto"/>
              <w:bottom w:val="single" w:sz="4" w:space="0" w:color="auto"/>
              <w:right w:val="single" w:sz="4" w:space="0" w:color="auto"/>
            </w:tcBorders>
            <w:vAlign w:val="center"/>
          </w:tcPr>
          <w:p w14:paraId="6738BEBC" w14:textId="77777777" w:rsidR="000316EE" w:rsidRPr="001C2688" w:rsidRDefault="000316EE" w:rsidP="00681C22">
            <w:pPr>
              <w:widowControl/>
              <w:rPr>
                <w:rFonts w:ascii="宋体" w:eastAsia="宋体" w:hAnsi="宋体" w:cs="宋体"/>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06FA331A"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★提供容灾演练、计划恢复、反向恢复、故障恢复的容灾切换创景。支持备份数据清理、设置容灾存储节点功能</w:t>
            </w:r>
          </w:p>
        </w:tc>
      </w:tr>
      <w:tr w:rsidR="000316EE" w:rsidRPr="001C2688" w14:paraId="386FF7FB" w14:textId="77777777" w:rsidTr="00681C22">
        <w:trPr>
          <w:trHeight w:val="855"/>
        </w:trPr>
        <w:tc>
          <w:tcPr>
            <w:tcW w:w="930" w:type="dxa"/>
            <w:vMerge/>
            <w:tcBorders>
              <w:top w:val="nil"/>
              <w:left w:val="single" w:sz="4" w:space="0" w:color="auto"/>
              <w:bottom w:val="single" w:sz="4" w:space="0" w:color="auto"/>
              <w:right w:val="single" w:sz="4" w:space="0" w:color="auto"/>
            </w:tcBorders>
            <w:vAlign w:val="center"/>
          </w:tcPr>
          <w:p w14:paraId="27420280" w14:textId="77777777" w:rsidR="000316EE" w:rsidRPr="001C2688" w:rsidRDefault="000316EE" w:rsidP="00681C22">
            <w:pPr>
              <w:widowControl/>
              <w:rPr>
                <w:rFonts w:ascii="宋体" w:eastAsia="宋体" w:hAnsi="宋体" w:cs="宋体"/>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14:paraId="2A66B9B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kern w:val="0"/>
                <w:sz w:val="18"/>
                <w:szCs w:val="18"/>
              </w:rPr>
              <w:t>46</w:t>
            </w:r>
          </w:p>
        </w:tc>
        <w:tc>
          <w:tcPr>
            <w:tcW w:w="1927" w:type="dxa"/>
            <w:vMerge/>
            <w:tcBorders>
              <w:top w:val="nil"/>
              <w:left w:val="single" w:sz="4" w:space="0" w:color="auto"/>
              <w:bottom w:val="single" w:sz="4" w:space="0" w:color="auto"/>
              <w:right w:val="single" w:sz="4" w:space="0" w:color="auto"/>
            </w:tcBorders>
            <w:vAlign w:val="center"/>
          </w:tcPr>
          <w:p w14:paraId="41EFC426" w14:textId="77777777" w:rsidR="000316EE" w:rsidRPr="001C2688" w:rsidRDefault="000316EE" w:rsidP="00681C22">
            <w:pPr>
              <w:widowControl/>
              <w:rPr>
                <w:rFonts w:ascii="宋体" w:eastAsia="宋体" w:hAnsi="宋体" w:cs="宋体"/>
                <w:kern w:val="0"/>
                <w:sz w:val="18"/>
                <w:szCs w:val="18"/>
              </w:rPr>
            </w:pPr>
          </w:p>
        </w:tc>
        <w:tc>
          <w:tcPr>
            <w:tcW w:w="4820" w:type="dxa"/>
            <w:tcBorders>
              <w:top w:val="nil"/>
              <w:left w:val="nil"/>
              <w:bottom w:val="single" w:sz="4" w:space="0" w:color="auto"/>
              <w:right w:val="single" w:sz="4" w:space="0" w:color="auto"/>
            </w:tcBorders>
            <w:shd w:val="clear" w:color="auto" w:fill="auto"/>
            <w:vAlign w:val="center"/>
          </w:tcPr>
          <w:p w14:paraId="2644CCC2"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★虚拟化平台管理平台融合容灾功能，无需源厂商提供接口，即可跨X86物理机、各种虚拟化平台实现异构容灾。</w:t>
            </w:r>
          </w:p>
        </w:tc>
      </w:tr>
    </w:tbl>
    <w:p w14:paraId="3A89394B" w14:textId="77777777" w:rsidR="000316EE" w:rsidRPr="001C2688" w:rsidRDefault="000316EE" w:rsidP="000316EE">
      <w:pPr>
        <w:widowControl/>
        <w:rPr>
          <w:rFonts w:ascii="宋体" w:eastAsia="宋体" w:hAnsi="宋体" w:cs="仿宋_GB2312"/>
          <w:b/>
          <w:bCs/>
          <w:szCs w:val="21"/>
        </w:rPr>
      </w:pPr>
    </w:p>
    <w:p w14:paraId="3D67B54F" w14:textId="392F437D" w:rsidR="000316EE" w:rsidRPr="001C2688" w:rsidRDefault="000316EE" w:rsidP="000316EE">
      <w:pPr>
        <w:pStyle w:val="2"/>
        <w:ind w:left="105"/>
        <w:rPr>
          <w:rFonts w:ascii="宋体" w:hAnsi="宋体"/>
        </w:rPr>
      </w:pPr>
      <w:r w:rsidRPr="001C2688">
        <w:rPr>
          <w:rFonts w:ascii="宋体" w:hAnsi="宋体" w:hint="eastAsia"/>
        </w:rPr>
        <w:t>7</w:t>
      </w:r>
      <w:r w:rsidRPr="001C2688">
        <w:rPr>
          <w:rFonts w:ascii="宋体" w:hAnsi="宋体"/>
        </w:rPr>
        <w:t xml:space="preserve"> </w:t>
      </w:r>
      <w:r w:rsidRPr="001C2688">
        <w:rPr>
          <w:rFonts w:ascii="宋体" w:hAnsi="宋体" w:hint="eastAsia"/>
        </w:rPr>
        <w:t>大屏部分技术参数</w:t>
      </w:r>
    </w:p>
    <w:tbl>
      <w:tblPr>
        <w:tblW w:w="8296" w:type="dxa"/>
        <w:tblLook w:val="04A0" w:firstRow="1" w:lastRow="0" w:firstColumn="1" w:lastColumn="0" w:noHBand="0" w:noVBand="1"/>
      </w:tblPr>
      <w:tblGrid>
        <w:gridCol w:w="1451"/>
        <w:gridCol w:w="532"/>
        <w:gridCol w:w="1224"/>
        <w:gridCol w:w="5089"/>
      </w:tblGrid>
      <w:tr w:rsidR="000316EE" w:rsidRPr="001C2688" w14:paraId="43EF067C" w14:textId="77777777" w:rsidTr="00681C22">
        <w:trPr>
          <w:trHeight w:val="285"/>
        </w:trPr>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A360F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硬件类型</w:t>
            </w:r>
          </w:p>
        </w:tc>
        <w:tc>
          <w:tcPr>
            <w:tcW w:w="532" w:type="dxa"/>
            <w:tcBorders>
              <w:top w:val="single" w:sz="4" w:space="0" w:color="auto"/>
              <w:left w:val="nil"/>
              <w:bottom w:val="single" w:sz="4" w:space="0" w:color="auto"/>
              <w:right w:val="single" w:sz="4" w:space="0" w:color="auto"/>
            </w:tcBorders>
            <w:shd w:val="clear" w:color="auto" w:fill="auto"/>
            <w:noWrap/>
            <w:vAlign w:val="center"/>
          </w:tcPr>
          <w:p w14:paraId="6CCC496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序号</w:t>
            </w:r>
          </w:p>
        </w:tc>
        <w:tc>
          <w:tcPr>
            <w:tcW w:w="6313" w:type="dxa"/>
            <w:gridSpan w:val="2"/>
            <w:tcBorders>
              <w:top w:val="single" w:sz="4" w:space="0" w:color="auto"/>
              <w:left w:val="nil"/>
              <w:bottom w:val="single" w:sz="4" w:space="0" w:color="auto"/>
              <w:right w:val="single" w:sz="4" w:space="0" w:color="000000"/>
            </w:tcBorders>
            <w:shd w:val="clear" w:color="auto" w:fill="auto"/>
            <w:noWrap/>
            <w:vAlign w:val="center"/>
          </w:tcPr>
          <w:p w14:paraId="74282A6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技术指标要求</w:t>
            </w:r>
          </w:p>
        </w:tc>
      </w:tr>
      <w:tr w:rsidR="000316EE" w:rsidRPr="001C2688" w14:paraId="780A1242" w14:textId="77777777" w:rsidTr="00681C22">
        <w:trPr>
          <w:trHeight w:val="285"/>
        </w:trPr>
        <w:tc>
          <w:tcPr>
            <w:tcW w:w="1451" w:type="dxa"/>
            <w:vMerge w:val="restart"/>
            <w:tcBorders>
              <w:top w:val="nil"/>
              <w:left w:val="single" w:sz="4" w:space="0" w:color="auto"/>
              <w:bottom w:val="single" w:sz="4" w:space="0" w:color="auto"/>
              <w:right w:val="single" w:sz="4" w:space="0" w:color="auto"/>
            </w:tcBorders>
            <w:shd w:val="clear" w:color="auto" w:fill="auto"/>
            <w:noWrap/>
            <w:vAlign w:val="center"/>
          </w:tcPr>
          <w:p w14:paraId="43D899E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视频控制器</w:t>
            </w:r>
          </w:p>
        </w:tc>
        <w:tc>
          <w:tcPr>
            <w:tcW w:w="532" w:type="dxa"/>
            <w:tcBorders>
              <w:top w:val="nil"/>
              <w:left w:val="nil"/>
              <w:bottom w:val="single" w:sz="4" w:space="0" w:color="auto"/>
              <w:right w:val="single" w:sz="4" w:space="0" w:color="auto"/>
            </w:tcBorders>
            <w:shd w:val="clear" w:color="auto" w:fill="auto"/>
            <w:noWrap/>
            <w:vAlign w:val="center"/>
          </w:tcPr>
          <w:p w14:paraId="6794874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w:t>
            </w:r>
          </w:p>
        </w:tc>
        <w:tc>
          <w:tcPr>
            <w:tcW w:w="1224" w:type="dxa"/>
            <w:vMerge w:val="restart"/>
            <w:tcBorders>
              <w:top w:val="nil"/>
              <w:left w:val="single" w:sz="4" w:space="0" w:color="auto"/>
              <w:bottom w:val="single" w:sz="4" w:space="0" w:color="auto"/>
              <w:right w:val="single" w:sz="4" w:space="0" w:color="auto"/>
            </w:tcBorders>
            <w:shd w:val="clear" w:color="auto" w:fill="auto"/>
            <w:noWrap/>
            <w:vAlign w:val="center"/>
          </w:tcPr>
          <w:p w14:paraId="4817C67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基本特性</w:t>
            </w:r>
          </w:p>
        </w:tc>
        <w:tc>
          <w:tcPr>
            <w:tcW w:w="5089" w:type="dxa"/>
            <w:tcBorders>
              <w:top w:val="nil"/>
              <w:left w:val="nil"/>
              <w:bottom w:val="single" w:sz="4" w:space="0" w:color="auto"/>
              <w:right w:val="single" w:sz="4" w:space="0" w:color="auto"/>
            </w:tcBorders>
            <w:shd w:val="clear" w:color="auto" w:fill="auto"/>
            <w:vAlign w:val="bottom"/>
          </w:tcPr>
          <w:p w14:paraId="53261BEC"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★支持&gt;=6路DVI信号输入、支持&gt;=2路HDMI信号输出（信号可扩展）</w:t>
            </w:r>
          </w:p>
        </w:tc>
      </w:tr>
      <w:tr w:rsidR="000316EE" w:rsidRPr="001C2688" w14:paraId="4B5124A5" w14:textId="77777777" w:rsidTr="00681C22">
        <w:trPr>
          <w:trHeight w:val="570"/>
        </w:trPr>
        <w:tc>
          <w:tcPr>
            <w:tcW w:w="1451" w:type="dxa"/>
            <w:vMerge/>
            <w:tcBorders>
              <w:top w:val="nil"/>
              <w:left w:val="single" w:sz="4" w:space="0" w:color="auto"/>
              <w:bottom w:val="single" w:sz="4" w:space="0" w:color="auto"/>
              <w:right w:val="single" w:sz="4" w:space="0" w:color="auto"/>
            </w:tcBorders>
            <w:vAlign w:val="center"/>
          </w:tcPr>
          <w:p w14:paraId="356B72E6"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7623C46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w:t>
            </w:r>
          </w:p>
        </w:tc>
        <w:tc>
          <w:tcPr>
            <w:tcW w:w="1224" w:type="dxa"/>
            <w:vMerge/>
            <w:tcBorders>
              <w:top w:val="nil"/>
              <w:left w:val="single" w:sz="4" w:space="0" w:color="auto"/>
              <w:bottom w:val="single" w:sz="4" w:space="0" w:color="auto"/>
              <w:right w:val="single" w:sz="4" w:space="0" w:color="auto"/>
            </w:tcBorders>
            <w:vAlign w:val="center"/>
          </w:tcPr>
          <w:p w14:paraId="5531D3D8"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7398E334"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不需要任何操作系统支持，</w:t>
            </w:r>
            <w:proofErr w:type="gramStart"/>
            <w:r w:rsidRPr="001C2688">
              <w:rPr>
                <w:rFonts w:ascii="宋体" w:eastAsia="宋体" w:hAnsi="宋体" w:cs="宋体" w:hint="eastAsia"/>
                <w:kern w:val="0"/>
                <w:sz w:val="18"/>
                <w:szCs w:val="18"/>
              </w:rPr>
              <w:t>上电即可</w:t>
            </w:r>
            <w:proofErr w:type="gramEnd"/>
            <w:r w:rsidRPr="001C2688">
              <w:rPr>
                <w:rFonts w:ascii="宋体" w:eastAsia="宋体" w:hAnsi="宋体" w:cs="宋体" w:hint="eastAsia"/>
                <w:kern w:val="0"/>
                <w:sz w:val="18"/>
                <w:szCs w:val="18"/>
              </w:rPr>
              <w:t>工作，启动迅速快、稳定性高、无病毒感染风险，不会出现死机、黑屏现象，启动时间＜5S；</w:t>
            </w:r>
          </w:p>
        </w:tc>
      </w:tr>
      <w:tr w:rsidR="000316EE" w:rsidRPr="001C2688" w14:paraId="34273607" w14:textId="77777777" w:rsidTr="00681C22">
        <w:trPr>
          <w:trHeight w:val="570"/>
        </w:trPr>
        <w:tc>
          <w:tcPr>
            <w:tcW w:w="1451" w:type="dxa"/>
            <w:vMerge/>
            <w:tcBorders>
              <w:top w:val="nil"/>
              <w:left w:val="single" w:sz="4" w:space="0" w:color="auto"/>
              <w:bottom w:val="single" w:sz="4" w:space="0" w:color="auto"/>
              <w:right w:val="single" w:sz="4" w:space="0" w:color="auto"/>
            </w:tcBorders>
            <w:vAlign w:val="center"/>
          </w:tcPr>
          <w:p w14:paraId="02F7B75F"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74425A6D"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w:t>
            </w:r>
          </w:p>
        </w:tc>
        <w:tc>
          <w:tcPr>
            <w:tcW w:w="1224" w:type="dxa"/>
            <w:vMerge/>
            <w:tcBorders>
              <w:top w:val="nil"/>
              <w:left w:val="single" w:sz="4" w:space="0" w:color="auto"/>
              <w:bottom w:val="single" w:sz="4" w:space="0" w:color="auto"/>
              <w:right w:val="single" w:sz="4" w:space="0" w:color="auto"/>
            </w:tcBorders>
            <w:vAlign w:val="center"/>
          </w:tcPr>
          <w:p w14:paraId="3093FA2B"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37F103B0"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模块化热插拔结构，系统的输入模块、输出模块、控制模块、电源模块、风扇模块均支持热插拔，可在系统运行状态下对板卡进行任意插拔和更换，方便系统升级维护；</w:t>
            </w:r>
          </w:p>
        </w:tc>
      </w:tr>
      <w:tr w:rsidR="000316EE" w:rsidRPr="001C2688" w14:paraId="7CBA93A2"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5F508222"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2E9D392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4</w:t>
            </w:r>
          </w:p>
        </w:tc>
        <w:tc>
          <w:tcPr>
            <w:tcW w:w="1224" w:type="dxa"/>
            <w:vMerge/>
            <w:tcBorders>
              <w:top w:val="nil"/>
              <w:left w:val="single" w:sz="4" w:space="0" w:color="auto"/>
              <w:bottom w:val="single" w:sz="4" w:space="0" w:color="auto"/>
              <w:right w:val="single" w:sz="4" w:space="0" w:color="auto"/>
            </w:tcBorders>
            <w:vAlign w:val="center"/>
          </w:tcPr>
          <w:p w14:paraId="60A66F19"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6C00FB6E"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★系统具有纯硬件全拼屏</w:t>
            </w:r>
            <w:proofErr w:type="gramStart"/>
            <w:r w:rsidRPr="001C2688">
              <w:rPr>
                <w:rFonts w:ascii="宋体" w:eastAsia="宋体" w:hAnsi="宋体" w:cs="宋体" w:hint="eastAsia"/>
                <w:kern w:val="0"/>
                <w:sz w:val="18"/>
                <w:szCs w:val="18"/>
              </w:rPr>
              <w:t>实时回显</w:t>
            </w:r>
            <w:proofErr w:type="gramEnd"/>
            <w:r w:rsidRPr="001C2688">
              <w:rPr>
                <w:rFonts w:ascii="宋体" w:eastAsia="宋体" w:hAnsi="宋体" w:cs="宋体" w:hint="eastAsia"/>
                <w:kern w:val="0"/>
                <w:sz w:val="18"/>
                <w:szCs w:val="18"/>
              </w:rPr>
              <w:t>功能；</w:t>
            </w:r>
          </w:p>
        </w:tc>
      </w:tr>
      <w:tr w:rsidR="000316EE" w:rsidRPr="001C2688" w14:paraId="28EA59D7"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1CBEA49E"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58BDF12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5</w:t>
            </w:r>
          </w:p>
        </w:tc>
        <w:tc>
          <w:tcPr>
            <w:tcW w:w="1224" w:type="dxa"/>
            <w:vMerge/>
            <w:tcBorders>
              <w:top w:val="nil"/>
              <w:left w:val="single" w:sz="4" w:space="0" w:color="auto"/>
              <w:bottom w:val="single" w:sz="4" w:space="0" w:color="auto"/>
              <w:right w:val="single" w:sz="4" w:space="0" w:color="auto"/>
            </w:tcBorders>
            <w:vAlign w:val="center"/>
          </w:tcPr>
          <w:p w14:paraId="09D84D84"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4A228237"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★系统具有纯硬件</w:t>
            </w:r>
            <w:proofErr w:type="gramStart"/>
            <w:r w:rsidRPr="001C2688">
              <w:rPr>
                <w:rFonts w:ascii="宋体" w:eastAsia="宋体" w:hAnsi="宋体" w:cs="宋体" w:hint="eastAsia"/>
                <w:kern w:val="0"/>
                <w:sz w:val="18"/>
                <w:szCs w:val="18"/>
              </w:rPr>
              <w:t>全拼屏预监视</w:t>
            </w:r>
            <w:proofErr w:type="gramEnd"/>
            <w:r w:rsidRPr="001C2688">
              <w:rPr>
                <w:rFonts w:ascii="宋体" w:eastAsia="宋体" w:hAnsi="宋体" w:cs="宋体" w:hint="eastAsia"/>
                <w:kern w:val="0"/>
                <w:sz w:val="18"/>
                <w:szCs w:val="18"/>
              </w:rPr>
              <w:t>功能；</w:t>
            </w:r>
          </w:p>
        </w:tc>
      </w:tr>
      <w:tr w:rsidR="000316EE" w:rsidRPr="001C2688" w14:paraId="03D9E369" w14:textId="77777777" w:rsidTr="00681C22">
        <w:trPr>
          <w:trHeight w:val="570"/>
        </w:trPr>
        <w:tc>
          <w:tcPr>
            <w:tcW w:w="1451" w:type="dxa"/>
            <w:vMerge/>
            <w:tcBorders>
              <w:top w:val="nil"/>
              <w:left w:val="single" w:sz="4" w:space="0" w:color="auto"/>
              <w:bottom w:val="single" w:sz="4" w:space="0" w:color="auto"/>
              <w:right w:val="single" w:sz="4" w:space="0" w:color="auto"/>
            </w:tcBorders>
            <w:vAlign w:val="center"/>
          </w:tcPr>
          <w:p w14:paraId="41854920"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3153170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6</w:t>
            </w:r>
          </w:p>
        </w:tc>
        <w:tc>
          <w:tcPr>
            <w:tcW w:w="1224" w:type="dxa"/>
            <w:vMerge/>
            <w:tcBorders>
              <w:top w:val="nil"/>
              <w:left w:val="single" w:sz="4" w:space="0" w:color="auto"/>
              <w:bottom w:val="single" w:sz="4" w:space="0" w:color="auto"/>
              <w:right w:val="single" w:sz="4" w:space="0" w:color="auto"/>
            </w:tcBorders>
            <w:vAlign w:val="center"/>
          </w:tcPr>
          <w:p w14:paraId="5BA86A65"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67069DA0"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输入接口无需外加转接线或者设备即兼容：CVBS视频/VGA/DVI/HDMI/SDI/</w:t>
            </w:r>
            <w:proofErr w:type="spellStart"/>
            <w:r w:rsidRPr="001C2688">
              <w:rPr>
                <w:rFonts w:ascii="宋体" w:eastAsia="宋体" w:hAnsi="宋体" w:cs="宋体" w:hint="eastAsia"/>
                <w:kern w:val="0"/>
                <w:sz w:val="18"/>
                <w:szCs w:val="18"/>
              </w:rPr>
              <w:t>YPbPr</w:t>
            </w:r>
            <w:proofErr w:type="spellEnd"/>
            <w:r w:rsidRPr="001C2688">
              <w:rPr>
                <w:rFonts w:ascii="宋体" w:eastAsia="宋体" w:hAnsi="宋体" w:cs="宋体" w:hint="eastAsia"/>
                <w:kern w:val="0"/>
                <w:sz w:val="18"/>
                <w:szCs w:val="18"/>
              </w:rPr>
              <w:t>/DVI Dual-Link/IP高清或IP标清流媒体解码/双绞线/光纤，且输入信号最大分辨率高达3840×2400@60Hz。</w:t>
            </w:r>
          </w:p>
        </w:tc>
      </w:tr>
      <w:tr w:rsidR="000316EE" w:rsidRPr="001C2688" w14:paraId="25952372"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58F5F647"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6EF5F86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7</w:t>
            </w:r>
          </w:p>
        </w:tc>
        <w:tc>
          <w:tcPr>
            <w:tcW w:w="1224" w:type="dxa"/>
            <w:vMerge/>
            <w:tcBorders>
              <w:top w:val="nil"/>
              <w:left w:val="single" w:sz="4" w:space="0" w:color="auto"/>
              <w:bottom w:val="single" w:sz="4" w:space="0" w:color="auto"/>
              <w:right w:val="single" w:sz="4" w:space="0" w:color="auto"/>
            </w:tcBorders>
            <w:vAlign w:val="center"/>
          </w:tcPr>
          <w:p w14:paraId="6D4775DC"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69816F3B"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★具备RRTA技术，支持多组不同分辨率的同时输出。内置RZ图像控制卡，RZ全制式接口盒。</w:t>
            </w:r>
          </w:p>
        </w:tc>
      </w:tr>
      <w:tr w:rsidR="000316EE" w:rsidRPr="001C2688" w14:paraId="6B350AE3"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657D8D4D"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1CA2A85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8</w:t>
            </w:r>
          </w:p>
        </w:tc>
        <w:tc>
          <w:tcPr>
            <w:tcW w:w="1224" w:type="dxa"/>
            <w:vMerge/>
            <w:tcBorders>
              <w:top w:val="nil"/>
              <w:left w:val="single" w:sz="4" w:space="0" w:color="auto"/>
              <w:bottom w:val="single" w:sz="4" w:space="0" w:color="auto"/>
              <w:right w:val="single" w:sz="4" w:space="0" w:color="auto"/>
            </w:tcBorders>
            <w:vAlign w:val="center"/>
          </w:tcPr>
          <w:p w14:paraId="27215552"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44D2EF59"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★具备支持信号的跨屏、漫游、叠加、放缩显示、单屏16分割显示及全屏显示</w:t>
            </w:r>
          </w:p>
        </w:tc>
      </w:tr>
      <w:tr w:rsidR="000316EE" w:rsidRPr="001C2688" w14:paraId="7263DA31"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6CEF9355"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3DF4213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9</w:t>
            </w:r>
          </w:p>
        </w:tc>
        <w:tc>
          <w:tcPr>
            <w:tcW w:w="1224" w:type="dxa"/>
            <w:vMerge/>
            <w:tcBorders>
              <w:top w:val="nil"/>
              <w:left w:val="single" w:sz="4" w:space="0" w:color="auto"/>
              <w:bottom w:val="single" w:sz="4" w:space="0" w:color="auto"/>
              <w:right w:val="single" w:sz="4" w:space="0" w:color="auto"/>
            </w:tcBorders>
            <w:vAlign w:val="center"/>
          </w:tcPr>
          <w:p w14:paraId="59ABD04A"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2F628A64"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★设备开放报警联动程序控制接口，可与报警主机系统集成，支持安防专用键盘进行管理控制。</w:t>
            </w:r>
          </w:p>
        </w:tc>
      </w:tr>
      <w:tr w:rsidR="000316EE" w:rsidRPr="001C2688" w14:paraId="1B78C889" w14:textId="77777777" w:rsidTr="00681C22">
        <w:trPr>
          <w:trHeight w:val="570"/>
        </w:trPr>
        <w:tc>
          <w:tcPr>
            <w:tcW w:w="1451" w:type="dxa"/>
            <w:vMerge/>
            <w:tcBorders>
              <w:top w:val="nil"/>
              <w:left w:val="single" w:sz="4" w:space="0" w:color="auto"/>
              <w:bottom w:val="single" w:sz="4" w:space="0" w:color="auto"/>
              <w:right w:val="single" w:sz="4" w:space="0" w:color="auto"/>
            </w:tcBorders>
            <w:vAlign w:val="center"/>
          </w:tcPr>
          <w:p w14:paraId="7BB68F05"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2599B186"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10</w:t>
            </w:r>
          </w:p>
        </w:tc>
        <w:tc>
          <w:tcPr>
            <w:tcW w:w="1224" w:type="dxa"/>
            <w:vMerge/>
            <w:tcBorders>
              <w:top w:val="nil"/>
              <w:left w:val="single" w:sz="4" w:space="0" w:color="auto"/>
              <w:bottom w:val="single" w:sz="4" w:space="0" w:color="auto"/>
              <w:right w:val="single" w:sz="4" w:space="0" w:color="auto"/>
            </w:tcBorders>
            <w:vAlign w:val="center"/>
          </w:tcPr>
          <w:p w14:paraId="143C1B27"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60EA66DB"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设备可配置超高存储空间，可存储多张超高分辨率静态“点对点”底图，可通过客户端软件进行高分辨率底图的上传、上屏显示、切换等管理操作。</w:t>
            </w:r>
          </w:p>
        </w:tc>
      </w:tr>
      <w:tr w:rsidR="000316EE" w:rsidRPr="001C2688" w14:paraId="7E4B4B88" w14:textId="77777777" w:rsidTr="00681C22">
        <w:trPr>
          <w:trHeight w:val="570"/>
        </w:trPr>
        <w:tc>
          <w:tcPr>
            <w:tcW w:w="1451" w:type="dxa"/>
            <w:vMerge/>
            <w:tcBorders>
              <w:top w:val="nil"/>
              <w:left w:val="single" w:sz="4" w:space="0" w:color="auto"/>
              <w:bottom w:val="single" w:sz="4" w:space="0" w:color="auto"/>
              <w:right w:val="single" w:sz="4" w:space="0" w:color="auto"/>
            </w:tcBorders>
            <w:vAlign w:val="center"/>
          </w:tcPr>
          <w:p w14:paraId="03B1F59B"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5D27F9D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11</w:t>
            </w:r>
          </w:p>
        </w:tc>
        <w:tc>
          <w:tcPr>
            <w:tcW w:w="1224" w:type="dxa"/>
            <w:vMerge/>
            <w:tcBorders>
              <w:top w:val="nil"/>
              <w:left w:val="single" w:sz="4" w:space="0" w:color="auto"/>
              <w:bottom w:val="single" w:sz="4" w:space="0" w:color="auto"/>
              <w:right w:val="single" w:sz="4" w:space="0" w:color="auto"/>
            </w:tcBorders>
            <w:vAlign w:val="center"/>
          </w:tcPr>
          <w:p w14:paraId="61A9D38D"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4B25A582"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输出接口兼容：CVBS视频/VGA/DVI/HDMI/SDI/双绞线/光纤，且输出信号最大分辨率为1920×1200@60Hz；</w:t>
            </w:r>
          </w:p>
        </w:tc>
      </w:tr>
      <w:tr w:rsidR="000316EE" w:rsidRPr="001C2688" w14:paraId="2983B31E" w14:textId="77777777" w:rsidTr="00681C22">
        <w:trPr>
          <w:trHeight w:val="570"/>
        </w:trPr>
        <w:tc>
          <w:tcPr>
            <w:tcW w:w="1451" w:type="dxa"/>
            <w:vMerge/>
            <w:tcBorders>
              <w:top w:val="nil"/>
              <w:left w:val="single" w:sz="4" w:space="0" w:color="auto"/>
              <w:bottom w:val="single" w:sz="4" w:space="0" w:color="auto"/>
              <w:right w:val="single" w:sz="4" w:space="0" w:color="auto"/>
            </w:tcBorders>
            <w:vAlign w:val="center"/>
          </w:tcPr>
          <w:p w14:paraId="299DA269"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1F6C4F51"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12</w:t>
            </w:r>
          </w:p>
        </w:tc>
        <w:tc>
          <w:tcPr>
            <w:tcW w:w="1224" w:type="dxa"/>
            <w:vMerge/>
            <w:tcBorders>
              <w:top w:val="nil"/>
              <w:left w:val="single" w:sz="4" w:space="0" w:color="auto"/>
              <w:bottom w:val="single" w:sz="4" w:space="0" w:color="auto"/>
              <w:right w:val="single" w:sz="4" w:space="0" w:color="auto"/>
            </w:tcBorders>
            <w:vAlign w:val="center"/>
          </w:tcPr>
          <w:p w14:paraId="192BA09C"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39BD2D68"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★设备具有倍频</w:t>
            </w:r>
            <w:proofErr w:type="gramStart"/>
            <w:r w:rsidRPr="001C2688">
              <w:rPr>
                <w:rFonts w:ascii="宋体" w:eastAsia="宋体" w:hAnsi="宋体" w:cs="宋体" w:hint="eastAsia"/>
                <w:kern w:val="0"/>
                <w:sz w:val="18"/>
                <w:szCs w:val="18"/>
              </w:rPr>
              <w:t>倍</w:t>
            </w:r>
            <w:proofErr w:type="gramEnd"/>
            <w:r w:rsidRPr="001C2688">
              <w:rPr>
                <w:rFonts w:ascii="宋体" w:eastAsia="宋体" w:hAnsi="宋体" w:cs="宋体" w:hint="eastAsia"/>
                <w:kern w:val="0"/>
                <w:sz w:val="18"/>
                <w:szCs w:val="18"/>
              </w:rPr>
              <w:t>线功能，可对图像信号进行</w:t>
            </w:r>
            <w:proofErr w:type="gramStart"/>
            <w:r w:rsidRPr="001C2688">
              <w:rPr>
                <w:rFonts w:ascii="宋体" w:eastAsia="宋体" w:hAnsi="宋体" w:cs="宋体" w:hint="eastAsia"/>
                <w:kern w:val="0"/>
                <w:sz w:val="18"/>
                <w:szCs w:val="18"/>
              </w:rPr>
              <w:t>倍</w:t>
            </w:r>
            <w:proofErr w:type="gramEnd"/>
            <w:r w:rsidRPr="001C2688">
              <w:rPr>
                <w:rFonts w:ascii="宋体" w:eastAsia="宋体" w:hAnsi="宋体" w:cs="宋体" w:hint="eastAsia"/>
                <w:kern w:val="0"/>
                <w:sz w:val="18"/>
                <w:szCs w:val="18"/>
              </w:rPr>
              <w:t>线缩放显示，对</w:t>
            </w:r>
            <w:proofErr w:type="gramStart"/>
            <w:r w:rsidRPr="001C2688">
              <w:rPr>
                <w:rFonts w:ascii="宋体" w:eastAsia="宋体" w:hAnsi="宋体" w:cs="宋体" w:hint="eastAsia"/>
                <w:kern w:val="0"/>
                <w:sz w:val="18"/>
                <w:szCs w:val="18"/>
              </w:rPr>
              <w:t>低帧率信号</w:t>
            </w:r>
            <w:proofErr w:type="gramEnd"/>
            <w:r w:rsidRPr="001C2688">
              <w:rPr>
                <w:rFonts w:ascii="宋体" w:eastAsia="宋体" w:hAnsi="宋体" w:cs="宋体" w:hint="eastAsia"/>
                <w:kern w:val="0"/>
                <w:sz w:val="18"/>
                <w:szCs w:val="18"/>
              </w:rPr>
              <w:t>进行倍频增强显示，实现对低分辨率、</w:t>
            </w:r>
            <w:proofErr w:type="gramStart"/>
            <w:r w:rsidRPr="001C2688">
              <w:rPr>
                <w:rFonts w:ascii="宋体" w:eastAsia="宋体" w:hAnsi="宋体" w:cs="宋体" w:hint="eastAsia"/>
                <w:kern w:val="0"/>
                <w:sz w:val="18"/>
                <w:szCs w:val="18"/>
              </w:rPr>
              <w:t>低帧率信号的完美增强回显</w:t>
            </w:r>
            <w:proofErr w:type="gramEnd"/>
          </w:p>
        </w:tc>
      </w:tr>
      <w:tr w:rsidR="000316EE" w:rsidRPr="001C2688" w14:paraId="241E720F" w14:textId="77777777" w:rsidTr="00681C22">
        <w:trPr>
          <w:trHeight w:val="570"/>
        </w:trPr>
        <w:tc>
          <w:tcPr>
            <w:tcW w:w="1451" w:type="dxa"/>
            <w:vMerge/>
            <w:tcBorders>
              <w:top w:val="nil"/>
              <w:left w:val="single" w:sz="4" w:space="0" w:color="auto"/>
              <w:bottom w:val="single" w:sz="4" w:space="0" w:color="auto"/>
              <w:right w:val="single" w:sz="4" w:space="0" w:color="auto"/>
            </w:tcBorders>
            <w:vAlign w:val="center"/>
          </w:tcPr>
          <w:p w14:paraId="3C7B528D"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621ABE1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13</w:t>
            </w:r>
          </w:p>
        </w:tc>
        <w:tc>
          <w:tcPr>
            <w:tcW w:w="1224" w:type="dxa"/>
            <w:vMerge/>
            <w:tcBorders>
              <w:top w:val="nil"/>
              <w:left w:val="single" w:sz="4" w:space="0" w:color="auto"/>
              <w:bottom w:val="single" w:sz="4" w:space="0" w:color="auto"/>
              <w:right w:val="single" w:sz="4" w:space="0" w:color="auto"/>
            </w:tcBorders>
            <w:vAlign w:val="center"/>
          </w:tcPr>
          <w:p w14:paraId="36FB7483"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67B19E9A"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★支持图像截</w:t>
            </w:r>
            <w:proofErr w:type="gramStart"/>
            <w:r w:rsidRPr="001C2688">
              <w:rPr>
                <w:rFonts w:ascii="宋体" w:eastAsia="宋体" w:hAnsi="宋体" w:cs="宋体" w:hint="eastAsia"/>
                <w:kern w:val="0"/>
                <w:sz w:val="18"/>
                <w:szCs w:val="18"/>
              </w:rPr>
              <w:t>图功能</w:t>
            </w:r>
            <w:proofErr w:type="gramEnd"/>
            <w:r w:rsidRPr="001C2688">
              <w:rPr>
                <w:rFonts w:ascii="宋体" w:eastAsia="宋体" w:hAnsi="宋体" w:cs="宋体" w:hint="eastAsia"/>
                <w:kern w:val="0"/>
                <w:sz w:val="18"/>
                <w:szCs w:val="18"/>
              </w:rPr>
              <w:t>可以截取信号源的任意局部信息作为新信号源显示。支持信号放缩显示，可以图像的任意一个位置进行放大显示；</w:t>
            </w:r>
          </w:p>
        </w:tc>
      </w:tr>
      <w:tr w:rsidR="000316EE" w:rsidRPr="001C2688" w14:paraId="4FF6B85D" w14:textId="77777777" w:rsidTr="00681C22">
        <w:trPr>
          <w:trHeight w:val="570"/>
        </w:trPr>
        <w:tc>
          <w:tcPr>
            <w:tcW w:w="1451" w:type="dxa"/>
            <w:vMerge/>
            <w:tcBorders>
              <w:top w:val="nil"/>
              <w:left w:val="single" w:sz="4" w:space="0" w:color="auto"/>
              <w:bottom w:val="single" w:sz="4" w:space="0" w:color="auto"/>
              <w:right w:val="single" w:sz="4" w:space="0" w:color="auto"/>
            </w:tcBorders>
            <w:vAlign w:val="center"/>
          </w:tcPr>
          <w:p w14:paraId="3F0A6372"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0C95D686"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14</w:t>
            </w:r>
          </w:p>
        </w:tc>
        <w:tc>
          <w:tcPr>
            <w:tcW w:w="1224" w:type="dxa"/>
            <w:vMerge/>
            <w:tcBorders>
              <w:top w:val="nil"/>
              <w:left w:val="single" w:sz="4" w:space="0" w:color="auto"/>
              <w:bottom w:val="single" w:sz="4" w:space="0" w:color="auto"/>
              <w:right w:val="single" w:sz="4" w:space="0" w:color="auto"/>
            </w:tcBorders>
            <w:vAlign w:val="center"/>
          </w:tcPr>
          <w:p w14:paraId="6B537871"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7C4075DE"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采用专业高速数字总线交换架构和高速多总线并行处理技术，每通道显存≥512M。总线带宽不小于180Gb/s，可确保在复杂应用情况下大量各种信号的混合高速显示。</w:t>
            </w:r>
          </w:p>
        </w:tc>
      </w:tr>
      <w:tr w:rsidR="000316EE" w:rsidRPr="001C2688" w14:paraId="1103040A"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470BA538"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24CE429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15</w:t>
            </w:r>
          </w:p>
        </w:tc>
        <w:tc>
          <w:tcPr>
            <w:tcW w:w="1224" w:type="dxa"/>
            <w:vMerge/>
            <w:tcBorders>
              <w:top w:val="nil"/>
              <w:left w:val="single" w:sz="4" w:space="0" w:color="auto"/>
              <w:bottom w:val="single" w:sz="4" w:space="0" w:color="auto"/>
              <w:right w:val="single" w:sz="4" w:space="0" w:color="auto"/>
            </w:tcBorders>
            <w:vAlign w:val="center"/>
          </w:tcPr>
          <w:p w14:paraId="17DD6E41"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24DB6D76"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具备输入信号</w:t>
            </w:r>
            <w:proofErr w:type="gramStart"/>
            <w:r w:rsidRPr="001C2688">
              <w:rPr>
                <w:rFonts w:ascii="宋体" w:eastAsia="宋体" w:hAnsi="宋体" w:cs="宋体" w:hint="eastAsia"/>
                <w:kern w:val="0"/>
                <w:sz w:val="18"/>
                <w:szCs w:val="18"/>
              </w:rPr>
              <w:t>的预监和</w:t>
            </w:r>
            <w:proofErr w:type="gramEnd"/>
            <w:r w:rsidRPr="001C2688">
              <w:rPr>
                <w:rFonts w:ascii="宋体" w:eastAsia="宋体" w:hAnsi="宋体" w:cs="宋体" w:hint="eastAsia"/>
                <w:kern w:val="0"/>
                <w:sz w:val="18"/>
                <w:szCs w:val="18"/>
              </w:rPr>
              <w:t>回显，及场景的预存、读取、用户定义</w:t>
            </w:r>
            <w:proofErr w:type="gramStart"/>
            <w:r w:rsidRPr="001C2688">
              <w:rPr>
                <w:rFonts w:ascii="宋体" w:eastAsia="宋体" w:hAnsi="宋体" w:cs="宋体" w:hint="eastAsia"/>
                <w:kern w:val="0"/>
                <w:sz w:val="18"/>
                <w:szCs w:val="18"/>
              </w:rPr>
              <w:t>轮巡方式</w:t>
            </w:r>
            <w:proofErr w:type="gramEnd"/>
            <w:r w:rsidRPr="001C2688">
              <w:rPr>
                <w:rFonts w:ascii="宋体" w:eastAsia="宋体" w:hAnsi="宋体" w:cs="宋体" w:hint="eastAsia"/>
                <w:kern w:val="0"/>
                <w:sz w:val="18"/>
                <w:szCs w:val="18"/>
              </w:rPr>
              <w:t>及时间的“值班自动巡检”功能；</w:t>
            </w:r>
          </w:p>
        </w:tc>
      </w:tr>
      <w:tr w:rsidR="000316EE" w:rsidRPr="001C2688" w14:paraId="49D9969F"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3BBEA1A4"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1B4BD84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16</w:t>
            </w:r>
          </w:p>
        </w:tc>
        <w:tc>
          <w:tcPr>
            <w:tcW w:w="1224" w:type="dxa"/>
            <w:vMerge/>
            <w:tcBorders>
              <w:top w:val="nil"/>
              <w:left w:val="single" w:sz="4" w:space="0" w:color="auto"/>
              <w:bottom w:val="single" w:sz="4" w:space="0" w:color="auto"/>
              <w:right w:val="single" w:sz="4" w:space="0" w:color="auto"/>
            </w:tcBorders>
            <w:vAlign w:val="center"/>
          </w:tcPr>
          <w:p w14:paraId="47B53BD7"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0EC58059"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支持对图像亮度、对比度、饱和度、色调、锐度等参数微调；</w:t>
            </w:r>
          </w:p>
        </w:tc>
      </w:tr>
      <w:tr w:rsidR="000316EE" w:rsidRPr="001C2688" w14:paraId="12F81E84"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3B7425C2"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71D94EB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17</w:t>
            </w:r>
          </w:p>
        </w:tc>
        <w:tc>
          <w:tcPr>
            <w:tcW w:w="1224" w:type="dxa"/>
            <w:vMerge/>
            <w:tcBorders>
              <w:top w:val="nil"/>
              <w:left w:val="single" w:sz="4" w:space="0" w:color="auto"/>
              <w:bottom w:val="single" w:sz="4" w:space="0" w:color="auto"/>
              <w:right w:val="single" w:sz="4" w:space="0" w:color="auto"/>
            </w:tcBorders>
            <w:vAlign w:val="center"/>
          </w:tcPr>
          <w:p w14:paraId="38AD3751"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682FF5DD"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★支持任意输入输出通道字符叠加，用户可自定义字符的大小、位置和颜色</w:t>
            </w:r>
          </w:p>
        </w:tc>
      </w:tr>
      <w:tr w:rsidR="000316EE" w:rsidRPr="001C2688" w14:paraId="1AF581F2"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53B771C3"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3F942E71"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18</w:t>
            </w:r>
          </w:p>
        </w:tc>
        <w:tc>
          <w:tcPr>
            <w:tcW w:w="1224" w:type="dxa"/>
            <w:vMerge/>
            <w:tcBorders>
              <w:top w:val="nil"/>
              <w:left w:val="single" w:sz="4" w:space="0" w:color="auto"/>
              <w:bottom w:val="single" w:sz="4" w:space="0" w:color="auto"/>
              <w:right w:val="single" w:sz="4" w:space="0" w:color="auto"/>
            </w:tcBorders>
            <w:vAlign w:val="center"/>
          </w:tcPr>
          <w:p w14:paraId="32C66E68"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01865EF5"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★内置7种测试图形模式，可通过指示灯显示产品运行状态</w:t>
            </w:r>
          </w:p>
        </w:tc>
      </w:tr>
      <w:tr w:rsidR="000316EE" w:rsidRPr="001C2688" w14:paraId="2B5362D7"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5786E972"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6DB6992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19</w:t>
            </w:r>
          </w:p>
        </w:tc>
        <w:tc>
          <w:tcPr>
            <w:tcW w:w="1224" w:type="dxa"/>
            <w:vMerge/>
            <w:tcBorders>
              <w:top w:val="nil"/>
              <w:left w:val="single" w:sz="4" w:space="0" w:color="auto"/>
              <w:bottom w:val="single" w:sz="4" w:space="0" w:color="auto"/>
              <w:right w:val="single" w:sz="4" w:space="0" w:color="auto"/>
            </w:tcBorders>
            <w:vAlign w:val="center"/>
          </w:tcPr>
          <w:p w14:paraId="111E9ADB"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5E2778D5"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 RS232串口和网络TCP/IP控制实现12</w:t>
            </w:r>
            <w:proofErr w:type="gramStart"/>
            <w:r w:rsidRPr="001C2688">
              <w:rPr>
                <w:rFonts w:ascii="宋体" w:eastAsia="宋体" w:hAnsi="宋体" w:cs="宋体" w:hint="eastAsia"/>
                <w:kern w:val="0"/>
                <w:sz w:val="18"/>
                <w:szCs w:val="18"/>
              </w:rPr>
              <w:t>屏以上</w:t>
            </w:r>
            <w:proofErr w:type="gramEnd"/>
            <w:r w:rsidRPr="001C2688">
              <w:rPr>
                <w:rFonts w:ascii="宋体" w:eastAsia="宋体" w:hAnsi="宋体" w:cs="宋体" w:hint="eastAsia"/>
                <w:kern w:val="0"/>
                <w:sz w:val="18"/>
                <w:szCs w:val="18"/>
              </w:rPr>
              <w:t>自定义分屏，完全开放控制协议；</w:t>
            </w:r>
          </w:p>
        </w:tc>
      </w:tr>
      <w:tr w:rsidR="000316EE" w:rsidRPr="001C2688" w14:paraId="7C03FBD4"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39039551"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59841BA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20</w:t>
            </w:r>
          </w:p>
        </w:tc>
        <w:tc>
          <w:tcPr>
            <w:tcW w:w="1224" w:type="dxa"/>
            <w:vMerge w:val="restart"/>
            <w:tcBorders>
              <w:top w:val="nil"/>
              <w:left w:val="single" w:sz="4" w:space="0" w:color="auto"/>
              <w:bottom w:val="single" w:sz="4" w:space="0" w:color="auto"/>
              <w:right w:val="single" w:sz="4" w:space="0" w:color="auto"/>
            </w:tcBorders>
            <w:shd w:val="clear" w:color="auto" w:fill="auto"/>
            <w:noWrap/>
            <w:vAlign w:val="center"/>
          </w:tcPr>
          <w:p w14:paraId="3C254CE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控制单元</w:t>
            </w:r>
          </w:p>
        </w:tc>
        <w:tc>
          <w:tcPr>
            <w:tcW w:w="5089" w:type="dxa"/>
            <w:tcBorders>
              <w:top w:val="nil"/>
              <w:left w:val="nil"/>
              <w:bottom w:val="single" w:sz="4" w:space="0" w:color="auto"/>
              <w:right w:val="single" w:sz="4" w:space="0" w:color="auto"/>
            </w:tcBorders>
            <w:shd w:val="clear" w:color="auto" w:fill="auto"/>
            <w:vAlign w:val="bottom"/>
          </w:tcPr>
          <w:p w14:paraId="7E040A16"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支持显示接口 &gt;=1个VGA、&gt;=1个HDMI，支持外接显示器,显示设备的人机交互界面 </w:t>
            </w:r>
          </w:p>
        </w:tc>
      </w:tr>
      <w:tr w:rsidR="000316EE" w:rsidRPr="001C2688" w14:paraId="2A88E9D7"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3FE0EE60"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3325A42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21</w:t>
            </w:r>
          </w:p>
        </w:tc>
        <w:tc>
          <w:tcPr>
            <w:tcW w:w="1224" w:type="dxa"/>
            <w:vMerge/>
            <w:tcBorders>
              <w:top w:val="nil"/>
              <w:left w:val="single" w:sz="4" w:space="0" w:color="auto"/>
              <w:bottom w:val="single" w:sz="4" w:space="0" w:color="auto"/>
              <w:right w:val="single" w:sz="4" w:space="0" w:color="auto"/>
            </w:tcBorders>
            <w:vAlign w:val="center"/>
          </w:tcPr>
          <w:p w14:paraId="4618413E"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2B8BBAC5"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★支持USB控制口，支持外接鼠标键盘对设备进行控制 </w:t>
            </w:r>
          </w:p>
        </w:tc>
      </w:tr>
      <w:tr w:rsidR="000316EE" w:rsidRPr="001C2688" w14:paraId="3BC64C9B"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617FA183"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7864189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22</w:t>
            </w:r>
          </w:p>
        </w:tc>
        <w:tc>
          <w:tcPr>
            <w:tcW w:w="1224" w:type="dxa"/>
            <w:vMerge/>
            <w:tcBorders>
              <w:top w:val="nil"/>
              <w:left w:val="single" w:sz="4" w:space="0" w:color="auto"/>
              <w:bottom w:val="single" w:sz="4" w:space="0" w:color="auto"/>
              <w:right w:val="single" w:sz="4" w:space="0" w:color="auto"/>
            </w:tcBorders>
            <w:vAlign w:val="center"/>
          </w:tcPr>
          <w:p w14:paraId="330F8E27"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76CD4468"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★支持RJ45控制网口 ，10/100M/1000M自适应，支持局域网内其他设备对设备进行远程控制 </w:t>
            </w:r>
          </w:p>
        </w:tc>
      </w:tr>
      <w:tr w:rsidR="000316EE" w:rsidRPr="001C2688" w14:paraId="0AC857C5"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4175B5D8"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5BCDE9A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23</w:t>
            </w:r>
          </w:p>
        </w:tc>
        <w:tc>
          <w:tcPr>
            <w:tcW w:w="1224" w:type="dxa"/>
            <w:vMerge/>
            <w:tcBorders>
              <w:top w:val="nil"/>
              <w:left w:val="single" w:sz="4" w:space="0" w:color="auto"/>
              <w:bottom w:val="single" w:sz="4" w:space="0" w:color="auto"/>
              <w:right w:val="single" w:sz="4" w:space="0" w:color="auto"/>
            </w:tcBorders>
            <w:vAlign w:val="center"/>
          </w:tcPr>
          <w:p w14:paraId="05895867"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01112BC2"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支持RS232控制串口，支持联动控制矩阵、大屏幕以及中控的接入 </w:t>
            </w:r>
          </w:p>
        </w:tc>
      </w:tr>
      <w:tr w:rsidR="000316EE" w:rsidRPr="001C2688" w14:paraId="3FF3E782"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42DBCD13"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0557333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24</w:t>
            </w:r>
          </w:p>
        </w:tc>
        <w:tc>
          <w:tcPr>
            <w:tcW w:w="1224" w:type="dxa"/>
            <w:vMerge/>
            <w:tcBorders>
              <w:top w:val="nil"/>
              <w:left w:val="single" w:sz="4" w:space="0" w:color="auto"/>
              <w:bottom w:val="single" w:sz="4" w:space="0" w:color="auto"/>
              <w:right w:val="single" w:sz="4" w:space="0" w:color="auto"/>
            </w:tcBorders>
            <w:vAlign w:val="center"/>
          </w:tcPr>
          <w:p w14:paraId="7D53ECDD"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17B2C31D"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有物理开关按钮 1个，控制设备开关机 </w:t>
            </w:r>
          </w:p>
        </w:tc>
      </w:tr>
      <w:tr w:rsidR="000316EE" w:rsidRPr="001C2688" w14:paraId="33DD012B"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0B053401"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61A8D2A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25</w:t>
            </w:r>
          </w:p>
        </w:tc>
        <w:tc>
          <w:tcPr>
            <w:tcW w:w="1224" w:type="dxa"/>
            <w:vMerge/>
            <w:tcBorders>
              <w:top w:val="nil"/>
              <w:left w:val="single" w:sz="4" w:space="0" w:color="auto"/>
              <w:bottom w:val="single" w:sz="4" w:space="0" w:color="auto"/>
              <w:right w:val="single" w:sz="4" w:space="0" w:color="auto"/>
            </w:tcBorders>
            <w:vAlign w:val="center"/>
          </w:tcPr>
          <w:p w14:paraId="24A6CED4"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2E59534A"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有电源指示灯</w:t>
            </w:r>
          </w:p>
        </w:tc>
      </w:tr>
      <w:tr w:rsidR="000316EE" w:rsidRPr="001C2688" w14:paraId="36FAFC62"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4082ACCE"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702C410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26</w:t>
            </w:r>
          </w:p>
        </w:tc>
        <w:tc>
          <w:tcPr>
            <w:tcW w:w="1224" w:type="dxa"/>
            <w:vMerge w:val="restart"/>
            <w:tcBorders>
              <w:top w:val="nil"/>
              <w:left w:val="single" w:sz="4" w:space="0" w:color="auto"/>
              <w:bottom w:val="single" w:sz="4" w:space="0" w:color="auto"/>
              <w:right w:val="single" w:sz="4" w:space="0" w:color="auto"/>
            </w:tcBorders>
            <w:shd w:val="clear" w:color="auto" w:fill="auto"/>
            <w:noWrap/>
            <w:vAlign w:val="center"/>
          </w:tcPr>
          <w:p w14:paraId="6CC7ED2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环境要求</w:t>
            </w:r>
          </w:p>
        </w:tc>
        <w:tc>
          <w:tcPr>
            <w:tcW w:w="5089" w:type="dxa"/>
            <w:tcBorders>
              <w:top w:val="nil"/>
              <w:left w:val="nil"/>
              <w:bottom w:val="single" w:sz="4" w:space="0" w:color="auto"/>
              <w:right w:val="single" w:sz="4" w:space="0" w:color="auto"/>
            </w:tcBorders>
            <w:shd w:val="clear" w:color="auto" w:fill="auto"/>
            <w:vAlign w:val="bottom"/>
          </w:tcPr>
          <w:p w14:paraId="4CE2E1BD"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7x24小时不间断运行；平均故障时间(MTBF)&gt;60000小时  平均修复时间(MTTR)&lt;3秒。</w:t>
            </w:r>
          </w:p>
        </w:tc>
      </w:tr>
      <w:tr w:rsidR="000316EE" w:rsidRPr="001C2688" w14:paraId="00CA13EF"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55B10495"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03099ED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27</w:t>
            </w:r>
          </w:p>
        </w:tc>
        <w:tc>
          <w:tcPr>
            <w:tcW w:w="1224" w:type="dxa"/>
            <w:vMerge/>
            <w:tcBorders>
              <w:top w:val="nil"/>
              <w:left w:val="single" w:sz="4" w:space="0" w:color="auto"/>
              <w:bottom w:val="single" w:sz="4" w:space="0" w:color="auto"/>
              <w:right w:val="single" w:sz="4" w:space="0" w:color="auto"/>
            </w:tcBorders>
            <w:vAlign w:val="center"/>
          </w:tcPr>
          <w:p w14:paraId="231EBE33"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6D73712F"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★支持工作温度 工作温度：-30℃~50℃ </w:t>
            </w:r>
          </w:p>
        </w:tc>
      </w:tr>
      <w:tr w:rsidR="000316EE" w:rsidRPr="001C2688" w14:paraId="11158ACE"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636B750A"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2C75E9D6"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28</w:t>
            </w:r>
          </w:p>
        </w:tc>
        <w:tc>
          <w:tcPr>
            <w:tcW w:w="1224" w:type="dxa"/>
            <w:vMerge/>
            <w:tcBorders>
              <w:top w:val="nil"/>
              <w:left w:val="single" w:sz="4" w:space="0" w:color="auto"/>
              <w:bottom w:val="single" w:sz="4" w:space="0" w:color="auto"/>
              <w:right w:val="single" w:sz="4" w:space="0" w:color="auto"/>
            </w:tcBorders>
            <w:vAlign w:val="center"/>
          </w:tcPr>
          <w:p w14:paraId="42987695"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6E0A02AD"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支持工作湿度 相对湿度：5％～95％ 无冷凝 </w:t>
            </w:r>
          </w:p>
        </w:tc>
      </w:tr>
      <w:tr w:rsidR="000316EE" w:rsidRPr="001C2688" w14:paraId="5F06C758"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027AC04E"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3A301E0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29</w:t>
            </w:r>
          </w:p>
        </w:tc>
        <w:tc>
          <w:tcPr>
            <w:tcW w:w="1224" w:type="dxa"/>
            <w:vMerge/>
            <w:tcBorders>
              <w:top w:val="nil"/>
              <w:left w:val="single" w:sz="4" w:space="0" w:color="auto"/>
              <w:bottom w:val="single" w:sz="4" w:space="0" w:color="auto"/>
              <w:right w:val="single" w:sz="4" w:space="0" w:color="auto"/>
            </w:tcBorders>
            <w:vAlign w:val="center"/>
          </w:tcPr>
          <w:p w14:paraId="62FD5E31"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2D13789C"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支持电源 100VAC~240VAC 50/60Hz </w:t>
            </w:r>
          </w:p>
        </w:tc>
      </w:tr>
      <w:tr w:rsidR="000316EE" w:rsidRPr="001C2688" w14:paraId="0DCCFB19" w14:textId="77777777" w:rsidTr="00681C22">
        <w:trPr>
          <w:trHeight w:val="285"/>
        </w:trPr>
        <w:tc>
          <w:tcPr>
            <w:tcW w:w="1451" w:type="dxa"/>
            <w:vMerge w:val="restart"/>
            <w:tcBorders>
              <w:top w:val="nil"/>
              <w:left w:val="single" w:sz="4" w:space="0" w:color="auto"/>
              <w:bottom w:val="single" w:sz="4" w:space="0" w:color="auto"/>
              <w:right w:val="single" w:sz="4" w:space="0" w:color="auto"/>
            </w:tcBorders>
            <w:shd w:val="clear" w:color="auto" w:fill="auto"/>
            <w:noWrap/>
            <w:vAlign w:val="center"/>
          </w:tcPr>
          <w:p w14:paraId="221A708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触控一体机</w:t>
            </w:r>
          </w:p>
        </w:tc>
        <w:tc>
          <w:tcPr>
            <w:tcW w:w="532" w:type="dxa"/>
            <w:tcBorders>
              <w:top w:val="nil"/>
              <w:left w:val="nil"/>
              <w:bottom w:val="single" w:sz="4" w:space="0" w:color="auto"/>
              <w:right w:val="single" w:sz="4" w:space="0" w:color="auto"/>
            </w:tcBorders>
            <w:shd w:val="clear" w:color="auto" w:fill="auto"/>
            <w:noWrap/>
            <w:vAlign w:val="center"/>
          </w:tcPr>
          <w:p w14:paraId="6B5BEB0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w:t>
            </w:r>
          </w:p>
        </w:tc>
        <w:tc>
          <w:tcPr>
            <w:tcW w:w="1224" w:type="dxa"/>
            <w:vMerge w:val="restart"/>
            <w:tcBorders>
              <w:top w:val="nil"/>
              <w:left w:val="single" w:sz="4" w:space="0" w:color="auto"/>
              <w:bottom w:val="single" w:sz="4" w:space="0" w:color="auto"/>
              <w:right w:val="single" w:sz="4" w:space="0" w:color="auto"/>
            </w:tcBorders>
            <w:shd w:val="clear" w:color="auto" w:fill="auto"/>
            <w:noWrap/>
            <w:vAlign w:val="center"/>
          </w:tcPr>
          <w:p w14:paraId="405401F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基本属性</w:t>
            </w:r>
          </w:p>
        </w:tc>
        <w:tc>
          <w:tcPr>
            <w:tcW w:w="5089" w:type="dxa"/>
            <w:tcBorders>
              <w:top w:val="nil"/>
              <w:left w:val="nil"/>
              <w:bottom w:val="single" w:sz="4" w:space="0" w:color="auto"/>
              <w:right w:val="single" w:sz="4" w:space="0" w:color="auto"/>
            </w:tcBorders>
            <w:shd w:val="clear" w:color="auto" w:fill="auto"/>
            <w:vAlign w:val="center"/>
          </w:tcPr>
          <w:p w14:paraId="71DB86BD"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产品结构 铝合金边框+钢化玻璃</w:t>
            </w:r>
          </w:p>
        </w:tc>
      </w:tr>
      <w:tr w:rsidR="000316EE" w:rsidRPr="001C2688" w14:paraId="2A7D9C8C"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0BC99A12"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5028498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w:t>
            </w:r>
          </w:p>
        </w:tc>
        <w:tc>
          <w:tcPr>
            <w:tcW w:w="1224" w:type="dxa"/>
            <w:vMerge/>
            <w:tcBorders>
              <w:top w:val="nil"/>
              <w:left w:val="single" w:sz="4" w:space="0" w:color="auto"/>
              <w:bottom w:val="single" w:sz="4" w:space="0" w:color="auto"/>
              <w:right w:val="single" w:sz="4" w:space="0" w:color="auto"/>
            </w:tcBorders>
            <w:vAlign w:val="center"/>
          </w:tcPr>
          <w:p w14:paraId="349A9C16"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2A62C71E"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外观颜色 最少三色可选 </w:t>
            </w:r>
          </w:p>
        </w:tc>
      </w:tr>
      <w:tr w:rsidR="000316EE" w:rsidRPr="001C2688" w14:paraId="19083FF6"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2FEB67C0"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74F7EFC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w:t>
            </w:r>
          </w:p>
        </w:tc>
        <w:tc>
          <w:tcPr>
            <w:tcW w:w="1224" w:type="dxa"/>
            <w:vMerge/>
            <w:tcBorders>
              <w:top w:val="nil"/>
              <w:left w:val="single" w:sz="4" w:space="0" w:color="auto"/>
              <w:bottom w:val="single" w:sz="4" w:space="0" w:color="auto"/>
              <w:right w:val="single" w:sz="4" w:space="0" w:color="auto"/>
            </w:tcBorders>
            <w:vAlign w:val="center"/>
          </w:tcPr>
          <w:p w14:paraId="66B602D3"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6F974393"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★安装方式 壁挂式或者卧式</w:t>
            </w:r>
          </w:p>
        </w:tc>
      </w:tr>
      <w:tr w:rsidR="000316EE" w:rsidRPr="001C2688" w14:paraId="165CFC4A"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6C8A8706"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196AD60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4</w:t>
            </w:r>
          </w:p>
        </w:tc>
        <w:tc>
          <w:tcPr>
            <w:tcW w:w="1224" w:type="dxa"/>
            <w:vMerge w:val="restart"/>
            <w:tcBorders>
              <w:top w:val="nil"/>
              <w:left w:val="single" w:sz="4" w:space="0" w:color="auto"/>
              <w:bottom w:val="single" w:sz="4" w:space="0" w:color="auto"/>
              <w:right w:val="single" w:sz="4" w:space="0" w:color="auto"/>
            </w:tcBorders>
            <w:shd w:val="clear" w:color="auto" w:fill="auto"/>
            <w:noWrap/>
            <w:vAlign w:val="center"/>
          </w:tcPr>
          <w:p w14:paraId="32A1DDA1"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系统配置</w:t>
            </w:r>
          </w:p>
        </w:tc>
        <w:tc>
          <w:tcPr>
            <w:tcW w:w="5089" w:type="dxa"/>
            <w:tcBorders>
              <w:top w:val="nil"/>
              <w:left w:val="nil"/>
              <w:bottom w:val="single" w:sz="4" w:space="0" w:color="auto"/>
              <w:right w:val="single" w:sz="4" w:space="0" w:color="auto"/>
            </w:tcBorders>
            <w:shd w:val="clear" w:color="auto" w:fill="auto"/>
            <w:vAlign w:val="center"/>
          </w:tcPr>
          <w:p w14:paraId="06C03279"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★操作系统 支持Android 4.0以上</w:t>
            </w:r>
          </w:p>
        </w:tc>
      </w:tr>
      <w:tr w:rsidR="000316EE" w:rsidRPr="001C2688" w14:paraId="48B4F8B2"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08475C6E"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34B1AE9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5</w:t>
            </w:r>
          </w:p>
        </w:tc>
        <w:tc>
          <w:tcPr>
            <w:tcW w:w="1224" w:type="dxa"/>
            <w:vMerge/>
            <w:tcBorders>
              <w:top w:val="nil"/>
              <w:left w:val="single" w:sz="4" w:space="0" w:color="auto"/>
              <w:bottom w:val="single" w:sz="4" w:space="0" w:color="auto"/>
              <w:right w:val="single" w:sz="4" w:space="0" w:color="auto"/>
            </w:tcBorders>
            <w:vAlign w:val="center"/>
          </w:tcPr>
          <w:p w14:paraId="1F84C841"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44032BD2"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★CPU 核数&gt;=2核</w:t>
            </w:r>
          </w:p>
        </w:tc>
      </w:tr>
      <w:tr w:rsidR="000316EE" w:rsidRPr="001C2688" w14:paraId="63B9D21B"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61B5A399"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105203B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6</w:t>
            </w:r>
          </w:p>
        </w:tc>
        <w:tc>
          <w:tcPr>
            <w:tcW w:w="1224" w:type="dxa"/>
            <w:vMerge/>
            <w:tcBorders>
              <w:top w:val="nil"/>
              <w:left w:val="single" w:sz="4" w:space="0" w:color="auto"/>
              <w:bottom w:val="single" w:sz="4" w:space="0" w:color="auto"/>
              <w:right w:val="single" w:sz="4" w:space="0" w:color="auto"/>
            </w:tcBorders>
            <w:vAlign w:val="center"/>
          </w:tcPr>
          <w:p w14:paraId="35665DBA"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332669E9"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★内置存储器&gt;=16G</w:t>
            </w:r>
          </w:p>
        </w:tc>
      </w:tr>
      <w:tr w:rsidR="000316EE" w:rsidRPr="001C2688" w14:paraId="2996A1FE"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6ABE3411"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1DE05D5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7</w:t>
            </w:r>
          </w:p>
        </w:tc>
        <w:tc>
          <w:tcPr>
            <w:tcW w:w="1224" w:type="dxa"/>
            <w:vMerge/>
            <w:tcBorders>
              <w:top w:val="nil"/>
              <w:left w:val="single" w:sz="4" w:space="0" w:color="auto"/>
              <w:bottom w:val="single" w:sz="4" w:space="0" w:color="auto"/>
              <w:right w:val="single" w:sz="4" w:space="0" w:color="auto"/>
            </w:tcBorders>
            <w:vAlign w:val="center"/>
          </w:tcPr>
          <w:p w14:paraId="4369EBC2"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518655CE"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★内存 &gt;=2G，支持扩展</w:t>
            </w:r>
          </w:p>
        </w:tc>
      </w:tr>
      <w:tr w:rsidR="000316EE" w:rsidRPr="001C2688" w14:paraId="3B9048C8"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12D1652B"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0622D89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8</w:t>
            </w:r>
          </w:p>
        </w:tc>
        <w:tc>
          <w:tcPr>
            <w:tcW w:w="1224" w:type="dxa"/>
            <w:vMerge/>
            <w:tcBorders>
              <w:top w:val="nil"/>
              <w:left w:val="single" w:sz="4" w:space="0" w:color="auto"/>
              <w:bottom w:val="single" w:sz="4" w:space="0" w:color="auto"/>
              <w:right w:val="single" w:sz="4" w:space="0" w:color="auto"/>
            </w:tcBorders>
            <w:vAlign w:val="center"/>
          </w:tcPr>
          <w:p w14:paraId="01DB2A7E"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4FF9C1E5"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★解码分辨率 最高支持1080P</w:t>
            </w:r>
          </w:p>
        </w:tc>
      </w:tr>
      <w:tr w:rsidR="000316EE" w:rsidRPr="001C2688" w14:paraId="3B2567C2"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2945024A"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57759E5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9</w:t>
            </w:r>
          </w:p>
        </w:tc>
        <w:tc>
          <w:tcPr>
            <w:tcW w:w="1224" w:type="dxa"/>
            <w:vMerge/>
            <w:tcBorders>
              <w:top w:val="nil"/>
              <w:left w:val="single" w:sz="4" w:space="0" w:color="auto"/>
              <w:bottom w:val="single" w:sz="4" w:space="0" w:color="auto"/>
              <w:right w:val="single" w:sz="4" w:space="0" w:color="auto"/>
            </w:tcBorders>
            <w:vAlign w:val="center"/>
          </w:tcPr>
          <w:p w14:paraId="56490237"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49E6ED2B"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播放模式 支持循环、定时、插播等多种播放模式</w:t>
            </w:r>
          </w:p>
        </w:tc>
      </w:tr>
      <w:tr w:rsidR="000316EE" w:rsidRPr="001C2688" w14:paraId="44881E21"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250A4EDA"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177FBEB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10</w:t>
            </w:r>
          </w:p>
        </w:tc>
        <w:tc>
          <w:tcPr>
            <w:tcW w:w="1224" w:type="dxa"/>
            <w:vMerge/>
            <w:tcBorders>
              <w:top w:val="nil"/>
              <w:left w:val="single" w:sz="4" w:space="0" w:color="auto"/>
              <w:bottom w:val="single" w:sz="4" w:space="0" w:color="auto"/>
              <w:right w:val="single" w:sz="4" w:space="0" w:color="auto"/>
            </w:tcBorders>
            <w:vAlign w:val="center"/>
          </w:tcPr>
          <w:p w14:paraId="1AC42AD4"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72ABD144"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★网络支持 以太网，支持</w:t>
            </w:r>
            <w:proofErr w:type="spellStart"/>
            <w:r w:rsidRPr="001C2688">
              <w:rPr>
                <w:rFonts w:ascii="宋体" w:eastAsia="宋体" w:hAnsi="宋体" w:cs="宋体" w:hint="eastAsia"/>
                <w:kern w:val="0"/>
                <w:sz w:val="18"/>
                <w:szCs w:val="18"/>
              </w:rPr>
              <w:t>WiFi</w:t>
            </w:r>
            <w:proofErr w:type="spellEnd"/>
            <w:r w:rsidRPr="001C2688">
              <w:rPr>
                <w:rFonts w:ascii="宋体" w:eastAsia="宋体" w:hAnsi="宋体" w:cs="宋体" w:hint="eastAsia"/>
                <w:kern w:val="0"/>
                <w:sz w:val="18"/>
                <w:szCs w:val="18"/>
              </w:rPr>
              <w:t>、无线外设扩展</w:t>
            </w:r>
          </w:p>
        </w:tc>
      </w:tr>
      <w:tr w:rsidR="000316EE" w:rsidRPr="001C2688" w14:paraId="677A7C3E"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34F8BEB7"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45B94D7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11</w:t>
            </w:r>
          </w:p>
        </w:tc>
        <w:tc>
          <w:tcPr>
            <w:tcW w:w="1224" w:type="dxa"/>
            <w:vMerge/>
            <w:tcBorders>
              <w:top w:val="nil"/>
              <w:left w:val="single" w:sz="4" w:space="0" w:color="auto"/>
              <w:bottom w:val="single" w:sz="4" w:space="0" w:color="auto"/>
              <w:right w:val="single" w:sz="4" w:space="0" w:color="auto"/>
            </w:tcBorders>
            <w:vAlign w:val="center"/>
          </w:tcPr>
          <w:p w14:paraId="70DCD585"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62F8379D"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视频播放 支持</w:t>
            </w:r>
            <w:proofErr w:type="spellStart"/>
            <w:r w:rsidRPr="001C2688">
              <w:rPr>
                <w:rFonts w:ascii="宋体" w:eastAsia="宋体" w:hAnsi="宋体" w:cs="宋体" w:hint="eastAsia"/>
                <w:kern w:val="0"/>
                <w:sz w:val="18"/>
                <w:szCs w:val="18"/>
              </w:rPr>
              <w:t>wmv</w:t>
            </w:r>
            <w:proofErr w:type="spellEnd"/>
            <w:r w:rsidRPr="001C2688">
              <w:rPr>
                <w:rFonts w:ascii="宋体" w:eastAsia="宋体" w:hAnsi="宋体" w:cs="宋体" w:hint="eastAsia"/>
                <w:kern w:val="0"/>
                <w:sz w:val="18"/>
                <w:szCs w:val="18"/>
              </w:rPr>
              <w:t>、</w:t>
            </w:r>
            <w:proofErr w:type="spellStart"/>
            <w:r w:rsidRPr="001C2688">
              <w:rPr>
                <w:rFonts w:ascii="宋体" w:eastAsia="宋体" w:hAnsi="宋体" w:cs="宋体" w:hint="eastAsia"/>
                <w:kern w:val="0"/>
                <w:sz w:val="18"/>
                <w:szCs w:val="18"/>
              </w:rPr>
              <w:t>avi</w:t>
            </w:r>
            <w:proofErr w:type="spellEnd"/>
            <w:r w:rsidRPr="001C2688">
              <w:rPr>
                <w:rFonts w:ascii="宋体" w:eastAsia="宋体" w:hAnsi="宋体" w:cs="宋体" w:hint="eastAsia"/>
                <w:kern w:val="0"/>
                <w:sz w:val="18"/>
                <w:szCs w:val="18"/>
              </w:rPr>
              <w:t>、</w:t>
            </w:r>
            <w:proofErr w:type="spellStart"/>
            <w:r w:rsidRPr="001C2688">
              <w:rPr>
                <w:rFonts w:ascii="宋体" w:eastAsia="宋体" w:hAnsi="宋体" w:cs="宋体" w:hint="eastAsia"/>
                <w:kern w:val="0"/>
                <w:sz w:val="18"/>
                <w:szCs w:val="18"/>
              </w:rPr>
              <w:t>flv</w:t>
            </w:r>
            <w:proofErr w:type="spellEnd"/>
            <w:r w:rsidRPr="001C2688">
              <w:rPr>
                <w:rFonts w:ascii="宋体" w:eastAsia="宋体" w:hAnsi="宋体" w:cs="宋体" w:hint="eastAsia"/>
                <w:kern w:val="0"/>
                <w:sz w:val="18"/>
                <w:szCs w:val="18"/>
              </w:rPr>
              <w:t>、rm、</w:t>
            </w:r>
            <w:proofErr w:type="spellStart"/>
            <w:r w:rsidRPr="001C2688">
              <w:rPr>
                <w:rFonts w:ascii="宋体" w:eastAsia="宋体" w:hAnsi="宋体" w:cs="宋体" w:hint="eastAsia"/>
                <w:kern w:val="0"/>
                <w:sz w:val="18"/>
                <w:szCs w:val="18"/>
              </w:rPr>
              <w:t>rmvb</w:t>
            </w:r>
            <w:proofErr w:type="spellEnd"/>
            <w:r w:rsidRPr="001C2688">
              <w:rPr>
                <w:rFonts w:ascii="宋体" w:eastAsia="宋体" w:hAnsi="宋体" w:cs="宋体" w:hint="eastAsia"/>
                <w:kern w:val="0"/>
                <w:sz w:val="18"/>
                <w:szCs w:val="18"/>
              </w:rPr>
              <w:t>、mpeg 、</w:t>
            </w:r>
            <w:proofErr w:type="spellStart"/>
            <w:r w:rsidRPr="001C2688">
              <w:rPr>
                <w:rFonts w:ascii="宋体" w:eastAsia="宋体" w:hAnsi="宋体" w:cs="宋体" w:hint="eastAsia"/>
                <w:kern w:val="0"/>
                <w:sz w:val="18"/>
                <w:szCs w:val="18"/>
              </w:rPr>
              <w:t>ts</w:t>
            </w:r>
            <w:proofErr w:type="spellEnd"/>
            <w:r w:rsidRPr="001C2688">
              <w:rPr>
                <w:rFonts w:ascii="宋体" w:eastAsia="宋体" w:hAnsi="宋体" w:cs="宋体" w:hint="eastAsia"/>
                <w:kern w:val="0"/>
                <w:sz w:val="18"/>
                <w:szCs w:val="18"/>
              </w:rPr>
              <w:t>、mp4等</w:t>
            </w:r>
          </w:p>
        </w:tc>
      </w:tr>
      <w:tr w:rsidR="000316EE" w:rsidRPr="001C2688" w14:paraId="03EC6AF7"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60FD3A2D"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6DADC08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12</w:t>
            </w:r>
          </w:p>
        </w:tc>
        <w:tc>
          <w:tcPr>
            <w:tcW w:w="1224" w:type="dxa"/>
            <w:vMerge/>
            <w:tcBorders>
              <w:top w:val="nil"/>
              <w:left w:val="single" w:sz="4" w:space="0" w:color="auto"/>
              <w:bottom w:val="single" w:sz="4" w:space="0" w:color="auto"/>
              <w:right w:val="single" w:sz="4" w:space="0" w:color="auto"/>
            </w:tcBorders>
            <w:vAlign w:val="center"/>
          </w:tcPr>
          <w:p w14:paraId="3DBF5E92"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719BDFFA"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图片格式 支持BMP、JPEG、PNG、GIF等</w:t>
            </w:r>
          </w:p>
        </w:tc>
      </w:tr>
      <w:tr w:rsidR="000316EE" w:rsidRPr="001C2688" w14:paraId="53F07B1A"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1FD04400"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13CD654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13</w:t>
            </w:r>
          </w:p>
        </w:tc>
        <w:tc>
          <w:tcPr>
            <w:tcW w:w="1224" w:type="dxa"/>
            <w:vMerge/>
            <w:tcBorders>
              <w:top w:val="nil"/>
              <w:left w:val="single" w:sz="4" w:space="0" w:color="auto"/>
              <w:bottom w:val="single" w:sz="4" w:space="0" w:color="auto"/>
              <w:right w:val="single" w:sz="4" w:space="0" w:color="auto"/>
            </w:tcBorders>
            <w:vAlign w:val="center"/>
          </w:tcPr>
          <w:p w14:paraId="49B428BE"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1F8BDED6"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USB2.0接口 &gt;=2个USB HOST</w:t>
            </w:r>
          </w:p>
        </w:tc>
      </w:tr>
      <w:tr w:rsidR="000316EE" w:rsidRPr="001C2688" w14:paraId="2E6BC004"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4BAF7999"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25D8C4A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14</w:t>
            </w:r>
          </w:p>
        </w:tc>
        <w:tc>
          <w:tcPr>
            <w:tcW w:w="1224" w:type="dxa"/>
            <w:vMerge/>
            <w:tcBorders>
              <w:top w:val="nil"/>
              <w:left w:val="single" w:sz="4" w:space="0" w:color="auto"/>
              <w:bottom w:val="single" w:sz="4" w:space="0" w:color="auto"/>
              <w:right w:val="single" w:sz="4" w:space="0" w:color="auto"/>
            </w:tcBorders>
            <w:vAlign w:val="center"/>
          </w:tcPr>
          <w:p w14:paraId="07FD7EAF"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22F1B9A5"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★以太网口&gt;= 1个，10M/100M自适应以太网</w:t>
            </w:r>
          </w:p>
        </w:tc>
      </w:tr>
      <w:tr w:rsidR="000316EE" w:rsidRPr="001C2688" w14:paraId="27CB221C"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76B22175"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2ABA74B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15</w:t>
            </w:r>
          </w:p>
        </w:tc>
        <w:tc>
          <w:tcPr>
            <w:tcW w:w="1224" w:type="dxa"/>
            <w:vMerge/>
            <w:tcBorders>
              <w:top w:val="nil"/>
              <w:left w:val="single" w:sz="4" w:space="0" w:color="auto"/>
              <w:bottom w:val="single" w:sz="4" w:space="0" w:color="auto"/>
              <w:right w:val="single" w:sz="4" w:space="0" w:color="auto"/>
            </w:tcBorders>
            <w:vAlign w:val="center"/>
          </w:tcPr>
          <w:p w14:paraId="4E1BBFC8"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199943CF"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LVDS输出&gt;= 1个，可直接驱动50/60Hz液晶屏</w:t>
            </w:r>
          </w:p>
        </w:tc>
      </w:tr>
      <w:tr w:rsidR="000316EE" w:rsidRPr="001C2688" w14:paraId="7AB6CF39"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36E851B5"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099355D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16</w:t>
            </w:r>
          </w:p>
        </w:tc>
        <w:tc>
          <w:tcPr>
            <w:tcW w:w="1224" w:type="dxa"/>
            <w:vMerge/>
            <w:tcBorders>
              <w:top w:val="nil"/>
              <w:left w:val="single" w:sz="4" w:space="0" w:color="auto"/>
              <w:bottom w:val="single" w:sz="4" w:space="0" w:color="auto"/>
              <w:right w:val="single" w:sz="4" w:space="0" w:color="auto"/>
            </w:tcBorders>
            <w:vAlign w:val="center"/>
          </w:tcPr>
          <w:p w14:paraId="744FC3DB"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3319AAB6"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HDMI输出 1个,支持1080P输出</w:t>
            </w:r>
          </w:p>
        </w:tc>
      </w:tr>
      <w:tr w:rsidR="000316EE" w:rsidRPr="001C2688" w14:paraId="5C43BA36"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5238A602"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62456E9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17</w:t>
            </w:r>
          </w:p>
        </w:tc>
        <w:tc>
          <w:tcPr>
            <w:tcW w:w="1224" w:type="dxa"/>
            <w:vMerge/>
            <w:tcBorders>
              <w:top w:val="nil"/>
              <w:left w:val="single" w:sz="4" w:space="0" w:color="auto"/>
              <w:bottom w:val="single" w:sz="4" w:space="0" w:color="auto"/>
              <w:right w:val="single" w:sz="4" w:space="0" w:color="auto"/>
            </w:tcBorders>
            <w:vAlign w:val="center"/>
          </w:tcPr>
          <w:p w14:paraId="1CAFBAB2"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1C9A0879"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音视频输入/出 支持CVBS视频输入，左右声道输出（支持双通道4R/6W，8R/3W喇叭）</w:t>
            </w:r>
          </w:p>
        </w:tc>
      </w:tr>
      <w:tr w:rsidR="000316EE" w:rsidRPr="001C2688" w14:paraId="4E749BCA"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2D4B828F"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44DC72B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18</w:t>
            </w:r>
          </w:p>
        </w:tc>
        <w:tc>
          <w:tcPr>
            <w:tcW w:w="1224" w:type="dxa"/>
            <w:vMerge w:val="restart"/>
            <w:tcBorders>
              <w:top w:val="nil"/>
              <w:left w:val="single" w:sz="4" w:space="0" w:color="auto"/>
              <w:bottom w:val="single" w:sz="4" w:space="0" w:color="auto"/>
              <w:right w:val="single" w:sz="4" w:space="0" w:color="auto"/>
            </w:tcBorders>
            <w:shd w:val="clear" w:color="auto" w:fill="auto"/>
            <w:noWrap/>
            <w:vAlign w:val="center"/>
          </w:tcPr>
          <w:p w14:paraId="582A2E0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显示屏参数</w:t>
            </w:r>
          </w:p>
        </w:tc>
        <w:tc>
          <w:tcPr>
            <w:tcW w:w="5089" w:type="dxa"/>
            <w:tcBorders>
              <w:top w:val="nil"/>
              <w:left w:val="nil"/>
              <w:bottom w:val="single" w:sz="4" w:space="0" w:color="auto"/>
              <w:right w:val="single" w:sz="4" w:space="0" w:color="auto"/>
            </w:tcBorders>
            <w:shd w:val="clear" w:color="auto" w:fill="auto"/>
            <w:vAlign w:val="center"/>
          </w:tcPr>
          <w:p w14:paraId="65357273"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面板类型 WLED背光源显示屏（A+级）</w:t>
            </w:r>
          </w:p>
        </w:tc>
      </w:tr>
      <w:tr w:rsidR="000316EE" w:rsidRPr="001C2688" w14:paraId="3E84671A"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6A897171"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35D1ECD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19</w:t>
            </w:r>
          </w:p>
        </w:tc>
        <w:tc>
          <w:tcPr>
            <w:tcW w:w="1224" w:type="dxa"/>
            <w:vMerge/>
            <w:tcBorders>
              <w:top w:val="nil"/>
              <w:left w:val="single" w:sz="4" w:space="0" w:color="auto"/>
              <w:bottom w:val="single" w:sz="4" w:space="0" w:color="auto"/>
              <w:right w:val="single" w:sz="4" w:space="0" w:color="auto"/>
            </w:tcBorders>
            <w:vAlign w:val="center"/>
          </w:tcPr>
          <w:p w14:paraId="5176F5ED"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5BC5636E"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★屏幕尺寸 27英寸（对角线）</w:t>
            </w:r>
          </w:p>
        </w:tc>
      </w:tr>
      <w:tr w:rsidR="000316EE" w:rsidRPr="001C2688" w14:paraId="6AC956F3"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787418BF"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18E6627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20</w:t>
            </w:r>
          </w:p>
        </w:tc>
        <w:tc>
          <w:tcPr>
            <w:tcW w:w="1224" w:type="dxa"/>
            <w:vMerge/>
            <w:tcBorders>
              <w:top w:val="nil"/>
              <w:left w:val="single" w:sz="4" w:space="0" w:color="auto"/>
              <w:bottom w:val="single" w:sz="4" w:space="0" w:color="auto"/>
              <w:right w:val="single" w:sz="4" w:space="0" w:color="auto"/>
            </w:tcBorders>
            <w:vAlign w:val="center"/>
          </w:tcPr>
          <w:p w14:paraId="595BDAC6"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33E4C794"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★屏幕比例 16：9黄金比例</w:t>
            </w:r>
          </w:p>
        </w:tc>
      </w:tr>
      <w:tr w:rsidR="000316EE" w:rsidRPr="001C2688" w14:paraId="79F22AD0"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49198E7B"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747BD53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21</w:t>
            </w:r>
          </w:p>
        </w:tc>
        <w:tc>
          <w:tcPr>
            <w:tcW w:w="1224" w:type="dxa"/>
            <w:vMerge/>
            <w:tcBorders>
              <w:top w:val="nil"/>
              <w:left w:val="single" w:sz="4" w:space="0" w:color="auto"/>
              <w:bottom w:val="single" w:sz="4" w:space="0" w:color="auto"/>
              <w:right w:val="single" w:sz="4" w:space="0" w:color="auto"/>
            </w:tcBorders>
            <w:vAlign w:val="center"/>
          </w:tcPr>
          <w:p w14:paraId="4DB01C63"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783DE7CA"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显示区域 597.90×336.30mm</w:t>
            </w:r>
          </w:p>
        </w:tc>
      </w:tr>
      <w:tr w:rsidR="000316EE" w:rsidRPr="001C2688" w14:paraId="0400F705"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5A616645"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659D56E1"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22</w:t>
            </w:r>
          </w:p>
        </w:tc>
        <w:tc>
          <w:tcPr>
            <w:tcW w:w="1224" w:type="dxa"/>
            <w:vMerge/>
            <w:tcBorders>
              <w:top w:val="nil"/>
              <w:left w:val="single" w:sz="4" w:space="0" w:color="auto"/>
              <w:bottom w:val="single" w:sz="4" w:space="0" w:color="auto"/>
              <w:right w:val="single" w:sz="4" w:space="0" w:color="auto"/>
            </w:tcBorders>
            <w:vAlign w:val="center"/>
          </w:tcPr>
          <w:p w14:paraId="601AF291"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04D8960C"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★物理分辨率 1920×1080 P</w:t>
            </w:r>
          </w:p>
        </w:tc>
      </w:tr>
      <w:tr w:rsidR="000316EE" w:rsidRPr="001C2688" w14:paraId="6DCA53A2"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3411382F"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13A533D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23</w:t>
            </w:r>
          </w:p>
        </w:tc>
        <w:tc>
          <w:tcPr>
            <w:tcW w:w="1224" w:type="dxa"/>
            <w:vMerge/>
            <w:tcBorders>
              <w:top w:val="nil"/>
              <w:left w:val="single" w:sz="4" w:space="0" w:color="auto"/>
              <w:bottom w:val="single" w:sz="4" w:space="0" w:color="auto"/>
              <w:right w:val="single" w:sz="4" w:space="0" w:color="auto"/>
            </w:tcBorders>
            <w:vAlign w:val="center"/>
          </w:tcPr>
          <w:p w14:paraId="43C2DE54"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25D815D5"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背光亮度&gt; 180cd/m2</w:t>
            </w:r>
          </w:p>
        </w:tc>
      </w:tr>
      <w:tr w:rsidR="000316EE" w:rsidRPr="001C2688" w14:paraId="3A6B4633"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05F76418"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7EC7921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24</w:t>
            </w:r>
          </w:p>
        </w:tc>
        <w:tc>
          <w:tcPr>
            <w:tcW w:w="1224" w:type="dxa"/>
            <w:vMerge/>
            <w:tcBorders>
              <w:top w:val="nil"/>
              <w:left w:val="single" w:sz="4" w:space="0" w:color="auto"/>
              <w:bottom w:val="single" w:sz="4" w:space="0" w:color="auto"/>
              <w:right w:val="single" w:sz="4" w:space="0" w:color="auto"/>
            </w:tcBorders>
            <w:vAlign w:val="center"/>
          </w:tcPr>
          <w:p w14:paraId="493D0826"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456E7AD6"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对比度 3000:01:00</w:t>
            </w:r>
          </w:p>
        </w:tc>
      </w:tr>
      <w:tr w:rsidR="000316EE" w:rsidRPr="001C2688" w14:paraId="6A137256"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4070DFEE"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454B794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25</w:t>
            </w:r>
          </w:p>
        </w:tc>
        <w:tc>
          <w:tcPr>
            <w:tcW w:w="1224" w:type="dxa"/>
            <w:vMerge/>
            <w:tcBorders>
              <w:top w:val="nil"/>
              <w:left w:val="single" w:sz="4" w:space="0" w:color="auto"/>
              <w:bottom w:val="single" w:sz="4" w:space="0" w:color="auto"/>
              <w:right w:val="single" w:sz="4" w:space="0" w:color="auto"/>
            </w:tcBorders>
            <w:vAlign w:val="center"/>
          </w:tcPr>
          <w:p w14:paraId="7B78DED3"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670947C6"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可视角度 上下178°左右178°</w:t>
            </w:r>
          </w:p>
        </w:tc>
      </w:tr>
      <w:tr w:rsidR="000316EE" w:rsidRPr="001C2688" w14:paraId="5E697D78"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07162D4E"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78D4B79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26</w:t>
            </w:r>
          </w:p>
        </w:tc>
        <w:tc>
          <w:tcPr>
            <w:tcW w:w="1224" w:type="dxa"/>
            <w:vMerge/>
            <w:tcBorders>
              <w:top w:val="nil"/>
              <w:left w:val="single" w:sz="4" w:space="0" w:color="auto"/>
              <w:bottom w:val="single" w:sz="4" w:space="0" w:color="auto"/>
              <w:right w:val="single" w:sz="4" w:space="0" w:color="auto"/>
            </w:tcBorders>
            <w:vAlign w:val="center"/>
          </w:tcPr>
          <w:p w14:paraId="1393124A"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0C3167D8"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★响应时间 &lt;=8ms</w:t>
            </w:r>
          </w:p>
        </w:tc>
      </w:tr>
      <w:tr w:rsidR="000316EE" w:rsidRPr="001C2688" w14:paraId="160E2D65"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0FFF40AF"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4E61361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27</w:t>
            </w:r>
          </w:p>
        </w:tc>
        <w:tc>
          <w:tcPr>
            <w:tcW w:w="1224" w:type="dxa"/>
            <w:vMerge/>
            <w:tcBorders>
              <w:top w:val="nil"/>
              <w:left w:val="single" w:sz="4" w:space="0" w:color="auto"/>
              <w:bottom w:val="single" w:sz="4" w:space="0" w:color="auto"/>
              <w:right w:val="single" w:sz="4" w:space="0" w:color="auto"/>
            </w:tcBorders>
            <w:vAlign w:val="center"/>
          </w:tcPr>
          <w:p w14:paraId="0265EDC0"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1B5E91DB"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扫描频率 60HZ</w:t>
            </w:r>
          </w:p>
        </w:tc>
      </w:tr>
      <w:tr w:rsidR="000316EE" w:rsidRPr="001C2688" w14:paraId="6A7DD55D"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38F033F7"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72064E0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28</w:t>
            </w:r>
          </w:p>
        </w:tc>
        <w:tc>
          <w:tcPr>
            <w:tcW w:w="1224" w:type="dxa"/>
            <w:vMerge/>
            <w:tcBorders>
              <w:top w:val="nil"/>
              <w:left w:val="single" w:sz="4" w:space="0" w:color="auto"/>
              <w:bottom w:val="single" w:sz="4" w:space="0" w:color="auto"/>
              <w:right w:val="single" w:sz="4" w:space="0" w:color="auto"/>
            </w:tcBorders>
            <w:vAlign w:val="center"/>
          </w:tcPr>
          <w:p w14:paraId="76EBCDA3"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4F3CCC7E"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★背光寿命 ≥60000小时</w:t>
            </w:r>
          </w:p>
        </w:tc>
      </w:tr>
      <w:tr w:rsidR="000316EE" w:rsidRPr="001C2688" w14:paraId="3A34700D"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786F3795"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5DB4576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29</w:t>
            </w:r>
          </w:p>
        </w:tc>
        <w:tc>
          <w:tcPr>
            <w:tcW w:w="1224" w:type="dxa"/>
            <w:vMerge w:val="restart"/>
            <w:tcBorders>
              <w:top w:val="nil"/>
              <w:left w:val="single" w:sz="4" w:space="0" w:color="auto"/>
              <w:bottom w:val="single" w:sz="4" w:space="0" w:color="auto"/>
              <w:right w:val="single" w:sz="4" w:space="0" w:color="auto"/>
            </w:tcBorders>
            <w:shd w:val="clear" w:color="auto" w:fill="auto"/>
            <w:noWrap/>
            <w:vAlign w:val="center"/>
          </w:tcPr>
          <w:p w14:paraId="6A8AB3A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触摸屏参数</w:t>
            </w:r>
          </w:p>
        </w:tc>
        <w:tc>
          <w:tcPr>
            <w:tcW w:w="5089" w:type="dxa"/>
            <w:tcBorders>
              <w:top w:val="nil"/>
              <w:left w:val="nil"/>
              <w:bottom w:val="single" w:sz="4" w:space="0" w:color="auto"/>
              <w:right w:val="single" w:sz="4" w:space="0" w:color="auto"/>
            </w:tcBorders>
            <w:shd w:val="clear" w:color="auto" w:fill="auto"/>
            <w:vAlign w:val="center"/>
          </w:tcPr>
          <w:p w14:paraId="661B23AC"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★类型 电容触摸屏</w:t>
            </w:r>
          </w:p>
        </w:tc>
      </w:tr>
      <w:tr w:rsidR="000316EE" w:rsidRPr="001C2688" w14:paraId="712E000B"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08BB7226"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1A16E3F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30</w:t>
            </w:r>
          </w:p>
        </w:tc>
        <w:tc>
          <w:tcPr>
            <w:tcW w:w="1224" w:type="dxa"/>
            <w:vMerge/>
            <w:tcBorders>
              <w:top w:val="nil"/>
              <w:left w:val="single" w:sz="4" w:space="0" w:color="auto"/>
              <w:bottom w:val="single" w:sz="4" w:space="0" w:color="auto"/>
              <w:right w:val="single" w:sz="4" w:space="0" w:color="auto"/>
            </w:tcBorders>
            <w:vAlign w:val="center"/>
          </w:tcPr>
          <w:p w14:paraId="7B342B22"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1B679E3B"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触摸介质 手指、触摸笔等不透光物体</w:t>
            </w:r>
          </w:p>
        </w:tc>
      </w:tr>
      <w:tr w:rsidR="000316EE" w:rsidRPr="001C2688" w14:paraId="69E3A38D"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0CC49232"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6C2946B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31</w:t>
            </w:r>
          </w:p>
        </w:tc>
        <w:tc>
          <w:tcPr>
            <w:tcW w:w="1224" w:type="dxa"/>
            <w:vMerge/>
            <w:tcBorders>
              <w:top w:val="nil"/>
              <w:left w:val="single" w:sz="4" w:space="0" w:color="auto"/>
              <w:bottom w:val="single" w:sz="4" w:space="0" w:color="auto"/>
              <w:right w:val="single" w:sz="4" w:space="0" w:color="auto"/>
            </w:tcBorders>
            <w:vAlign w:val="center"/>
          </w:tcPr>
          <w:p w14:paraId="068B411D"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274DAC9C"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定位精度 ±2mm</w:t>
            </w:r>
          </w:p>
        </w:tc>
      </w:tr>
      <w:tr w:rsidR="000316EE" w:rsidRPr="001C2688" w14:paraId="622E00F3"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5D0651FB"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5683EA6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32</w:t>
            </w:r>
          </w:p>
        </w:tc>
        <w:tc>
          <w:tcPr>
            <w:tcW w:w="1224" w:type="dxa"/>
            <w:vMerge/>
            <w:tcBorders>
              <w:top w:val="nil"/>
              <w:left w:val="single" w:sz="4" w:space="0" w:color="auto"/>
              <w:bottom w:val="single" w:sz="4" w:space="0" w:color="auto"/>
              <w:right w:val="single" w:sz="4" w:space="0" w:color="auto"/>
            </w:tcBorders>
            <w:vAlign w:val="center"/>
          </w:tcPr>
          <w:p w14:paraId="1DC3E0DC"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7E962C4A"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透光率 ≥95%</w:t>
            </w:r>
          </w:p>
        </w:tc>
      </w:tr>
      <w:tr w:rsidR="000316EE" w:rsidRPr="001C2688" w14:paraId="3CF16062"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19E7640A"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5CF58D7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33</w:t>
            </w:r>
          </w:p>
        </w:tc>
        <w:tc>
          <w:tcPr>
            <w:tcW w:w="1224" w:type="dxa"/>
            <w:vMerge/>
            <w:tcBorders>
              <w:top w:val="nil"/>
              <w:left w:val="single" w:sz="4" w:space="0" w:color="auto"/>
              <w:bottom w:val="single" w:sz="4" w:space="0" w:color="auto"/>
              <w:right w:val="single" w:sz="4" w:space="0" w:color="auto"/>
            </w:tcBorders>
            <w:vAlign w:val="center"/>
          </w:tcPr>
          <w:p w14:paraId="534163DA"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0EA07691"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玻璃硬度 7H</w:t>
            </w:r>
          </w:p>
        </w:tc>
      </w:tr>
      <w:tr w:rsidR="000316EE" w:rsidRPr="001C2688" w14:paraId="0208A9DA"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130B62ED"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36DED0F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34</w:t>
            </w:r>
          </w:p>
        </w:tc>
        <w:tc>
          <w:tcPr>
            <w:tcW w:w="1224" w:type="dxa"/>
            <w:vMerge/>
            <w:tcBorders>
              <w:top w:val="nil"/>
              <w:left w:val="single" w:sz="4" w:space="0" w:color="auto"/>
              <w:bottom w:val="single" w:sz="4" w:space="0" w:color="auto"/>
              <w:right w:val="single" w:sz="4" w:space="0" w:color="auto"/>
            </w:tcBorders>
            <w:vAlign w:val="center"/>
          </w:tcPr>
          <w:p w14:paraId="1D03C71C"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34FA512B"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响应时间 16ms～28ms</w:t>
            </w:r>
          </w:p>
        </w:tc>
      </w:tr>
      <w:tr w:rsidR="000316EE" w:rsidRPr="001C2688" w14:paraId="15A567ED"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2168D1C2"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4D43D6D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35</w:t>
            </w:r>
          </w:p>
        </w:tc>
        <w:tc>
          <w:tcPr>
            <w:tcW w:w="1224" w:type="dxa"/>
            <w:vMerge/>
            <w:tcBorders>
              <w:top w:val="nil"/>
              <w:left w:val="single" w:sz="4" w:space="0" w:color="auto"/>
              <w:bottom w:val="single" w:sz="4" w:space="0" w:color="auto"/>
              <w:right w:val="single" w:sz="4" w:space="0" w:color="auto"/>
            </w:tcBorders>
            <w:vAlign w:val="center"/>
          </w:tcPr>
          <w:p w14:paraId="3E96055E"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1C58CC61"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输出分辨率 4096×4096</w:t>
            </w:r>
          </w:p>
        </w:tc>
      </w:tr>
      <w:tr w:rsidR="000316EE" w:rsidRPr="001C2688" w14:paraId="010E886F"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0590BBE7"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1C85475D"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36</w:t>
            </w:r>
          </w:p>
        </w:tc>
        <w:tc>
          <w:tcPr>
            <w:tcW w:w="1224" w:type="dxa"/>
            <w:vMerge/>
            <w:tcBorders>
              <w:top w:val="nil"/>
              <w:left w:val="single" w:sz="4" w:space="0" w:color="auto"/>
              <w:bottom w:val="single" w:sz="4" w:space="0" w:color="auto"/>
              <w:right w:val="single" w:sz="4" w:space="0" w:color="auto"/>
            </w:tcBorders>
            <w:vAlign w:val="center"/>
          </w:tcPr>
          <w:p w14:paraId="400F8856"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2EEE2502"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线性错误 3mm</w:t>
            </w:r>
          </w:p>
        </w:tc>
      </w:tr>
      <w:tr w:rsidR="000316EE" w:rsidRPr="001C2688" w14:paraId="6341056C"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2594C179"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56CF0CC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37</w:t>
            </w:r>
          </w:p>
        </w:tc>
        <w:tc>
          <w:tcPr>
            <w:tcW w:w="1224" w:type="dxa"/>
            <w:vMerge/>
            <w:tcBorders>
              <w:top w:val="nil"/>
              <w:left w:val="single" w:sz="4" w:space="0" w:color="auto"/>
              <w:bottom w:val="single" w:sz="4" w:space="0" w:color="auto"/>
              <w:right w:val="single" w:sz="4" w:space="0" w:color="auto"/>
            </w:tcBorders>
            <w:vAlign w:val="center"/>
          </w:tcPr>
          <w:p w14:paraId="602B3BF9"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75A8AEA6"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扫描速度 50scans/s</w:t>
            </w:r>
          </w:p>
        </w:tc>
      </w:tr>
      <w:tr w:rsidR="000316EE" w:rsidRPr="001C2688" w14:paraId="671163ED"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5079E875"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6FD7C3B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38</w:t>
            </w:r>
          </w:p>
        </w:tc>
        <w:tc>
          <w:tcPr>
            <w:tcW w:w="1224" w:type="dxa"/>
            <w:vMerge/>
            <w:tcBorders>
              <w:top w:val="nil"/>
              <w:left w:val="single" w:sz="4" w:space="0" w:color="auto"/>
              <w:bottom w:val="single" w:sz="4" w:space="0" w:color="auto"/>
              <w:right w:val="single" w:sz="4" w:space="0" w:color="auto"/>
            </w:tcBorders>
            <w:vAlign w:val="center"/>
          </w:tcPr>
          <w:p w14:paraId="437D37CD"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35D27CFA"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使用寿命 单点大于6000万次</w:t>
            </w:r>
          </w:p>
        </w:tc>
      </w:tr>
      <w:tr w:rsidR="000316EE" w:rsidRPr="001C2688" w14:paraId="5B183363"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21336486"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4BA431F6"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39</w:t>
            </w:r>
          </w:p>
        </w:tc>
        <w:tc>
          <w:tcPr>
            <w:tcW w:w="1224" w:type="dxa"/>
            <w:vMerge/>
            <w:tcBorders>
              <w:top w:val="nil"/>
              <w:left w:val="single" w:sz="4" w:space="0" w:color="auto"/>
              <w:bottom w:val="single" w:sz="4" w:space="0" w:color="auto"/>
              <w:right w:val="single" w:sz="4" w:space="0" w:color="auto"/>
            </w:tcBorders>
            <w:vAlign w:val="center"/>
          </w:tcPr>
          <w:p w14:paraId="751D7691"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065A8E78"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接口方式 接口方式USB(默认)/串口/PS2</w:t>
            </w:r>
          </w:p>
        </w:tc>
      </w:tr>
      <w:tr w:rsidR="000316EE" w:rsidRPr="001C2688" w14:paraId="4B837F22"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4A7833BB"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006573D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40</w:t>
            </w:r>
          </w:p>
        </w:tc>
        <w:tc>
          <w:tcPr>
            <w:tcW w:w="1224" w:type="dxa"/>
            <w:vMerge w:val="restart"/>
            <w:tcBorders>
              <w:top w:val="nil"/>
              <w:left w:val="single" w:sz="4" w:space="0" w:color="auto"/>
              <w:bottom w:val="single" w:sz="4" w:space="0" w:color="auto"/>
              <w:right w:val="single" w:sz="4" w:space="0" w:color="auto"/>
            </w:tcBorders>
            <w:shd w:val="clear" w:color="auto" w:fill="auto"/>
            <w:noWrap/>
            <w:vAlign w:val="center"/>
          </w:tcPr>
          <w:p w14:paraId="4F18B51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工作环境</w:t>
            </w:r>
          </w:p>
        </w:tc>
        <w:tc>
          <w:tcPr>
            <w:tcW w:w="5089" w:type="dxa"/>
            <w:tcBorders>
              <w:top w:val="nil"/>
              <w:left w:val="nil"/>
              <w:bottom w:val="single" w:sz="4" w:space="0" w:color="auto"/>
              <w:right w:val="single" w:sz="4" w:space="0" w:color="auto"/>
            </w:tcBorders>
            <w:shd w:val="clear" w:color="auto" w:fill="auto"/>
            <w:vAlign w:val="center"/>
          </w:tcPr>
          <w:p w14:paraId="01E86551"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★输入电压 AC 110～240V</w:t>
            </w:r>
          </w:p>
        </w:tc>
      </w:tr>
      <w:tr w:rsidR="000316EE" w:rsidRPr="001C2688" w14:paraId="41B80422"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0EB129BA"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3D9A7E0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41</w:t>
            </w:r>
          </w:p>
        </w:tc>
        <w:tc>
          <w:tcPr>
            <w:tcW w:w="1224" w:type="dxa"/>
            <w:vMerge/>
            <w:tcBorders>
              <w:top w:val="nil"/>
              <w:left w:val="single" w:sz="4" w:space="0" w:color="auto"/>
              <w:bottom w:val="single" w:sz="4" w:space="0" w:color="auto"/>
              <w:right w:val="single" w:sz="4" w:space="0" w:color="auto"/>
            </w:tcBorders>
            <w:vAlign w:val="center"/>
          </w:tcPr>
          <w:p w14:paraId="6AE22BAF"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01B2C18E"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额定功耗 工作状态&lt;=350W; 待机状态&lt;=5W</w:t>
            </w:r>
          </w:p>
        </w:tc>
      </w:tr>
      <w:tr w:rsidR="000316EE" w:rsidRPr="001C2688" w14:paraId="0B98A4F5"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4B8351E3"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07E9518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42</w:t>
            </w:r>
          </w:p>
        </w:tc>
        <w:tc>
          <w:tcPr>
            <w:tcW w:w="1224" w:type="dxa"/>
            <w:vMerge/>
            <w:tcBorders>
              <w:top w:val="nil"/>
              <w:left w:val="single" w:sz="4" w:space="0" w:color="auto"/>
              <w:bottom w:val="single" w:sz="4" w:space="0" w:color="auto"/>
              <w:right w:val="single" w:sz="4" w:space="0" w:color="auto"/>
            </w:tcBorders>
            <w:vAlign w:val="center"/>
          </w:tcPr>
          <w:p w14:paraId="1CE95647"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3E9F980B"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★使用温度/湿度 0℃～50℃ / 20%～80%（ 无凝结）</w:t>
            </w:r>
          </w:p>
        </w:tc>
      </w:tr>
      <w:tr w:rsidR="000316EE" w:rsidRPr="001C2688" w14:paraId="33D2BB76"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79FCFF00"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79CFA57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43</w:t>
            </w:r>
          </w:p>
        </w:tc>
        <w:tc>
          <w:tcPr>
            <w:tcW w:w="1224" w:type="dxa"/>
            <w:vMerge/>
            <w:tcBorders>
              <w:top w:val="nil"/>
              <w:left w:val="single" w:sz="4" w:space="0" w:color="auto"/>
              <w:bottom w:val="single" w:sz="4" w:space="0" w:color="auto"/>
              <w:right w:val="single" w:sz="4" w:space="0" w:color="auto"/>
            </w:tcBorders>
            <w:vAlign w:val="center"/>
          </w:tcPr>
          <w:p w14:paraId="2E0B0FC2"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79685D5D"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储存温度/湿度 -10℃～60℃ / 5～95%（ 无凝结）</w:t>
            </w:r>
          </w:p>
        </w:tc>
      </w:tr>
      <w:tr w:rsidR="000316EE" w:rsidRPr="001C2688" w14:paraId="656FA323" w14:textId="77777777" w:rsidTr="00681C22">
        <w:trPr>
          <w:trHeight w:val="285"/>
        </w:trPr>
        <w:tc>
          <w:tcPr>
            <w:tcW w:w="1451" w:type="dxa"/>
            <w:vMerge w:val="restart"/>
            <w:tcBorders>
              <w:top w:val="nil"/>
              <w:left w:val="single" w:sz="4" w:space="0" w:color="auto"/>
              <w:bottom w:val="single" w:sz="4" w:space="0" w:color="auto"/>
              <w:right w:val="single" w:sz="4" w:space="0" w:color="auto"/>
            </w:tcBorders>
            <w:shd w:val="clear" w:color="auto" w:fill="auto"/>
            <w:noWrap/>
            <w:vAlign w:val="center"/>
          </w:tcPr>
          <w:p w14:paraId="366E6F51"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小间距LED显示屏</w:t>
            </w:r>
          </w:p>
        </w:tc>
        <w:tc>
          <w:tcPr>
            <w:tcW w:w="532" w:type="dxa"/>
            <w:tcBorders>
              <w:top w:val="nil"/>
              <w:left w:val="nil"/>
              <w:bottom w:val="single" w:sz="4" w:space="0" w:color="auto"/>
              <w:right w:val="single" w:sz="4" w:space="0" w:color="auto"/>
            </w:tcBorders>
            <w:shd w:val="clear" w:color="auto" w:fill="auto"/>
            <w:noWrap/>
            <w:vAlign w:val="center"/>
          </w:tcPr>
          <w:p w14:paraId="45B13AE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w:t>
            </w:r>
          </w:p>
        </w:tc>
        <w:tc>
          <w:tcPr>
            <w:tcW w:w="1224" w:type="dxa"/>
            <w:vMerge w:val="restart"/>
            <w:tcBorders>
              <w:top w:val="nil"/>
              <w:left w:val="single" w:sz="4" w:space="0" w:color="auto"/>
              <w:bottom w:val="single" w:sz="4" w:space="0" w:color="000000"/>
              <w:right w:val="single" w:sz="4" w:space="0" w:color="auto"/>
            </w:tcBorders>
            <w:shd w:val="clear" w:color="auto" w:fill="auto"/>
            <w:noWrap/>
            <w:vAlign w:val="center"/>
          </w:tcPr>
          <w:p w14:paraId="3B2DD73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基本特性</w:t>
            </w:r>
          </w:p>
        </w:tc>
        <w:tc>
          <w:tcPr>
            <w:tcW w:w="5089" w:type="dxa"/>
            <w:tcBorders>
              <w:top w:val="nil"/>
              <w:left w:val="nil"/>
              <w:bottom w:val="single" w:sz="4" w:space="0" w:color="auto"/>
              <w:right w:val="single" w:sz="4" w:space="0" w:color="auto"/>
            </w:tcBorders>
            <w:shd w:val="clear" w:color="auto" w:fill="auto"/>
            <w:vAlign w:val="center"/>
          </w:tcPr>
          <w:p w14:paraId="68A6E36C"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★像素点间距 1.5mm</w:t>
            </w:r>
          </w:p>
        </w:tc>
      </w:tr>
      <w:tr w:rsidR="000316EE" w:rsidRPr="001C2688" w14:paraId="627FCACF"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06D26E0E"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51D4B79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w:t>
            </w:r>
          </w:p>
        </w:tc>
        <w:tc>
          <w:tcPr>
            <w:tcW w:w="1224" w:type="dxa"/>
            <w:vMerge/>
            <w:tcBorders>
              <w:top w:val="nil"/>
              <w:left w:val="single" w:sz="4" w:space="0" w:color="auto"/>
              <w:bottom w:val="single" w:sz="4" w:space="0" w:color="000000"/>
              <w:right w:val="single" w:sz="4" w:space="0" w:color="auto"/>
            </w:tcBorders>
            <w:vAlign w:val="center"/>
          </w:tcPr>
          <w:p w14:paraId="689532DD"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3ECD3BE6"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像素构成  1R、1G、1B</w:t>
            </w:r>
          </w:p>
        </w:tc>
      </w:tr>
      <w:tr w:rsidR="000316EE" w:rsidRPr="001C2688" w14:paraId="18179282"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5B944263"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61C3ABF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w:t>
            </w:r>
          </w:p>
        </w:tc>
        <w:tc>
          <w:tcPr>
            <w:tcW w:w="1224" w:type="dxa"/>
            <w:vMerge/>
            <w:tcBorders>
              <w:top w:val="nil"/>
              <w:left w:val="single" w:sz="4" w:space="0" w:color="auto"/>
              <w:bottom w:val="single" w:sz="4" w:space="0" w:color="000000"/>
              <w:right w:val="single" w:sz="4" w:space="0" w:color="auto"/>
            </w:tcBorders>
            <w:vAlign w:val="center"/>
          </w:tcPr>
          <w:p w14:paraId="2AA971C2"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417DF472"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★像素密度  单元大小为320mm×160mm的像素密度</w:t>
            </w:r>
          </w:p>
        </w:tc>
      </w:tr>
      <w:tr w:rsidR="000316EE" w:rsidRPr="001C2688" w14:paraId="3E8826DC"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5B5C3794"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7BCD050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4</w:t>
            </w:r>
          </w:p>
        </w:tc>
        <w:tc>
          <w:tcPr>
            <w:tcW w:w="1224" w:type="dxa"/>
            <w:vMerge/>
            <w:tcBorders>
              <w:top w:val="nil"/>
              <w:left w:val="single" w:sz="4" w:space="0" w:color="auto"/>
              <w:bottom w:val="single" w:sz="4" w:space="0" w:color="000000"/>
              <w:right w:val="single" w:sz="4" w:space="0" w:color="auto"/>
            </w:tcBorders>
            <w:vAlign w:val="center"/>
          </w:tcPr>
          <w:p w14:paraId="0345C1D9"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262A443A"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结构       LED显示屏显示部分结构可采用钢、铝、镀锌方管、塑料等材料，结构安全坚固</w:t>
            </w:r>
          </w:p>
        </w:tc>
      </w:tr>
      <w:tr w:rsidR="000316EE" w:rsidRPr="001C2688" w14:paraId="65B7B006"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0847A2D6"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3F3EA836"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5</w:t>
            </w:r>
          </w:p>
        </w:tc>
        <w:tc>
          <w:tcPr>
            <w:tcW w:w="1224" w:type="dxa"/>
            <w:vMerge/>
            <w:tcBorders>
              <w:top w:val="nil"/>
              <w:left w:val="single" w:sz="4" w:space="0" w:color="auto"/>
              <w:bottom w:val="single" w:sz="4" w:space="0" w:color="000000"/>
              <w:right w:val="single" w:sz="4" w:space="0" w:color="auto"/>
            </w:tcBorders>
            <w:vAlign w:val="center"/>
          </w:tcPr>
          <w:p w14:paraId="61C7E97F"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4D558AB9"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外观质量  无变形、无色差；LED显示屏的外表面无明显划痕</w:t>
            </w:r>
          </w:p>
        </w:tc>
      </w:tr>
      <w:tr w:rsidR="000316EE" w:rsidRPr="001C2688" w14:paraId="18C7DE63"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52E8C7B2"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4741D89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6</w:t>
            </w:r>
          </w:p>
        </w:tc>
        <w:tc>
          <w:tcPr>
            <w:tcW w:w="1224" w:type="dxa"/>
            <w:vMerge/>
            <w:tcBorders>
              <w:top w:val="nil"/>
              <w:left w:val="single" w:sz="4" w:space="0" w:color="auto"/>
              <w:bottom w:val="single" w:sz="4" w:space="0" w:color="000000"/>
              <w:right w:val="single" w:sz="4" w:space="0" w:color="auto"/>
            </w:tcBorders>
            <w:vAlign w:val="center"/>
          </w:tcPr>
          <w:p w14:paraId="44202740"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208E93C6"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显示效果  4K</w:t>
            </w:r>
            <w:proofErr w:type="gramStart"/>
            <w:r w:rsidRPr="001C2688">
              <w:rPr>
                <w:rFonts w:ascii="宋体" w:eastAsia="宋体" w:hAnsi="宋体" w:cs="宋体" w:hint="eastAsia"/>
                <w:kern w:val="0"/>
                <w:sz w:val="18"/>
                <w:szCs w:val="18"/>
              </w:rPr>
              <w:t>超清显示</w:t>
            </w:r>
            <w:proofErr w:type="gramEnd"/>
            <w:r w:rsidRPr="001C2688">
              <w:rPr>
                <w:rFonts w:ascii="宋体" w:eastAsia="宋体" w:hAnsi="宋体" w:cs="宋体" w:hint="eastAsia"/>
                <w:kern w:val="0"/>
                <w:sz w:val="18"/>
                <w:szCs w:val="18"/>
              </w:rPr>
              <w:t>、色温均匀性好、</w:t>
            </w:r>
            <w:proofErr w:type="gramStart"/>
            <w:r w:rsidRPr="001C2688">
              <w:rPr>
                <w:rFonts w:ascii="宋体" w:eastAsia="宋体" w:hAnsi="宋体" w:cs="宋体" w:hint="eastAsia"/>
                <w:kern w:val="0"/>
                <w:sz w:val="18"/>
                <w:szCs w:val="18"/>
              </w:rPr>
              <w:t>亮度匀性好</w:t>
            </w:r>
            <w:proofErr w:type="gramEnd"/>
            <w:r w:rsidRPr="001C2688">
              <w:rPr>
                <w:rFonts w:ascii="宋体" w:eastAsia="宋体" w:hAnsi="宋体" w:cs="宋体" w:hint="eastAsia"/>
                <w:kern w:val="0"/>
                <w:sz w:val="18"/>
                <w:szCs w:val="18"/>
              </w:rPr>
              <w:t>，对比度高、</w:t>
            </w:r>
            <w:proofErr w:type="gramStart"/>
            <w:r w:rsidRPr="001C2688">
              <w:rPr>
                <w:rFonts w:ascii="宋体" w:eastAsia="宋体" w:hAnsi="宋体" w:cs="宋体" w:hint="eastAsia"/>
                <w:kern w:val="0"/>
                <w:sz w:val="18"/>
                <w:szCs w:val="18"/>
              </w:rPr>
              <w:t>色域广</w:t>
            </w:r>
            <w:proofErr w:type="gramEnd"/>
          </w:p>
        </w:tc>
      </w:tr>
      <w:tr w:rsidR="000316EE" w:rsidRPr="001C2688" w14:paraId="4686A56C"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46AB2C12"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2FC6798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7</w:t>
            </w:r>
          </w:p>
        </w:tc>
        <w:tc>
          <w:tcPr>
            <w:tcW w:w="1224" w:type="dxa"/>
            <w:vMerge/>
            <w:tcBorders>
              <w:top w:val="nil"/>
              <w:left w:val="single" w:sz="4" w:space="0" w:color="auto"/>
              <w:bottom w:val="single" w:sz="4" w:space="0" w:color="000000"/>
              <w:right w:val="single" w:sz="4" w:space="0" w:color="auto"/>
            </w:tcBorders>
            <w:vAlign w:val="center"/>
          </w:tcPr>
          <w:p w14:paraId="6C319C84"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464E57AF"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驱动方式  恒流驱动</w:t>
            </w:r>
          </w:p>
        </w:tc>
      </w:tr>
      <w:tr w:rsidR="000316EE" w:rsidRPr="001C2688" w14:paraId="163DE85E"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3684F9B3"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266C1D3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8</w:t>
            </w:r>
          </w:p>
        </w:tc>
        <w:tc>
          <w:tcPr>
            <w:tcW w:w="1224" w:type="dxa"/>
            <w:vMerge/>
            <w:tcBorders>
              <w:top w:val="nil"/>
              <w:left w:val="single" w:sz="4" w:space="0" w:color="auto"/>
              <w:bottom w:val="single" w:sz="4" w:space="0" w:color="000000"/>
              <w:right w:val="single" w:sz="4" w:space="0" w:color="auto"/>
            </w:tcBorders>
            <w:vAlign w:val="center"/>
          </w:tcPr>
          <w:p w14:paraId="1CA9DB57"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3B5064F5"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控制方式  同步控制系统</w:t>
            </w:r>
          </w:p>
        </w:tc>
      </w:tr>
      <w:tr w:rsidR="000316EE" w:rsidRPr="001C2688" w14:paraId="164DB9BB"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60081E10"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3276235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9</w:t>
            </w:r>
          </w:p>
        </w:tc>
        <w:tc>
          <w:tcPr>
            <w:tcW w:w="1224" w:type="dxa"/>
            <w:vMerge/>
            <w:tcBorders>
              <w:top w:val="nil"/>
              <w:left w:val="single" w:sz="4" w:space="0" w:color="auto"/>
              <w:bottom w:val="single" w:sz="4" w:space="0" w:color="000000"/>
              <w:right w:val="single" w:sz="4" w:space="0" w:color="auto"/>
            </w:tcBorders>
            <w:vAlign w:val="center"/>
          </w:tcPr>
          <w:p w14:paraId="79362D59"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2E769563"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供电方式  支持</w:t>
            </w:r>
            <w:proofErr w:type="gramStart"/>
            <w:r w:rsidRPr="001C2688">
              <w:rPr>
                <w:rFonts w:ascii="宋体" w:eastAsia="宋体" w:hAnsi="宋体" w:cs="宋体" w:hint="eastAsia"/>
                <w:kern w:val="0"/>
                <w:sz w:val="18"/>
                <w:szCs w:val="18"/>
              </w:rPr>
              <w:t>电源均流</w:t>
            </w:r>
            <w:proofErr w:type="gramEnd"/>
            <w:r w:rsidRPr="001C2688">
              <w:rPr>
                <w:rFonts w:ascii="宋体" w:eastAsia="宋体" w:hAnsi="宋体" w:cs="宋体" w:hint="eastAsia"/>
                <w:kern w:val="0"/>
                <w:sz w:val="18"/>
                <w:szCs w:val="18"/>
              </w:rPr>
              <w:t>DC4.2V～DC4.5V供电</w:t>
            </w:r>
          </w:p>
        </w:tc>
      </w:tr>
      <w:tr w:rsidR="000316EE" w:rsidRPr="001C2688" w14:paraId="47B90C88"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3EDAE857"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6F102E4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10</w:t>
            </w:r>
          </w:p>
        </w:tc>
        <w:tc>
          <w:tcPr>
            <w:tcW w:w="1224" w:type="dxa"/>
            <w:vMerge/>
            <w:tcBorders>
              <w:top w:val="nil"/>
              <w:left w:val="single" w:sz="4" w:space="0" w:color="auto"/>
              <w:bottom w:val="single" w:sz="4" w:space="0" w:color="000000"/>
              <w:right w:val="single" w:sz="4" w:space="0" w:color="auto"/>
            </w:tcBorders>
            <w:vAlign w:val="center"/>
          </w:tcPr>
          <w:p w14:paraId="5ACCC12C"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7C1B8B39"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维护方式 前后双向维护</w:t>
            </w:r>
          </w:p>
        </w:tc>
      </w:tr>
      <w:tr w:rsidR="000316EE" w:rsidRPr="001C2688" w14:paraId="7F8C122C"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21229CF1"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47EB93B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11</w:t>
            </w:r>
          </w:p>
        </w:tc>
        <w:tc>
          <w:tcPr>
            <w:tcW w:w="1224" w:type="dxa"/>
            <w:vMerge/>
            <w:tcBorders>
              <w:top w:val="nil"/>
              <w:left w:val="single" w:sz="4" w:space="0" w:color="auto"/>
              <w:bottom w:val="single" w:sz="4" w:space="0" w:color="000000"/>
              <w:right w:val="single" w:sz="4" w:space="0" w:color="auto"/>
            </w:tcBorders>
            <w:vAlign w:val="center"/>
          </w:tcPr>
          <w:p w14:paraId="338F4008"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1998373E"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整屏平整度 ≤0.1mm</w:t>
            </w:r>
          </w:p>
        </w:tc>
      </w:tr>
      <w:tr w:rsidR="000316EE" w:rsidRPr="001C2688" w14:paraId="079DEAFA"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3BA21B38"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54FB094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12</w:t>
            </w:r>
          </w:p>
        </w:tc>
        <w:tc>
          <w:tcPr>
            <w:tcW w:w="1224" w:type="dxa"/>
            <w:vMerge/>
            <w:tcBorders>
              <w:top w:val="nil"/>
              <w:left w:val="single" w:sz="4" w:space="0" w:color="auto"/>
              <w:bottom w:val="single" w:sz="4" w:space="0" w:color="000000"/>
              <w:right w:val="single" w:sz="4" w:space="0" w:color="auto"/>
            </w:tcBorders>
            <w:vAlign w:val="center"/>
          </w:tcPr>
          <w:p w14:paraId="3DA01C79"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42711776"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★模组平整度 ≤0.05mm</w:t>
            </w:r>
          </w:p>
        </w:tc>
      </w:tr>
      <w:tr w:rsidR="000316EE" w:rsidRPr="001C2688" w14:paraId="06860980"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504C3BE1"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17A2166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13</w:t>
            </w:r>
          </w:p>
        </w:tc>
        <w:tc>
          <w:tcPr>
            <w:tcW w:w="1224" w:type="dxa"/>
            <w:vMerge/>
            <w:tcBorders>
              <w:top w:val="nil"/>
              <w:left w:val="single" w:sz="4" w:space="0" w:color="auto"/>
              <w:bottom w:val="single" w:sz="4" w:space="0" w:color="000000"/>
              <w:right w:val="single" w:sz="4" w:space="0" w:color="auto"/>
            </w:tcBorders>
            <w:vAlign w:val="center"/>
          </w:tcPr>
          <w:p w14:paraId="404179CE"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2AEAA343"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★拼接缝  ≤0.05mm</w:t>
            </w:r>
          </w:p>
        </w:tc>
      </w:tr>
      <w:tr w:rsidR="000316EE" w:rsidRPr="001C2688" w14:paraId="4C7738AC"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5F2723E7"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7B993BC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14</w:t>
            </w:r>
          </w:p>
        </w:tc>
        <w:tc>
          <w:tcPr>
            <w:tcW w:w="1224" w:type="dxa"/>
            <w:vMerge/>
            <w:tcBorders>
              <w:top w:val="nil"/>
              <w:left w:val="single" w:sz="4" w:space="0" w:color="auto"/>
              <w:bottom w:val="single" w:sz="4" w:space="0" w:color="000000"/>
              <w:right w:val="single" w:sz="4" w:space="0" w:color="auto"/>
            </w:tcBorders>
            <w:vAlign w:val="center"/>
          </w:tcPr>
          <w:p w14:paraId="4097C3A5"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1939762C"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套件材质 采用聚碳酸酯和玻璃纤维材质</w:t>
            </w:r>
          </w:p>
        </w:tc>
      </w:tr>
      <w:tr w:rsidR="000316EE" w:rsidRPr="001C2688" w14:paraId="376B0D41"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14C5EB4A"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07E0305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15</w:t>
            </w:r>
          </w:p>
        </w:tc>
        <w:tc>
          <w:tcPr>
            <w:tcW w:w="1224" w:type="dxa"/>
            <w:vMerge/>
            <w:tcBorders>
              <w:top w:val="nil"/>
              <w:left w:val="single" w:sz="4" w:space="0" w:color="auto"/>
              <w:bottom w:val="single" w:sz="4" w:space="0" w:color="000000"/>
              <w:right w:val="single" w:sz="4" w:space="0" w:color="auto"/>
            </w:tcBorders>
            <w:vAlign w:val="center"/>
          </w:tcPr>
          <w:p w14:paraId="3EAAD411"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3A9669F1"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模组结构 灯驱合一</w:t>
            </w:r>
          </w:p>
        </w:tc>
      </w:tr>
      <w:tr w:rsidR="000316EE" w:rsidRPr="001C2688" w14:paraId="63A5E27B"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20E85420"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0BF01D7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16</w:t>
            </w:r>
          </w:p>
        </w:tc>
        <w:tc>
          <w:tcPr>
            <w:tcW w:w="1224" w:type="dxa"/>
            <w:vMerge/>
            <w:tcBorders>
              <w:top w:val="nil"/>
              <w:left w:val="single" w:sz="4" w:space="0" w:color="auto"/>
              <w:bottom w:val="single" w:sz="4" w:space="0" w:color="000000"/>
              <w:right w:val="single" w:sz="4" w:space="0" w:color="auto"/>
            </w:tcBorders>
            <w:vAlign w:val="center"/>
          </w:tcPr>
          <w:p w14:paraId="15A7A099"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5AC8C7CD"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单元板分辨率 208*104=21632Dots</w:t>
            </w:r>
          </w:p>
        </w:tc>
      </w:tr>
      <w:tr w:rsidR="000316EE" w:rsidRPr="001C2688" w14:paraId="08F05444"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6DEE6ECF"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6F1DEB2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17</w:t>
            </w:r>
          </w:p>
        </w:tc>
        <w:tc>
          <w:tcPr>
            <w:tcW w:w="1224" w:type="dxa"/>
            <w:vMerge/>
            <w:tcBorders>
              <w:top w:val="nil"/>
              <w:left w:val="single" w:sz="4" w:space="0" w:color="auto"/>
              <w:bottom w:val="single" w:sz="4" w:space="0" w:color="000000"/>
              <w:right w:val="single" w:sz="4" w:space="0" w:color="auto"/>
            </w:tcBorders>
            <w:vAlign w:val="center"/>
          </w:tcPr>
          <w:p w14:paraId="69D2AC4D"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5228F949"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驱动芯片功能 具有列下消隐功能、倍频刷新率提升2/4/8倍、低</w:t>
            </w:r>
            <w:proofErr w:type="gramStart"/>
            <w:r w:rsidRPr="001C2688">
              <w:rPr>
                <w:rFonts w:ascii="宋体" w:eastAsia="宋体" w:hAnsi="宋体" w:cs="宋体" w:hint="eastAsia"/>
                <w:kern w:val="0"/>
                <w:sz w:val="18"/>
                <w:szCs w:val="18"/>
              </w:rPr>
              <w:t>灰偏色改善</w:t>
            </w:r>
            <w:proofErr w:type="gramEnd"/>
          </w:p>
        </w:tc>
      </w:tr>
      <w:tr w:rsidR="000316EE" w:rsidRPr="001C2688" w14:paraId="664BF7F1" w14:textId="77777777" w:rsidTr="00681C22">
        <w:trPr>
          <w:trHeight w:val="570"/>
        </w:trPr>
        <w:tc>
          <w:tcPr>
            <w:tcW w:w="1451" w:type="dxa"/>
            <w:vMerge/>
            <w:tcBorders>
              <w:top w:val="nil"/>
              <w:left w:val="single" w:sz="4" w:space="0" w:color="auto"/>
              <w:bottom w:val="single" w:sz="4" w:space="0" w:color="auto"/>
              <w:right w:val="single" w:sz="4" w:space="0" w:color="auto"/>
            </w:tcBorders>
            <w:vAlign w:val="center"/>
          </w:tcPr>
          <w:p w14:paraId="06DD7A04"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799E9F9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18</w:t>
            </w:r>
          </w:p>
        </w:tc>
        <w:tc>
          <w:tcPr>
            <w:tcW w:w="1224" w:type="dxa"/>
            <w:vMerge/>
            <w:tcBorders>
              <w:top w:val="nil"/>
              <w:left w:val="single" w:sz="4" w:space="0" w:color="auto"/>
              <w:bottom w:val="single" w:sz="4" w:space="0" w:color="000000"/>
              <w:right w:val="single" w:sz="4" w:space="0" w:color="auto"/>
            </w:tcBorders>
            <w:vAlign w:val="center"/>
          </w:tcPr>
          <w:p w14:paraId="555DC0F8"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08C0C4D6"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调节软件设置项 支持鬼影消除、</w:t>
            </w:r>
            <w:proofErr w:type="gramStart"/>
            <w:r w:rsidRPr="001C2688">
              <w:rPr>
                <w:rFonts w:ascii="宋体" w:eastAsia="宋体" w:hAnsi="宋体" w:cs="宋体" w:hint="eastAsia"/>
                <w:kern w:val="0"/>
                <w:sz w:val="18"/>
                <w:szCs w:val="18"/>
              </w:rPr>
              <w:t>首行暗亮消除</w:t>
            </w:r>
            <w:proofErr w:type="gramEnd"/>
            <w:r w:rsidRPr="001C2688">
              <w:rPr>
                <w:rFonts w:ascii="宋体" w:eastAsia="宋体" w:hAnsi="宋体" w:cs="宋体" w:hint="eastAsia"/>
                <w:kern w:val="0"/>
                <w:sz w:val="18"/>
                <w:szCs w:val="18"/>
              </w:rPr>
              <w:t>、</w:t>
            </w:r>
            <w:proofErr w:type="gramStart"/>
            <w:r w:rsidRPr="001C2688">
              <w:rPr>
                <w:rFonts w:ascii="宋体" w:eastAsia="宋体" w:hAnsi="宋体" w:cs="宋体" w:hint="eastAsia"/>
                <w:kern w:val="0"/>
                <w:sz w:val="18"/>
                <w:szCs w:val="18"/>
              </w:rPr>
              <w:t>低灰偏色</w:t>
            </w:r>
            <w:proofErr w:type="gramEnd"/>
            <w:r w:rsidRPr="001C2688">
              <w:rPr>
                <w:rFonts w:ascii="宋体" w:eastAsia="宋体" w:hAnsi="宋体" w:cs="宋体" w:hint="eastAsia"/>
                <w:kern w:val="0"/>
                <w:sz w:val="18"/>
                <w:szCs w:val="18"/>
              </w:rPr>
              <w:t>补偿、低灰均匀性、</w:t>
            </w:r>
            <w:proofErr w:type="gramStart"/>
            <w:r w:rsidRPr="001C2688">
              <w:rPr>
                <w:rFonts w:ascii="宋体" w:eastAsia="宋体" w:hAnsi="宋体" w:cs="宋体" w:hint="eastAsia"/>
                <w:kern w:val="0"/>
                <w:sz w:val="18"/>
                <w:szCs w:val="18"/>
              </w:rPr>
              <w:t>低灰横条纹</w:t>
            </w:r>
            <w:proofErr w:type="gramEnd"/>
            <w:r w:rsidRPr="001C2688">
              <w:rPr>
                <w:rFonts w:ascii="宋体" w:eastAsia="宋体" w:hAnsi="宋体" w:cs="宋体" w:hint="eastAsia"/>
                <w:kern w:val="0"/>
                <w:sz w:val="18"/>
                <w:szCs w:val="18"/>
              </w:rPr>
              <w:t>消除、慢速开启、十字架消除、去坏点、毛毛虫消除、余辉消除、亮度缓慢变亮功能</w:t>
            </w:r>
          </w:p>
        </w:tc>
      </w:tr>
      <w:tr w:rsidR="000316EE" w:rsidRPr="001C2688" w14:paraId="29FF3C50"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0B73CD38"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749489B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19</w:t>
            </w:r>
          </w:p>
        </w:tc>
        <w:tc>
          <w:tcPr>
            <w:tcW w:w="1224" w:type="dxa"/>
            <w:vMerge/>
            <w:tcBorders>
              <w:top w:val="nil"/>
              <w:left w:val="single" w:sz="4" w:space="0" w:color="auto"/>
              <w:bottom w:val="single" w:sz="4" w:space="0" w:color="000000"/>
              <w:right w:val="single" w:sz="4" w:space="0" w:color="auto"/>
            </w:tcBorders>
            <w:vAlign w:val="center"/>
          </w:tcPr>
          <w:p w14:paraId="01738640"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47F20038"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▲箱体材质 采用镁合金/压铸铝/铁箱材质，自然散热</w:t>
            </w:r>
          </w:p>
        </w:tc>
      </w:tr>
      <w:tr w:rsidR="000316EE" w:rsidRPr="001C2688" w14:paraId="47693950"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3FB99172"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4D0D87B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20</w:t>
            </w:r>
          </w:p>
        </w:tc>
        <w:tc>
          <w:tcPr>
            <w:tcW w:w="1224" w:type="dxa"/>
            <w:vMerge/>
            <w:tcBorders>
              <w:top w:val="nil"/>
              <w:left w:val="single" w:sz="4" w:space="0" w:color="auto"/>
              <w:bottom w:val="single" w:sz="4" w:space="0" w:color="000000"/>
              <w:right w:val="single" w:sz="4" w:space="0" w:color="auto"/>
            </w:tcBorders>
            <w:vAlign w:val="center"/>
          </w:tcPr>
          <w:p w14:paraId="1B1C9EB9"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3401E2DE"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箱体前后厚度 ≤60mm</w:t>
            </w:r>
          </w:p>
        </w:tc>
      </w:tr>
      <w:tr w:rsidR="000316EE" w:rsidRPr="001C2688" w14:paraId="7D9BECD8"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2AC883A9"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696FBCD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21</w:t>
            </w:r>
          </w:p>
        </w:tc>
        <w:tc>
          <w:tcPr>
            <w:tcW w:w="1224" w:type="dxa"/>
            <w:vMerge/>
            <w:tcBorders>
              <w:top w:val="nil"/>
              <w:left w:val="single" w:sz="4" w:space="0" w:color="auto"/>
              <w:bottom w:val="single" w:sz="4" w:space="0" w:color="000000"/>
              <w:right w:val="single" w:sz="4" w:space="0" w:color="auto"/>
            </w:tcBorders>
            <w:vAlign w:val="center"/>
          </w:tcPr>
          <w:p w14:paraId="7EAB7045"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11FEF8D0"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亮度  ≥700Cd/m²</w:t>
            </w:r>
          </w:p>
        </w:tc>
      </w:tr>
      <w:tr w:rsidR="000316EE" w:rsidRPr="001C2688" w14:paraId="333C1678"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61DA1DE4"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07B9A4C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22</w:t>
            </w:r>
          </w:p>
        </w:tc>
        <w:tc>
          <w:tcPr>
            <w:tcW w:w="1224" w:type="dxa"/>
            <w:vMerge/>
            <w:tcBorders>
              <w:top w:val="nil"/>
              <w:left w:val="single" w:sz="4" w:space="0" w:color="auto"/>
              <w:bottom w:val="single" w:sz="4" w:space="0" w:color="000000"/>
              <w:right w:val="single" w:sz="4" w:space="0" w:color="auto"/>
            </w:tcBorders>
            <w:vAlign w:val="center"/>
          </w:tcPr>
          <w:p w14:paraId="77F202F5"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1A686D76"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亮度均匀性 ≥98%</w:t>
            </w:r>
          </w:p>
        </w:tc>
      </w:tr>
      <w:tr w:rsidR="000316EE" w:rsidRPr="001C2688" w14:paraId="66E2E19A"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2336C1D4"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06B6996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23</w:t>
            </w:r>
          </w:p>
        </w:tc>
        <w:tc>
          <w:tcPr>
            <w:tcW w:w="1224" w:type="dxa"/>
            <w:vMerge/>
            <w:tcBorders>
              <w:top w:val="nil"/>
              <w:left w:val="single" w:sz="4" w:space="0" w:color="auto"/>
              <w:bottom w:val="single" w:sz="4" w:space="0" w:color="000000"/>
              <w:right w:val="single" w:sz="4" w:space="0" w:color="auto"/>
            </w:tcBorders>
            <w:vAlign w:val="center"/>
          </w:tcPr>
          <w:p w14:paraId="26274DB9"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4CDD751E"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亮度鉴别等级 依据SJ/T11141-2017 5.10.6规定；C级，</w:t>
            </w:r>
            <w:proofErr w:type="spellStart"/>
            <w:r w:rsidRPr="001C2688">
              <w:rPr>
                <w:rFonts w:ascii="宋体" w:eastAsia="宋体" w:hAnsi="宋体" w:cs="宋体" w:hint="eastAsia"/>
                <w:kern w:val="0"/>
                <w:sz w:val="18"/>
                <w:szCs w:val="18"/>
              </w:rPr>
              <w:t>Bj</w:t>
            </w:r>
            <w:proofErr w:type="spellEnd"/>
            <w:r w:rsidRPr="001C2688">
              <w:rPr>
                <w:rFonts w:ascii="宋体" w:eastAsia="宋体" w:hAnsi="宋体" w:cs="宋体" w:hint="eastAsia"/>
                <w:kern w:val="0"/>
                <w:sz w:val="18"/>
                <w:szCs w:val="18"/>
              </w:rPr>
              <w:t>≥20</w:t>
            </w:r>
          </w:p>
        </w:tc>
      </w:tr>
      <w:tr w:rsidR="000316EE" w:rsidRPr="001C2688" w14:paraId="62B0A606"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28F5CBC1"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789679C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24</w:t>
            </w:r>
          </w:p>
        </w:tc>
        <w:tc>
          <w:tcPr>
            <w:tcW w:w="1224" w:type="dxa"/>
            <w:vMerge/>
            <w:tcBorders>
              <w:top w:val="nil"/>
              <w:left w:val="single" w:sz="4" w:space="0" w:color="auto"/>
              <w:bottom w:val="single" w:sz="4" w:space="0" w:color="000000"/>
              <w:right w:val="single" w:sz="4" w:space="0" w:color="auto"/>
            </w:tcBorders>
            <w:vAlign w:val="center"/>
          </w:tcPr>
          <w:p w14:paraId="3FCB0995"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6B3B72D1"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亮度调节  0-100%亮度可调，屏幕亮度具有随环境照度的变化任意调整功能</w:t>
            </w:r>
          </w:p>
        </w:tc>
      </w:tr>
      <w:tr w:rsidR="000316EE" w:rsidRPr="001C2688" w14:paraId="56B94228"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2DDE15D0"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3BF79A0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25</w:t>
            </w:r>
          </w:p>
        </w:tc>
        <w:tc>
          <w:tcPr>
            <w:tcW w:w="1224" w:type="dxa"/>
            <w:vMerge/>
            <w:tcBorders>
              <w:top w:val="nil"/>
              <w:left w:val="single" w:sz="4" w:space="0" w:color="auto"/>
              <w:bottom w:val="single" w:sz="4" w:space="0" w:color="000000"/>
              <w:right w:val="single" w:sz="4" w:space="0" w:color="auto"/>
            </w:tcBorders>
            <w:vAlign w:val="center"/>
          </w:tcPr>
          <w:p w14:paraId="24DD446E"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5796FEC9"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色坐标  X、Y坐标符合SJ/T11141-2017 5.10.5规定</w:t>
            </w:r>
          </w:p>
        </w:tc>
      </w:tr>
      <w:tr w:rsidR="000316EE" w:rsidRPr="001C2688" w14:paraId="382036A3"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1C2BC9E8"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56ED86C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26</w:t>
            </w:r>
          </w:p>
        </w:tc>
        <w:tc>
          <w:tcPr>
            <w:tcW w:w="1224" w:type="dxa"/>
            <w:vMerge/>
            <w:tcBorders>
              <w:top w:val="nil"/>
              <w:left w:val="single" w:sz="4" w:space="0" w:color="auto"/>
              <w:bottom w:val="single" w:sz="4" w:space="0" w:color="000000"/>
              <w:right w:val="single" w:sz="4" w:space="0" w:color="auto"/>
            </w:tcBorders>
            <w:vAlign w:val="center"/>
          </w:tcPr>
          <w:p w14:paraId="71591ED1"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0300288C"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色度均匀性 ±0.002Cx、Cy内</w:t>
            </w:r>
          </w:p>
        </w:tc>
      </w:tr>
      <w:tr w:rsidR="000316EE" w:rsidRPr="001C2688" w14:paraId="55A6A4A5"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46DCD266"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208072F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27</w:t>
            </w:r>
          </w:p>
        </w:tc>
        <w:tc>
          <w:tcPr>
            <w:tcW w:w="1224" w:type="dxa"/>
            <w:vMerge/>
            <w:tcBorders>
              <w:top w:val="nil"/>
              <w:left w:val="single" w:sz="4" w:space="0" w:color="auto"/>
              <w:bottom w:val="single" w:sz="4" w:space="0" w:color="000000"/>
              <w:right w:val="single" w:sz="4" w:space="0" w:color="auto"/>
            </w:tcBorders>
            <w:vAlign w:val="center"/>
          </w:tcPr>
          <w:p w14:paraId="7AC73462"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47319ED1" w14:textId="77777777" w:rsidR="000316EE" w:rsidRPr="001C2688" w:rsidRDefault="000316EE" w:rsidP="00681C22">
            <w:pPr>
              <w:widowControl/>
              <w:rPr>
                <w:rFonts w:ascii="宋体" w:eastAsia="宋体" w:hAnsi="宋体" w:cs="宋体"/>
                <w:kern w:val="0"/>
                <w:sz w:val="18"/>
                <w:szCs w:val="18"/>
              </w:rPr>
            </w:pPr>
            <w:proofErr w:type="gramStart"/>
            <w:r w:rsidRPr="001C2688">
              <w:rPr>
                <w:rFonts w:ascii="宋体" w:eastAsia="宋体" w:hAnsi="宋体" w:cs="宋体" w:hint="eastAsia"/>
                <w:kern w:val="0"/>
                <w:sz w:val="18"/>
                <w:szCs w:val="18"/>
              </w:rPr>
              <w:t>宽色域</w:t>
            </w:r>
            <w:proofErr w:type="gramEnd"/>
            <w:r w:rsidRPr="001C2688">
              <w:rPr>
                <w:rFonts w:ascii="宋体" w:eastAsia="宋体" w:hAnsi="宋体" w:cs="宋体" w:hint="eastAsia"/>
                <w:kern w:val="0"/>
                <w:sz w:val="18"/>
                <w:szCs w:val="18"/>
              </w:rPr>
              <w:t xml:space="preserve">  ≥120% NTSC</w:t>
            </w:r>
          </w:p>
        </w:tc>
      </w:tr>
      <w:tr w:rsidR="000316EE" w:rsidRPr="001C2688" w14:paraId="05C51DC6"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75073D48"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31C6F036"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28</w:t>
            </w:r>
          </w:p>
        </w:tc>
        <w:tc>
          <w:tcPr>
            <w:tcW w:w="1224" w:type="dxa"/>
            <w:vMerge/>
            <w:tcBorders>
              <w:top w:val="nil"/>
              <w:left w:val="single" w:sz="4" w:space="0" w:color="auto"/>
              <w:bottom w:val="single" w:sz="4" w:space="0" w:color="000000"/>
              <w:right w:val="single" w:sz="4" w:space="0" w:color="auto"/>
            </w:tcBorders>
            <w:vAlign w:val="center"/>
          </w:tcPr>
          <w:p w14:paraId="37FA279A"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12CE0C93"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★色温 1000-18000K</w:t>
            </w:r>
          </w:p>
        </w:tc>
      </w:tr>
      <w:tr w:rsidR="000316EE" w:rsidRPr="001C2688" w14:paraId="1296B476"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7613FB82"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77A4AE7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29</w:t>
            </w:r>
          </w:p>
        </w:tc>
        <w:tc>
          <w:tcPr>
            <w:tcW w:w="1224" w:type="dxa"/>
            <w:vMerge/>
            <w:tcBorders>
              <w:top w:val="nil"/>
              <w:left w:val="single" w:sz="4" w:space="0" w:color="auto"/>
              <w:bottom w:val="single" w:sz="4" w:space="0" w:color="000000"/>
              <w:right w:val="single" w:sz="4" w:space="0" w:color="auto"/>
            </w:tcBorders>
            <w:vAlign w:val="center"/>
          </w:tcPr>
          <w:p w14:paraId="03C648BA"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68E0C948"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色温误差 色温为6500K时，100%、75%、50%、25%</w:t>
            </w:r>
            <w:proofErr w:type="gramStart"/>
            <w:r w:rsidRPr="001C2688">
              <w:rPr>
                <w:rFonts w:ascii="宋体" w:eastAsia="宋体" w:hAnsi="宋体" w:cs="宋体" w:hint="eastAsia"/>
                <w:kern w:val="0"/>
                <w:sz w:val="18"/>
                <w:szCs w:val="18"/>
              </w:rPr>
              <w:t>四档电平白</w:t>
            </w:r>
            <w:proofErr w:type="gramEnd"/>
            <w:r w:rsidRPr="001C2688">
              <w:rPr>
                <w:rFonts w:ascii="宋体" w:eastAsia="宋体" w:hAnsi="宋体" w:cs="宋体" w:hint="eastAsia"/>
                <w:kern w:val="0"/>
                <w:sz w:val="18"/>
                <w:szCs w:val="18"/>
              </w:rPr>
              <w:t>场调节色温误差≤200K</w:t>
            </w:r>
          </w:p>
        </w:tc>
      </w:tr>
      <w:tr w:rsidR="000316EE" w:rsidRPr="001C2688" w14:paraId="1861A9C4"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3A95DC86"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2239C95D"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30</w:t>
            </w:r>
          </w:p>
        </w:tc>
        <w:tc>
          <w:tcPr>
            <w:tcW w:w="1224" w:type="dxa"/>
            <w:vMerge/>
            <w:tcBorders>
              <w:top w:val="nil"/>
              <w:left w:val="single" w:sz="4" w:space="0" w:color="auto"/>
              <w:bottom w:val="single" w:sz="4" w:space="0" w:color="000000"/>
              <w:right w:val="single" w:sz="4" w:space="0" w:color="auto"/>
            </w:tcBorders>
            <w:vAlign w:val="center"/>
          </w:tcPr>
          <w:p w14:paraId="1DEEAF9B"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68D39756"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水平视角 ≥160°</w:t>
            </w:r>
          </w:p>
        </w:tc>
      </w:tr>
      <w:tr w:rsidR="000316EE" w:rsidRPr="001C2688" w14:paraId="7B374441"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75BA90C7"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1151149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31</w:t>
            </w:r>
          </w:p>
        </w:tc>
        <w:tc>
          <w:tcPr>
            <w:tcW w:w="1224" w:type="dxa"/>
            <w:vMerge/>
            <w:tcBorders>
              <w:top w:val="nil"/>
              <w:left w:val="single" w:sz="4" w:space="0" w:color="auto"/>
              <w:bottom w:val="single" w:sz="4" w:space="0" w:color="000000"/>
              <w:right w:val="single" w:sz="4" w:space="0" w:color="auto"/>
            </w:tcBorders>
            <w:vAlign w:val="center"/>
          </w:tcPr>
          <w:p w14:paraId="6E8E8BF0"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6D9B55CB"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垂直视角 ≥160°</w:t>
            </w:r>
          </w:p>
        </w:tc>
      </w:tr>
      <w:tr w:rsidR="000316EE" w:rsidRPr="001C2688" w14:paraId="47D17C65"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12426707"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1877434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32</w:t>
            </w:r>
          </w:p>
        </w:tc>
        <w:tc>
          <w:tcPr>
            <w:tcW w:w="1224" w:type="dxa"/>
            <w:vMerge/>
            <w:tcBorders>
              <w:top w:val="nil"/>
              <w:left w:val="single" w:sz="4" w:space="0" w:color="auto"/>
              <w:bottom w:val="single" w:sz="4" w:space="0" w:color="000000"/>
              <w:right w:val="single" w:sz="4" w:space="0" w:color="auto"/>
            </w:tcBorders>
            <w:vAlign w:val="center"/>
          </w:tcPr>
          <w:p w14:paraId="325D8696"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49010960"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对比度  ≥7000：1</w:t>
            </w:r>
          </w:p>
        </w:tc>
      </w:tr>
      <w:tr w:rsidR="000316EE" w:rsidRPr="001C2688" w14:paraId="4298E111"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4A9E0456"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2B19225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33</w:t>
            </w:r>
          </w:p>
        </w:tc>
        <w:tc>
          <w:tcPr>
            <w:tcW w:w="1224" w:type="dxa"/>
            <w:vMerge/>
            <w:tcBorders>
              <w:top w:val="nil"/>
              <w:left w:val="single" w:sz="4" w:space="0" w:color="auto"/>
              <w:bottom w:val="single" w:sz="4" w:space="0" w:color="000000"/>
              <w:right w:val="single" w:sz="4" w:space="0" w:color="auto"/>
            </w:tcBorders>
            <w:vAlign w:val="center"/>
          </w:tcPr>
          <w:p w14:paraId="7E467DC6"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71541AE6"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灰度等级 采用16bit技术</w:t>
            </w:r>
          </w:p>
        </w:tc>
      </w:tr>
      <w:tr w:rsidR="000316EE" w:rsidRPr="001C2688" w14:paraId="094A2F9D"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7DFF1839"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3E5134C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34</w:t>
            </w:r>
          </w:p>
        </w:tc>
        <w:tc>
          <w:tcPr>
            <w:tcW w:w="1224" w:type="dxa"/>
            <w:vMerge/>
            <w:tcBorders>
              <w:top w:val="nil"/>
              <w:left w:val="single" w:sz="4" w:space="0" w:color="auto"/>
              <w:bottom w:val="single" w:sz="4" w:space="0" w:color="000000"/>
              <w:right w:val="single" w:sz="4" w:space="0" w:color="auto"/>
            </w:tcBorders>
            <w:vAlign w:val="center"/>
          </w:tcPr>
          <w:p w14:paraId="4C616EE9"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50E8AD38"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显示颜色 ≥281.4trillion</w:t>
            </w:r>
          </w:p>
        </w:tc>
      </w:tr>
      <w:tr w:rsidR="000316EE" w:rsidRPr="001C2688" w14:paraId="316E6CC7"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7E114D95"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78DA4C21"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35</w:t>
            </w:r>
          </w:p>
        </w:tc>
        <w:tc>
          <w:tcPr>
            <w:tcW w:w="1224" w:type="dxa"/>
            <w:vMerge/>
            <w:tcBorders>
              <w:top w:val="nil"/>
              <w:left w:val="single" w:sz="4" w:space="0" w:color="auto"/>
              <w:bottom w:val="single" w:sz="4" w:space="0" w:color="000000"/>
              <w:right w:val="single" w:sz="4" w:space="0" w:color="auto"/>
            </w:tcBorders>
            <w:vAlign w:val="center"/>
          </w:tcPr>
          <w:p w14:paraId="69A789B1"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5B5A474E" w14:textId="77777777" w:rsidR="000316EE" w:rsidRPr="001C2688" w:rsidRDefault="000316EE" w:rsidP="00681C22">
            <w:pPr>
              <w:widowControl/>
              <w:rPr>
                <w:rFonts w:ascii="宋体" w:eastAsia="宋体" w:hAnsi="宋体" w:cs="宋体"/>
                <w:kern w:val="0"/>
                <w:sz w:val="18"/>
                <w:szCs w:val="18"/>
              </w:rPr>
            </w:pPr>
            <w:proofErr w:type="gramStart"/>
            <w:r w:rsidRPr="001C2688">
              <w:rPr>
                <w:rFonts w:ascii="宋体" w:eastAsia="宋体" w:hAnsi="宋体" w:cs="宋体" w:hint="eastAsia"/>
                <w:kern w:val="0"/>
                <w:sz w:val="18"/>
                <w:szCs w:val="18"/>
              </w:rPr>
              <w:t>低亮高</w:t>
            </w:r>
            <w:proofErr w:type="gramEnd"/>
            <w:r w:rsidRPr="001C2688">
              <w:rPr>
                <w:rFonts w:ascii="宋体" w:eastAsia="宋体" w:hAnsi="宋体" w:cs="宋体" w:hint="eastAsia"/>
                <w:kern w:val="0"/>
                <w:sz w:val="18"/>
                <w:szCs w:val="18"/>
              </w:rPr>
              <w:t>灰 亮度为10%时，信号处理深度（灰度级数）达到14bit</w:t>
            </w:r>
          </w:p>
        </w:tc>
      </w:tr>
      <w:tr w:rsidR="000316EE" w:rsidRPr="001C2688" w14:paraId="0E782F32"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744FE847"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388EF1C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36</w:t>
            </w:r>
          </w:p>
        </w:tc>
        <w:tc>
          <w:tcPr>
            <w:tcW w:w="1224" w:type="dxa"/>
            <w:vMerge/>
            <w:tcBorders>
              <w:top w:val="nil"/>
              <w:left w:val="single" w:sz="4" w:space="0" w:color="auto"/>
              <w:bottom w:val="single" w:sz="4" w:space="0" w:color="000000"/>
              <w:right w:val="single" w:sz="4" w:space="0" w:color="auto"/>
            </w:tcBorders>
            <w:vAlign w:val="center"/>
          </w:tcPr>
          <w:p w14:paraId="5EDDBD59"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7BB5F4AB" w14:textId="77777777" w:rsidR="000316EE" w:rsidRPr="001C2688" w:rsidRDefault="000316EE" w:rsidP="00681C22">
            <w:pPr>
              <w:widowControl/>
              <w:rPr>
                <w:rFonts w:ascii="宋体" w:eastAsia="宋体" w:hAnsi="宋体" w:cs="宋体"/>
                <w:kern w:val="0"/>
                <w:sz w:val="18"/>
                <w:szCs w:val="18"/>
              </w:rPr>
            </w:pPr>
            <w:proofErr w:type="gramStart"/>
            <w:r w:rsidRPr="001C2688">
              <w:rPr>
                <w:rFonts w:ascii="宋体" w:eastAsia="宋体" w:hAnsi="宋体" w:cs="宋体" w:hint="eastAsia"/>
                <w:kern w:val="0"/>
                <w:sz w:val="18"/>
                <w:szCs w:val="18"/>
              </w:rPr>
              <w:t>低亮高刷</w:t>
            </w:r>
            <w:proofErr w:type="gramEnd"/>
            <w:r w:rsidRPr="001C2688">
              <w:rPr>
                <w:rFonts w:ascii="宋体" w:eastAsia="宋体" w:hAnsi="宋体" w:cs="宋体" w:hint="eastAsia"/>
                <w:kern w:val="0"/>
                <w:sz w:val="18"/>
                <w:szCs w:val="18"/>
              </w:rPr>
              <w:t xml:space="preserve"> 亮度为10%时，刷新率达到3840Hz</w:t>
            </w:r>
          </w:p>
        </w:tc>
      </w:tr>
      <w:tr w:rsidR="000316EE" w:rsidRPr="001C2688" w14:paraId="5E454D98"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33B75A5F"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1C12B3B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37</w:t>
            </w:r>
          </w:p>
        </w:tc>
        <w:tc>
          <w:tcPr>
            <w:tcW w:w="1224" w:type="dxa"/>
            <w:vMerge/>
            <w:tcBorders>
              <w:top w:val="nil"/>
              <w:left w:val="single" w:sz="4" w:space="0" w:color="auto"/>
              <w:bottom w:val="single" w:sz="4" w:space="0" w:color="000000"/>
              <w:right w:val="single" w:sz="4" w:space="0" w:color="auto"/>
            </w:tcBorders>
            <w:vAlign w:val="center"/>
          </w:tcPr>
          <w:p w14:paraId="148679EF"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06008D9C"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刷新率  刷新率达到3840Hz</w:t>
            </w:r>
          </w:p>
        </w:tc>
      </w:tr>
      <w:tr w:rsidR="000316EE" w:rsidRPr="001C2688" w14:paraId="5065DA9F"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23BEBBB4"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6733A90D"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38</w:t>
            </w:r>
          </w:p>
        </w:tc>
        <w:tc>
          <w:tcPr>
            <w:tcW w:w="1224" w:type="dxa"/>
            <w:vMerge/>
            <w:tcBorders>
              <w:top w:val="nil"/>
              <w:left w:val="single" w:sz="4" w:space="0" w:color="auto"/>
              <w:bottom w:val="single" w:sz="4" w:space="0" w:color="000000"/>
              <w:right w:val="single" w:sz="4" w:space="0" w:color="auto"/>
            </w:tcBorders>
            <w:vAlign w:val="center"/>
          </w:tcPr>
          <w:p w14:paraId="43E94E8F"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6877A0EF"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像素失控率 &lt;0.01%</w:t>
            </w:r>
          </w:p>
        </w:tc>
      </w:tr>
      <w:tr w:rsidR="000316EE" w:rsidRPr="001C2688" w14:paraId="0F9BEB3E"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6E80F1E1"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63CC490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39</w:t>
            </w:r>
          </w:p>
        </w:tc>
        <w:tc>
          <w:tcPr>
            <w:tcW w:w="1224" w:type="dxa"/>
            <w:vMerge/>
            <w:tcBorders>
              <w:top w:val="nil"/>
              <w:left w:val="single" w:sz="4" w:space="0" w:color="auto"/>
              <w:bottom w:val="single" w:sz="4" w:space="0" w:color="000000"/>
              <w:right w:val="single" w:sz="4" w:space="0" w:color="auto"/>
            </w:tcBorders>
            <w:vAlign w:val="center"/>
          </w:tcPr>
          <w:p w14:paraId="2F1BBC43"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56121AD3"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发光</w:t>
            </w:r>
            <w:proofErr w:type="gramStart"/>
            <w:r w:rsidRPr="001C2688">
              <w:rPr>
                <w:rFonts w:ascii="宋体" w:eastAsia="宋体" w:hAnsi="宋体" w:cs="宋体" w:hint="eastAsia"/>
                <w:kern w:val="0"/>
                <w:sz w:val="18"/>
                <w:szCs w:val="18"/>
              </w:rPr>
              <w:t>点中心</w:t>
            </w:r>
            <w:proofErr w:type="gramEnd"/>
            <w:r w:rsidRPr="001C2688">
              <w:rPr>
                <w:rFonts w:ascii="宋体" w:eastAsia="宋体" w:hAnsi="宋体" w:cs="宋体" w:hint="eastAsia"/>
                <w:kern w:val="0"/>
                <w:sz w:val="18"/>
                <w:szCs w:val="18"/>
              </w:rPr>
              <w:t>偏距 ＜1%</w:t>
            </w:r>
          </w:p>
        </w:tc>
      </w:tr>
      <w:tr w:rsidR="000316EE" w:rsidRPr="001C2688" w14:paraId="72D47A7A"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6B9C7426"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6C20D2B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40</w:t>
            </w:r>
          </w:p>
        </w:tc>
        <w:tc>
          <w:tcPr>
            <w:tcW w:w="1224" w:type="dxa"/>
            <w:vMerge/>
            <w:tcBorders>
              <w:top w:val="nil"/>
              <w:left w:val="single" w:sz="4" w:space="0" w:color="auto"/>
              <w:bottom w:val="single" w:sz="4" w:space="0" w:color="000000"/>
              <w:right w:val="single" w:sz="4" w:space="0" w:color="auto"/>
            </w:tcBorders>
            <w:vAlign w:val="center"/>
          </w:tcPr>
          <w:p w14:paraId="4240622A"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3B02BB34"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反光率  反光率≤1.5%</w:t>
            </w:r>
          </w:p>
        </w:tc>
      </w:tr>
      <w:tr w:rsidR="000316EE" w:rsidRPr="001C2688" w14:paraId="616E49DB"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5C6B8A30"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24A1349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41</w:t>
            </w:r>
          </w:p>
        </w:tc>
        <w:tc>
          <w:tcPr>
            <w:tcW w:w="1224" w:type="dxa"/>
            <w:vMerge/>
            <w:tcBorders>
              <w:top w:val="nil"/>
              <w:left w:val="single" w:sz="4" w:space="0" w:color="auto"/>
              <w:bottom w:val="single" w:sz="4" w:space="0" w:color="000000"/>
              <w:right w:val="single" w:sz="4" w:space="0" w:color="auto"/>
            </w:tcBorders>
            <w:vAlign w:val="center"/>
          </w:tcPr>
          <w:p w14:paraId="576C81CA"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78BC0DE7"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★画面延时 ≤500ns（纳秒级）</w:t>
            </w:r>
          </w:p>
        </w:tc>
      </w:tr>
      <w:tr w:rsidR="000316EE" w:rsidRPr="001C2688" w14:paraId="2D1CCD01"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5F1448F9"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2840604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42</w:t>
            </w:r>
          </w:p>
        </w:tc>
        <w:tc>
          <w:tcPr>
            <w:tcW w:w="1224" w:type="dxa"/>
            <w:vMerge/>
            <w:tcBorders>
              <w:top w:val="nil"/>
              <w:left w:val="single" w:sz="4" w:space="0" w:color="auto"/>
              <w:bottom w:val="single" w:sz="4" w:space="0" w:color="000000"/>
              <w:right w:val="single" w:sz="4" w:space="0" w:color="auto"/>
            </w:tcBorders>
            <w:vAlign w:val="center"/>
          </w:tcPr>
          <w:p w14:paraId="48BB8719"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5D3AA019"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衰减率  ≤10%（工作3年）</w:t>
            </w:r>
          </w:p>
        </w:tc>
      </w:tr>
      <w:tr w:rsidR="000316EE" w:rsidRPr="001C2688" w14:paraId="2036826B"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44F164BF"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7BB2D4DD"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43</w:t>
            </w:r>
          </w:p>
        </w:tc>
        <w:tc>
          <w:tcPr>
            <w:tcW w:w="1224" w:type="dxa"/>
            <w:vMerge/>
            <w:tcBorders>
              <w:top w:val="nil"/>
              <w:left w:val="single" w:sz="4" w:space="0" w:color="auto"/>
              <w:bottom w:val="single" w:sz="4" w:space="0" w:color="000000"/>
              <w:right w:val="single" w:sz="4" w:space="0" w:color="auto"/>
            </w:tcBorders>
            <w:vAlign w:val="center"/>
          </w:tcPr>
          <w:p w14:paraId="169D2E8E"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270FB243"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★噪声  1m范围内，测试4个位置（前后左右）噪音不大于2dB</w:t>
            </w:r>
          </w:p>
        </w:tc>
      </w:tr>
      <w:tr w:rsidR="000316EE" w:rsidRPr="001C2688" w14:paraId="2AD45548"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663600AF"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40C5342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44</w:t>
            </w:r>
          </w:p>
        </w:tc>
        <w:tc>
          <w:tcPr>
            <w:tcW w:w="1224" w:type="dxa"/>
            <w:vMerge/>
            <w:tcBorders>
              <w:top w:val="nil"/>
              <w:left w:val="single" w:sz="4" w:space="0" w:color="auto"/>
              <w:bottom w:val="single" w:sz="4" w:space="0" w:color="000000"/>
              <w:right w:val="single" w:sz="4" w:space="0" w:color="auto"/>
            </w:tcBorders>
            <w:vAlign w:val="center"/>
          </w:tcPr>
          <w:p w14:paraId="686EC2A9"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7C2ECF51"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信噪比  ≥47dB</w:t>
            </w:r>
          </w:p>
        </w:tc>
      </w:tr>
      <w:tr w:rsidR="000316EE" w:rsidRPr="001C2688" w14:paraId="256C871C"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2ED87290"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40AFDC1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45</w:t>
            </w:r>
          </w:p>
        </w:tc>
        <w:tc>
          <w:tcPr>
            <w:tcW w:w="1224" w:type="dxa"/>
            <w:vMerge/>
            <w:tcBorders>
              <w:top w:val="nil"/>
              <w:left w:val="single" w:sz="4" w:space="0" w:color="auto"/>
              <w:bottom w:val="single" w:sz="4" w:space="0" w:color="000000"/>
              <w:right w:val="single" w:sz="4" w:space="0" w:color="auto"/>
            </w:tcBorders>
            <w:vAlign w:val="center"/>
          </w:tcPr>
          <w:p w14:paraId="359C7AFD"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4F26FAB3"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换帧频率 60HZ，支持120HZ等3D显示技术</w:t>
            </w:r>
          </w:p>
        </w:tc>
      </w:tr>
      <w:tr w:rsidR="000316EE" w:rsidRPr="001C2688" w14:paraId="64CD303C"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4F880E18"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31918F2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46</w:t>
            </w:r>
          </w:p>
        </w:tc>
        <w:tc>
          <w:tcPr>
            <w:tcW w:w="1224" w:type="dxa"/>
            <w:vMerge/>
            <w:tcBorders>
              <w:top w:val="nil"/>
              <w:left w:val="single" w:sz="4" w:space="0" w:color="auto"/>
              <w:bottom w:val="single" w:sz="4" w:space="0" w:color="000000"/>
              <w:right w:val="single" w:sz="4" w:space="0" w:color="auto"/>
            </w:tcBorders>
            <w:vAlign w:val="center"/>
          </w:tcPr>
          <w:p w14:paraId="382D9C3E"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48CFBE88"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峰值功耗 ≤400W/m²</w:t>
            </w:r>
          </w:p>
        </w:tc>
      </w:tr>
      <w:tr w:rsidR="000316EE" w:rsidRPr="001C2688" w14:paraId="10704C92"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2EC05CEB"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24B9652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47</w:t>
            </w:r>
          </w:p>
        </w:tc>
        <w:tc>
          <w:tcPr>
            <w:tcW w:w="1224" w:type="dxa"/>
            <w:vMerge/>
            <w:tcBorders>
              <w:top w:val="nil"/>
              <w:left w:val="single" w:sz="4" w:space="0" w:color="auto"/>
              <w:bottom w:val="single" w:sz="4" w:space="0" w:color="000000"/>
              <w:right w:val="single" w:sz="4" w:space="0" w:color="auto"/>
            </w:tcBorders>
            <w:vAlign w:val="center"/>
          </w:tcPr>
          <w:p w14:paraId="776A9BCD"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4FE7F35E"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平均功耗 ≤160W/m²</w:t>
            </w:r>
          </w:p>
        </w:tc>
      </w:tr>
      <w:tr w:rsidR="000316EE" w:rsidRPr="001C2688" w14:paraId="0DA1EE49"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3F363456"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1D82A30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48</w:t>
            </w:r>
          </w:p>
        </w:tc>
        <w:tc>
          <w:tcPr>
            <w:tcW w:w="1224" w:type="dxa"/>
            <w:vMerge/>
            <w:tcBorders>
              <w:top w:val="nil"/>
              <w:left w:val="single" w:sz="4" w:space="0" w:color="auto"/>
              <w:bottom w:val="single" w:sz="4" w:space="0" w:color="000000"/>
              <w:right w:val="single" w:sz="4" w:space="0" w:color="auto"/>
            </w:tcBorders>
            <w:vAlign w:val="center"/>
          </w:tcPr>
          <w:p w14:paraId="37B530F0"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3D234885"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供电电源 在4.2*（1±10%）VDC～4.5*（1±10%）VDC范围内能正常工作</w:t>
            </w:r>
          </w:p>
        </w:tc>
      </w:tr>
      <w:tr w:rsidR="000316EE" w:rsidRPr="001C2688" w14:paraId="39D82160"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183F2370"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493F4D0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49</w:t>
            </w:r>
          </w:p>
        </w:tc>
        <w:tc>
          <w:tcPr>
            <w:tcW w:w="1224" w:type="dxa"/>
            <w:vMerge/>
            <w:tcBorders>
              <w:top w:val="nil"/>
              <w:left w:val="single" w:sz="4" w:space="0" w:color="auto"/>
              <w:bottom w:val="single" w:sz="4" w:space="0" w:color="000000"/>
              <w:right w:val="single" w:sz="4" w:space="0" w:color="auto"/>
            </w:tcBorders>
            <w:vAlign w:val="center"/>
          </w:tcPr>
          <w:p w14:paraId="1C7A5751"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1C746F22"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工作频率 50/60Hz</w:t>
            </w:r>
          </w:p>
        </w:tc>
      </w:tr>
      <w:tr w:rsidR="000316EE" w:rsidRPr="001C2688" w14:paraId="06C11218"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3385384B"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18CD559D"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50</w:t>
            </w:r>
          </w:p>
        </w:tc>
        <w:tc>
          <w:tcPr>
            <w:tcW w:w="1224" w:type="dxa"/>
            <w:vMerge/>
            <w:tcBorders>
              <w:top w:val="nil"/>
              <w:left w:val="single" w:sz="4" w:space="0" w:color="auto"/>
              <w:bottom w:val="single" w:sz="4" w:space="0" w:color="000000"/>
              <w:right w:val="single" w:sz="4" w:space="0" w:color="auto"/>
            </w:tcBorders>
            <w:vAlign w:val="center"/>
          </w:tcPr>
          <w:p w14:paraId="185A1CA3"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54096052"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输入电压 4.2±0.1V</w:t>
            </w:r>
          </w:p>
        </w:tc>
      </w:tr>
      <w:tr w:rsidR="000316EE" w:rsidRPr="001C2688" w14:paraId="4A3CFE00"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37DFD033"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2043182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51</w:t>
            </w:r>
          </w:p>
        </w:tc>
        <w:tc>
          <w:tcPr>
            <w:tcW w:w="1224" w:type="dxa"/>
            <w:vMerge/>
            <w:tcBorders>
              <w:top w:val="nil"/>
              <w:left w:val="single" w:sz="4" w:space="0" w:color="auto"/>
              <w:bottom w:val="single" w:sz="4" w:space="0" w:color="000000"/>
              <w:right w:val="single" w:sz="4" w:space="0" w:color="auto"/>
            </w:tcBorders>
            <w:vAlign w:val="center"/>
          </w:tcPr>
          <w:p w14:paraId="49038CE1"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28406A5B"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最大电流 ≤5A</w:t>
            </w:r>
          </w:p>
        </w:tc>
      </w:tr>
      <w:tr w:rsidR="000316EE" w:rsidRPr="001C2688" w14:paraId="248DB50F"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20E910C8"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283586C6"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52</w:t>
            </w:r>
          </w:p>
        </w:tc>
        <w:tc>
          <w:tcPr>
            <w:tcW w:w="1224" w:type="dxa"/>
            <w:vMerge/>
            <w:tcBorders>
              <w:top w:val="nil"/>
              <w:left w:val="single" w:sz="4" w:space="0" w:color="auto"/>
              <w:bottom w:val="single" w:sz="4" w:space="0" w:color="000000"/>
              <w:right w:val="single" w:sz="4" w:space="0" w:color="auto"/>
            </w:tcBorders>
            <w:vAlign w:val="center"/>
          </w:tcPr>
          <w:p w14:paraId="288023A9"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56E4DA0B"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电流增益 电流增益调节范围：1%～199%</w:t>
            </w:r>
          </w:p>
        </w:tc>
      </w:tr>
      <w:tr w:rsidR="000316EE" w:rsidRPr="001C2688" w14:paraId="21C3FD1A"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6B67CADA"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07DDF53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53</w:t>
            </w:r>
          </w:p>
        </w:tc>
        <w:tc>
          <w:tcPr>
            <w:tcW w:w="1224" w:type="dxa"/>
            <w:vMerge/>
            <w:tcBorders>
              <w:top w:val="nil"/>
              <w:left w:val="single" w:sz="4" w:space="0" w:color="auto"/>
              <w:bottom w:val="single" w:sz="4" w:space="0" w:color="000000"/>
              <w:right w:val="single" w:sz="4" w:space="0" w:color="auto"/>
            </w:tcBorders>
            <w:vAlign w:val="center"/>
          </w:tcPr>
          <w:p w14:paraId="69145D7F"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4D53C546"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电流功率因素 电源具备PFC功能，功率因素≥0.95</w:t>
            </w:r>
          </w:p>
        </w:tc>
      </w:tr>
      <w:tr w:rsidR="000316EE" w:rsidRPr="001C2688" w14:paraId="6F85BAC3"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76D18CC8"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6012D9A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54</w:t>
            </w:r>
          </w:p>
        </w:tc>
        <w:tc>
          <w:tcPr>
            <w:tcW w:w="1224" w:type="dxa"/>
            <w:vMerge/>
            <w:tcBorders>
              <w:top w:val="nil"/>
              <w:left w:val="single" w:sz="4" w:space="0" w:color="auto"/>
              <w:bottom w:val="single" w:sz="4" w:space="0" w:color="000000"/>
              <w:right w:val="single" w:sz="4" w:space="0" w:color="auto"/>
            </w:tcBorders>
            <w:vAlign w:val="center"/>
          </w:tcPr>
          <w:p w14:paraId="4E34C564"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5985727B"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抗电强度 在器具输入插座端与屏正面之间施加试验电压3kv/50Hz，保持1min，不应出现飞弧和击穿现象</w:t>
            </w:r>
          </w:p>
        </w:tc>
      </w:tr>
      <w:tr w:rsidR="000316EE" w:rsidRPr="001C2688" w14:paraId="3287CCA9" w14:textId="77777777" w:rsidTr="00681C22">
        <w:trPr>
          <w:trHeight w:val="570"/>
        </w:trPr>
        <w:tc>
          <w:tcPr>
            <w:tcW w:w="1451" w:type="dxa"/>
            <w:vMerge/>
            <w:tcBorders>
              <w:top w:val="nil"/>
              <w:left w:val="single" w:sz="4" w:space="0" w:color="auto"/>
              <w:bottom w:val="single" w:sz="4" w:space="0" w:color="auto"/>
              <w:right w:val="single" w:sz="4" w:space="0" w:color="auto"/>
            </w:tcBorders>
            <w:vAlign w:val="center"/>
          </w:tcPr>
          <w:p w14:paraId="785AC21F"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4CD6260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55</w:t>
            </w:r>
          </w:p>
        </w:tc>
        <w:tc>
          <w:tcPr>
            <w:tcW w:w="1224" w:type="dxa"/>
            <w:vMerge/>
            <w:tcBorders>
              <w:top w:val="nil"/>
              <w:left w:val="single" w:sz="4" w:space="0" w:color="auto"/>
              <w:bottom w:val="single" w:sz="4" w:space="0" w:color="000000"/>
              <w:right w:val="single" w:sz="4" w:space="0" w:color="auto"/>
            </w:tcBorders>
            <w:vAlign w:val="center"/>
          </w:tcPr>
          <w:p w14:paraId="4E7EDE99"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742E628E"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绝缘电阻 在器具输入插座</w:t>
            </w:r>
            <w:proofErr w:type="gramStart"/>
            <w:r w:rsidRPr="001C2688">
              <w:rPr>
                <w:rFonts w:ascii="宋体" w:eastAsia="宋体" w:hAnsi="宋体" w:cs="宋体" w:hint="eastAsia"/>
                <w:kern w:val="0"/>
                <w:sz w:val="18"/>
                <w:szCs w:val="18"/>
              </w:rPr>
              <w:t>端或者</w:t>
            </w:r>
            <w:proofErr w:type="gramEnd"/>
            <w:r w:rsidRPr="001C2688">
              <w:rPr>
                <w:rFonts w:ascii="宋体" w:eastAsia="宋体" w:hAnsi="宋体" w:cs="宋体" w:hint="eastAsia"/>
                <w:kern w:val="0"/>
                <w:sz w:val="18"/>
                <w:szCs w:val="18"/>
              </w:rPr>
              <w:t>电源引入端子与外壳裸露金属部件之前的绝缘电阻在正常大气条件下应≥100MΩ，湿热条件下应≥2MΩ</w:t>
            </w:r>
          </w:p>
        </w:tc>
      </w:tr>
      <w:tr w:rsidR="000316EE" w:rsidRPr="001C2688" w14:paraId="763F78C3"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1EC3389A"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425F312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56</w:t>
            </w:r>
          </w:p>
        </w:tc>
        <w:tc>
          <w:tcPr>
            <w:tcW w:w="1224" w:type="dxa"/>
            <w:vMerge/>
            <w:tcBorders>
              <w:top w:val="nil"/>
              <w:left w:val="single" w:sz="4" w:space="0" w:color="auto"/>
              <w:bottom w:val="single" w:sz="4" w:space="0" w:color="000000"/>
              <w:right w:val="single" w:sz="4" w:space="0" w:color="auto"/>
            </w:tcBorders>
            <w:vAlign w:val="center"/>
          </w:tcPr>
          <w:p w14:paraId="58EE8541"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517AFCC2"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★模组表面绝缘 绝缘电阻应为5000MΩ</w:t>
            </w:r>
          </w:p>
        </w:tc>
      </w:tr>
      <w:tr w:rsidR="000316EE" w:rsidRPr="001C2688" w14:paraId="6B36AF31"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7C08CC51"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78934CD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57</w:t>
            </w:r>
          </w:p>
        </w:tc>
        <w:tc>
          <w:tcPr>
            <w:tcW w:w="1224" w:type="dxa"/>
            <w:vMerge/>
            <w:tcBorders>
              <w:top w:val="nil"/>
              <w:left w:val="single" w:sz="4" w:space="0" w:color="auto"/>
              <w:bottom w:val="single" w:sz="4" w:space="0" w:color="000000"/>
              <w:right w:val="single" w:sz="4" w:space="0" w:color="auto"/>
            </w:tcBorders>
            <w:vAlign w:val="center"/>
          </w:tcPr>
          <w:p w14:paraId="45F6BE79"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25F60BFD"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漏电流  ≤0.5mA</w:t>
            </w:r>
          </w:p>
        </w:tc>
      </w:tr>
      <w:tr w:rsidR="000316EE" w:rsidRPr="001C2688" w14:paraId="279D5A61"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2BEBD32D"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1111403D"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58</w:t>
            </w:r>
          </w:p>
        </w:tc>
        <w:tc>
          <w:tcPr>
            <w:tcW w:w="1224" w:type="dxa"/>
            <w:vMerge/>
            <w:tcBorders>
              <w:top w:val="nil"/>
              <w:left w:val="single" w:sz="4" w:space="0" w:color="auto"/>
              <w:bottom w:val="single" w:sz="4" w:space="0" w:color="000000"/>
              <w:right w:val="single" w:sz="4" w:space="0" w:color="auto"/>
            </w:tcBorders>
            <w:vAlign w:val="center"/>
          </w:tcPr>
          <w:p w14:paraId="5DDA244C"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14AF6409"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能源效率 ≥2.4cd/W</w:t>
            </w:r>
          </w:p>
        </w:tc>
      </w:tr>
      <w:tr w:rsidR="000316EE" w:rsidRPr="001C2688" w14:paraId="53FB72A7"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5AA0FC0D"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6CF25D21"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59</w:t>
            </w:r>
          </w:p>
        </w:tc>
        <w:tc>
          <w:tcPr>
            <w:tcW w:w="1224" w:type="dxa"/>
            <w:vMerge/>
            <w:tcBorders>
              <w:top w:val="nil"/>
              <w:left w:val="single" w:sz="4" w:space="0" w:color="auto"/>
              <w:bottom w:val="single" w:sz="4" w:space="0" w:color="000000"/>
              <w:right w:val="single" w:sz="4" w:space="0" w:color="auto"/>
            </w:tcBorders>
            <w:vAlign w:val="center"/>
          </w:tcPr>
          <w:p w14:paraId="28EBB619"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75B5A157"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睡眠功耗 ≤100 W/m²</w:t>
            </w:r>
          </w:p>
        </w:tc>
      </w:tr>
      <w:tr w:rsidR="000316EE" w:rsidRPr="001C2688" w14:paraId="5A43FB54"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706A47CF"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3851B38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60</w:t>
            </w:r>
          </w:p>
        </w:tc>
        <w:tc>
          <w:tcPr>
            <w:tcW w:w="1224" w:type="dxa"/>
            <w:vMerge/>
            <w:tcBorders>
              <w:top w:val="nil"/>
              <w:left w:val="single" w:sz="4" w:space="0" w:color="auto"/>
              <w:bottom w:val="single" w:sz="4" w:space="0" w:color="000000"/>
              <w:right w:val="single" w:sz="4" w:space="0" w:color="auto"/>
            </w:tcBorders>
            <w:vAlign w:val="center"/>
          </w:tcPr>
          <w:p w14:paraId="31622308"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1CE6B895"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机械强度 ≥30Mpa</w:t>
            </w:r>
          </w:p>
        </w:tc>
      </w:tr>
      <w:tr w:rsidR="000316EE" w:rsidRPr="001C2688" w14:paraId="2ED4E8ED"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7D0D9F20"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0E9E981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61</w:t>
            </w:r>
          </w:p>
        </w:tc>
        <w:tc>
          <w:tcPr>
            <w:tcW w:w="1224" w:type="dxa"/>
            <w:vMerge/>
            <w:tcBorders>
              <w:top w:val="nil"/>
              <w:left w:val="single" w:sz="4" w:space="0" w:color="auto"/>
              <w:bottom w:val="single" w:sz="4" w:space="0" w:color="000000"/>
              <w:right w:val="single" w:sz="4" w:space="0" w:color="auto"/>
            </w:tcBorders>
            <w:vAlign w:val="center"/>
          </w:tcPr>
          <w:p w14:paraId="753E9CB9"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7E0F5FA3"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抗拉强度 230Mpa</w:t>
            </w:r>
          </w:p>
        </w:tc>
      </w:tr>
      <w:tr w:rsidR="000316EE" w:rsidRPr="001C2688" w14:paraId="6B75D0C9"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38F8978D"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33DAD2B1"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62</w:t>
            </w:r>
          </w:p>
        </w:tc>
        <w:tc>
          <w:tcPr>
            <w:tcW w:w="1224" w:type="dxa"/>
            <w:vMerge/>
            <w:tcBorders>
              <w:top w:val="nil"/>
              <w:left w:val="single" w:sz="4" w:space="0" w:color="auto"/>
              <w:bottom w:val="single" w:sz="4" w:space="0" w:color="000000"/>
              <w:right w:val="single" w:sz="4" w:space="0" w:color="auto"/>
            </w:tcBorders>
            <w:vAlign w:val="center"/>
          </w:tcPr>
          <w:p w14:paraId="6CD19B4D"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403FD25B"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★屈服强度 170Mpa</w:t>
            </w:r>
          </w:p>
        </w:tc>
      </w:tr>
      <w:tr w:rsidR="000316EE" w:rsidRPr="001C2688" w14:paraId="491D1FFD"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21D7A628"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690E1F2D"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63</w:t>
            </w:r>
          </w:p>
        </w:tc>
        <w:tc>
          <w:tcPr>
            <w:tcW w:w="1224" w:type="dxa"/>
            <w:vMerge/>
            <w:tcBorders>
              <w:top w:val="nil"/>
              <w:left w:val="single" w:sz="4" w:space="0" w:color="auto"/>
              <w:bottom w:val="single" w:sz="4" w:space="0" w:color="000000"/>
              <w:right w:val="single" w:sz="4" w:space="0" w:color="auto"/>
            </w:tcBorders>
            <w:vAlign w:val="center"/>
          </w:tcPr>
          <w:p w14:paraId="5DCEE899"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65BE1AF5"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纵向拉伸承载力 ≥3吨</w:t>
            </w:r>
          </w:p>
        </w:tc>
      </w:tr>
      <w:tr w:rsidR="000316EE" w:rsidRPr="001C2688" w14:paraId="020EB55D"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7D6117D4"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10DC27F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64</w:t>
            </w:r>
          </w:p>
        </w:tc>
        <w:tc>
          <w:tcPr>
            <w:tcW w:w="1224" w:type="dxa"/>
            <w:vMerge/>
            <w:tcBorders>
              <w:top w:val="nil"/>
              <w:left w:val="single" w:sz="4" w:space="0" w:color="auto"/>
              <w:bottom w:val="single" w:sz="4" w:space="0" w:color="000000"/>
              <w:right w:val="single" w:sz="4" w:space="0" w:color="auto"/>
            </w:tcBorders>
            <w:vAlign w:val="center"/>
          </w:tcPr>
          <w:p w14:paraId="68F4E8D8"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16958B53"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衡向拉伸承载力 ≥3吨</w:t>
            </w:r>
          </w:p>
        </w:tc>
      </w:tr>
      <w:tr w:rsidR="000316EE" w:rsidRPr="001C2688" w14:paraId="534C11C8"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09506BD5"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6D4582F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65</w:t>
            </w:r>
          </w:p>
        </w:tc>
        <w:tc>
          <w:tcPr>
            <w:tcW w:w="1224" w:type="dxa"/>
            <w:vMerge w:val="restart"/>
            <w:tcBorders>
              <w:top w:val="nil"/>
              <w:left w:val="single" w:sz="4" w:space="0" w:color="auto"/>
              <w:bottom w:val="single" w:sz="4" w:space="0" w:color="000000"/>
              <w:right w:val="single" w:sz="4" w:space="0" w:color="auto"/>
            </w:tcBorders>
            <w:shd w:val="clear" w:color="auto" w:fill="auto"/>
            <w:noWrap/>
            <w:vAlign w:val="center"/>
          </w:tcPr>
          <w:p w14:paraId="1EBD9A6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功能特性</w:t>
            </w:r>
          </w:p>
        </w:tc>
        <w:tc>
          <w:tcPr>
            <w:tcW w:w="5089" w:type="dxa"/>
            <w:tcBorders>
              <w:top w:val="nil"/>
              <w:left w:val="nil"/>
              <w:bottom w:val="single" w:sz="4" w:space="0" w:color="auto"/>
              <w:right w:val="single" w:sz="4" w:space="0" w:color="auto"/>
            </w:tcBorders>
            <w:shd w:val="clear" w:color="auto" w:fill="auto"/>
            <w:vAlign w:val="center"/>
          </w:tcPr>
          <w:p w14:paraId="6ADA49BF"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统一管理 可对所有LED显示模块进行统一管理，设置亮度、色温、灰度等参数</w:t>
            </w:r>
          </w:p>
        </w:tc>
      </w:tr>
      <w:tr w:rsidR="000316EE" w:rsidRPr="001C2688" w14:paraId="1F171F49"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285306FD"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143FEFE1"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66</w:t>
            </w:r>
          </w:p>
        </w:tc>
        <w:tc>
          <w:tcPr>
            <w:tcW w:w="1224" w:type="dxa"/>
            <w:vMerge/>
            <w:tcBorders>
              <w:top w:val="nil"/>
              <w:left w:val="single" w:sz="4" w:space="0" w:color="auto"/>
              <w:bottom w:val="single" w:sz="4" w:space="0" w:color="000000"/>
              <w:right w:val="single" w:sz="4" w:space="0" w:color="auto"/>
            </w:tcBorders>
            <w:vAlign w:val="center"/>
          </w:tcPr>
          <w:p w14:paraId="73E247A7"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4AE3C55B"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校正功能 具有单点亮度/颜色校正功能</w:t>
            </w:r>
          </w:p>
        </w:tc>
      </w:tr>
      <w:tr w:rsidR="000316EE" w:rsidRPr="001C2688" w14:paraId="08E95D3B"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5517E439"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109B3B1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67</w:t>
            </w:r>
          </w:p>
        </w:tc>
        <w:tc>
          <w:tcPr>
            <w:tcW w:w="1224" w:type="dxa"/>
            <w:vMerge/>
            <w:tcBorders>
              <w:top w:val="nil"/>
              <w:left w:val="single" w:sz="4" w:space="0" w:color="auto"/>
              <w:bottom w:val="single" w:sz="4" w:space="0" w:color="000000"/>
              <w:right w:val="single" w:sz="4" w:space="0" w:color="auto"/>
            </w:tcBorders>
            <w:vAlign w:val="center"/>
          </w:tcPr>
          <w:p w14:paraId="2E36E023"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0A415F15"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亮暗线调整 采用高端芯片，可去除亮、暗线，可从软、硬件两方面彻底改善LED安装精度造成的亮、暗线问题</w:t>
            </w:r>
          </w:p>
        </w:tc>
      </w:tr>
      <w:tr w:rsidR="000316EE" w:rsidRPr="001C2688" w14:paraId="3061F999" w14:textId="77777777" w:rsidTr="00681C22">
        <w:trPr>
          <w:trHeight w:val="855"/>
        </w:trPr>
        <w:tc>
          <w:tcPr>
            <w:tcW w:w="1451" w:type="dxa"/>
            <w:vMerge/>
            <w:tcBorders>
              <w:top w:val="nil"/>
              <w:left w:val="single" w:sz="4" w:space="0" w:color="auto"/>
              <w:bottom w:val="single" w:sz="4" w:space="0" w:color="auto"/>
              <w:right w:val="single" w:sz="4" w:space="0" w:color="auto"/>
            </w:tcBorders>
            <w:vAlign w:val="center"/>
          </w:tcPr>
          <w:p w14:paraId="7BAA678A"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5353016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68</w:t>
            </w:r>
          </w:p>
        </w:tc>
        <w:tc>
          <w:tcPr>
            <w:tcW w:w="1224" w:type="dxa"/>
            <w:vMerge/>
            <w:tcBorders>
              <w:top w:val="nil"/>
              <w:left w:val="single" w:sz="4" w:space="0" w:color="auto"/>
              <w:bottom w:val="single" w:sz="4" w:space="0" w:color="000000"/>
              <w:right w:val="single" w:sz="4" w:space="0" w:color="auto"/>
            </w:tcBorders>
            <w:vAlign w:val="center"/>
          </w:tcPr>
          <w:p w14:paraId="326AD32C"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4733FC47"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图像处理 具备视频降噪、运动补偿、色彩变化等图像处理功能。支持软件实现不同亮度情况下，灰度8-16bit任意设置；0-100%亮度时，8-16bit任意灰度设置。支持100%亮度时，16bit灰度；20%亮度时，12bit灰度。</w:t>
            </w:r>
          </w:p>
        </w:tc>
      </w:tr>
      <w:tr w:rsidR="000316EE" w:rsidRPr="001C2688" w14:paraId="4FD1EA01" w14:textId="77777777" w:rsidTr="00681C22">
        <w:trPr>
          <w:trHeight w:val="570"/>
        </w:trPr>
        <w:tc>
          <w:tcPr>
            <w:tcW w:w="1451" w:type="dxa"/>
            <w:vMerge/>
            <w:tcBorders>
              <w:top w:val="nil"/>
              <w:left w:val="single" w:sz="4" w:space="0" w:color="auto"/>
              <w:bottom w:val="single" w:sz="4" w:space="0" w:color="auto"/>
              <w:right w:val="single" w:sz="4" w:space="0" w:color="auto"/>
            </w:tcBorders>
            <w:vAlign w:val="center"/>
          </w:tcPr>
          <w:p w14:paraId="39B13933"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5EEC327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69</w:t>
            </w:r>
          </w:p>
        </w:tc>
        <w:tc>
          <w:tcPr>
            <w:tcW w:w="1224" w:type="dxa"/>
            <w:vMerge/>
            <w:tcBorders>
              <w:top w:val="nil"/>
              <w:left w:val="single" w:sz="4" w:space="0" w:color="auto"/>
              <w:bottom w:val="single" w:sz="4" w:space="0" w:color="000000"/>
              <w:right w:val="single" w:sz="4" w:space="0" w:color="auto"/>
            </w:tcBorders>
            <w:vAlign w:val="center"/>
          </w:tcPr>
          <w:p w14:paraId="2658F060"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3D0A50FE"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图像补偿 具备视频降噪、运动补偿、色彩变换等图像处理功能；具有亮度/对比度/色度调节/视觉修正等图像调整功能；LED显示屏图像无失真现象。</w:t>
            </w:r>
          </w:p>
        </w:tc>
      </w:tr>
      <w:tr w:rsidR="000316EE" w:rsidRPr="001C2688" w14:paraId="05419CF9" w14:textId="77777777" w:rsidTr="00681C22">
        <w:trPr>
          <w:trHeight w:val="570"/>
        </w:trPr>
        <w:tc>
          <w:tcPr>
            <w:tcW w:w="1451" w:type="dxa"/>
            <w:vMerge/>
            <w:tcBorders>
              <w:top w:val="nil"/>
              <w:left w:val="single" w:sz="4" w:space="0" w:color="auto"/>
              <w:bottom w:val="single" w:sz="4" w:space="0" w:color="auto"/>
              <w:right w:val="single" w:sz="4" w:space="0" w:color="auto"/>
            </w:tcBorders>
            <w:vAlign w:val="center"/>
          </w:tcPr>
          <w:p w14:paraId="430AF803"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16D9682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70</w:t>
            </w:r>
          </w:p>
        </w:tc>
        <w:tc>
          <w:tcPr>
            <w:tcW w:w="1224" w:type="dxa"/>
            <w:vMerge/>
            <w:tcBorders>
              <w:top w:val="nil"/>
              <w:left w:val="single" w:sz="4" w:space="0" w:color="auto"/>
              <w:bottom w:val="single" w:sz="4" w:space="0" w:color="000000"/>
              <w:right w:val="single" w:sz="4" w:space="0" w:color="auto"/>
            </w:tcBorders>
            <w:vAlign w:val="center"/>
          </w:tcPr>
          <w:p w14:paraId="2D7D6A93"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3F6E4B0A"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图像质量 LED显示屏图像质量主观评价优、支持4K</w:t>
            </w:r>
            <w:proofErr w:type="gramStart"/>
            <w:r w:rsidRPr="001C2688">
              <w:rPr>
                <w:rFonts w:ascii="宋体" w:eastAsia="宋体" w:hAnsi="宋体" w:cs="宋体" w:hint="eastAsia"/>
                <w:kern w:val="0"/>
                <w:sz w:val="18"/>
                <w:szCs w:val="18"/>
              </w:rPr>
              <w:t>超清技术</w:t>
            </w:r>
            <w:proofErr w:type="gramEnd"/>
            <w:r w:rsidRPr="001C2688">
              <w:rPr>
                <w:rFonts w:ascii="宋体" w:eastAsia="宋体" w:hAnsi="宋体" w:cs="宋体" w:hint="eastAsia"/>
                <w:kern w:val="0"/>
                <w:sz w:val="18"/>
                <w:szCs w:val="18"/>
              </w:rPr>
              <w:t>、HDR高动态光照渲染技术；符合LED显示屏绿色健康分级认证技术</w:t>
            </w:r>
          </w:p>
        </w:tc>
      </w:tr>
      <w:tr w:rsidR="000316EE" w:rsidRPr="001C2688" w14:paraId="3A44A769"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412FA3DF"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5BAE6A51"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71</w:t>
            </w:r>
          </w:p>
        </w:tc>
        <w:tc>
          <w:tcPr>
            <w:tcW w:w="1224" w:type="dxa"/>
            <w:vMerge/>
            <w:tcBorders>
              <w:top w:val="nil"/>
              <w:left w:val="single" w:sz="4" w:space="0" w:color="auto"/>
              <w:bottom w:val="single" w:sz="4" w:space="0" w:color="000000"/>
              <w:right w:val="single" w:sz="4" w:space="0" w:color="auto"/>
            </w:tcBorders>
            <w:vAlign w:val="center"/>
          </w:tcPr>
          <w:p w14:paraId="4D318A21"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008CF2A0"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★数据备份 数据记忆储存于LED显示模块箱体中，更换箱体设备时，无需重新设定参数</w:t>
            </w:r>
          </w:p>
        </w:tc>
      </w:tr>
      <w:tr w:rsidR="000316EE" w:rsidRPr="001C2688" w14:paraId="6608E4BF" w14:textId="77777777" w:rsidTr="00681C22">
        <w:trPr>
          <w:trHeight w:val="855"/>
        </w:trPr>
        <w:tc>
          <w:tcPr>
            <w:tcW w:w="1451" w:type="dxa"/>
            <w:vMerge/>
            <w:tcBorders>
              <w:top w:val="nil"/>
              <w:left w:val="single" w:sz="4" w:space="0" w:color="auto"/>
              <w:bottom w:val="single" w:sz="4" w:space="0" w:color="auto"/>
              <w:right w:val="single" w:sz="4" w:space="0" w:color="auto"/>
            </w:tcBorders>
            <w:vAlign w:val="center"/>
          </w:tcPr>
          <w:p w14:paraId="76D74554"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3B8B992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72</w:t>
            </w:r>
          </w:p>
        </w:tc>
        <w:tc>
          <w:tcPr>
            <w:tcW w:w="1224" w:type="dxa"/>
            <w:vMerge/>
            <w:tcBorders>
              <w:top w:val="nil"/>
              <w:left w:val="single" w:sz="4" w:space="0" w:color="auto"/>
              <w:bottom w:val="single" w:sz="4" w:space="0" w:color="000000"/>
              <w:right w:val="single" w:sz="4" w:space="0" w:color="auto"/>
            </w:tcBorders>
            <w:vAlign w:val="center"/>
          </w:tcPr>
          <w:p w14:paraId="758068AD"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5A3CB56C"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热备份功能     支持采用</w:t>
            </w:r>
            <w:proofErr w:type="gramStart"/>
            <w:r w:rsidRPr="001C2688">
              <w:rPr>
                <w:rFonts w:ascii="宋体" w:eastAsia="宋体" w:hAnsi="宋体" w:cs="宋体" w:hint="eastAsia"/>
                <w:kern w:val="0"/>
                <w:sz w:val="18"/>
                <w:szCs w:val="18"/>
              </w:rPr>
              <w:t>电源双</w:t>
            </w:r>
            <w:proofErr w:type="gramEnd"/>
            <w:r w:rsidRPr="001C2688">
              <w:rPr>
                <w:rFonts w:ascii="宋体" w:eastAsia="宋体" w:hAnsi="宋体" w:cs="宋体" w:hint="eastAsia"/>
                <w:kern w:val="0"/>
                <w:sz w:val="18"/>
                <w:szCs w:val="18"/>
              </w:rPr>
              <w:t>备份，两个电源互为备份方式，任</w:t>
            </w:r>
            <w:proofErr w:type="gramStart"/>
            <w:r w:rsidRPr="001C2688">
              <w:rPr>
                <w:rFonts w:ascii="宋体" w:eastAsia="宋体" w:hAnsi="宋体" w:cs="宋体" w:hint="eastAsia"/>
                <w:kern w:val="0"/>
                <w:sz w:val="18"/>
                <w:szCs w:val="18"/>
              </w:rPr>
              <w:t>一</w:t>
            </w:r>
            <w:proofErr w:type="gramEnd"/>
            <w:r w:rsidRPr="001C2688">
              <w:rPr>
                <w:rFonts w:ascii="宋体" w:eastAsia="宋体" w:hAnsi="宋体" w:cs="宋体" w:hint="eastAsia"/>
                <w:kern w:val="0"/>
                <w:sz w:val="18"/>
                <w:szCs w:val="18"/>
              </w:rPr>
              <w:t>电源故障不影响屏</w:t>
            </w:r>
            <w:proofErr w:type="gramStart"/>
            <w:r w:rsidRPr="001C2688">
              <w:rPr>
                <w:rFonts w:ascii="宋体" w:eastAsia="宋体" w:hAnsi="宋体" w:cs="宋体" w:hint="eastAsia"/>
                <w:kern w:val="0"/>
                <w:sz w:val="18"/>
                <w:szCs w:val="18"/>
              </w:rPr>
              <w:t>体正常</w:t>
            </w:r>
            <w:proofErr w:type="gramEnd"/>
            <w:r w:rsidRPr="001C2688">
              <w:rPr>
                <w:rFonts w:ascii="宋体" w:eastAsia="宋体" w:hAnsi="宋体" w:cs="宋体" w:hint="eastAsia"/>
                <w:kern w:val="0"/>
                <w:sz w:val="18"/>
                <w:szCs w:val="18"/>
              </w:rPr>
              <w:t>工作；支持采用双电力备份，可以同时接入2路电力供电互为备份方式，任</w:t>
            </w:r>
            <w:proofErr w:type="gramStart"/>
            <w:r w:rsidRPr="001C2688">
              <w:rPr>
                <w:rFonts w:ascii="宋体" w:eastAsia="宋体" w:hAnsi="宋体" w:cs="宋体" w:hint="eastAsia"/>
                <w:kern w:val="0"/>
                <w:sz w:val="18"/>
                <w:szCs w:val="18"/>
              </w:rPr>
              <w:t>一</w:t>
            </w:r>
            <w:proofErr w:type="gramEnd"/>
            <w:r w:rsidRPr="001C2688">
              <w:rPr>
                <w:rFonts w:ascii="宋体" w:eastAsia="宋体" w:hAnsi="宋体" w:cs="宋体" w:hint="eastAsia"/>
                <w:kern w:val="0"/>
                <w:sz w:val="18"/>
                <w:szCs w:val="18"/>
              </w:rPr>
              <w:t>电力故障不影响屏体显示；支持采用双系统备份，两套发送卡和两套接收卡互为备份方式，任一套发送卡和接收卡故障不影响屏</w:t>
            </w:r>
            <w:proofErr w:type="gramStart"/>
            <w:r w:rsidRPr="001C2688">
              <w:rPr>
                <w:rFonts w:ascii="宋体" w:eastAsia="宋体" w:hAnsi="宋体" w:cs="宋体" w:hint="eastAsia"/>
                <w:kern w:val="0"/>
                <w:sz w:val="18"/>
                <w:szCs w:val="18"/>
              </w:rPr>
              <w:t>体正常</w:t>
            </w:r>
            <w:proofErr w:type="gramEnd"/>
            <w:r w:rsidRPr="001C2688">
              <w:rPr>
                <w:rFonts w:ascii="宋体" w:eastAsia="宋体" w:hAnsi="宋体" w:cs="宋体" w:hint="eastAsia"/>
                <w:kern w:val="0"/>
                <w:sz w:val="18"/>
                <w:szCs w:val="18"/>
              </w:rPr>
              <w:t>显示</w:t>
            </w:r>
          </w:p>
        </w:tc>
      </w:tr>
      <w:tr w:rsidR="000316EE" w:rsidRPr="001C2688" w14:paraId="104D510D"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7E3C5E88"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6D037DD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73</w:t>
            </w:r>
          </w:p>
        </w:tc>
        <w:tc>
          <w:tcPr>
            <w:tcW w:w="1224" w:type="dxa"/>
            <w:vMerge/>
            <w:tcBorders>
              <w:top w:val="nil"/>
              <w:left w:val="single" w:sz="4" w:space="0" w:color="auto"/>
              <w:bottom w:val="single" w:sz="4" w:space="0" w:color="000000"/>
              <w:right w:val="single" w:sz="4" w:space="0" w:color="auto"/>
            </w:tcBorders>
            <w:vAlign w:val="center"/>
          </w:tcPr>
          <w:p w14:paraId="3A008E3B"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425D4C85"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★自</w:t>
            </w:r>
            <w:proofErr w:type="gramStart"/>
            <w:r w:rsidRPr="001C2688">
              <w:rPr>
                <w:rFonts w:ascii="宋体" w:eastAsia="宋体" w:hAnsi="宋体" w:cs="宋体" w:hint="eastAsia"/>
                <w:kern w:val="0"/>
                <w:sz w:val="18"/>
                <w:szCs w:val="18"/>
              </w:rPr>
              <w:t>检技术</w:t>
            </w:r>
            <w:proofErr w:type="gramEnd"/>
            <w:r w:rsidRPr="001C2688">
              <w:rPr>
                <w:rFonts w:ascii="宋体" w:eastAsia="宋体" w:hAnsi="宋体" w:cs="宋体" w:hint="eastAsia"/>
                <w:kern w:val="0"/>
                <w:sz w:val="18"/>
                <w:szCs w:val="18"/>
              </w:rPr>
              <w:t xml:space="preserve">  可实现LED单点检测，通讯检测、温度检测、电源检测、温度监控等功能。</w:t>
            </w:r>
          </w:p>
        </w:tc>
      </w:tr>
      <w:tr w:rsidR="000316EE" w:rsidRPr="001C2688" w14:paraId="699FF4D9"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012B252F"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6F3E3E2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74</w:t>
            </w:r>
          </w:p>
        </w:tc>
        <w:tc>
          <w:tcPr>
            <w:tcW w:w="1224" w:type="dxa"/>
            <w:vMerge/>
            <w:tcBorders>
              <w:top w:val="nil"/>
              <w:left w:val="single" w:sz="4" w:space="0" w:color="auto"/>
              <w:bottom w:val="single" w:sz="4" w:space="0" w:color="000000"/>
              <w:right w:val="single" w:sz="4" w:space="0" w:color="auto"/>
            </w:tcBorders>
            <w:vAlign w:val="center"/>
          </w:tcPr>
          <w:p w14:paraId="41E38CAD"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5198AFE0"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箱体拼接设计 自动对位设计；具有拼缝微调功能</w:t>
            </w:r>
          </w:p>
        </w:tc>
      </w:tr>
      <w:tr w:rsidR="000316EE" w:rsidRPr="001C2688" w14:paraId="0B9E069F" w14:textId="77777777" w:rsidTr="00681C22">
        <w:trPr>
          <w:trHeight w:val="570"/>
        </w:trPr>
        <w:tc>
          <w:tcPr>
            <w:tcW w:w="1451" w:type="dxa"/>
            <w:vMerge/>
            <w:tcBorders>
              <w:top w:val="nil"/>
              <w:left w:val="single" w:sz="4" w:space="0" w:color="auto"/>
              <w:bottom w:val="single" w:sz="4" w:space="0" w:color="auto"/>
              <w:right w:val="single" w:sz="4" w:space="0" w:color="auto"/>
            </w:tcBorders>
            <w:vAlign w:val="center"/>
          </w:tcPr>
          <w:p w14:paraId="388105D2"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48C90CB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75</w:t>
            </w:r>
          </w:p>
        </w:tc>
        <w:tc>
          <w:tcPr>
            <w:tcW w:w="1224" w:type="dxa"/>
            <w:vMerge/>
            <w:tcBorders>
              <w:top w:val="nil"/>
              <w:left w:val="single" w:sz="4" w:space="0" w:color="auto"/>
              <w:bottom w:val="single" w:sz="4" w:space="0" w:color="000000"/>
              <w:right w:val="single" w:sz="4" w:space="0" w:color="auto"/>
            </w:tcBorders>
            <w:vAlign w:val="center"/>
          </w:tcPr>
          <w:p w14:paraId="63FA0154"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0911D17B"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温度检测功能 具有多点测温系统、通讯检测、电源检测、可实现远程监督控制，对可能发生的潜在故障记录日志，并向操作员发出警报信息</w:t>
            </w:r>
          </w:p>
        </w:tc>
      </w:tr>
      <w:tr w:rsidR="000316EE" w:rsidRPr="001C2688" w14:paraId="2B264EB4" w14:textId="77777777" w:rsidTr="00681C22">
        <w:trPr>
          <w:trHeight w:val="570"/>
        </w:trPr>
        <w:tc>
          <w:tcPr>
            <w:tcW w:w="1451" w:type="dxa"/>
            <w:vMerge/>
            <w:tcBorders>
              <w:top w:val="nil"/>
              <w:left w:val="single" w:sz="4" w:space="0" w:color="auto"/>
              <w:bottom w:val="single" w:sz="4" w:space="0" w:color="auto"/>
              <w:right w:val="single" w:sz="4" w:space="0" w:color="auto"/>
            </w:tcBorders>
            <w:vAlign w:val="center"/>
          </w:tcPr>
          <w:p w14:paraId="4870B84F"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275B918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76</w:t>
            </w:r>
          </w:p>
        </w:tc>
        <w:tc>
          <w:tcPr>
            <w:tcW w:w="1224" w:type="dxa"/>
            <w:vMerge/>
            <w:tcBorders>
              <w:top w:val="nil"/>
              <w:left w:val="single" w:sz="4" w:space="0" w:color="auto"/>
              <w:bottom w:val="single" w:sz="4" w:space="0" w:color="000000"/>
              <w:right w:val="single" w:sz="4" w:space="0" w:color="auto"/>
            </w:tcBorders>
            <w:vAlign w:val="center"/>
          </w:tcPr>
          <w:p w14:paraId="7EEAD848"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1278461C"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★智能节能  产品采用高端芯片，可智能调节正常工作与睡眠状态下的节能效果（动态节能，智能息屏），开启节能功能比没有开启节能45%以上</w:t>
            </w:r>
          </w:p>
        </w:tc>
      </w:tr>
      <w:tr w:rsidR="000316EE" w:rsidRPr="001C2688" w14:paraId="3A0277E7"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77A62182"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3B607B6D"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77</w:t>
            </w:r>
          </w:p>
        </w:tc>
        <w:tc>
          <w:tcPr>
            <w:tcW w:w="1224" w:type="dxa"/>
            <w:vMerge/>
            <w:tcBorders>
              <w:top w:val="nil"/>
              <w:left w:val="single" w:sz="4" w:space="0" w:color="auto"/>
              <w:bottom w:val="single" w:sz="4" w:space="0" w:color="000000"/>
              <w:right w:val="single" w:sz="4" w:space="0" w:color="auto"/>
            </w:tcBorders>
            <w:vAlign w:val="center"/>
          </w:tcPr>
          <w:p w14:paraId="7F6BE088"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6891BCBC"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热插拔  LED显示屏支持工作状态下热插拔维护功能</w:t>
            </w:r>
          </w:p>
        </w:tc>
      </w:tr>
      <w:tr w:rsidR="000316EE" w:rsidRPr="001C2688" w14:paraId="05F16C42"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0BBE9936"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2A085A4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78</w:t>
            </w:r>
          </w:p>
        </w:tc>
        <w:tc>
          <w:tcPr>
            <w:tcW w:w="1224" w:type="dxa"/>
            <w:vMerge/>
            <w:tcBorders>
              <w:top w:val="nil"/>
              <w:left w:val="single" w:sz="4" w:space="0" w:color="auto"/>
              <w:bottom w:val="single" w:sz="4" w:space="0" w:color="000000"/>
              <w:right w:val="single" w:sz="4" w:space="0" w:color="auto"/>
            </w:tcBorders>
            <w:vAlign w:val="center"/>
          </w:tcPr>
          <w:p w14:paraId="1D7B147B"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15CD7440"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显示功能特性 LED显示屏应有图文显示、动画和</w:t>
            </w:r>
            <w:proofErr w:type="gramStart"/>
            <w:r w:rsidRPr="001C2688">
              <w:rPr>
                <w:rFonts w:ascii="宋体" w:eastAsia="宋体" w:hAnsi="宋体" w:cs="宋体" w:hint="eastAsia"/>
                <w:kern w:val="0"/>
                <w:sz w:val="18"/>
                <w:szCs w:val="18"/>
              </w:rPr>
              <w:t>可</w:t>
            </w:r>
            <w:proofErr w:type="gramEnd"/>
            <w:r w:rsidRPr="001C2688">
              <w:rPr>
                <w:rFonts w:ascii="宋体" w:eastAsia="宋体" w:hAnsi="宋体" w:cs="宋体" w:hint="eastAsia"/>
                <w:kern w:val="0"/>
                <w:sz w:val="18"/>
                <w:szCs w:val="18"/>
              </w:rPr>
              <w:t>放映视频信息功能</w:t>
            </w:r>
          </w:p>
        </w:tc>
      </w:tr>
      <w:tr w:rsidR="000316EE" w:rsidRPr="001C2688" w14:paraId="526D6F49" w14:textId="77777777" w:rsidTr="00681C22">
        <w:trPr>
          <w:trHeight w:val="570"/>
        </w:trPr>
        <w:tc>
          <w:tcPr>
            <w:tcW w:w="1451" w:type="dxa"/>
            <w:vMerge/>
            <w:tcBorders>
              <w:top w:val="nil"/>
              <w:left w:val="single" w:sz="4" w:space="0" w:color="auto"/>
              <w:bottom w:val="single" w:sz="4" w:space="0" w:color="auto"/>
              <w:right w:val="single" w:sz="4" w:space="0" w:color="auto"/>
            </w:tcBorders>
            <w:vAlign w:val="center"/>
          </w:tcPr>
          <w:p w14:paraId="19D2CB83"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46D6288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79</w:t>
            </w:r>
          </w:p>
        </w:tc>
        <w:tc>
          <w:tcPr>
            <w:tcW w:w="1224" w:type="dxa"/>
            <w:vMerge w:val="restart"/>
            <w:tcBorders>
              <w:top w:val="nil"/>
              <w:left w:val="single" w:sz="4" w:space="0" w:color="auto"/>
              <w:bottom w:val="nil"/>
              <w:right w:val="single" w:sz="4" w:space="0" w:color="auto"/>
            </w:tcBorders>
            <w:shd w:val="clear" w:color="auto" w:fill="auto"/>
            <w:noWrap/>
            <w:vAlign w:val="center"/>
          </w:tcPr>
          <w:p w14:paraId="20DD5E8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环境要求</w:t>
            </w:r>
          </w:p>
        </w:tc>
        <w:tc>
          <w:tcPr>
            <w:tcW w:w="5089" w:type="dxa"/>
            <w:tcBorders>
              <w:top w:val="nil"/>
              <w:left w:val="nil"/>
              <w:bottom w:val="single" w:sz="4" w:space="0" w:color="auto"/>
              <w:right w:val="single" w:sz="4" w:space="0" w:color="auto"/>
            </w:tcBorders>
            <w:shd w:val="clear" w:color="auto" w:fill="auto"/>
            <w:vAlign w:val="center"/>
          </w:tcPr>
          <w:p w14:paraId="6780C75F"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防护性能  具有防静电、防电磁干扰、防腐蚀、防虫、防潮、抗震动、抗雷击等功能；具有电源过压、过流、断电保护、分布上电措施、防护等级达到IP50</w:t>
            </w:r>
          </w:p>
        </w:tc>
      </w:tr>
      <w:tr w:rsidR="000316EE" w:rsidRPr="001C2688" w14:paraId="1F95C9ED" w14:textId="77777777" w:rsidTr="00681C22">
        <w:trPr>
          <w:trHeight w:val="570"/>
        </w:trPr>
        <w:tc>
          <w:tcPr>
            <w:tcW w:w="1451" w:type="dxa"/>
            <w:vMerge/>
            <w:tcBorders>
              <w:top w:val="nil"/>
              <w:left w:val="single" w:sz="4" w:space="0" w:color="auto"/>
              <w:bottom w:val="single" w:sz="4" w:space="0" w:color="auto"/>
              <w:right w:val="single" w:sz="4" w:space="0" w:color="auto"/>
            </w:tcBorders>
            <w:vAlign w:val="center"/>
          </w:tcPr>
          <w:p w14:paraId="4B533350"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51E45E3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80</w:t>
            </w:r>
          </w:p>
        </w:tc>
        <w:tc>
          <w:tcPr>
            <w:tcW w:w="1224" w:type="dxa"/>
            <w:vMerge/>
            <w:tcBorders>
              <w:top w:val="nil"/>
              <w:left w:val="single" w:sz="4" w:space="0" w:color="auto"/>
              <w:bottom w:val="nil"/>
              <w:right w:val="single" w:sz="4" w:space="0" w:color="auto"/>
            </w:tcBorders>
            <w:vAlign w:val="center"/>
          </w:tcPr>
          <w:p w14:paraId="40FEB813"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06E879D0"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振动检测  频率循环范围：（5～55～5）Hz，振幅值：0.19mm，扫频速率：5min/次，方向：互相垂直的两个方向，循环次数：二次；试验结束后，产品能正常工作</w:t>
            </w:r>
          </w:p>
        </w:tc>
      </w:tr>
      <w:tr w:rsidR="000316EE" w:rsidRPr="001C2688" w14:paraId="1DAA31C4" w14:textId="77777777" w:rsidTr="00681C22">
        <w:trPr>
          <w:trHeight w:val="570"/>
        </w:trPr>
        <w:tc>
          <w:tcPr>
            <w:tcW w:w="1451" w:type="dxa"/>
            <w:vMerge/>
            <w:tcBorders>
              <w:top w:val="nil"/>
              <w:left w:val="single" w:sz="4" w:space="0" w:color="auto"/>
              <w:bottom w:val="single" w:sz="4" w:space="0" w:color="auto"/>
              <w:right w:val="single" w:sz="4" w:space="0" w:color="auto"/>
            </w:tcBorders>
            <w:vAlign w:val="center"/>
          </w:tcPr>
          <w:p w14:paraId="507046C3"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7E57937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81</w:t>
            </w:r>
          </w:p>
        </w:tc>
        <w:tc>
          <w:tcPr>
            <w:tcW w:w="1224" w:type="dxa"/>
            <w:vMerge/>
            <w:tcBorders>
              <w:top w:val="nil"/>
              <w:left w:val="single" w:sz="4" w:space="0" w:color="auto"/>
              <w:bottom w:val="nil"/>
              <w:right w:val="single" w:sz="4" w:space="0" w:color="auto"/>
            </w:tcBorders>
            <w:vAlign w:val="center"/>
          </w:tcPr>
          <w:p w14:paraId="00C1E46D"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2964DE20"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输入信号支持     支持DVI、VGA输入；支持HDMI视频输入；支持视频PAL/NTSC制式自适应；支持复合视频信号；支持USB输出；支持IP输入；支持CVBS/DP/HDBASE输入；支持光纤/网络等接口输入</w:t>
            </w:r>
          </w:p>
        </w:tc>
      </w:tr>
      <w:tr w:rsidR="000316EE" w:rsidRPr="001C2688" w14:paraId="5DC02457"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2543FDC4"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3C6B03F6"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82</w:t>
            </w:r>
          </w:p>
        </w:tc>
        <w:tc>
          <w:tcPr>
            <w:tcW w:w="1224" w:type="dxa"/>
            <w:vMerge/>
            <w:tcBorders>
              <w:top w:val="nil"/>
              <w:left w:val="single" w:sz="4" w:space="0" w:color="auto"/>
              <w:bottom w:val="nil"/>
              <w:right w:val="single" w:sz="4" w:space="0" w:color="auto"/>
            </w:tcBorders>
            <w:vAlign w:val="center"/>
          </w:tcPr>
          <w:p w14:paraId="7083B597"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07DA5373"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连续工作时间 连续工作时间：≥7×24hrs，支持连续不间断显示</w:t>
            </w:r>
          </w:p>
        </w:tc>
      </w:tr>
      <w:tr w:rsidR="000316EE" w:rsidRPr="001C2688" w14:paraId="04CF6D98"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2F3EF4F9"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1D48C65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83</w:t>
            </w:r>
          </w:p>
        </w:tc>
        <w:tc>
          <w:tcPr>
            <w:tcW w:w="1224" w:type="dxa"/>
            <w:vMerge/>
            <w:tcBorders>
              <w:top w:val="nil"/>
              <w:left w:val="single" w:sz="4" w:space="0" w:color="auto"/>
              <w:bottom w:val="nil"/>
              <w:right w:val="single" w:sz="4" w:space="0" w:color="auto"/>
            </w:tcBorders>
            <w:vAlign w:val="center"/>
          </w:tcPr>
          <w:p w14:paraId="0BEE58FE"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51D8CA22"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老化稳定检测 LED显示屏通过在正常环境下168h不间断运行无故障的老化测试，试验结束后，产品能正常工作</w:t>
            </w:r>
          </w:p>
        </w:tc>
      </w:tr>
      <w:tr w:rsidR="000316EE" w:rsidRPr="001C2688" w14:paraId="1CDC5B99"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24AC21A2"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7A930D4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84</w:t>
            </w:r>
          </w:p>
        </w:tc>
        <w:tc>
          <w:tcPr>
            <w:tcW w:w="1224" w:type="dxa"/>
            <w:vMerge/>
            <w:tcBorders>
              <w:top w:val="nil"/>
              <w:left w:val="single" w:sz="4" w:space="0" w:color="auto"/>
              <w:bottom w:val="nil"/>
              <w:right w:val="single" w:sz="4" w:space="0" w:color="auto"/>
            </w:tcBorders>
            <w:vAlign w:val="center"/>
          </w:tcPr>
          <w:p w14:paraId="76715D4B"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7614F3DD"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使用寿命  ≥100000h</w:t>
            </w:r>
          </w:p>
        </w:tc>
      </w:tr>
      <w:tr w:rsidR="000316EE" w:rsidRPr="001C2688" w14:paraId="59CA2473"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4CB2CF3A"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02C4CB5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85</w:t>
            </w:r>
          </w:p>
        </w:tc>
        <w:tc>
          <w:tcPr>
            <w:tcW w:w="1224" w:type="dxa"/>
            <w:vMerge/>
            <w:tcBorders>
              <w:top w:val="nil"/>
              <w:left w:val="single" w:sz="4" w:space="0" w:color="auto"/>
              <w:bottom w:val="nil"/>
              <w:right w:val="single" w:sz="4" w:space="0" w:color="auto"/>
            </w:tcBorders>
            <w:vAlign w:val="center"/>
          </w:tcPr>
          <w:p w14:paraId="52B8EE2B"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1B95B840"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★平均无故障时间 MTBF平均无故障时间≥20000h；MTTR平均修复时间≤20分钟</w:t>
            </w:r>
          </w:p>
        </w:tc>
      </w:tr>
      <w:tr w:rsidR="000316EE" w:rsidRPr="001C2688" w14:paraId="449AB60C"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3AE52845"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0446A66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86</w:t>
            </w:r>
          </w:p>
        </w:tc>
        <w:tc>
          <w:tcPr>
            <w:tcW w:w="1224" w:type="dxa"/>
            <w:vMerge/>
            <w:tcBorders>
              <w:top w:val="nil"/>
              <w:left w:val="single" w:sz="4" w:space="0" w:color="auto"/>
              <w:bottom w:val="nil"/>
              <w:right w:val="single" w:sz="4" w:space="0" w:color="auto"/>
            </w:tcBorders>
            <w:vAlign w:val="center"/>
          </w:tcPr>
          <w:p w14:paraId="256A6DE6"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7F06D808"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屏幕温升  最高亮度（白平衡）持续工作4小时，模组表面温升小于20K</w:t>
            </w:r>
          </w:p>
        </w:tc>
      </w:tr>
      <w:tr w:rsidR="000316EE" w:rsidRPr="001C2688" w14:paraId="3032CD82"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7E46D009"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7DA7D5C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87</w:t>
            </w:r>
          </w:p>
        </w:tc>
        <w:tc>
          <w:tcPr>
            <w:tcW w:w="1224" w:type="dxa"/>
            <w:vMerge/>
            <w:tcBorders>
              <w:top w:val="nil"/>
              <w:left w:val="single" w:sz="4" w:space="0" w:color="auto"/>
              <w:bottom w:val="nil"/>
              <w:right w:val="single" w:sz="4" w:space="0" w:color="auto"/>
            </w:tcBorders>
            <w:vAlign w:val="center"/>
          </w:tcPr>
          <w:p w14:paraId="2AC09AA5"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39F968B5"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高温负荷工作 样品状态：通电工作，试验温度：80℃，试验时间：12h，试验结束后，产品能正常工作</w:t>
            </w:r>
          </w:p>
        </w:tc>
      </w:tr>
      <w:tr w:rsidR="000316EE" w:rsidRPr="001C2688" w14:paraId="67585CD8"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2802C154"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0CBF89D6"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88</w:t>
            </w:r>
          </w:p>
        </w:tc>
        <w:tc>
          <w:tcPr>
            <w:tcW w:w="1224" w:type="dxa"/>
            <w:vMerge/>
            <w:tcBorders>
              <w:top w:val="nil"/>
              <w:left w:val="single" w:sz="4" w:space="0" w:color="auto"/>
              <w:bottom w:val="nil"/>
              <w:right w:val="single" w:sz="4" w:space="0" w:color="auto"/>
            </w:tcBorders>
            <w:vAlign w:val="center"/>
          </w:tcPr>
          <w:p w14:paraId="2B1793CF"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428E4776"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低温负荷工作 样品状态：通电工作，试验温度：-40℃，试验时间：12h，试验结束后，产品能正常工作</w:t>
            </w:r>
          </w:p>
        </w:tc>
      </w:tr>
      <w:tr w:rsidR="000316EE" w:rsidRPr="001C2688" w14:paraId="425C4228"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43EEC8A6"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3A945DA6"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89</w:t>
            </w:r>
          </w:p>
        </w:tc>
        <w:tc>
          <w:tcPr>
            <w:tcW w:w="1224" w:type="dxa"/>
            <w:vMerge/>
            <w:tcBorders>
              <w:top w:val="nil"/>
              <w:left w:val="single" w:sz="4" w:space="0" w:color="auto"/>
              <w:bottom w:val="nil"/>
              <w:right w:val="single" w:sz="4" w:space="0" w:color="auto"/>
            </w:tcBorders>
            <w:vAlign w:val="center"/>
          </w:tcPr>
          <w:p w14:paraId="68D97EDF"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7AE51B7B"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高温存储  样品放入试验箱中，试验箱内温度80℃，存放48h，无异常</w:t>
            </w:r>
          </w:p>
        </w:tc>
      </w:tr>
      <w:tr w:rsidR="000316EE" w:rsidRPr="001C2688" w14:paraId="5C42D9D3"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6862D7C3"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32FC4EE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90</w:t>
            </w:r>
          </w:p>
        </w:tc>
        <w:tc>
          <w:tcPr>
            <w:tcW w:w="1224" w:type="dxa"/>
            <w:vMerge/>
            <w:tcBorders>
              <w:top w:val="nil"/>
              <w:left w:val="single" w:sz="4" w:space="0" w:color="auto"/>
              <w:bottom w:val="nil"/>
              <w:right w:val="single" w:sz="4" w:space="0" w:color="auto"/>
            </w:tcBorders>
            <w:vAlign w:val="center"/>
          </w:tcPr>
          <w:p w14:paraId="146AA498"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5A391E0E"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低温存储  样品放入试验箱中，试验箱内温度-40℃，存放48h，无异常</w:t>
            </w:r>
          </w:p>
        </w:tc>
      </w:tr>
      <w:tr w:rsidR="000316EE" w:rsidRPr="001C2688" w14:paraId="616DF75E" w14:textId="77777777" w:rsidTr="00681C22">
        <w:trPr>
          <w:trHeight w:val="570"/>
        </w:trPr>
        <w:tc>
          <w:tcPr>
            <w:tcW w:w="1451" w:type="dxa"/>
            <w:vMerge/>
            <w:tcBorders>
              <w:top w:val="nil"/>
              <w:left w:val="single" w:sz="4" w:space="0" w:color="auto"/>
              <w:bottom w:val="single" w:sz="4" w:space="0" w:color="auto"/>
              <w:right w:val="single" w:sz="4" w:space="0" w:color="auto"/>
            </w:tcBorders>
            <w:vAlign w:val="center"/>
          </w:tcPr>
          <w:p w14:paraId="0BAB4C39"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4597CEA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91</w:t>
            </w:r>
          </w:p>
        </w:tc>
        <w:tc>
          <w:tcPr>
            <w:tcW w:w="1224" w:type="dxa"/>
            <w:vMerge/>
            <w:tcBorders>
              <w:top w:val="nil"/>
              <w:left w:val="single" w:sz="4" w:space="0" w:color="auto"/>
              <w:bottom w:val="nil"/>
              <w:right w:val="single" w:sz="4" w:space="0" w:color="auto"/>
            </w:tcBorders>
            <w:vAlign w:val="center"/>
          </w:tcPr>
          <w:p w14:paraId="6BDF62A9"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73D8DB9C"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恒定湿热  样品状态：通电工作，试验温度：85℃，相对湿度：85%，试验时间：168h，试验结束后，产品能正常工作</w:t>
            </w:r>
          </w:p>
        </w:tc>
      </w:tr>
      <w:tr w:rsidR="000316EE" w:rsidRPr="001C2688" w14:paraId="05216144"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52B7A930"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6AE280A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92</w:t>
            </w:r>
          </w:p>
        </w:tc>
        <w:tc>
          <w:tcPr>
            <w:tcW w:w="1224" w:type="dxa"/>
            <w:vMerge/>
            <w:tcBorders>
              <w:top w:val="nil"/>
              <w:left w:val="single" w:sz="4" w:space="0" w:color="auto"/>
              <w:bottom w:val="nil"/>
              <w:right w:val="single" w:sz="4" w:space="0" w:color="auto"/>
            </w:tcBorders>
            <w:vAlign w:val="center"/>
          </w:tcPr>
          <w:p w14:paraId="0E6FA925"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6CB8B5BF"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湿热负载  LED显示屏最高工作环境温度下，相对湿度87%-93%，通电工作12h</w:t>
            </w:r>
          </w:p>
        </w:tc>
      </w:tr>
      <w:tr w:rsidR="000316EE" w:rsidRPr="001C2688" w14:paraId="05F872BE" w14:textId="77777777" w:rsidTr="00681C22">
        <w:trPr>
          <w:trHeight w:val="855"/>
        </w:trPr>
        <w:tc>
          <w:tcPr>
            <w:tcW w:w="1451" w:type="dxa"/>
            <w:vMerge/>
            <w:tcBorders>
              <w:top w:val="nil"/>
              <w:left w:val="single" w:sz="4" w:space="0" w:color="auto"/>
              <w:bottom w:val="single" w:sz="4" w:space="0" w:color="auto"/>
              <w:right w:val="single" w:sz="4" w:space="0" w:color="auto"/>
            </w:tcBorders>
            <w:vAlign w:val="center"/>
          </w:tcPr>
          <w:p w14:paraId="6C9D315C"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657B977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93</w:t>
            </w:r>
          </w:p>
        </w:tc>
        <w:tc>
          <w:tcPr>
            <w:tcW w:w="1224" w:type="dxa"/>
            <w:vMerge/>
            <w:tcBorders>
              <w:top w:val="nil"/>
              <w:left w:val="single" w:sz="4" w:space="0" w:color="auto"/>
              <w:bottom w:val="nil"/>
              <w:right w:val="single" w:sz="4" w:space="0" w:color="auto"/>
            </w:tcBorders>
            <w:vAlign w:val="center"/>
          </w:tcPr>
          <w:p w14:paraId="516DE886"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007E3D0B"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自动gamma设置 支持自动GAMMA校正技术，16bit自动调节，通过构造非线性校正曲线和色坐标变换系数矩阵实现了显示效果的不断改善，各项重要指标如彩色还原性、色温调节范围、亮度均匀性、色度均匀性、刷新率、换帧频率等，均符合广电级标准</w:t>
            </w:r>
          </w:p>
        </w:tc>
      </w:tr>
      <w:tr w:rsidR="000316EE" w:rsidRPr="001C2688" w14:paraId="24F766FF" w14:textId="77777777" w:rsidTr="00681C22">
        <w:trPr>
          <w:trHeight w:val="855"/>
        </w:trPr>
        <w:tc>
          <w:tcPr>
            <w:tcW w:w="1451" w:type="dxa"/>
            <w:vMerge/>
            <w:tcBorders>
              <w:top w:val="nil"/>
              <w:left w:val="single" w:sz="4" w:space="0" w:color="auto"/>
              <w:bottom w:val="single" w:sz="4" w:space="0" w:color="auto"/>
              <w:right w:val="single" w:sz="4" w:space="0" w:color="auto"/>
            </w:tcBorders>
            <w:vAlign w:val="center"/>
          </w:tcPr>
          <w:p w14:paraId="275688CA"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3DCA8156"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94</w:t>
            </w:r>
          </w:p>
        </w:tc>
        <w:tc>
          <w:tcPr>
            <w:tcW w:w="1224" w:type="dxa"/>
            <w:vMerge/>
            <w:tcBorders>
              <w:top w:val="nil"/>
              <w:left w:val="single" w:sz="4" w:space="0" w:color="auto"/>
              <w:bottom w:val="nil"/>
              <w:right w:val="single" w:sz="4" w:space="0" w:color="auto"/>
            </w:tcBorders>
            <w:vAlign w:val="center"/>
          </w:tcPr>
          <w:p w14:paraId="1CD09387"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08B86495"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光生物安全检测 无危害类：8h（30000s）曝</w:t>
            </w:r>
            <w:proofErr w:type="gramStart"/>
            <w:r w:rsidRPr="001C2688">
              <w:rPr>
                <w:rFonts w:ascii="宋体" w:eastAsia="宋体" w:hAnsi="宋体" w:cs="宋体" w:hint="eastAsia"/>
                <w:kern w:val="0"/>
                <w:sz w:val="18"/>
                <w:szCs w:val="18"/>
              </w:rPr>
              <w:t>辐</w:t>
            </w:r>
            <w:proofErr w:type="gramEnd"/>
            <w:r w:rsidRPr="001C2688">
              <w:rPr>
                <w:rFonts w:ascii="宋体" w:eastAsia="宋体" w:hAnsi="宋体" w:cs="宋体" w:hint="eastAsia"/>
                <w:kern w:val="0"/>
                <w:sz w:val="18"/>
                <w:szCs w:val="18"/>
              </w:rPr>
              <w:t>中不造成光化学紫外危害（ES），并在16min（1000s）内不造成近紫外危害（EUVA），并在2.8h（10000s）内不造成对视网膜蓝光危害（LB）并在10s内不造成对视网膜热危害（LR），且在1000s内不造成对眼睛的红外辐射危害（EIR）</w:t>
            </w:r>
          </w:p>
        </w:tc>
      </w:tr>
      <w:tr w:rsidR="000316EE" w:rsidRPr="001C2688" w14:paraId="58B35147" w14:textId="77777777" w:rsidTr="00681C22">
        <w:trPr>
          <w:trHeight w:val="570"/>
        </w:trPr>
        <w:tc>
          <w:tcPr>
            <w:tcW w:w="1451" w:type="dxa"/>
            <w:vMerge/>
            <w:tcBorders>
              <w:top w:val="nil"/>
              <w:left w:val="single" w:sz="4" w:space="0" w:color="auto"/>
              <w:bottom w:val="single" w:sz="4" w:space="0" w:color="auto"/>
              <w:right w:val="single" w:sz="4" w:space="0" w:color="auto"/>
            </w:tcBorders>
            <w:vAlign w:val="center"/>
          </w:tcPr>
          <w:p w14:paraId="42370753"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5420C7F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95</w:t>
            </w:r>
          </w:p>
        </w:tc>
        <w:tc>
          <w:tcPr>
            <w:tcW w:w="1224" w:type="dxa"/>
            <w:vMerge/>
            <w:tcBorders>
              <w:top w:val="nil"/>
              <w:left w:val="single" w:sz="4" w:space="0" w:color="auto"/>
              <w:bottom w:val="nil"/>
              <w:right w:val="single" w:sz="4" w:space="0" w:color="auto"/>
            </w:tcBorders>
            <w:vAlign w:val="center"/>
          </w:tcPr>
          <w:p w14:paraId="08A3BC74"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0C815555"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盐雾  符合盐雾10级，试验溶液盐溶液：采用氯化钠和蒸馏水配制，其浓度为（5±0.1）%盐雾工作试验空间内温度：35℃ </w:t>
            </w:r>
          </w:p>
        </w:tc>
      </w:tr>
      <w:tr w:rsidR="000316EE" w:rsidRPr="001C2688" w14:paraId="4990D77E" w14:textId="77777777" w:rsidTr="00681C22">
        <w:trPr>
          <w:trHeight w:val="855"/>
        </w:trPr>
        <w:tc>
          <w:tcPr>
            <w:tcW w:w="1451" w:type="dxa"/>
            <w:vMerge/>
            <w:tcBorders>
              <w:top w:val="nil"/>
              <w:left w:val="single" w:sz="4" w:space="0" w:color="auto"/>
              <w:bottom w:val="single" w:sz="4" w:space="0" w:color="auto"/>
              <w:right w:val="single" w:sz="4" w:space="0" w:color="auto"/>
            </w:tcBorders>
            <w:vAlign w:val="center"/>
          </w:tcPr>
          <w:p w14:paraId="724201DB"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694E326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96</w:t>
            </w:r>
          </w:p>
        </w:tc>
        <w:tc>
          <w:tcPr>
            <w:tcW w:w="1224" w:type="dxa"/>
            <w:vMerge/>
            <w:tcBorders>
              <w:top w:val="nil"/>
              <w:left w:val="single" w:sz="4" w:space="0" w:color="auto"/>
              <w:bottom w:val="nil"/>
              <w:right w:val="single" w:sz="4" w:space="0" w:color="auto"/>
            </w:tcBorders>
            <w:vAlign w:val="center"/>
          </w:tcPr>
          <w:p w14:paraId="77F19A2C"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0AB47FA0"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PH值：6.5～7.2；盐雾工作试验空间内放置时间：48h 试验前样品干净，无油污，无临时性的保护层和其他弊病，样品放置试验样品表面与垂直方向成倾斜角，相互不重叠，接触试验结束后，清洗样品表面盐沉积物，然后在标准的大气条件下恢复1-2h，试验结束后，产品能正常工作。</w:t>
            </w:r>
          </w:p>
        </w:tc>
      </w:tr>
      <w:tr w:rsidR="000316EE" w:rsidRPr="001C2688" w14:paraId="390A36F8"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54A7E9B8"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48BE15B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97</w:t>
            </w:r>
          </w:p>
        </w:tc>
        <w:tc>
          <w:tcPr>
            <w:tcW w:w="1224" w:type="dxa"/>
            <w:vMerge/>
            <w:tcBorders>
              <w:top w:val="nil"/>
              <w:left w:val="single" w:sz="4" w:space="0" w:color="auto"/>
              <w:bottom w:val="nil"/>
              <w:right w:val="single" w:sz="4" w:space="0" w:color="auto"/>
            </w:tcBorders>
            <w:vAlign w:val="center"/>
          </w:tcPr>
          <w:p w14:paraId="3F547143"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2589F860"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阻燃  PCB板、防火保护外壳及内部其他元器件均达到V-0等级</w:t>
            </w:r>
          </w:p>
        </w:tc>
      </w:tr>
      <w:tr w:rsidR="000316EE" w:rsidRPr="001C2688" w14:paraId="06EF0492" w14:textId="77777777" w:rsidTr="00681C22">
        <w:trPr>
          <w:trHeight w:val="570"/>
        </w:trPr>
        <w:tc>
          <w:tcPr>
            <w:tcW w:w="1451" w:type="dxa"/>
            <w:vMerge/>
            <w:tcBorders>
              <w:top w:val="nil"/>
              <w:left w:val="single" w:sz="4" w:space="0" w:color="auto"/>
              <w:bottom w:val="single" w:sz="4" w:space="0" w:color="auto"/>
              <w:right w:val="single" w:sz="4" w:space="0" w:color="auto"/>
            </w:tcBorders>
            <w:vAlign w:val="center"/>
          </w:tcPr>
          <w:p w14:paraId="57EB957E"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03D2F4F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98</w:t>
            </w:r>
          </w:p>
        </w:tc>
        <w:tc>
          <w:tcPr>
            <w:tcW w:w="1224" w:type="dxa"/>
            <w:vMerge/>
            <w:tcBorders>
              <w:top w:val="nil"/>
              <w:left w:val="single" w:sz="4" w:space="0" w:color="auto"/>
              <w:bottom w:val="nil"/>
              <w:right w:val="single" w:sz="4" w:space="0" w:color="auto"/>
            </w:tcBorders>
            <w:vAlign w:val="center"/>
          </w:tcPr>
          <w:p w14:paraId="4F0C7AAD"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2CCB1B9C"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冷热冲击 低温：-40℃，时间：0.5h，高温：100℃，时间：0.5h，转换时间：（3-5分钟）min，试验周期：上述试验为1个循环，试验进行200循环，样品状态：非工作状态；试验结束后，产品能正常工作</w:t>
            </w:r>
          </w:p>
        </w:tc>
      </w:tr>
      <w:tr w:rsidR="000316EE" w:rsidRPr="001C2688" w14:paraId="63567732" w14:textId="77777777" w:rsidTr="00681C22">
        <w:trPr>
          <w:trHeight w:val="570"/>
        </w:trPr>
        <w:tc>
          <w:tcPr>
            <w:tcW w:w="1451" w:type="dxa"/>
            <w:vMerge/>
            <w:tcBorders>
              <w:top w:val="nil"/>
              <w:left w:val="single" w:sz="4" w:space="0" w:color="auto"/>
              <w:bottom w:val="single" w:sz="4" w:space="0" w:color="auto"/>
              <w:right w:val="single" w:sz="4" w:space="0" w:color="auto"/>
            </w:tcBorders>
            <w:vAlign w:val="center"/>
          </w:tcPr>
          <w:p w14:paraId="1A8F00CD"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7B1E6EF1"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99</w:t>
            </w:r>
          </w:p>
        </w:tc>
        <w:tc>
          <w:tcPr>
            <w:tcW w:w="1224" w:type="dxa"/>
            <w:vMerge/>
            <w:tcBorders>
              <w:top w:val="nil"/>
              <w:left w:val="single" w:sz="4" w:space="0" w:color="auto"/>
              <w:bottom w:val="nil"/>
              <w:right w:val="single" w:sz="4" w:space="0" w:color="auto"/>
            </w:tcBorders>
            <w:vAlign w:val="center"/>
          </w:tcPr>
          <w:p w14:paraId="599315C6"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7AB74171"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高低温循环 低温：-40℃，时间：0.5h，高温：80℃，时间：0.5h，转换时间：（3-5分钟）min，试验周期：上述试验为1个循环，试验进行200循环，样品状态：工作状态；试验结束后，产品能正常工作</w:t>
            </w:r>
          </w:p>
        </w:tc>
      </w:tr>
      <w:tr w:rsidR="000316EE" w:rsidRPr="001C2688" w14:paraId="4DABC735"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0727AFC8"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188F2D6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100</w:t>
            </w:r>
          </w:p>
        </w:tc>
        <w:tc>
          <w:tcPr>
            <w:tcW w:w="1224" w:type="dxa"/>
            <w:vMerge w:val="restart"/>
            <w:tcBorders>
              <w:top w:val="nil"/>
              <w:left w:val="single" w:sz="4" w:space="0" w:color="auto"/>
              <w:bottom w:val="single" w:sz="4" w:space="0" w:color="000000"/>
              <w:right w:val="single" w:sz="4" w:space="0" w:color="auto"/>
            </w:tcBorders>
            <w:shd w:val="clear" w:color="auto" w:fill="auto"/>
            <w:noWrap/>
            <w:vAlign w:val="center"/>
          </w:tcPr>
          <w:p w14:paraId="47CC8BA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安全要求</w:t>
            </w:r>
          </w:p>
        </w:tc>
        <w:tc>
          <w:tcPr>
            <w:tcW w:w="5089" w:type="dxa"/>
            <w:tcBorders>
              <w:top w:val="nil"/>
              <w:left w:val="nil"/>
              <w:bottom w:val="single" w:sz="4" w:space="0" w:color="auto"/>
              <w:right w:val="single" w:sz="4" w:space="0" w:color="auto"/>
            </w:tcBorders>
            <w:shd w:val="clear" w:color="auto" w:fill="auto"/>
            <w:vAlign w:val="center"/>
          </w:tcPr>
          <w:p w14:paraId="0D17307C"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点对点电阻A面 1x10^5～1x10^9Ω</w:t>
            </w:r>
          </w:p>
        </w:tc>
      </w:tr>
      <w:tr w:rsidR="000316EE" w:rsidRPr="001C2688" w14:paraId="40376AB9"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52062501"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50C66EA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101</w:t>
            </w:r>
          </w:p>
        </w:tc>
        <w:tc>
          <w:tcPr>
            <w:tcW w:w="1224" w:type="dxa"/>
            <w:vMerge/>
            <w:tcBorders>
              <w:top w:val="nil"/>
              <w:left w:val="single" w:sz="4" w:space="0" w:color="auto"/>
              <w:bottom w:val="single" w:sz="4" w:space="0" w:color="000000"/>
              <w:right w:val="single" w:sz="4" w:space="0" w:color="auto"/>
            </w:tcBorders>
            <w:vAlign w:val="center"/>
          </w:tcPr>
          <w:p w14:paraId="678FEDF5"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17A8C26C"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点对点电阻B面  1x10^5～1x10^9Ω </w:t>
            </w:r>
          </w:p>
        </w:tc>
      </w:tr>
      <w:tr w:rsidR="000316EE" w:rsidRPr="001C2688" w14:paraId="15195101"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29060B9B"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67F80F5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102</w:t>
            </w:r>
          </w:p>
        </w:tc>
        <w:tc>
          <w:tcPr>
            <w:tcW w:w="1224" w:type="dxa"/>
            <w:vMerge/>
            <w:tcBorders>
              <w:top w:val="nil"/>
              <w:left w:val="single" w:sz="4" w:space="0" w:color="auto"/>
              <w:bottom w:val="single" w:sz="4" w:space="0" w:color="000000"/>
              <w:right w:val="single" w:sz="4" w:space="0" w:color="auto"/>
            </w:tcBorders>
            <w:vAlign w:val="center"/>
          </w:tcPr>
          <w:p w14:paraId="3270D113"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2D118B4A"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★静电电压衰减期 （±1000-±100V）≤2S</w:t>
            </w:r>
          </w:p>
        </w:tc>
      </w:tr>
      <w:tr w:rsidR="000316EE" w:rsidRPr="001C2688" w14:paraId="08EB17A3"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074552E8"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098A42F6"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103</w:t>
            </w:r>
          </w:p>
        </w:tc>
        <w:tc>
          <w:tcPr>
            <w:tcW w:w="1224" w:type="dxa"/>
            <w:vMerge/>
            <w:tcBorders>
              <w:top w:val="nil"/>
              <w:left w:val="single" w:sz="4" w:space="0" w:color="auto"/>
              <w:bottom w:val="single" w:sz="4" w:space="0" w:color="000000"/>
              <w:right w:val="single" w:sz="4" w:space="0" w:color="auto"/>
            </w:tcBorders>
            <w:vAlign w:val="center"/>
          </w:tcPr>
          <w:p w14:paraId="18377F15"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24130672"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摩擦起电电压 ≤100V 辐射骚扰（EMC）  30MHZ~1000MHZ，符合GB/T9254-2008 Class B标准</w:t>
            </w:r>
          </w:p>
        </w:tc>
      </w:tr>
      <w:tr w:rsidR="000316EE" w:rsidRPr="001C2688" w14:paraId="75BA2C32" w14:textId="77777777" w:rsidTr="00681C22">
        <w:trPr>
          <w:trHeight w:val="570"/>
        </w:trPr>
        <w:tc>
          <w:tcPr>
            <w:tcW w:w="1451" w:type="dxa"/>
            <w:vMerge/>
            <w:tcBorders>
              <w:top w:val="nil"/>
              <w:left w:val="single" w:sz="4" w:space="0" w:color="auto"/>
              <w:bottom w:val="single" w:sz="4" w:space="0" w:color="auto"/>
              <w:right w:val="single" w:sz="4" w:space="0" w:color="auto"/>
            </w:tcBorders>
            <w:vAlign w:val="center"/>
          </w:tcPr>
          <w:p w14:paraId="3DF681FC"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34E57C1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104</w:t>
            </w:r>
          </w:p>
        </w:tc>
        <w:tc>
          <w:tcPr>
            <w:tcW w:w="1224" w:type="dxa"/>
            <w:vMerge/>
            <w:tcBorders>
              <w:top w:val="nil"/>
              <w:left w:val="single" w:sz="4" w:space="0" w:color="auto"/>
              <w:bottom w:val="single" w:sz="4" w:space="0" w:color="000000"/>
              <w:right w:val="single" w:sz="4" w:space="0" w:color="auto"/>
            </w:tcBorders>
            <w:vAlign w:val="center"/>
          </w:tcPr>
          <w:p w14:paraId="62D716A9"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708D3F16"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抗UV紫外线老化 暴露周期8h干燥、4h凝露；使用UVA340灯，辐照度0.76W/㎡，干燥时，</w:t>
            </w:r>
            <w:proofErr w:type="gramStart"/>
            <w:r w:rsidRPr="001C2688">
              <w:rPr>
                <w:rFonts w:ascii="宋体" w:eastAsia="宋体" w:hAnsi="宋体" w:cs="宋体" w:hint="eastAsia"/>
                <w:kern w:val="0"/>
                <w:sz w:val="18"/>
                <w:szCs w:val="18"/>
              </w:rPr>
              <w:t>黑标温度</w:t>
            </w:r>
            <w:proofErr w:type="gramEnd"/>
            <w:r w:rsidRPr="001C2688">
              <w:rPr>
                <w:rFonts w:ascii="宋体" w:eastAsia="宋体" w:hAnsi="宋体" w:cs="宋体" w:hint="eastAsia"/>
                <w:kern w:val="0"/>
                <w:sz w:val="18"/>
                <w:szCs w:val="18"/>
              </w:rPr>
              <w:t>：60°C，8h；凝露时，</w:t>
            </w:r>
            <w:proofErr w:type="gramStart"/>
            <w:r w:rsidRPr="001C2688">
              <w:rPr>
                <w:rFonts w:ascii="宋体" w:eastAsia="宋体" w:hAnsi="宋体" w:cs="宋体" w:hint="eastAsia"/>
                <w:kern w:val="0"/>
                <w:sz w:val="18"/>
                <w:szCs w:val="18"/>
              </w:rPr>
              <w:t>黑标温度</w:t>
            </w:r>
            <w:proofErr w:type="gramEnd"/>
            <w:r w:rsidRPr="001C2688">
              <w:rPr>
                <w:rFonts w:ascii="宋体" w:eastAsia="宋体" w:hAnsi="宋体" w:cs="宋体" w:hint="eastAsia"/>
                <w:kern w:val="0"/>
                <w:sz w:val="18"/>
                <w:szCs w:val="18"/>
              </w:rPr>
              <w:t>：50°C，4h</w:t>
            </w:r>
          </w:p>
        </w:tc>
      </w:tr>
      <w:tr w:rsidR="000316EE" w:rsidRPr="001C2688" w14:paraId="18C389E8"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023E6817"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2F2BD97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105</w:t>
            </w:r>
          </w:p>
        </w:tc>
        <w:tc>
          <w:tcPr>
            <w:tcW w:w="1224" w:type="dxa"/>
            <w:vMerge/>
            <w:tcBorders>
              <w:top w:val="nil"/>
              <w:left w:val="single" w:sz="4" w:space="0" w:color="auto"/>
              <w:bottom w:val="single" w:sz="4" w:space="0" w:color="000000"/>
              <w:right w:val="single" w:sz="4" w:space="0" w:color="auto"/>
            </w:tcBorders>
            <w:vAlign w:val="center"/>
          </w:tcPr>
          <w:p w14:paraId="4041F93B"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3E031EDB"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抗干扰 符合GB/T9254-2008规定</w:t>
            </w:r>
          </w:p>
        </w:tc>
      </w:tr>
      <w:tr w:rsidR="000316EE" w:rsidRPr="001C2688" w14:paraId="5A9255DD"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208E54A9"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0F52A6E6"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106</w:t>
            </w:r>
          </w:p>
        </w:tc>
        <w:tc>
          <w:tcPr>
            <w:tcW w:w="1224" w:type="dxa"/>
            <w:vMerge/>
            <w:tcBorders>
              <w:top w:val="nil"/>
              <w:left w:val="single" w:sz="4" w:space="0" w:color="auto"/>
              <w:bottom w:val="single" w:sz="4" w:space="0" w:color="000000"/>
              <w:right w:val="single" w:sz="4" w:space="0" w:color="auto"/>
            </w:tcBorders>
            <w:vAlign w:val="center"/>
          </w:tcPr>
          <w:p w14:paraId="70D96E50"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6069EC12"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安全性 符合GB4793规定</w:t>
            </w:r>
          </w:p>
        </w:tc>
      </w:tr>
      <w:tr w:rsidR="000316EE" w:rsidRPr="001C2688" w14:paraId="5EC53DF7"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3AF4EBA2"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6100725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107</w:t>
            </w:r>
          </w:p>
        </w:tc>
        <w:tc>
          <w:tcPr>
            <w:tcW w:w="1224" w:type="dxa"/>
            <w:vMerge/>
            <w:tcBorders>
              <w:top w:val="nil"/>
              <w:left w:val="single" w:sz="4" w:space="0" w:color="auto"/>
              <w:bottom w:val="single" w:sz="4" w:space="0" w:color="000000"/>
              <w:right w:val="single" w:sz="4" w:space="0" w:color="auto"/>
            </w:tcBorders>
            <w:vAlign w:val="center"/>
          </w:tcPr>
          <w:p w14:paraId="692FD1FE"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6A97DB4E"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一键点屏 支持一键点屏技术，开机后自动识别系统连接，无需重置系统配置</w:t>
            </w:r>
          </w:p>
        </w:tc>
      </w:tr>
      <w:tr w:rsidR="000316EE" w:rsidRPr="001C2688" w14:paraId="3E0C8299"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4FE70585"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6CCBA28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108</w:t>
            </w:r>
          </w:p>
        </w:tc>
        <w:tc>
          <w:tcPr>
            <w:tcW w:w="1224" w:type="dxa"/>
            <w:vMerge/>
            <w:tcBorders>
              <w:top w:val="nil"/>
              <w:left w:val="single" w:sz="4" w:space="0" w:color="auto"/>
              <w:bottom w:val="single" w:sz="4" w:space="0" w:color="000000"/>
              <w:right w:val="single" w:sz="4" w:space="0" w:color="auto"/>
            </w:tcBorders>
            <w:vAlign w:val="center"/>
          </w:tcPr>
          <w:p w14:paraId="5B26B509"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76FC09AF"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防磕碰 具备防碰撞焊盘技术</w:t>
            </w:r>
          </w:p>
        </w:tc>
      </w:tr>
      <w:tr w:rsidR="000316EE" w:rsidRPr="001C2688" w14:paraId="29A2466B"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00FB0386"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38C2DA4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109</w:t>
            </w:r>
          </w:p>
        </w:tc>
        <w:tc>
          <w:tcPr>
            <w:tcW w:w="1224" w:type="dxa"/>
            <w:vMerge/>
            <w:tcBorders>
              <w:top w:val="nil"/>
              <w:left w:val="single" w:sz="4" w:space="0" w:color="auto"/>
              <w:bottom w:val="single" w:sz="4" w:space="0" w:color="000000"/>
              <w:right w:val="single" w:sz="4" w:space="0" w:color="auto"/>
            </w:tcBorders>
            <w:vAlign w:val="center"/>
          </w:tcPr>
          <w:p w14:paraId="263CFB9D"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0C8D73DB"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★SELV电路 具备SELV电路</w:t>
            </w:r>
          </w:p>
        </w:tc>
      </w:tr>
      <w:tr w:rsidR="000316EE" w:rsidRPr="001C2688" w14:paraId="599E3B39"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517430A4"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717ADF2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110</w:t>
            </w:r>
          </w:p>
        </w:tc>
        <w:tc>
          <w:tcPr>
            <w:tcW w:w="1224" w:type="dxa"/>
            <w:vMerge/>
            <w:tcBorders>
              <w:top w:val="nil"/>
              <w:left w:val="single" w:sz="4" w:space="0" w:color="auto"/>
              <w:bottom w:val="single" w:sz="4" w:space="0" w:color="000000"/>
              <w:right w:val="single" w:sz="4" w:space="0" w:color="auto"/>
            </w:tcBorders>
            <w:vAlign w:val="center"/>
          </w:tcPr>
          <w:p w14:paraId="11CF4092"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56ECE872"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箱体防护等级   IK10</w:t>
            </w:r>
          </w:p>
        </w:tc>
      </w:tr>
      <w:tr w:rsidR="000316EE" w:rsidRPr="001C2688" w14:paraId="11C2B23A"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2652E36F"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54EBD81D"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111</w:t>
            </w:r>
          </w:p>
        </w:tc>
        <w:tc>
          <w:tcPr>
            <w:tcW w:w="1224" w:type="dxa"/>
            <w:vMerge/>
            <w:tcBorders>
              <w:top w:val="nil"/>
              <w:left w:val="single" w:sz="4" w:space="0" w:color="auto"/>
              <w:bottom w:val="single" w:sz="4" w:space="0" w:color="000000"/>
              <w:right w:val="single" w:sz="4" w:space="0" w:color="auto"/>
            </w:tcBorders>
            <w:vAlign w:val="center"/>
          </w:tcPr>
          <w:p w14:paraId="76CEB29D"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72A72851"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人眼视觉舒适度  VICO指数≤1</w:t>
            </w:r>
          </w:p>
        </w:tc>
      </w:tr>
      <w:tr w:rsidR="000316EE" w:rsidRPr="001C2688" w14:paraId="1361BFFA"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753C05DA"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1AB9718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112</w:t>
            </w:r>
          </w:p>
        </w:tc>
        <w:tc>
          <w:tcPr>
            <w:tcW w:w="1224" w:type="dxa"/>
            <w:vMerge/>
            <w:tcBorders>
              <w:top w:val="nil"/>
              <w:left w:val="single" w:sz="4" w:space="0" w:color="auto"/>
              <w:bottom w:val="single" w:sz="4" w:space="0" w:color="000000"/>
              <w:right w:val="single" w:sz="4" w:space="0" w:color="auto"/>
            </w:tcBorders>
            <w:vAlign w:val="center"/>
          </w:tcPr>
          <w:p w14:paraId="574559A1"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1A8C4C8F"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PCB层数   PCB采用2层、4层、6层、8层、10层设计</w:t>
            </w:r>
          </w:p>
        </w:tc>
      </w:tr>
      <w:tr w:rsidR="000316EE" w:rsidRPr="001C2688" w14:paraId="209F41BC"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280E8BE0"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5118D0BD"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113</w:t>
            </w:r>
          </w:p>
        </w:tc>
        <w:tc>
          <w:tcPr>
            <w:tcW w:w="1224" w:type="dxa"/>
            <w:vMerge/>
            <w:tcBorders>
              <w:top w:val="nil"/>
              <w:left w:val="single" w:sz="4" w:space="0" w:color="auto"/>
              <w:bottom w:val="single" w:sz="4" w:space="0" w:color="000000"/>
              <w:right w:val="single" w:sz="4" w:space="0" w:color="auto"/>
            </w:tcBorders>
            <w:vAlign w:val="center"/>
          </w:tcPr>
          <w:p w14:paraId="400CBDA0"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43D36A3B"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PCB板材  采用玻璃化温度≥150℃的覆铜板</w:t>
            </w:r>
          </w:p>
        </w:tc>
      </w:tr>
      <w:tr w:rsidR="000316EE" w:rsidRPr="001C2688" w14:paraId="2F1245C1"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18A99D25"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3DFE51B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114</w:t>
            </w:r>
          </w:p>
        </w:tc>
        <w:tc>
          <w:tcPr>
            <w:tcW w:w="1224" w:type="dxa"/>
            <w:vMerge/>
            <w:tcBorders>
              <w:top w:val="nil"/>
              <w:left w:val="single" w:sz="4" w:space="0" w:color="auto"/>
              <w:bottom w:val="single" w:sz="4" w:space="0" w:color="000000"/>
              <w:right w:val="single" w:sz="4" w:space="0" w:color="auto"/>
            </w:tcBorders>
            <w:vAlign w:val="center"/>
          </w:tcPr>
          <w:p w14:paraId="60926319"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6AF0B30F"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失真效果检测 显示画面无几何畸变、扭曲、比例失调情况，无亮度、色温非线性失真</w:t>
            </w:r>
          </w:p>
        </w:tc>
      </w:tr>
      <w:tr w:rsidR="000316EE" w:rsidRPr="001C2688" w14:paraId="480E89E2"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6B0AC7F7"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17A63A2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115</w:t>
            </w:r>
          </w:p>
        </w:tc>
        <w:tc>
          <w:tcPr>
            <w:tcW w:w="1224" w:type="dxa"/>
            <w:vMerge/>
            <w:tcBorders>
              <w:top w:val="nil"/>
              <w:left w:val="single" w:sz="4" w:space="0" w:color="auto"/>
              <w:bottom w:val="single" w:sz="4" w:space="0" w:color="000000"/>
              <w:right w:val="single" w:sz="4" w:space="0" w:color="auto"/>
            </w:tcBorders>
            <w:vAlign w:val="center"/>
          </w:tcPr>
          <w:p w14:paraId="5F12BC78"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6CD5258D"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能耗对比 对LED显示屏进行节能对比，达到能效一级标准</w:t>
            </w:r>
          </w:p>
        </w:tc>
      </w:tr>
      <w:tr w:rsidR="000316EE" w:rsidRPr="001C2688" w14:paraId="42917BD2"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70CC8016"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705AB5C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116</w:t>
            </w:r>
          </w:p>
        </w:tc>
        <w:tc>
          <w:tcPr>
            <w:tcW w:w="1224" w:type="dxa"/>
            <w:vMerge/>
            <w:tcBorders>
              <w:top w:val="nil"/>
              <w:left w:val="single" w:sz="4" w:space="0" w:color="auto"/>
              <w:bottom w:val="single" w:sz="4" w:space="0" w:color="000000"/>
              <w:right w:val="single" w:sz="4" w:space="0" w:color="auto"/>
            </w:tcBorders>
            <w:vAlign w:val="center"/>
          </w:tcPr>
          <w:p w14:paraId="62FCF281"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1CF01CE7"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一键调试 支持联网一键下载程序文件和调试</w:t>
            </w:r>
          </w:p>
        </w:tc>
      </w:tr>
      <w:tr w:rsidR="000316EE" w:rsidRPr="001C2688" w14:paraId="45689A58"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62480014"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7F37E27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117</w:t>
            </w:r>
          </w:p>
        </w:tc>
        <w:tc>
          <w:tcPr>
            <w:tcW w:w="1224" w:type="dxa"/>
            <w:vMerge/>
            <w:tcBorders>
              <w:top w:val="nil"/>
              <w:left w:val="single" w:sz="4" w:space="0" w:color="auto"/>
              <w:bottom w:val="single" w:sz="4" w:space="0" w:color="000000"/>
              <w:right w:val="single" w:sz="4" w:space="0" w:color="auto"/>
            </w:tcBorders>
            <w:vAlign w:val="center"/>
          </w:tcPr>
          <w:p w14:paraId="1DF80251"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4E7DA67B"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可视化控屏 支持手机、平板可视化控制LED大屏，切换播放内容，定制播放计划等</w:t>
            </w:r>
          </w:p>
        </w:tc>
      </w:tr>
      <w:tr w:rsidR="000316EE" w:rsidRPr="001C2688" w14:paraId="2F2FEB29"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58F5FDC1"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7014C28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118</w:t>
            </w:r>
          </w:p>
        </w:tc>
        <w:tc>
          <w:tcPr>
            <w:tcW w:w="1224" w:type="dxa"/>
            <w:vMerge/>
            <w:tcBorders>
              <w:top w:val="nil"/>
              <w:left w:val="single" w:sz="4" w:space="0" w:color="auto"/>
              <w:bottom w:val="single" w:sz="4" w:space="0" w:color="000000"/>
              <w:right w:val="single" w:sz="4" w:space="0" w:color="auto"/>
            </w:tcBorders>
            <w:vAlign w:val="center"/>
          </w:tcPr>
          <w:p w14:paraId="6776D68E"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551203FD"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多</w:t>
            </w:r>
            <w:proofErr w:type="gramStart"/>
            <w:r w:rsidRPr="001C2688">
              <w:rPr>
                <w:rFonts w:ascii="宋体" w:eastAsia="宋体" w:hAnsi="宋体" w:cs="宋体" w:hint="eastAsia"/>
                <w:kern w:val="0"/>
                <w:sz w:val="18"/>
                <w:szCs w:val="18"/>
              </w:rPr>
              <w:t>图层显示</w:t>
            </w:r>
            <w:proofErr w:type="gramEnd"/>
            <w:r w:rsidRPr="001C2688">
              <w:rPr>
                <w:rFonts w:ascii="宋体" w:eastAsia="宋体" w:hAnsi="宋体" w:cs="宋体" w:hint="eastAsia"/>
                <w:kern w:val="0"/>
                <w:sz w:val="18"/>
                <w:szCs w:val="18"/>
              </w:rPr>
              <w:t xml:space="preserve"> 支持手机添加LOGO、时间、日期、文字标语、滚动字幕、图片、视频窗口</w:t>
            </w:r>
          </w:p>
        </w:tc>
      </w:tr>
      <w:tr w:rsidR="000316EE" w:rsidRPr="001C2688" w14:paraId="0F49CC45"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5C5D4D19"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0263A3A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119</w:t>
            </w:r>
          </w:p>
        </w:tc>
        <w:tc>
          <w:tcPr>
            <w:tcW w:w="1224" w:type="dxa"/>
            <w:vMerge/>
            <w:tcBorders>
              <w:top w:val="nil"/>
              <w:left w:val="single" w:sz="4" w:space="0" w:color="auto"/>
              <w:bottom w:val="single" w:sz="4" w:space="0" w:color="000000"/>
              <w:right w:val="single" w:sz="4" w:space="0" w:color="auto"/>
            </w:tcBorders>
            <w:vAlign w:val="center"/>
          </w:tcPr>
          <w:p w14:paraId="438B1DC2"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4B016343"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所见所得   支持手机、平板操作界面与LED大屏界面一致</w:t>
            </w:r>
          </w:p>
        </w:tc>
      </w:tr>
      <w:tr w:rsidR="000316EE" w:rsidRPr="001C2688" w14:paraId="2177A436"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1D2E3F1F"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123849C1"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120</w:t>
            </w:r>
          </w:p>
        </w:tc>
        <w:tc>
          <w:tcPr>
            <w:tcW w:w="1224" w:type="dxa"/>
            <w:vMerge/>
            <w:tcBorders>
              <w:top w:val="nil"/>
              <w:left w:val="single" w:sz="4" w:space="0" w:color="auto"/>
              <w:bottom w:val="single" w:sz="4" w:space="0" w:color="000000"/>
              <w:right w:val="single" w:sz="4" w:space="0" w:color="auto"/>
            </w:tcBorders>
            <w:vAlign w:val="center"/>
          </w:tcPr>
          <w:p w14:paraId="14721B27"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788856D2"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播放记忆   支持LED显示屏断电重启，自动续播，无需重新设置节目</w:t>
            </w:r>
          </w:p>
        </w:tc>
      </w:tr>
      <w:tr w:rsidR="000316EE" w:rsidRPr="001C2688" w14:paraId="50018D5A"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05E37114"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0175CE5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121</w:t>
            </w:r>
          </w:p>
        </w:tc>
        <w:tc>
          <w:tcPr>
            <w:tcW w:w="1224" w:type="dxa"/>
            <w:vMerge/>
            <w:tcBorders>
              <w:top w:val="nil"/>
              <w:left w:val="single" w:sz="4" w:space="0" w:color="auto"/>
              <w:bottom w:val="single" w:sz="4" w:space="0" w:color="000000"/>
              <w:right w:val="single" w:sz="4" w:space="0" w:color="auto"/>
            </w:tcBorders>
            <w:vAlign w:val="center"/>
          </w:tcPr>
          <w:p w14:paraId="1F7A347B"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2E3C07BC"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电源线含铜量 电源线采用纯铜材质，含铜量≥95%</w:t>
            </w:r>
          </w:p>
        </w:tc>
      </w:tr>
      <w:tr w:rsidR="000316EE" w:rsidRPr="001C2688" w14:paraId="145CAB89"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669893EA"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066F74D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122</w:t>
            </w:r>
          </w:p>
        </w:tc>
        <w:tc>
          <w:tcPr>
            <w:tcW w:w="1224" w:type="dxa"/>
            <w:vMerge/>
            <w:tcBorders>
              <w:top w:val="nil"/>
              <w:left w:val="single" w:sz="4" w:space="0" w:color="auto"/>
              <w:bottom w:val="single" w:sz="4" w:space="0" w:color="000000"/>
              <w:right w:val="single" w:sz="4" w:space="0" w:color="auto"/>
            </w:tcBorders>
            <w:vAlign w:val="center"/>
          </w:tcPr>
          <w:p w14:paraId="7CE2271B"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0B033032"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排线含铜量  排线采用镀锡铜材质，含铜量≥95%</w:t>
            </w:r>
          </w:p>
        </w:tc>
      </w:tr>
      <w:tr w:rsidR="000316EE" w:rsidRPr="001C2688" w14:paraId="1404897C"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422D512E"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5F90243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123</w:t>
            </w:r>
          </w:p>
        </w:tc>
        <w:tc>
          <w:tcPr>
            <w:tcW w:w="1224" w:type="dxa"/>
            <w:vMerge/>
            <w:tcBorders>
              <w:top w:val="nil"/>
              <w:left w:val="single" w:sz="4" w:space="0" w:color="auto"/>
              <w:bottom w:val="single" w:sz="4" w:space="0" w:color="000000"/>
              <w:right w:val="single" w:sz="4" w:space="0" w:color="auto"/>
            </w:tcBorders>
            <w:vAlign w:val="center"/>
          </w:tcPr>
          <w:p w14:paraId="37C9DE92"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566C4E4B"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电源线柔韧性 拉力≥10kgf</w:t>
            </w:r>
          </w:p>
        </w:tc>
      </w:tr>
      <w:tr w:rsidR="000316EE" w:rsidRPr="001C2688" w14:paraId="0FEA27EB"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0D1B25A7"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658035B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124</w:t>
            </w:r>
          </w:p>
        </w:tc>
        <w:tc>
          <w:tcPr>
            <w:tcW w:w="1224" w:type="dxa"/>
            <w:vMerge/>
            <w:tcBorders>
              <w:top w:val="nil"/>
              <w:left w:val="single" w:sz="4" w:space="0" w:color="auto"/>
              <w:bottom w:val="single" w:sz="4" w:space="0" w:color="000000"/>
              <w:right w:val="single" w:sz="4" w:space="0" w:color="auto"/>
            </w:tcBorders>
            <w:vAlign w:val="center"/>
          </w:tcPr>
          <w:p w14:paraId="029949E2"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4DB41082"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信号延迟  ≤2.5ns</w:t>
            </w:r>
          </w:p>
        </w:tc>
      </w:tr>
      <w:tr w:rsidR="000316EE" w:rsidRPr="001C2688" w14:paraId="40F6F678"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250A20F0"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109E645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125</w:t>
            </w:r>
          </w:p>
        </w:tc>
        <w:tc>
          <w:tcPr>
            <w:tcW w:w="1224" w:type="dxa"/>
            <w:vMerge/>
            <w:tcBorders>
              <w:top w:val="nil"/>
              <w:left w:val="single" w:sz="4" w:space="0" w:color="auto"/>
              <w:bottom w:val="single" w:sz="4" w:space="0" w:color="000000"/>
              <w:right w:val="single" w:sz="4" w:space="0" w:color="auto"/>
            </w:tcBorders>
            <w:vAlign w:val="center"/>
          </w:tcPr>
          <w:p w14:paraId="277D2113"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066A8EDA"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信号衰减  ≤200mV</w:t>
            </w:r>
          </w:p>
        </w:tc>
      </w:tr>
      <w:tr w:rsidR="000316EE" w:rsidRPr="001C2688" w14:paraId="20290DFF"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5D5A390D"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694B914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126</w:t>
            </w:r>
          </w:p>
        </w:tc>
        <w:tc>
          <w:tcPr>
            <w:tcW w:w="1224" w:type="dxa"/>
            <w:vMerge/>
            <w:tcBorders>
              <w:top w:val="nil"/>
              <w:left w:val="single" w:sz="4" w:space="0" w:color="auto"/>
              <w:bottom w:val="single" w:sz="4" w:space="0" w:color="000000"/>
              <w:right w:val="single" w:sz="4" w:space="0" w:color="auto"/>
            </w:tcBorders>
            <w:vAlign w:val="center"/>
          </w:tcPr>
          <w:p w14:paraId="1311E7D4"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30F773FA"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抗震实验  符合抗震10级要求</w:t>
            </w:r>
          </w:p>
        </w:tc>
      </w:tr>
      <w:tr w:rsidR="000316EE" w:rsidRPr="001C2688" w14:paraId="531D4188"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620AB0BF"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4F2B89A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127</w:t>
            </w:r>
          </w:p>
        </w:tc>
        <w:tc>
          <w:tcPr>
            <w:tcW w:w="1224" w:type="dxa"/>
            <w:vMerge/>
            <w:tcBorders>
              <w:top w:val="nil"/>
              <w:left w:val="single" w:sz="4" w:space="0" w:color="auto"/>
              <w:bottom w:val="single" w:sz="4" w:space="0" w:color="000000"/>
              <w:right w:val="single" w:sz="4" w:space="0" w:color="auto"/>
            </w:tcBorders>
            <w:vAlign w:val="center"/>
          </w:tcPr>
          <w:p w14:paraId="544D4FBE"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34F91812"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电源端子骚扰电压（EMC）  150kHz~30MHz，电源端子骚扰电压，符合GB/T9254-2008 Class B标准</w:t>
            </w:r>
          </w:p>
        </w:tc>
      </w:tr>
      <w:tr w:rsidR="000316EE" w:rsidRPr="001C2688" w14:paraId="296B905D" w14:textId="77777777" w:rsidTr="00681C22">
        <w:trPr>
          <w:trHeight w:val="570"/>
        </w:trPr>
        <w:tc>
          <w:tcPr>
            <w:tcW w:w="1451" w:type="dxa"/>
            <w:vMerge/>
            <w:tcBorders>
              <w:top w:val="nil"/>
              <w:left w:val="single" w:sz="4" w:space="0" w:color="auto"/>
              <w:bottom w:val="single" w:sz="4" w:space="0" w:color="auto"/>
              <w:right w:val="single" w:sz="4" w:space="0" w:color="auto"/>
            </w:tcBorders>
            <w:vAlign w:val="center"/>
          </w:tcPr>
          <w:p w14:paraId="2467D3D4"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3E36223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128</w:t>
            </w:r>
          </w:p>
        </w:tc>
        <w:tc>
          <w:tcPr>
            <w:tcW w:w="1224" w:type="dxa"/>
            <w:vMerge/>
            <w:tcBorders>
              <w:top w:val="nil"/>
              <w:left w:val="single" w:sz="4" w:space="0" w:color="auto"/>
              <w:bottom w:val="single" w:sz="4" w:space="0" w:color="000000"/>
              <w:right w:val="single" w:sz="4" w:space="0" w:color="auto"/>
            </w:tcBorders>
            <w:vAlign w:val="center"/>
          </w:tcPr>
          <w:p w14:paraId="3DCA71CA"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1A7C30DF"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电信端口传导共模（非对称）骚扰电流限制（EMC） 电信端口传导共模（非对称）骚扰电压限制（EMC）  符合GB/T9254-2008 Class B标准</w:t>
            </w:r>
          </w:p>
        </w:tc>
      </w:tr>
      <w:tr w:rsidR="000316EE" w:rsidRPr="001C2688" w14:paraId="5A853363"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1E8DFFDA"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489D0D4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129</w:t>
            </w:r>
          </w:p>
        </w:tc>
        <w:tc>
          <w:tcPr>
            <w:tcW w:w="1224" w:type="dxa"/>
            <w:vMerge/>
            <w:tcBorders>
              <w:top w:val="nil"/>
              <w:left w:val="single" w:sz="4" w:space="0" w:color="auto"/>
              <w:bottom w:val="single" w:sz="4" w:space="0" w:color="000000"/>
              <w:right w:val="single" w:sz="4" w:space="0" w:color="auto"/>
            </w:tcBorders>
            <w:vAlign w:val="center"/>
          </w:tcPr>
          <w:p w14:paraId="4C13811C"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234CF5FA"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电信端口传导共模（非对称）骚扰电流限制（EMC） 符合GB/T9254-2008 Class B标准</w:t>
            </w:r>
          </w:p>
        </w:tc>
      </w:tr>
      <w:tr w:rsidR="000316EE" w:rsidRPr="001C2688" w14:paraId="3B3D1443"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43114650"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08C353B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130</w:t>
            </w:r>
          </w:p>
        </w:tc>
        <w:tc>
          <w:tcPr>
            <w:tcW w:w="1224" w:type="dxa"/>
            <w:vMerge/>
            <w:tcBorders>
              <w:top w:val="nil"/>
              <w:left w:val="single" w:sz="4" w:space="0" w:color="auto"/>
              <w:bottom w:val="single" w:sz="4" w:space="0" w:color="000000"/>
              <w:right w:val="single" w:sz="4" w:space="0" w:color="auto"/>
            </w:tcBorders>
            <w:vAlign w:val="center"/>
          </w:tcPr>
          <w:p w14:paraId="487049FC"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16D31799" w14:textId="77777777" w:rsidR="000316EE" w:rsidRPr="001C2688" w:rsidRDefault="000316EE" w:rsidP="00681C22">
            <w:pPr>
              <w:widowControl/>
              <w:rPr>
                <w:rFonts w:ascii="宋体" w:eastAsia="宋体" w:hAnsi="宋体" w:cs="宋体"/>
                <w:kern w:val="0"/>
                <w:sz w:val="18"/>
                <w:szCs w:val="18"/>
              </w:rPr>
            </w:pPr>
            <w:proofErr w:type="gramStart"/>
            <w:r w:rsidRPr="001C2688">
              <w:rPr>
                <w:rFonts w:ascii="宋体" w:eastAsia="宋体" w:hAnsi="宋体" w:cs="宋体" w:hint="eastAsia"/>
                <w:kern w:val="0"/>
                <w:sz w:val="18"/>
                <w:szCs w:val="18"/>
              </w:rPr>
              <w:t>防呆设计</w:t>
            </w:r>
            <w:proofErr w:type="gramEnd"/>
            <w:r w:rsidRPr="001C2688">
              <w:rPr>
                <w:rFonts w:ascii="宋体" w:eastAsia="宋体" w:hAnsi="宋体" w:cs="宋体" w:hint="eastAsia"/>
                <w:kern w:val="0"/>
                <w:sz w:val="18"/>
                <w:szCs w:val="18"/>
              </w:rPr>
              <w:t xml:space="preserve"> 模组电源接口采用 4P 接插头，</w:t>
            </w:r>
            <w:proofErr w:type="gramStart"/>
            <w:r w:rsidRPr="001C2688">
              <w:rPr>
                <w:rFonts w:ascii="宋体" w:eastAsia="宋体" w:hAnsi="宋体" w:cs="宋体" w:hint="eastAsia"/>
                <w:kern w:val="0"/>
                <w:sz w:val="18"/>
                <w:szCs w:val="18"/>
              </w:rPr>
              <w:t>免工具</w:t>
            </w:r>
            <w:proofErr w:type="gramEnd"/>
            <w:r w:rsidRPr="001C2688">
              <w:rPr>
                <w:rFonts w:ascii="宋体" w:eastAsia="宋体" w:hAnsi="宋体" w:cs="宋体" w:hint="eastAsia"/>
                <w:kern w:val="0"/>
                <w:sz w:val="18"/>
                <w:szCs w:val="18"/>
              </w:rPr>
              <w:t>维护,同时有</w:t>
            </w:r>
            <w:proofErr w:type="gramStart"/>
            <w:r w:rsidRPr="001C2688">
              <w:rPr>
                <w:rFonts w:ascii="宋体" w:eastAsia="宋体" w:hAnsi="宋体" w:cs="宋体" w:hint="eastAsia"/>
                <w:kern w:val="0"/>
                <w:sz w:val="18"/>
                <w:szCs w:val="18"/>
              </w:rPr>
              <w:t>防呆设计</w:t>
            </w:r>
            <w:proofErr w:type="gramEnd"/>
          </w:p>
        </w:tc>
      </w:tr>
      <w:tr w:rsidR="000316EE" w:rsidRPr="001C2688" w14:paraId="7824BDAB"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313F135A"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5BD62256"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131</w:t>
            </w:r>
          </w:p>
        </w:tc>
        <w:tc>
          <w:tcPr>
            <w:tcW w:w="1224" w:type="dxa"/>
            <w:vMerge/>
            <w:tcBorders>
              <w:top w:val="nil"/>
              <w:left w:val="single" w:sz="4" w:space="0" w:color="auto"/>
              <w:bottom w:val="single" w:sz="4" w:space="0" w:color="000000"/>
              <w:right w:val="single" w:sz="4" w:space="0" w:color="auto"/>
            </w:tcBorders>
            <w:vAlign w:val="center"/>
          </w:tcPr>
          <w:p w14:paraId="40F01163"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54D7DC21"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散热     采用无风扇散热结构</w:t>
            </w:r>
          </w:p>
        </w:tc>
      </w:tr>
      <w:tr w:rsidR="000316EE" w:rsidRPr="001C2688" w14:paraId="639A36F9"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348D479A"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2B00A9CD"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132</w:t>
            </w:r>
          </w:p>
        </w:tc>
        <w:tc>
          <w:tcPr>
            <w:tcW w:w="1224" w:type="dxa"/>
            <w:vMerge/>
            <w:tcBorders>
              <w:top w:val="nil"/>
              <w:left w:val="single" w:sz="4" w:space="0" w:color="auto"/>
              <w:bottom w:val="single" w:sz="4" w:space="0" w:color="000000"/>
              <w:right w:val="single" w:sz="4" w:space="0" w:color="auto"/>
            </w:tcBorders>
            <w:vAlign w:val="center"/>
          </w:tcPr>
          <w:p w14:paraId="537EE28E"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45C64D8F"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灯管耐焊耐热 灯珠引脚无氧化，焊接正常，灯珠胶体正常，点亮正常</w:t>
            </w:r>
          </w:p>
        </w:tc>
      </w:tr>
      <w:tr w:rsidR="000316EE" w:rsidRPr="001C2688" w14:paraId="21B60B45"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2E3BC7FF"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46745DC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133</w:t>
            </w:r>
          </w:p>
        </w:tc>
        <w:tc>
          <w:tcPr>
            <w:tcW w:w="1224" w:type="dxa"/>
            <w:vMerge/>
            <w:tcBorders>
              <w:top w:val="nil"/>
              <w:left w:val="single" w:sz="4" w:space="0" w:color="auto"/>
              <w:bottom w:val="single" w:sz="4" w:space="0" w:color="000000"/>
              <w:right w:val="single" w:sz="4" w:space="0" w:color="auto"/>
            </w:tcBorders>
            <w:vAlign w:val="center"/>
          </w:tcPr>
          <w:p w14:paraId="793F44FB"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0B464447"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灯管抗静电（ESD）测试  HBM模式∶ESD&gt;2000V，灯珠点亮无异常</w:t>
            </w:r>
          </w:p>
        </w:tc>
      </w:tr>
      <w:tr w:rsidR="000316EE" w:rsidRPr="001C2688" w14:paraId="71110FE2"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5FDB27BD"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7590570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134</w:t>
            </w:r>
          </w:p>
        </w:tc>
        <w:tc>
          <w:tcPr>
            <w:tcW w:w="1224" w:type="dxa"/>
            <w:vMerge/>
            <w:tcBorders>
              <w:top w:val="nil"/>
              <w:left w:val="single" w:sz="4" w:space="0" w:color="auto"/>
              <w:bottom w:val="single" w:sz="4" w:space="0" w:color="000000"/>
              <w:right w:val="single" w:sz="4" w:space="0" w:color="auto"/>
            </w:tcBorders>
            <w:vAlign w:val="center"/>
          </w:tcPr>
          <w:p w14:paraId="3D685BF3"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679C4507"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结构用钢  符合《GB50017-2003钢结构设计规范》规定的Q235要求</w:t>
            </w:r>
          </w:p>
        </w:tc>
      </w:tr>
      <w:tr w:rsidR="000316EE" w:rsidRPr="001C2688" w14:paraId="0444B958"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369B31FC"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7AD9652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135</w:t>
            </w:r>
          </w:p>
        </w:tc>
        <w:tc>
          <w:tcPr>
            <w:tcW w:w="1224" w:type="dxa"/>
            <w:vMerge w:val="restart"/>
            <w:tcBorders>
              <w:top w:val="nil"/>
              <w:left w:val="single" w:sz="4" w:space="0" w:color="auto"/>
              <w:bottom w:val="single" w:sz="4" w:space="0" w:color="auto"/>
              <w:right w:val="single" w:sz="4" w:space="0" w:color="auto"/>
            </w:tcBorders>
            <w:shd w:val="clear" w:color="auto" w:fill="auto"/>
            <w:noWrap/>
            <w:vAlign w:val="center"/>
          </w:tcPr>
          <w:p w14:paraId="0109F2B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软件功能 </w:t>
            </w:r>
          </w:p>
        </w:tc>
        <w:tc>
          <w:tcPr>
            <w:tcW w:w="5089" w:type="dxa"/>
            <w:tcBorders>
              <w:top w:val="nil"/>
              <w:left w:val="nil"/>
              <w:bottom w:val="single" w:sz="4" w:space="0" w:color="auto"/>
              <w:right w:val="single" w:sz="4" w:space="0" w:color="auto"/>
            </w:tcBorders>
            <w:shd w:val="clear" w:color="auto" w:fill="auto"/>
            <w:vAlign w:val="center"/>
          </w:tcPr>
          <w:p w14:paraId="75B03741"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 LED 显示屏可实时监控显示屏工作状态，具有故障自动告警功能，发生故障立即发消息到指定邮箱，及时处理</w:t>
            </w:r>
          </w:p>
        </w:tc>
      </w:tr>
      <w:tr w:rsidR="000316EE" w:rsidRPr="001C2688" w14:paraId="6F52CD88"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5B87263B"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6AD2874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136</w:t>
            </w:r>
          </w:p>
        </w:tc>
        <w:tc>
          <w:tcPr>
            <w:tcW w:w="1224" w:type="dxa"/>
            <w:vMerge/>
            <w:tcBorders>
              <w:top w:val="nil"/>
              <w:left w:val="single" w:sz="4" w:space="0" w:color="auto"/>
              <w:bottom w:val="single" w:sz="4" w:space="0" w:color="auto"/>
              <w:right w:val="single" w:sz="4" w:space="0" w:color="auto"/>
            </w:tcBorders>
            <w:vAlign w:val="center"/>
          </w:tcPr>
          <w:p w14:paraId="299D0444"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07B96B37"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LED 显示屏具有多点测温系统，均衡散热，防止局部温度过高造成色彩漂移，并提高显示屏寿命</w:t>
            </w:r>
          </w:p>
        </w:tc>
      </w:tr>
      <w:tr w:rsidR="000316EE" w:rsidRPr="001C2688" w14:paraId="1E5AFC2D"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56A3CF38"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6551781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137</w:t>
            </w:r>
          </w:p>
        </w:tc>
        <w:tc>
          <w:tcPr>
            <w:tcW w:w="1224" w:type="dxa"/>
            <w:vMerge/>
            <w:tcBorders>
              <w:top w:val="nil"/>
              <w:left w:val="single" w:sz="4" w:space="0" w:color="auto"/>
              <w:bottom w:val="single" w:sz="4" w:space="0" w:color="auto"/>
              <w:right w:val="single" w:sz="4" w:space="0" w:color="auto"/>
            </w:tcBorders>
            <w:vAlign w:val="center"/>
          </w:tcPr>
          <w:p w14:paraId="01785DDA"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01B52BB9"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LED 显示屏具有电源温度控制系统，提供电源实时温度监控，超出设定温度自动报警，防止过温失效</w:t>
            </w:r>
          </w:p>
        </w:tc>
      </w:tr>
      <w:tr w:rsidR="000316EE" w:rsidRPr="001C2688" w14:paraId="2E67B557" w14:textId="77777777" w:rsidTr="00681C22">
        <w:trPr>
          <w:trHeight w:val="285"/>
        </w:trPr>
        <w:tc>
          <w:tcPr>
            <w:tcW w:w="1451" w:type="dxa"/>
            <w:vMerge w:val="restart"/>
            <w:tcBorders>
              <w:top w:val="nil"/>
              <w:left w:val="single" w:sz="4" w:space="0" w:color="auto"/>
              <w:bottom w:val="single" w:sz="4" w:space="0" w:color="auto"/>
              <w:right w:val="single" w:sz="4" w:space="0" w:color="auto"/>
            </w:tcBorders>
            <w:shd w:val="clear" w:color="auto" w:fill="auto"/>
            <w:vAlign w:val="center"/>
          </w:tcPr>
          <w:p w14:paraId="2389108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控制接收卡</w:t>
            </w:r>
          </w:p>
        </w:tc>
        <w:tc>
          <w:tcPr>
            <w:tcW w:w="532" w:type="dxa"/>
            <w:tcBorders>
              <w:top w:val="nil"/>
              <w:left w:val="nil"/>
              <w:bottom w:val="single" w:sz="4" w:space="0" w:color="auto"/>
              <w:right w:val="single" w:sz="4" w:space="0" w:color="auto"/>
            </w:tcBorders>
            <w:shd w:val="clear" w:color="auto" w:fill="auto"/>
            <w:noWrap/>
            <w:vAlign w:val="center"/>
          </w:tcPr>
          <w:p w14:paraId="5C4B720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w:t>
            </w:r>
          </w:p>
        </w:tc>
        <w:tc>
          <w:tcPr>
            <w:tcW w:w="1224" w:type="dxa"/>
            <w:vMerge w:val="restart"/>
            <w:tcBorders>
              <w:top w:val="nil"/>
              <w:left w:val="single" w:sz="4" w:space="0" w:color="auto"/>
              <w:bottom w:val="single" w:sz="4" w:space="0" w:color="auto"/>
              <w:right w:val="single" w:sz="4" w:space="0" w:color="auto"/>
            </w:tcBorders>
            <w:shd w:val="clear" w:color="auto" w:fill="auto"/>
            <w:noWrap/>
            <w:vAlign w:val="center"/>
          </w:tcPr>
          <w:p w14:paraId="556359F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要求特性</w:t>
            </w:r>
          </w:p>
        </w:tc>
        <w:tc>
          <w:tcPr>
            <w:tcW w:w="5089" w:type="dxa"/>
            <w:tcBorders>
              <w:top w:val="nil"/>
              <w:left w:val="nil"/>
              <w:bottom w:val="single" w:sz="4" w:space="0" w:color="auto"/>
              <w:right w:val="single" w:sz="4" w:space="0" w:color="auto"/>
            </w:tcBorders>
            <w:shd w:val="clear" w:color="auto" w:fill="auto"/>
            <w:vAlign w:val="bottom"/>
          </w:tcPr>
          <w:p w14:paraId="5F7F36D7"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单卡支持32组RGB信号并行输出 </w:t>
            </w:r>
          </w:p>
        </w:tc>
      </w:tr>
      <w:tr w:rsidR="000316EE" w:rsidRPr="001C2688" w14:paraId="5DCE614E"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5BA49F46"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557F240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w:t>
            </w:r>
          </w:p>
        </w:tc>
        <w:tc>
          <w:tcPr>
            <w:tcW w:w="1224" w:type="dxa"/>
            <w:vMerge/>
            <w:tcBorders>
              <w:top w:val="nil"/>
              <w:left w:val="single" w:sz="4" w:space="0" w:color="auto"/>
              <w:bottom w:val="single" w:sz="4" w:space="0" w:color="auto"/>
              <w:right w:val="single" w:sz="4" w:space="0" w:color="auto"/>
            </w:tcBorders>
            <w:vAlign w:val="center"/>
          </w:tcPr>
          <w:p w14:paraId="099549EE"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3F41E3D6"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单卡</w:t>
            </w:r>
            <w:proofErr w:type="gramStart"/>
            <w:r w:rsidRPr="001C2688">
              <w:rPr>
                <w:rFonts w:ascii="宋体" w:eastAsia="宋体" w:hAnsi="宋体" w:cs="宋体" w:hint="eastAsia"/>
                <w:kern w:val="0"/>
                <w:sz w:val="18"/>
                <w:szCs w:val="18"/>
              </w:rPr>
              <w:t>最大带载</w:t>
            </w:r>
            <w:proofErr w:type="gramEnd"/>
            <w:r w:rsidRPr="001C2688">
              <w:rPr>
                <w:rFonts w:ascii="宋体" w:eastAsia="宋体" w:hAnsi="宋体" w:cs="宋体" w:hint="eastAsia"/>
                <w:kern w:val="0"/>
                <w:sz w:val="18"/>
                <w:szCs w:val="18"/>
              </w:rPr>
              <w:t xml:space="preserve">512×384像素点 </w:t>
            </w:r>
          </w:p>
        </w:tc>
      </w:tr>
      <w:tr w:rsidR="000316EE" w:rsidRPr="001C2688" w14:paraId="4D51137B"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5177E200"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7F25ECB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w:t>
            </w:r>
          </w:p>
        </w:tc>
        <w:tc>
          <w:tcPr>
            <w:tcW w:w="1224" w:type="dxa"/>
            <w:vMerge/>
            <w:tcBorders>
              <w:top w:val="nil"/>
              <w:left w:val="single" w:sz="4" w:space="0" w:color="auto"/>
              <w:bottom w:val="single" w:sz="4" w:space="0" w:color="auto"/>
              <w:right w:val="single" w:sz="4" w:space="0" w:color="auto"/>
            </w:tcBorders>
            <w:vAlign w:val="center"/>
          </w:tcPr>
          <w:p w14:paraId="6CF73D10"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63EE7024"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支持高精度的亮度、色度一体化逐点校正 </w:t>
            </w:r>
          </w:p>
        </w:tc>
      </w:tr>
      <w:tr w:rsidR="000316EE" w:rsidRPr="001C2688" w14:paraId="726742E7"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3A653FEF"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59527D0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4</w:t>
            </w:r>
          </w:p>
        </w:tc>
        <w:tc>
          <w:tcPr>
            <w:tcW w:w="1224" w:type="dxa"/>
            <w:vMerge/>
            <w:tcBorders>
              <w:top w:val="nil"/>
              <w:left w:val="single" w:sz="4" w:space="0" w:color="auto"/>
              <w:bottom w:val="single" w:sz="4" w:space="0" w:color="auto"/>
              <w:right w:val="single" w:sz="4" w:space="0" w:color="auto"/>
            </w:tcBorders>
            <w:vAlign w:val="center"/>
          </w:tcPr>
          <w:p w14:paraId="4C936124"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4D02759F" w14:textId="77777777" w:rsidR="000316EE" w:rsidRPr="001C2688" w:rsidRDefault="000316EE" w:rsidP="00681C22">
            <w:pPr>
              <w:widowControl/>
              <w:rPr>
                <w:rFonts w:ascii="宋体" w:eastAsia="宋体" w:hAnsi="宋体" w:cs="宋体"/>
                <w:kern w:val="0"/>
                <w:sz w:val="18"/>
                <w:szCs w:val="18"/>
              </w:rPr>
            </w:pPr>
            <w:proofErr w:type="gramStart"/>
            <w:r w:rsidRPr="001C2688">
              <w:rPr>
                <w:rFonts w:ascii="宋体" w:eastAsia="宋体" w:hAnsi="宋体" w:cs="宋体" w:hint="eastAsia"/>
                <w:kern w:val="0"/>
                <w:sz w:val="18"/>
                <w:szCs w:val="18"/>
              </w:rPr>
              <w:t>支持低亮高</w:t>
            </w:r>
            <w:proofErr w:type="gramEnd"/>
            <w:r w:rsidRPr="001C2688">
              <w:rPr>
                <w:rFonts w:ascii="宋体" w:eastAsia="宋体" w:hAnsi="宋体" w:cs="宋体" w:hint="eastAsia"/>
                <w:kern w:val="0"/>
                <w:sz w:val="18"/>
                <w:szCs w:val="18"/>
              </w:rPr>
              <w:t xml:space="preserve">灰 </w:t>
            </w:r>
          </w:p>
        </w:tc>
      </w:tr>
      <w:tr w:rsidR="000316EE" w:rsidRPr="001C2688" w14:paraId="699ABF50"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7E7E9891"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59AFEE3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5</w:t>
            </w:r>
          </w:p>
        </w:tc>
        <w:tc>
          <w:tcPr>
            <w:tcW w:w="1224" w:type="dxa"/>
            <w:vMerge/>
            <w:tcBorders>
              <w:top w:val="nil"/>
              <w:left w:val="single" w:sz="4" w:space="0" w:color="auto"/>
              <w:bottom w:val="single" w:sz="4" w:space="0" w:color="auto"/>
              <w:right w:val="single" w:sz="4" w:space="0" w:color="auto"/>
            </w:tcBorders>
            <w:vAlign w:val="center"/>
          </w:tcPr>
          <w:p w14:paraId="4D533B81"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0D1E9730"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支持色温调节 </w:t>
            </w:r>
          </w:p>
        </w:tc>
      </w:tr>
      <w:tr w:rsidR="000316EE" w:rsidRPr="001C2688" w14:paraId="4CAFCB47"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70AA46B6"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4F67AE7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6</w:t>
            </w:r>
          </w:p>
        </w:tc>
        <w:tc>
          <w:tcPr>
            <w:tcW w:w="1224" w:type="dxa"/>
            <w:vMerge/>
            <w:tcBorders>
              <w:top w:val="nil"/>
              <w:left w:val="single" w:sz="4" w:space="0" w:color="auto"/>
              <w:bottom w:val="single" w:sz="4" w:space="0" w:color="auto"/>
              <w:right w:val="single" w:sz="4" w:space="0" w:color="auto"/>
            </w:tcBorders>
            <w:vAlign w:val="center"/>
          </w:tcPr>
          <w:p w14:paraId="579D499F"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481E47A8"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支持任意抽行、抽列、抽点 </w:t>
            </w:r>
          </w:p>
        </w:tc>
      </w:tr>
      <w:tr w:rsidR="000316EE" w:rsidRPr="001C2688" w14:paraId="5BAC04C3"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0F163511"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61FE919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7</w:t>
            </w:r>
          </w:p>
        </w:tc>
        <w:tc>
          <w:tcPr>
            <w:tcW w:w="1224" w:type="dxa"/>
            <w:vMerge/>
            <w:tcBorders>
              <w:top w:val="nil"/>
              <w:left w:val="single" w:sz="4" w:space="0" w:color="auto"/>
              <w:bottom w:val="single" w:sz="4" w:space="0" w:color="auto"/>
              <w:right w:val="single" w:sz="4" w:space="0" w:color="auto"/>
            </w:tcBorders>
            <w:vAlign w:val="center"/>
          </w:tcPr>
          <w:p w14:paraId="7E23FB1C"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45655649"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支持快速升级和快速发送校正系数 </w:t>
            </w:r>
          </w:p>
        </w:tc>
      </w:tr>
      <w:tr w:rsidR="000316EE" w:rsidRPr="001C2688" w14:paraId="7765208E"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713F894C"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2D832E5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8</w:t>
            </w:r>
          </w:p>
        </w:tc>
        <w:tc>
          <w:tcPr>
            <w:tcW w:w="1224" w:type="dxa"/>
            <w:vMerge/>
            <w:tcBorders>
              <w:top w:val="nil"/>
              <w:left w:val="single" w:sz="4" w:space="0" w:color="auto"/>
              <w:bottom w:val="single" w:sz="4" w:space="0" w:color="auto"/>
              <w:right w:val="single" w:sz="4" w:space="0" w:color="auto"/>
            </w:tcBorders>
            <w:vAlign w:val="center"/>
          </w:tcPr>
          <w:p w14:paraId="1C963BBE"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4A7EA3F7"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支持智慧模组：存储校正系数、模组参数等 </w:t>
            </w:r>
          </w:p>
        </w:tc>
      </w:tr>
      <w:tr w:rsidR="000316EE" w:rsidRPr="001C2688" w14:paraId="631013A5"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7D9EE204"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5351AC2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9</w:t>
            </w:r>
          </w:p>
        </w:tc>
        <w:tc>
          <w:tcPr>
            <w:tcW w:w="1224" w:type="dxa"/>
            <w:vMerge/>
            <w:tcBorders>
              <w:top w:val="nil"/>
              <w:left w:val="single" w:sz="4" w:space="0" w:color="auto"/>
              <w:bottom w:val="single" w:sz="4" w:space="0" w:color="auto"/>
              <w:right w:val="single" w:sz="4" w:space="0" w:color="auto"/>
            </w:tcBorders>
            <w:vAlign w:val="center"/>
          </w:tcPr>
          <w:p w14:paraId="7F4692B5"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51772695"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支持箱体温度、湿度、电源状态、电压监测及风扇控制 </w:t>
            </w:r>
          </w:p>
        </w:tc>
      </w:tr>
      <w:tr w:rsidR="000316EE" w:rsidRPr="001C2688" w14:paraId="574359EC"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7ACE81E5"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5F5A300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10</w:t>
            </w:r>
          </w:p>
        </w:tc>
        <w:tc>
          <w:tcPr>
            <w:tcW w:w="1224" w:type="dxa"/>
            <w:vMerge/>
            <w:tcBorders>
              <w:top w:val="nil"/>
              <w:left w:val="single" w:sz="4" w:space="0" w:color="auto"/>
              <w:bottom w:val="single" w:sz="4" w:space="0" w:color="auto"/>
              <w:right w:val="single" w:sz="4" w:space="0" w:color="auto"/>
            </w:tcBorders>
            <w:vAlign w:val="center"/>
          </w:tcPr>
          <w:p w14:paraId="21F1E798"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584E84A4"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支持网线状态监测 </w:t>
            </w:r>
          </w:p>
        </w:tc>
      </w:tr>
      <w:tr w:rsidR="000316EE" w:rsidRPr="001C2688" w14:paraId="3C0F966B"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4DDDA47A"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4AFBABD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11</w:t>
            </w:r>
          </w:p>
        </w:tc>
        <w:tc>
          <w:tcPr>
            <w:tcW w:w="1224" w:type="dxa"/>
            <w:vMerge/>
            <w:tcBorders>
              <w:top w:val="nil"/>
              <w:left w:val="single" w:sz="4" w:space="0" w:color="auto"/>
              <w:bottom w:val="single" w:sz="4" w:space="0" w:color="auto"/>
              <w:right w:val="single" w:sz="4" w:space="0" w:color="auto"/>
            </w:tcBorders>
            <w:vAlign w:val="center"/>
          </w:tcPr>
          <w:p w14:paraId="33FB666A"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4E94C327"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支持1~64</w:t>
            </w:r>
            <w:proofErr w:type="gramStart"/>
            <w:r w:rsidRPr="001C2688">
              <w:rPr>
                <w:rFonts w:ascii="宋体" w:eastAsia="宋体" w:hAnsi="宋体" w:cs="宋体" w:hint="eastAsia"/>
                <w:kern w:val="0"/>
                <w:sz w:val="18"/>
                <w:szCs w:val="18"/>
              </w:rPr>
              <w:t>扫之间</w:t>
            </w:r>
            <w:proofErr w:type="gramEnd"/>
            <w:r w:rsidRPr="001C2688">
              <w:rPr>
                <w:rFonts w:ascii="宋体" w:eastAsia="宋体" w:hAnsi="宋体" w:cs="宋体" w:hint="eastAsia"/>
                <w:kern w:val="0"/>
                <w:sz w:val="18"/>
                <w:szCs w:val="18"/>
              </w:rPr>
              <w:t xml:space="preserve">的任意扫描类型 </w:t>
            </w:r>
          </w:p>
        </w:tc>
      </w:tr>
      <w:tr w:rsidR="000316EE" w:rsidRPr="001C2688" w14:paraId="21380C43"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3D0A6C40"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53E7A3D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12</w:t>
            </w:r>
          </w:p>
        </w:tc>
        <w:tc>
          <w:tcPr>
            <w:tcW w:w="1224" w:type="dxa"/>
            <w:vMerge/>
            <w:tcBorders>
              <w:top w:val="nil"/>
              <w:left w:val="single" w:sz="4" w:space="0" w:color="auto"/>
              <w:bottom w:val="single" w:sz="4" w:space="0" w:color="auto"/>
              <w:right w:val="single" w:sz="4" w:space="0" w:color="auto"/>
            </w:tcBorders>
            <w:vAlign w:val="center"/>
          </w:tcPr>
          <w:p w14:paraId="78868CEE"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5CD98E61"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支持DC 3.3V~6.0V超宽工作电压 </w:t>
            </w:r>
          </w:p>
        </w:tc>
      </w:tr>
      <w:tr w:rsidR="000316EE" w:rsidRPr="001C2688" w14:paraId="6D398E75" w14:textId="77777777" w:rsidTr="00681C22">
        <w:trPr>
          <w:trHeight w:val="570"/>
        </w:trPr>
        <w:tc>
          <w:tcPr>
            <w:tcW w:w="1451" w:type="dxa"/>
            <w:vMerge w:val="restart"/>
            <w:tcBorders>
              <w:top w:val="nil"/>
              <w:left w:val="single" w:sz="4" w:space="0" w:color="auto"/>
              <w:bottom w:val="single" w:sz="4" w:space="0" w:color="auto"/>
              <w:right w:val="single" w:sz="4" w:space="0" w:color="auto"/>
            </w:tcBorders>
            <w:shd w:val="clear" w:color="auto" w:fill="auto"/>
            <w:vAlign w:val="center"/>
          </w:tcPr>
          <w:p w14:paraId="7E3B24D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视频发送器</w:t>
            </w:r>
          </w:p>
        </w:tc>
        <w:tc>
          <w:tcPr>
            <w:tcW w:w="532" w:type="dxa"/>
            <w:tcBorders>
              <w:top w:val="nil"/>
              <w:left w:val="nil"/>
              <w:bottom w:val="single" w:sz="4" w:space="0" w:color="auto"/>
              <w:right w:val="single" w:sz="4" w:space="0" w:color="auto"/>
            </w:tcBorders>
            <w:shd w:val="clear" w:color="auto" w:fill="auto"/>
            <w:noWrap/>
            <w:vAlign w:val="center"/>
          </w:tcPr>
          <w:p w14:paraId="3E00C596"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w:t>
            </w:r>
          </w:p>
        </w:tc>
        <w:tc>
          <w:tcPr>
            <w:tcW w:w="1224" w:type="dxa"/>
            <w:vMerge w:val="restart"/>
            <w:tcBorders>
              <w:top w:val="nil"/>
              <w:left w:val="single" w:sz="4" w:space="0" w:color="auto"/>
              <w:bottom w:val="single" w:sz="4" w:space="0" w:color="000000"/>
              <w:right w:val="single" w:sz="4" w:space="0" w:color="auto"/>
            </w:tcBorders>
            <w:shd w:val="clear" w:color="auto" w:fill="auto"/>
            <w:noWrap/>
            <w:vAlign w:val="center"/>
          </w:tcPr>
          <w:p w14:paraId="3EA8ECF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要求特性</w:t>
            </w:r>
          </w:p>
        </w:tc>
        <w:tc>
          <w:tcPr>
            <w:tcW w:w="5089" w:type="dxa"/>
            <w:tcBorders>
              <w:top w:val="nil"/>
              <w:left w:val="nil"/>
              <w:bottom w:val="single" w:sz="4" w:space="0" w:color="auto"/>
              <w:right w:val="single" w:sz="4" w:space="0" w:color="auto"/>
            </w:tcBorders>
            <w:shd w:val="clear" w:color="auto" w:fill="auto"/>
            <w:vAlign w:val="bottom"/>
          </w:tcPr>
          <w:p w14:paraId="7197F25B"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高清发送器，具备强大的视频信号接收能力，支持DVI、HDMI高清信号输入；最大可接收1920*1200像素的高清数字信号，同时4个千兆网口输出，单卡可支持最宽4096像素，或最高2560像素的大屏。 </w:t>
            </w:r>
          </w:p>
        </w:tc>
      </w:tr>
      <w:tr w:rsidR="000316EE" w:rsidRPr="001C2688" w14:paraId="563C461B"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541B1304"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2DB56BAD"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w:t>
            </w:r>
          </w:p>
        </w:tc>
        <w:tc>
          <w:tcPr>
            <w:tcW w:w="1224" w:type="dxa"/>
            <w:vMerge/>
            <w:tcBorders>
              <w:top w:val="nil"/>
              <w:left w:val="single" w:sz="4" w:space="0" w:color="auto"/>
              <w:bottom w:val="single" w:sz="4" w:space="0" w:color="000000"/>
              <w:right w:val="single" w:sz="4" w:space="0" w:color="auto"/>
            </w:tcBorders>
            <w:vAlign w:val="center"/>
          </w:tcPr>
          <w:p w14:paraId="23F0A2EB"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61A6C765"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支持HDMI 和DVI视频信号输入及HDMI信号LOOP输出； </w:t>
            </w:r>
          </w:p>
        </w:tc>
      </w:tr>
      <w:tr w:rsidR="000316EE" w:rsidRPr="001C2688" w14:paraId="3E8B16B0"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615A6089"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633642B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w:t>
            </w:r>
          </w:p>
        </w:tc>
        <w:tc>
          <w:tcPr>
            <w:tcW w:w="1224" w:type="dxa"/>
            <w:vMerge/>
            <w:tcBorders>
              <w:top w:val="nil"/>
              <w:left w:val="single" w:sz="4" w:space="0" w:color="auto"/>
              <w:bottom w:val="single" w:sz="4" w:space="0" w:color="000000"/>
              <w:right w:val="single" w:sz="4" w:space="0" w:color="auto"/>
            </w:tcBorders>
            <w:vAlign w:val="center"/>
          </w:tcPr>
          <w:p w14:paraId="33AAED68"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3F6270B8"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输入分辨率：最大1920*1200像素， 支持分辨率任意设置； </w:t>
            </w:r>
          </w:p>
        </w:tc>
      </w:tr>
      <w:tr w:rsidR="000316EE" w:rsidRPr="001C2688" w14:paraId="297993E5"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78F24197"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00CB2E0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4</w:t>
            </w:r>
          </w:p>
        </w:tc>
        <w:tc>
          <w:tcPr>
            <w:tcW w:w="1224" w:type="dxa"/>
            <w:vMerge/>
            <w:tcBorders>
              <w:top w:val="nil"/>
              <w:left w:val="single" w:sz="4" w:space="0" w:color="auto"/>
              <w:bottom w:val="single" w:sz="4" w:space="0" w:color="000000"/>
              <w:right w:val="single" w:sz="4" w:space="0" w:color="auto"/>
            </w:tcBorders>
            <w:vAlign w:val="center"/>
          </w:tcPr>
          <w:p w14:paraId="0DB172E0"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6B90B4EB"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单卡</w:t>
            </w:r>
            <w:proofErr w:type="gramStart"/>
            <w:r w:rsidRPr="001C2688">
              <w:rPr>
                <w:rFonts w:ascii="宋体" w:eastAsia="宋体" w:hAnsi="宋体" w:cs="宋体" w:hint="eastAsia"/>
                <w:kern w:val="0"/>
                <w:sz w:val="18"/>
                <w:szCs w:val="18"/>
              </w:rPr>
              <w:t>最大带载</w:t>
            </w:r>
            <w:proofErr w:type="gramEnd"/>
            <w:r w:rsidRPr="001C2688">
              <w:rPr>
                <w:rFonts w:ascii="宋体" w:eastAsia="宋体" w:hAnsi="宋体" w:cs="宋体" w:hint="eastAsia"/>
                <w:kern w:val="0"/>
                <w:sz w:val="18"/>
                <w:szCs w:val="18"/>
              </w:rPr>
              <w:t>面积：230</w:t>
            </w:r>
            <w:proofErr w:type="gramStart"/>
            <w:r w:rsidRPr="001C2688">
              <w:rPr>
                <w:rFonts w:ascii="宋体" w:eastAsia="宋体" w:hAnsi="宋体" w:cs="宋体" w:hint="eastAsia"/>
                <w:kern w:val="0"/>
                <w:sz w:val="18"/>
                <w:szCs w:val="18"/>
              </w:rPr>
              <w:t>万像</w:t>
            </w:r>
            <w:proofErr w:type="gramEnd"/>
            <w:r w:rsidRPr="001C2688">
              <w:rPr>
                <w:rFonts w:ascii="宋体" w:eastAsia="宋体" w:hAnsi="宋体" w:cs="宋体" w:hint="eastAsia"/>
                <w:kern w:val="0"/>
                <w:sz w:val="18"/>
                <w:szCs w:val="18"/>
              </w:rPr>
              <w:t xml:space="preserve">素，最宽可达4096点，或最高可达2560点； </w:t>
            </w:r>
          </w:p>
        </w:tc>
      </w:tr>
      <w:tr w:rsidR="000316EE" w:rsidRPr="001C2688" w14:paraId="2F1D491C"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382B8571"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78AB244D"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5</w:t>
            </w:r>
          </w:p>
        </w:tc>
        <w:tc>
          <w:tcPr>
            <w:tcW w:w="1224" w:type="dxa"/>
            <w:vMerge/>
            <w:tcBorders>
              <w:top w:val="nil"/>
              <w:left w:val="single" w:sz="4" w:space="0" w:color="auto"/>
              <w:bottom w:val="single" w:sz="4" w:space="0" w:color="000000"/>
              <w:right w:val="single" w:sz="4" w:space="0" w:color="auto"/>
            </w:tcBorders>
            <w:vAlign w:val="center"/>
          </w:tcPr>
          <w:p w14:paraId="589C9F86"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0BA0B3C5"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4个千兆网口输出，支持上下、左右及混合型任意拼接； </w:t>
            </w:r>
          </w:p>
        </w:tc>
      </w:tr>
      <w:tr w:rsidR="000316EE" w:rsidRPr="001C2688" w14:paraId="0147F2DF"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118A8806"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0A91014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6</w:t>
            </w:r>
          </w:p>
        </w:tc>
        <w:tc>
          <w:tcPr>
            <w:tcW w:w="1224" w:type="dxa"/>
            <w:vMerge/>
            <w:tcBorders>
              <w:top w:val="nil"/>
              <w:left w:val="single" w:sz="4" w:space="0" w:color="auto"/>
              <w:bottom w:val="single" w:sz="4" w:space="0" w:color="000000"/>
              <w:right w:val="single" w:sz="4" w:space="0" w:color="auto"/>
            </w:tcBorders>
            <w:vAlign w:val="center"/>
          </w:tcPr>
          <w:p w14:paraId="77EAFC59"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0CDFD055"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双USB2.0高速通讯接口，用于电脑调试和卡间级联； </w:t>
            </w:r>
          </w:p>
        </w:tc>
      </w:tr>
      <w:tr w:rsidR="000316EE" w:rsidRPr="001C2688" w14:paraId="464F66D4"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403D0C02"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01028F0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7</w:t>
            </w:r>
          </w:p>
        </w:tc>
        <w:tc>
          <w:tcPr>
            <w:tcW w:w="1224" w:type="dxa"/>
            <w:vMerge/>
            <w:tcBorders>
              <w:top w:val="nil"/>
              <w:left w:val="single" w:sz="4" w:space="0" w:color="auto"/>
              <w:bottom w:val="single" w:sz="4" w:space="0" w:color="000000"/>
              <w:right w:val="single" w:sz="4" w:space="0" w:color="auto"/>
            </w:tcBorders>
            <w:vAlign w:val="center"/>
          </w:tcPr>
          <w:p w14:paraId="5A34FC58"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3DC193C9"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支持多发送器任意拼接级联，严格同步； </w:t>
            </w:r>
          </w:p>
        </w:tc>
      </w:tr>
      <w:tr w:rsidR="000316EE" w:rsidRPr="001C2688" w14:paraId="6C7865C1"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6F28A090"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04A4B47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8</w:t>
            </w:r>
          </w:p>
        </w:tc>
        <w:tc>
          <w:tcPr>
            <w:tcW w:w="1224" w:type="dxa"/>
            <w:vMerge/>
            <w:tcBorders>
              <w:top w:val="nil"/>
              <w:left w:val="single" w:sz="4" w:space="0" w:color="auto"/>
              <w:bottom w:val="single" w:sz="4" w:space="0" w:color="000000"/>
              <w:right w:val="single" w:sz="4" w:space="0" w:color="auto"/>
            </w:tcBorders>
            <w:vAlign w:val="center"/>
          </w:tcPr>
          <w:p w14:paraId="3DAB1DE8"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68A7125D"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支持亮度和色温调节； </w:t>
            </w:r>
          </w:p>
        </w:tc>
      </w:tr>
      <w:tr w:rsidR="000316EE" w:rsidRPr="001C2688" w14:paraId="0D961F7E"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61E49380"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18FB6F0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9</w:t>
            </w:r>
          </w:p>
        </w:tc>
        <w:tc>
          <w:tcPr>
            <w:tcW w:w="1224" w:type="dxa"/>
            <w:vMerge/>
            <w:tcBorders>
              <w:top w:val="nil"/>
              <w:left w:val="single" w:sz="4" w:space="0" w:color="auto"/>
              <w:bottom w:val="single" w:sz="4" w:space="0" w:color="000000"/>
              <w:right w:val="single" w:sz="4" w:space="0" w:color="auto"/>
            </w:tcBorders>
            <w:vAlign w:val="center"/>
          </w:tcPr>
          <w:p w14:paraId="00DFAECC"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20418B9F" w14:textId="77777777" w:rsidR="000316EE" w:rsidRPr="001C2688" w:rsidRDefault="000316EE" w:rsidP="00681C22">
            <w:pPr>
              <w:widowControl/>
              <w:rPr>
                <w:rFonts w:ascii="宋体" w:eastAsia="宋体" w:hAnsi="宋体" w:cs="宋体"/>
                <w:kern w:val="0"/>
                <w:sz w:val="18"/>
                <w:szCs w:val="18"/>
              </w:rPr>
            </w:pPr>
            <w:proofErr w:type="gramStart"/>
            <w:r w:rsidRPr="001C2688">
              <w:rPr>
                <w:rFonts w:ascii="宋体" w:eastAsia="宋体" w:hAnsi="宋体" w:cs="宋体" w:hint="eastAsia"/>
                <w:kern w:val="0"/>
                <w:sz w:val="18"/>
                <w:szCs w:val="18"/>
              </w:rPr>
              <w:t>支持低亮高</w:t>
            </w:r>
            <w:proofErr w:type="gramEnd"/>
            <w:r w:rsidRPr="001C2688">
              <w:rPr>
                <w:rFonts w:ascii="宋体" w:eastAsia="宋体" w:hAnsi="宋体" w:cs="宋体" w:hint="eastAsia"/>
                <w:kern w:val="0"/>
                <w:sz w:val="18"/>
                <w:szCs w:val="18"/>
              </w:rPr>
              <w:t xml:space="preserve">灰； </w:t>
            </w:r>
          </w:p>
        </w:tc>
      </w:tr>
      <w:tr w:rsidR="000316EE" w:rsidRPr="001C2688" w14:paraId="69368924"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5342E3C0"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48281D1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10</w:t>
            </w:r>
          </w:p>
        </w:tc>
        <w:tc>
          <w:tcPr>
            <w:tcW w:w="1224" w:type="dxa"/>
            <w:vMerge/>
            <w:tcBorders>
              <w:top w:val="nil"/>
              <w:left w:val="single" w:sz="4" w:space="0" w:color="auto"/>
              <w:bottom w:val="single" w:sz="4" w:space="0" w:color="000000"/>
              <w:right w:val="single" w:sz="4" w:space="0" w:color="auto"/>
            </w:tcBorders>
            <w:vAlign w:val="center"/>
          </w:tcPr>
          <w:p w14:paraId="45F0154E"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266E1C0B"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支持HDCP； </w:t>
            </w:r>
          </w:p>
        </w:tc>
      </w:tr>
      <w:tr w:rsidR="000316EE" w:rsidRPr="001C2688" w14:paraId="78380438" w14:textId="77777777" w:rsidTr="00681C22">
        <w:trPr>
          <w:trHeight w:val="570"/>
        </w:trPr>
        <w:tc>
          <w:tcPr>
            <w:tcW w:w="1451" w:type="dxa"/>
            <w:vMerge/>
            <w:tcBorders>
              <w:top w:val="nil"/>
              <w:left w:val="single" w:sz="4" w:space="0" w:color="auto"/>
              <w:bottom w:val="single" w:sz="4" w:space="0" w:color="auto"/>
              <w:right w:val="single" w:sz="4" w:space="0" w:color="auto"/>
            </w:tcBorders>
            <w:vAlign w:val="center"/>
          </w:tcPr>
          <w:p w14:paraId="6C381E4A"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3FEEF28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11</w:t>
            </w:r>
          </w:p>
        </w:tc>
        <w:tc>
          <w:tcPr>
            <w:tcW w:w="1224" w:type="dxa"/>
            <w:vMerge w:val="restart"/>
            <w:tcBorders>
              <w:top w:val="nil"/>
              <w:left w:val="single" w:sz="4" w:space="0" w:color="auto"/>
              <w:bottom w:val="single" w:sz="4" w:space="0" w:color="000000"/>
              <w:right w:val="single" w:sz="4" w:space="0" w:color="auto"/>
            </w:tcBorders>
            <w:shd w:val="clear" w:color="auto" w:fill="auto"/>
            <w:noWrap/>
            <w:vAlign w:val="center"/>
          </w:tcPr>
          <w:p w14:paraId="4CDAB90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资质要求</w:t>
            </w:r>
          </w:p>
        </w:tc>
        <w:tc>
          <w:tcPr>
            <w:tcW w:w="5089" w:type="dxa"/>
            <w:tcBorders>
              <w:top w:val="nil"/>
              <w:left w:val="nil"/>
              <w:bottom w:val="single" w:sz="4" w:space="0" w:color="auto"/>
              <w:right w:val="single" w:sz="4" w:space="0" w:color="auto"/>
            </w:tcBorders>
            <w:shd w:val="clear" w:color="auto" w:fill="auto"/>
            <w:vAlign w:val="center"/>
          </w:tcPr>
          <w:p w14:paraId="7DF9EE4D"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★发送控制器直接通过USB连接，支持多台发送器拼接级联，严格同步，并提供CNAS、</w:t>
            </w:r>
            <w:proofErr w:type="spellStart"/>
            <w:r w:rsidRPr="001C2688">
              <w:rPr>
                <w:rFonts w:ascii="宋体" w:eastAsia="宋体" w:hAnsi="宋体" w:cs="宋体" w:hint="eastAsia"/>
                <w:kern w:val="0"/>
                <w:sz w:val="18"/>
                <w:szCs w:val="18"/>
              </w:rPr>
              <w:t>ilac</w:t>
            </w:r>
            <w:proofErr w:type="spellEnd"/>
            <w:r w:rsidRPr="001C2688">
              <w:rPr>
                <w:rFonts w:ascii="宋体" w:eastAsia="宋体" w:hAnsi="宋体" w:cs="宋体" w:hint="eastAsia"/>
                <w:kern w:val="0"/>
                <w:sz w:val="18"/>
                <w:szCs w:val="18"/>
              </w:rPr>
              <w:t>-MRA的第三方厂家盖公章检测报告；；</w:t>
            </w:r>
          </w:p>
        </w:tc>
      </w:tr>
      <w:tr w:rsidR="000316EE" w:rsidRPr="001C2688" w14:paraId="246A6F30" w14:textId="77777777" w:rsidTr="00681C22">
        <w:trPr>
          <w:trHeight w:val="570"/>
        </w:trPr>
        <w:tc>
          <w:tcPr>
            <w:tcW w:w="1451" w:type="dxa"/>
            <w:vMerge/>
            <w:tcBorders>
              <w:top w:val="nil"/>
              <w:left w:val="single" w:sz="4" w:space="0" w:color="auto"/>
              <w:bottom w:val="single" w:sz="4" w:space="0" w:color="auto"/>
              <w:right w:val="single" w:sz="4" w:space="0" w:color="auto"/>
            </w:tcBorders>
            <w:vAlign w:val="center"/>
          </w:tcPr>
          <w:p w14:paraId="1806C91D"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575E1F3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12</w:t>
            </w:r>
          </w:p>
        </w:tc>
        <w:tc>
          <w:tcPr>
            <w:tcW w:w="1224" w:type="dxa"/>
            <w:vMerge/>
            <w:tcBorders>
              <w:top w:val="nil"/>
              <w:left w:val="single" w:sz="4" w:space="0" w:color="auto"/>
              <w:bottom w:val="single" w:sz="4" w:space="0" w:color="000000"/>
              <w:right w:val="single" w:sz="4" w:space="0" w:color="auto"/>
            </w:tcBorders>
            <w:vAlign w:val="center"/>
          </w:tcPr>
          <w:p w14:paraId="50E19930"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79BEB674"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★支持对接收卡</w:t>
            </w:r>
            <w:proofErr w:type="gramStart"/>
            <w:r w:rsidRPr="001C2688">
              <w:rPr>
                <w:rFonts w:ascii="宋体" w:eastAsia="宋体" w:hAnsi="宋体" w:cs="宋体" w:hint="eastAsia"/>
                <w:kern w:val="0"/>
                <w:sz w:val="18"/>
                <w:szCs w:val="18"/>
              </w:rPr>
              <w:t>标定标序功能</w:t>
            </w:r>
            <w:proofErr w:type="gramEnd"/>
            <w:r w:rsidRPr="001C2688">
              <w:rPr>
                <w:rFonts w:ascii="宋体" w:eastAsia="宋体" w:hAnsi="宋体" w:cs="宋体" w:hint="eastAsia"/>
                <w:kern w:val="0"/>
                <w:sz w:val="18"/>
                <w:szCs w:val="18"/>
              </w:rPr>
              <w:t>，可对接收卡任意位置标准实时故障信息报警显示，并提供CNAS、</w:t>
            </w:r>
            <w:proofErr w:type="spellStart"/>
            <w:r w:rsidRPr="001C2688">
              <w:rPr>
                <w:rFonts w:ascii="宋体" w:eastAsia="宋体" w:hAnsi="宋体" w:cs="宋体" w:hint="eastAsia"/>
                <w:kern w:val="0"/>
                <w:sz w:val="18"/>
                <w:szCs w:val="18"/>
              </w:rPr>
              <w:t>ilac</w:t>
            </w:r>
            <w:proofErr w:type="spellEnd"/>
            <w:r w:rsidRPr="001C2688">
              <w:rPr>
                <w:rFonts w:ascii="宋体" w:eastAsia="宋体" w:hAnsi="宋体" w:cs="宋体" w:hint="eastAsia"/>
                <w:kern w:val="0"/>
                <w:sz w:val="18"/>
                <w:szCs w:val="18"/>
              </w:rPr>
              <w:t>-MRA的第三方厂家盖公章检测报告；</w:t>
            </w:r>
          </w:p>
        </w:tc>
      </w:tr>
      <w:tr w:rsidR="000316EE" w:rsidRPr="001C2688" w14:paraId="27CD3BA3" w14:textId="77777777" w:rsidTr="00681C22">
        <w:trPr>
          <w:trHeight w:val="570"/>
        </w:trPr>
        <w:tc>
          <w:tcPr>
            <w:tcW w:w="1451" w:type="dxa"/>
            <w:vMerge/>
            <w:tcBorders>
              <w:top w:val="nil"/>
              <w:left w:val="single" w:sz="4" w:space="0" w:color="auto"/>
              <w:bottom w:val="single" w:sz="4" w:space="0" w:color="auto"/>
              <w:right w:val="single" w:sz="4" w:space="0" w:color="auto"/>
            </w:tcBorders>
            <w:vAlign w:val="center"/>
          </w:tcPr>
          <w:p w14:paraId="22383F69"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62E550B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13</w:t>
            </w:r>
          </w:p>
        </w:tc>
        <w:tc>
          <w:tcPr>
            <w:tcW w:w="1224" w:type="dxa"/>
            <w:vMerge/>
            <w:tcBorders>
              <w:top w:val="nil"/>
              <w:left w:val="single" w:sz="4" w:space="0" w:color="auto"/>
              <w:bottom w:val="single" w:sz="4" w:space="0" w:color="000000"/>
              <w:right w:val="single" w:sz="4" w:space="0" w:color="auto"/>
            </w:tcBorders>
            <w:vAlign w:val="center"/>
          </w:tcPr>
          <w:p w14:paraId="125792AB"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44A27772"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★控制器符合ISO/IEC 17025:2005《检测和校准实验室能力的通用要求》（CNAS-CL01《检测和校准实验室能力认可准则》）的要求，并提供供应商CNAS、</w:t>
            </w:r>
            <w:proofErr w:type="spellStart"/>
            <w:r w:rsidRPr="001C2688">
              <w:rPr>
                <w:rFonts w:ascii="宋体" w:eastAsia="宋体" w:hAnsi="宋体" w:cs="宋体" w:hint="eastAsia"/>
                <w:kern w:val="0"/>
                <w:sz w:val="18"/>
                <w:szCs w:val="18"/>
              </w:rPr>
              <w:t>ilac</w:t>
            </w:r>
            <w:proofErr w:type="spellEnd"/>
            <w:r w:rsidRPr="001C2688">
              <w:rPr>
                <w:rFonts w:ascii="宋体" w:eastAsia="宋体" w:hAnsi="宋体" w:cs="宋体" w:hint="eastAsia"/>
                <w:kern w:val="0"/>
                <w:sz w:val="18"/>
                <w:szCs w:val="18"/>
              </w:rPr>
              <w:t>-MRA的第三方厂家盖公章检测报告；</w:t>
            </w:r>
          </w:p>
        </w:tc>
      </w:tr>
      <w:tr w:rsidR="000316EE" w:rsidRPr="001C2688" w14:paraId="372E717A" w14:textId="77777777" w:rsidTr="00681C22">
        <w:trPr>
          <w:trHeight w:val="570"/>
        </w:trPr>
        <w:tc>
          <w:tcPr>
            <w:tcW w:w="1451" w:type="dxa"/>
            <w:vMerge/>
            <w:tcBorders>
              <w:top w:val="nil"/>
              <w:left w:val="single" w:sz="4" w:space="0" w:color="auto"/>
              <w:bottom w:val="single" w:sz="4" w:space="0" w:color="auto"/>
              <w:right w:val="single" w:sz="4" w:space="0" w:color="auto"/>
            </w:tcBorders>
            <w:vAlign w:val="center"/>
          </w:tcPr>
          <w:p w14:paraId="0775B349"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496BAD8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14</w:t>
            </w:r>
          </w:p>
        </w:tc>
        <w:tc>
          <w:tcPr>
            <w:tcW w:w="1224" w:type="dxa"/>
            <w:vMerge/>
            <w:tcBorders>
              <w:top w:val="nil"/>
              <w:left w:val="single" w:sz="4" w:space="0" w:color="auto"/>
              <w:bottom w:val="single" w:sz="4" w:space="0" w:color="000000"/>
              <w:right w:val="single" w:sz="4" w:space="0" w:color="auto"/>
            </w:tcBorders>
            <w:vAlign w:val="center"/>
          </w:tcPr>
          <w:p w14:paraId="42ED85E9"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2D37225F"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★发送卡支持实时回传网口带载面积，可任意修改，不影响画面显示状态，并提供</w:t>
            </w:r>
            <w:proofErr w:type="gramStart"/>
            <w:r w:rsidRPr="001C2688">
              <w:rPr>
                <w:rFonts w:ascii="宋体" w:eastAsia="宋体" w:hAnsi="宋体" w:cs="宋体" w:hint="eastAsia"/>
                <w:kern w:val="0"/>
                <w:sz w:val="18"/>
                <w:szCs w:val="18"/>
              </w:rPr>
              <w:t>供应商盖公章</w:t>
            </w:r>
            <w:proofErr w:type="gramEnd"/>
            <w:r w:rsidRPr="001C2688">
              <w:rPr>
                <w:rFonts w:ascii="宋体" w:eastAsia="宋体" w:hAnsi="宋体" w:cs="宋体" w:hint="eastAsia"/>
                <w:kern w:val="0"/>
                <w:sz w:val="18"/>
                <w:szCs w:val="18"/>
              </w:rPr>
              <w:t>的CNAS、</w:t>
            </w:r>
            <w:proofErr w:type="spellStart"/>
            <w:r w:rsidRPr="001C2688">
              <w:rPr>
                <w:rFonts w:ascii="宋体" w:eastAsia="宋体" w:hAnsi="宋体" w:cs="宋体" w:hint="eastAsia"/>
                <w:kern w:val="0"/>
                <w:sz w:val="18"/>
                <w:szCs w:val="18"/>
              </w:rPr>
              <w:t>ilac</w:t>
            </w:r>
            <w:proofErr w:type="spellEnd"/>
            <w:r w:rsidRPr="001C2688">
              <w:rPr>
                <w:rFonts w:ascii="宋体" w:eastAsia="宋体" w:hAnsi="宋体" w:cs="宋体" w:hint="eastAsia"/>
                <w:kern w:val="0"/>
                <w:sz w:val="18"/>
                <w:szCs w:val="18"/>
              </w:rPr>
              <w:t>-MRA第三方检测报告；</w:t>
            </w:r>
          </w:p>
        </w:tc>
      </w:tr>
      <w:tr w:rsidR="000316EE" w:rsidRPr="001C2688" w14:paraId="0308DBCC" w14:textId="77777777" w:rsidTr="00681C22">
        <w:trPr>
          <w:trHeight w:val="570"/>
        </w:trPr>
        <w:tc>
          <w:tcPr>
            <w:tcW w:w="1451" w:type="dxa"/>
            <w:vMerge/>
            <w:tcBorders>
              <w:top w:val="nil"/>
              <w:left w:val="single" w:sz="4" w:space="0" w:color="auto"/>
              <w:bottom w:val="single" w:sz="4" w:space="0" w:color="auto"/>
              <w:right w:val="single" w:sz="4" w:space="0" w:color="auto"/>
            </w:tcBorders>
            <w:vAlign w:val="center"/>
          </w:tcPr>
          <w:p w14:paraId="0BC41C6E"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7D8369E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15</w:t>
            </w:r>
          </w:p>
        </w:tc>
        <w:tc>
          <w:tcPr>
            <w:tcW w:w="1224" w:type="dxa"/>
            <w:vMerge/>
            <w:tcBorders>
              <w:top w:val="nil"/>
              <w:left w:val="single" w:sz="4" w:space="0" w:color="auto"/>
              <w:bottom w:val="single" w:sz="4" w:space="0" w:color="000000"/>
              <w:right w:val="single" w:sz="4" w:space="0" w:color="auto"/>
            </w:tcBorders>
            <w:vAlign w:val="center"/>
          </w:tcPr>
          <w:p w14:paraId="35827067"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681EDCC8"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★为更加清晰的显示画面层次，发送设备</w:t>
            </w:r>
            <w:proofErr w:type="gramStart"/>
            <w:r w:rsidRPr="001C2688">
              <w:rPr>
                <w:rFonts w:ascii="宋体" w:eastAsia="宋体" w:hAnsi="宋体" w:cs="宋体" w:hint="eastAsia"/>
                <w:kern w:val="0"/>
                <w:sz w:val="18"/>
                <w:szCs w:val="18"/>
              </w:rPr>
              <w:t>支持低亮高</w:t>
            </w:r>
            <w:proofErr w:type="gramEnd"/>
            <w:r w:rsidRPr="001C2688">
              <w:rPr>
                <w:rFonts w:ascii="宋体" w:eastAsia="宋体" w:hAnsi="宋体" w:cs="宋体" w:hint="eastAsia"/>
                <w:kern w:val="0"/>
                <w:sz w:val="18"/>
                <w:szCs w:val="18"/>
              </w:rPr>
              <w:t>灰，并提供</w:t>
            </w:r>
            <w:proofErr w:type="gramStart"/>
            <w:r w:rsidRPr="001C2688">
              <w:rPr>
                <w:rFonts w:ascii="宋体" w:eastAsia="宋体" w:hAnsi="宋体" w:cs="宋体" w:hint="eastAsia"/>
                <w:kern w:val="0"/>
                <w:sz w:val="18"/>
                <w:szCs w:val="18"/>
              </w:rPr>
              <w:t>供应商盖公章</w:t>
            </w:r>
            <w:proofErr w:type="gramEnd"/>
            <w:r w:rsidRPr="001C2688">
              <w:rPr>
                <w:rFonts w:ascii="宋体" w:eastAsia="宋体" w:hAnsi="宋体" w:cs="宋体" w:hint="eastAsia"/>
                <w:kern w:val="0"/>
                <w:sz w:val="18"/>
                <w:szCs w:val="18"/>
              </w:rPr>
              <w:t>的CNAS、</w:t>
            </w:r>
            <w:proofErr w:type="spellStart"/>
            <w:r w:rsidRPr="001C2688">
              <w:rPr>
                <w:rFonts w:ascii="宋体" w:eastAsia="宋体" w:hAnsi="宋体" w:cs="宋体" w:hint="eastAsia"/>
                <w:kern w:val="0"/>
                <w:sz w:val="18"/>
                <w:szCs w:val="18"/>
              </w:rPr>
              <w:t>ilac</w:t>
            </w:r>
            <w:proofErr w:type="spellEnd"/>
            <w:r w:rsidRPr="001C2688">
              <w:rPr>
                <w:rFonts w:ascii="宋体" w:eastAsia="宋体" w:hAnsi="宋体" w:cs="宋体" w:hint="eastAsia"/>
                <w:kern w:val="0"/>
                <w:sz w:val="18"/>
                <w:szCs w:val="18"/>
              </w:rPr>
              <w:t>-MRA第三方检测报告；</w:t>
            </w:r>
          </w:p>
        </w:tc>
      </w:tr>
      <w:tr w:rsidR="000316EE" w:rsidRPr="001C2688" w14:paraId="1682E03F" w14:textId="77777777" w:rsidTr="00681C22">
        <w:trPr>
          <w:trHeight w:val="570"/>
        </w:trPr>
        <w:tc>
          <w:tcPr>
            <w:tcW w:w="1451" w:type="dxa"/>
            <w:vMerge/>
            <w:tcBorders>
              <w:top w:val="nil"/>
              <w:left w:val="single" w:sz="4" w:space="0" w:color="auto"/>
              <w:bottom w:val="single" w:sz="4" w:space="0" w:color="auto"/>
              <w:right w:val="single" w:sz="4" w:space="0" w:color="auto"/>
            </w:tcBorders>
            <w:vAlign w:val="center"/>
          </w:tcPr>
          <w:p w14:paraId="05E4CD3F"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35A29CD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16</w:t>
            </w:r>
          </w:p>
        </w:tc>
        <w:tc>
          <w:tcPr>
            <w:tcW w:w="1224" w:type="dxa"/>
            <w:vMerge/>
            <w:tcBorders>
              <w:top w:val="nil"/>
              <w:left w:val="single" w:sz="4" w:space="0" w:color="auto"/>
              <w:bottom w:val="single" w:sz="4" w:space="0" w:color="000000"/>
              <w:right w:val="single" w:sz="4" w:space="0" w:color="auto"/>
            </w:tcBorders>
            <w:vAlign w:val="center"/>
          </w:tcPr>
          <w:p w14:paraId="3A67C25B"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center"/>
          </w:tcPr>
          <w:p w14:paraId="3997FAF2"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★为更加直观的查看发送卡已有连接图，可支持单台或多台发送</w:t>
            </w:r>
            <w:proofErr w:type="gramStart"/>
            <w:r w:rsidRPr="001C2688">
              <w:rPr>
                <w:rFonts w:ascii="宋体" w:eastAsia="宋体" w:hAnsi="宋体" w:cs="宋体" w:hint="eastAsia"/>
                <w:kern w:val="0"/>
                <w:sz w:val="18"/>
                <w:szCs w:val="18"/>
              </w:rPr>
              <w:t>卡整体连接图回读</w:t>
            </w:r>
            <w:proofErr w:type="gramEnd"/>
            <w:r w:rsidRPr="001C2688">
              <w:rPr>
                <w:rFonts w:ascii="宋体" w:eastAsia="宋体" w:hAnsi="宋体" w:cs="宋体" w:hint="eastAsia"/>
                <w:kern w:val="0"/>
                <w:sz w:val="18"/>
                <w:szCs w:val="18"/>
              </w:rPr>
              <w:t>，并提供</w:t>
            </w:r>
            <w:proofErr w:type="gramStart"/>
            <w:r w:rsidRPr="001C2688">
              <w:rPr>
                <w:rFonts w:ascii="宋体" w:eastAsia="宋体" w:hAnsi="宋体" w:cs="宋体" w:hint="eastAsia"/>
                <w:kern w:val="0"/>
                <w:sz w:val="18"/>
                <w:szCs w:val="18"/>
              </w:rPr>
              <w:t>供应商盖公章</w:t>
            </w:r>
            <w:proofErr w:type="gramEnd"/>
            <w:r w:rsidRPr="001C2688">
              <w:rPr>
                <w:rFonts w:ascii="宋体" w:eastAsia="宋体" w:hAnsi="宋体" w:cs="宋体" w:hint="eastAsia"/>
                <w:kern w:val="0"/>
                <w:sz w:val="18"/>
                <w:szCs w:val="18"/>
              </w:rPr>
              <w:t>的CNAS、</w:t>
            </w:r>
            <w:proofErr w:type="spellStart"/>
            <w:r w:rsidRPr="001C2688">
              <w:rPr>
                <w:rFonts w:ascii="宋体" w:eastAsia="宋体" w:hAnsi="宋体" w:cs="宋体" w:hint="eastAsia"/>
                <w:kern w:val="0"/>
                <w:sz w:val="18"/>
                <w:szCs w:val="18"/>
              </w:rPr>
              <w:t>ilac</w:t>
            </w:r>
            <w:proofErr w:type="spellEnd"/>
            <w:r w:rsidRPr="001C2688">
              <w:rPr>
                <w:rFonts w:ascii="宋体" w:eastAsia="宋体" w:hAnsi="宋体" w:cs="宋体" w:hint="eastAsia"/>
                <w:kern w:val="0"/>
                <w:sz w:val="18"/>
                <w:szCs w:val="18"/>
              </w:rPr>
              <w:t>-MRA第三方检测报告；</w:t>
            </w:r>
          </w:p>
        </w:tc>
      </w:tr>
      <w:tr w:rsidR="000316EE" w:rsidRPr="001C2688" w14:paraId="48238D0C" w14:textId="77777777" w:rsidTr="00681C22">
        <w:trPr>
          <w:trHeight w:val="285"/>
        </w:trPr>
        <w:tc>
          <w:tcPr>
            <w:tcW w:w="1451" w:type="dxa"/>
            <w:vMerge w:val="restart"/>
            <w:tcBorders>
              <w:top w:val="nil"/>
              <w:left w:val="single" w:sz="4" w:space="0" w:color="auto"/>
              <w:bottom w:val="single" w:sz="4" w:space="0" w:color="auto"/>
              <w:right w:val="single" w:sz="4" w:space="0" w:color="auto"/>
            </w:tcBorders>
            <w:shd w:val="clear" w:color="auto" w:fill="auto"/>
            <w:noWrap/>
            <w:vAlign w:val="center"/>
          </w:tcPr>
          <w:p w14:paraId="35E18B8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联网播放器</w:t>
            </w:r>
          </w:p>
        </w:tc>
        <w:tc>
          <w:tcPr>
            <w:tcW w:w="532" w:type="dxa"/>
            <w:tcBorders>
              <w:top w:val="nil"/>
              <w:left w:val="nil"/>
              <w:bottom w:val="single" w:sz="4" w:space="0" w:color="auto"/>
              <w:right w:val="single" w:sz="4" w:space="0" w:color="auto"/>
            </w:tcBorders>
            <w:shd w:val="clear" w:color="auto" w:fill="auto"/>
            <w:noWrap/>
            <w:vAlign w:val="center"/>
          </w:tcPr>
          <w:p w14:paraId="28B3A90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w:t>
            </w:r>
          </w:p>
        </w:tc>
        <w:tc>
          <w:tcPr>
            <w:tcW w:w="1224" w:type="dxa"/>
            <w:vMerge w:val="restart"/>
            <w:tcBorders>
              <w:top w:val="nil"/>
              <w:left w:val="single" w:sz="4" w:space="0" w:color="auto"/>
              <w:bottom w:val="single" w:sz="4" w:space="0" w:color="auto"/>
              <w:right w:val="single" w:sz="4" w:space="0" w:color="auto"/>
            </w:tcBorders>
            <w:shd w:val="clear" w:color="auto" w:fill="auto"/>
            <w:noWrap/>
            <w:vAlign w:val="center"/>
          </w:tcPr>
          <w:p w14:paraId="0F68D866"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基本特性</w:t>
            </w:r>
          </w:p>
        </w:tc>
        <w:tc>
          <w:tcPr>
            <w:tcW w:w="5089" w:type="dxa"/>
            <w:tcBorders>
              <w:top w:val="nil"/>
              <w:left w:val="nil"/>
              <w:bottom w:val="single" w:sz="4" w:space="0" w:color="auto"/>
              <w:right w:val="single" w:sz="4" w:space="0" w:color="auto"/>
            </w:tcBorders>
            <w:shd w:val="clear" w:color="auto" w:fill="auto"/>
            <w:vAlign w:val="bottom"/>
          </w:tcPr>
          <w:p w14:paraId="44428CE2"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支持4KH2.65/H.264硬解码，支持1080P高清输出。</w:t>
            </w:r>
          </w:p>
        </w:tc>
      </w:tr>
      <w:tr w:rsidR="000316EE" w:rsidRPr="001C2688" w14:paraId="00FEDBBB"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16E6E220"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327D942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w:t>
            </w:r>
          </w:p>
        </w:tc>
        <w:tc>
          <w:tcPr>
            <w:tcW w:w="1224" w:type="dxa"/>
            <w:vMerge/>
            <w:tcBorders>
              <w:top w:val="nil"/>
              <w:left w:val="single" w:sz="4" w:space="0" w:color="auto"/>
              <w:bottom w:val="single" w:sz="4" w:space="0" w:color="auto"/>
              <w:right w:val="single" w:sz="4" w:space="0" w:color="auto"/>
            </w:tcBorders>
            <w:vAlign w:val="center"/>
          </w:tcPr>
          <w:p w14:paraId="16A994A8"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02B8A782"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支持浏览器登录的设备监控，节目制作、编排和集群发布，多级权限管理等功能。</w:t>
            </w:r>
          </w:p>
        </w:tc>
      </w:tr>
      <w:tr w:rsidR="000316EE" w:rsidRPr="001C2688" w14:paraId="4FD9AB3B" w14:textId="77777777" w:rsidTr="00681C22">
        <w:trPr>
          <w:trHeight w:val="570"/>
        </w:trPr>
        <w:tc>
          <w:tcPr>
            <w:tcW w:w="1451" w:type="dxa"/>
            <w:vMerge/>
            <w:tcBorders>
              <w:top w:val="nil"/>
              <w:left w:val="single" w:sz="4" w:space="0" w:color="auto"/>
              <w:bottom w:val="single" w:sz="4" w:space="0" w:color="auto"/>
              <w:right w:val="single" w:sz="4" w:space="0" w:color="auto"/>
            </w:tcBorders>
            <w:vAlign w:val="center"/>
          </w:tcPr>
          <w:p w14:paraId="4C403C93"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5760A13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w:t>
            </w:r>
          </w:p>
        </w:tc>
        <w:tc>
          <w:tcPr>
            <w:tcW w:w="1224" w:type="dxa"/>
            <w:vMerge/>
            <w:tcBorders>
              <w:top w:val="nil"/>
              <w:left w:val="single" w:sz="4" w:space="0" w:color="auto"/>
              <w:bottom w:val="single" w:sz="4" w:space="0" w:color="auto"/>
              <w:right w:val="single" w:sz="4" w:space="0" w:color="auto"/>
            </w:tcBorders>
            <w:vAlign w:val="center"/>
          </w:tcPr>
          <w:p w14:paraId="3116D06B"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53466D3D"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支持4G、</w:t>
            </w:r>
            <w:proofErr w:type="spellStart"/>
            <w:r w:rsidRPr="001C2688">
              <w:rPr>
                <w:rFonts w:ascii="宋体" w:eastAsia="宋体" w:hAnsi="宋体" w:cs="宋体" w:hint="eastAsia"/>
                <w:kern w:val="0"/>
                <w:sz w:val="18"/>
                <w:szCs w:val="18"/>
              </w:rPr>
              <w:t>WiFi</w:t>
            </w:r>
            <w:proofErr w:type="spellEnd"/>
            <w:r w:rsidRPr="001C2688">
              <w:rPr>
                <w:rFonts w:ascii="宋体" w:eastAsia="宋体" w:hAnsi="宋体" w:cs="宋体" w:hint="eastAsia"/>
                <w:kern w:val="0"/>
                <w:sz w:val="18"/>
                <w:szCs w:val="18"/>
              </w:rPr>
              <w:t>、有线网络等多种联网方式，快速部署实现智能</w:t>
            </w:r>
            <w:proofErr w:type="gramStart"/>
            <w:r w:rsidRPr="001C2688">
              <w:rPr>
                <w:rFonts w:ascii="宋体" w:eastAsia="宋体" w:hAnsi="宋体" w:cs="宋体" w:hint="eastAsia"/>
                <w:kern w:val="0"/>
                <w:sz w:val="18"/>
                <w:szCs w:val="18"/>
              </w:rPr>
              <w:t>云管理</w:t>
            </w:r>
            <w:proofErr w:type="gramEnd"/>
            <w:r w:rsidRPr="001C2688">
              <w:rPr>
                <w:rFonts w:ascii="宋体" w:eastAsia="宋体" w:hAnsi="宋体" w:cs="宋体" w:hint="eastAsia"/>
                <w:kern w:val="0"/>
                <w:sz w:val="18"/>
                <w:szCs w:val="18"/>
              </w:rPr>
              <w:t>功能，多屏幕、多业务、跨区域统一管理。</w:t>
            </w:r>
          </w:p>
        </w:tc>
      </w:tr>
      <w:tr w:rsidR="000316EE" w:rsidRPr="001C2688" w14:paraId="00D1BAA3"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6C8AC9C0"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236ACA5B"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4</w:t>
            </w:r>
          </w:p>
        </w:tc>
        <w:tc>
          <w:tcPr>
            <w:tcW w:w="1224" w:type="dxa"/>
            <w:vMerge/>
            <w:tcBorders>
              <w:top w:val="nil"/>
              <w:left w:val="single" w:sz="4" w:space="0" w:color="auto"/>
              <w:bottom w:val="single" w:sz="4" w:space="0" w:color="auto"/>
              <w:right w:val="single" w:sz="4" w:space="0" w:color="auto"/>
            </w:tcBorders>
            <w:vAlign w:val="center"/>
          </w:tcPr>
          <w:p w14:paraId="52E1C56C"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3A5F9B33"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支持自主研发的播控软件进行节目编辑和发布，支持节目多窗口任意排布</w:t>
            </w:r>
          </w:p>
        </w:tc>
      </w:tr>
      <w:tr w:rsidR="000316EE" w:rsidRPr="001C2688" w14:paraId="11A5D4B4"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08F1C128"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3D8BC90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5</w:t>
            </w:r>
          </w:p>
        </w:tc>
        <w:tc>
          <w:tcPr>
            <w:tcW w:w="1224" w:type="dxa"/>
            <w:vMerge/>
            <w:tcBorders>
              <w:top w:val="nil"/>
              <w:left w:val="single" w:sz="4" w:space="0" w:color="auto"/>
              <w:bottom w:val="single" w:sz="4" w:space="0" w:color="auto"/>
              <w:right w:val="single" w:sz="4" w:space="0" w:color="auto"/>
            </w:tcBorders>
            <w:vAlign w:val="center"/>
          </w:tcPr>
          <w:p w14:paraId="36AB673F"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68A4B44D"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支持视频、图片、文本、表格、天气、时钟等各种节目素材播放。</w:t>
            </w:r>
          </w:p>
        </w:tc>
      </w:tr>
      <w:tr w:rsidR="000316EE" w:rsidRPr="001C2688" w14:paraId="36A7A47A"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21DDB1FE"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51022461"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6</w:t>
            </w:r>
          </w:p>
        </w:tc>
        <w:tc>
          <w:tcPr>
            <w:tcW w:w="1224" w:type="dxa"/>
            <w:vMerge/>
            <w:tcBorders>
              <w:top w:val="nil"/>
              <w:left w:val="single" w:sz="4" w:space="0" w:color="auto"/>
              <w:bottom w:val="single" w:sz="4" w:space="0" w:color="auto"/>
              <w:right w:val="single" w:sz="4" w:space="0" w:color="auto"/>
            </w:tcBorders>
            <w:vAlign w:val="center"/>
          </w:tcPr>
          <w:p w14:paraId="5A3A858A"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1221D2FB"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支持最大输出1080P带载能力，最宽 1920 像素，最高 1080 像素 </w:t>
            </w:r>
          </w:p>
        </w:tc>
      </w:tr>
      <w:tr w:rsidR="000316EE" w:rsidRPr="001C2688" w14:paraId="204C7C5C"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585DA620"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1BBAF03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7</w:t>
            </w:r>
          </w:p>
        </w:tc>
        <w:tc>
          <w:tcPr>
            <w:tcW w:w="1224" w:type="dxa"/>
            <w:vMerge/>
            <w:tcBorders>
              <w:top w:val="nil"/>
              <w:left w:val="single" w:sz="4" w:space="0" w:color="auto"/>
              <w:bottom w:val="single" w:sz="4" w:space="0" w:color="auto"/>
              <w:right w:val="single" w:sz="4" w:space="0" w:color="auto"/>
            </w:tcBorders>
            <w:vAlign w:val="center"/>
          </w:tcPr>
          <w:p w14:paraId="6D9F5376"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1451C703"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支持云分级管理和多角色节目发布 </w:t>
            </w:r>
          </w:p>
        </w:tc>
      </w:tr>
      <w:tr w:rsidR="000316EE" w:rsidRPr="001C2688" w14:paraId="229B36D9"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314B86BA"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397C54F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8</w:t>
            </w:r>
          </w:p>
        </w:tc>
        <w:tc>
          <w:tcPr>
            <w:tcW w:w="1224" w:type="dxa"/>
            <w:vMerge/>
            <w:tcBorders>
              <w:top w:val="nil"/>
              <w:left w:val="single" w:sz="4" w:space="0" w:color="auto"/>
              <w:bottom w:val="single" w:sz="4" w:space="0" w:color="auto"/>
              <w:right w:val="single" w:sz="4" w:space="0" w:color="auto"/>
            </w:tcBorders>
            <w:vAlign w:val="center"/>
          </w:tcPr>
          <w:p w14:paraId="71D4D8A1"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0D878237"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处理性能强大，支持H2.65/H2.64 4K高清视频硬解码播放 </w:t>
            </w:r>
          </w:p>
        </w:tc>
      </w:tr>
      <w:tr w:rsidR="000316EE" w:rsidRPr="001C2688" w14:paraId="162AD62E"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3793E585"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3FD8EC1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9</w:t>
            </w:r>
          </w:p>
        </w:tc>
        <w:tc>
          <w:tcPr>
            <w:tcW w:w="1224" w:type="dxa"/>
            <w:vMerge/>
            <w:tcBorders>
              <w:top w:val="nil"/>
              <w:left w:val="single" w:sz="4" w:space="0" w:color="auto"/>
              <w:bottom w:val="single" w:sz="4" w:space="0" w:color="auto"/>
              <w:right w:val="single" w:sz="4" w:space="0" w:color="auto"/>
            </w:tcBorders>
            <w:vAlign w:val="center"/>
          </w:tcPr>
          <w:p w14:paraId="7FE71BB4"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601EBC4E"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双频</w:t>
            </w:r>
            <w:proofErr w:type="spellStart"/>
            <w:r w:rsidRPr="001C2688">
              <w:rPr>
                <w:rFonts w:ascii="宋体" w:eastAsia="宋体" w:hAnsi="宋体" w:cs="宋体" w:hint="eastAsia"/>
                <w:kern w:val="0"/>
                <w:sz w:val="18"/>
                <w:szCs w:val="18"/>
              </w:rPr>
              <w:t>WiFi</w:t>
            </w:r>
            <w:proofErr w:type="spellEnd"/>
            <w:r w:rsidRPr="001C2688">
              <w:rPr>
                <w:rFonts w:ascii="宋体" w:eastAsia="宋体" w:hAnsi="宋体" w:cs="宋体" w:hint="eastAsia"/>
                <w:kern w:val="0"/>
                <w:sz w:val="18"/>
                <w:szCs w:val="18"/>
              </w:rPr>
              <w:t>，连接稳定，传输速率快，支持配置为</w:t>
            </w:r>
            <w:proofErr w:type="spellStart"/>
            <w:r w:rsidRPr="001C2688">
              <w:rPr>
                <w:rFonts w:ascii="宋体" w:eastAsia="宋体" w:hAnsi="宋体" w:cs="宋体" w:hint="eastAsia"/>
                <w:kern w:val="0"/>
                <w:sz w:val="18"/>
                <w:szCs w:val="18"/>
              </w:rPr>
              <w:t>WiFiStation</w:t>
            </w:r>
            <w:proofErr w:type="spellEnd"/>
            <w:r w:rsidRPr="001C2688">
              <w:rPr>
                <w:rFonts w:ascii="宋体" w:eastAsia="宋体" w:hAnsi="宋体" w:cs="宋体" w:hint="eastAsia"/>
                <w:kern w:val="0"/>
                <w:sz w:val="18"/>
                <w:szCs w:val="18"/>
              </w:rPr>
              <w:t>或者</w:t>
            </w:r>
            <w:proofErr w:type="spellStart"/>
            <w:r w:rsidRPr="001C2688">
              <w:rPr>
                <w:rFonts w:ascii="宋体" w:eastAsia="宋体" w:hAnsi="宋体" w:cs="宋体" w:hint="eastAsia"/>
                <w:kern w:val="0"/>
                <w:sz w:val="18"/>
                <w:szCs w:val="18"/>
              </w:rPr>
              <w:t>WiFiAP</w:t>
            </w:r>
            <w:proofErr w:type="spellEnd"/>
            <w:r w:rsidRPr="001C2688">
              <w:rPr>
                <w:rFonts w:ascii="宋体" w:eastAsia="宋体" w:hAnsi="宋体" w:cs="宋体" w:hint="eastAsia"/>
                <w:kern w:val="0"/>
                <w:sz w:val="18"/>
                <w:szCs w:val="18"/>
              </w:rPr>
              <w:t xml:space="preserve"> </w:t>
            </w:r>
          </w:p>
        </w:tc>
      </w:tr>
      <w:tr w:rsidR="000316EE" w:rsidRPr="001C2688" w14:paraId="57E348AA"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04674E06"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0A28EF36"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10</w:t>
            </w:r>
          </w:p>
        </w:tc>
        <w:tc>
          <w:tcPr>
            <w:tcW w:w="1224" w:type="dxa"/>
            <w:vMerge/>
            <w:tcBorders>
              <w:top w:val="nil"/>
              <w:left w:val="single" w:sz="4" w:space="0" w:color="auto"/>
              <w:bottom w:val="single" w:sz="4" w:space="0" w:color="auto"/>
              <w:right w:val="single" w:sz="4" w:space="0" w:color="auto"/>
            </w:tcBorders>
            <w:vAlign w:val="center"/>
          </w:tcPr>
          <w:p w14:paraId="5F6D927A"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09994471"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8GB 容量 </w:t>
            </w:r>
          </w:p>
        </w:tc>
      </w:tr>
      <w:tr w:rsidR="000316EE" w:rsidRPr="001C2688" w14:paraId="7339DA71"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456782A4"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2F0BA21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11</w:t>
            </w:r>
          </w:p>
        </w:tc>
        <w:tc>
          <w:tcPr>
            <w:tcW w:w="1224" w:type="dxa"/>
            <w:vMerge w:val="restart"/>
            <w:tcBorders>
              <w:top w:val="nil"/>
              <w:left w:val="single" w:sz="4" w:space="0" w:color="auto"/>
              <w:bottom w:val="single" w:sz="4" w:space="0" w:color="auto"/>
              <w:right w:val="single" w:sz="4" w:space="0" w:color="auto"/>
            </w:tcBorders>
            <w:shd w:val="clear" w:color="auto" w:fill="auto"/>
            <w:noWrap/>
            <w:vAlign w:val="center"/>
          </w:tcPr>
          <w:p w14:paraId="6C566EB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播放方式</w:t>
            </w:r>
          </w:p>
        </w:tc>
        <w:tc>
          <w:tcPr>
            <w:tcW w:w="5089" w:type="dxa"/>
            <w:tcBorders>
              <w:top w:val="nil"/>
              <w:left w:val="nil"/>
              <w:bottom w:val="single" w:sz="4" w:space="0" w:color="auto"/>
              <w:right w:val="single" w:sz="4" w:space="0" w:color="auto"/>
            </w:tcBorders>
            <w:shd w:val="clear" w:color="auto" w:fill="auto"/>
            <w:vAlign w:val="bottom"/>
          </w:tcPr>
          <w:p w14:paraId="4AE2A0A6"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多种播放方式                                                   </w:t>
            </w:r>
          </w:p>
        </w:tc>
      </w:tr>
      <w:tr w:rsidR="000316EE" w:rsidRPr="001C2688" w14:paraId="5875C14A"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0D7E0E99"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3802CCA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12</w:t>
            </w:r>
          </w:p>
        </w:tc>
        <w:tc>
          <w:tcPr>
            <w:tcW w:w="1224" w:type="dxa"/>
            <w:vMerge/>
            <w:tcBorders>
              <w:top w:val="nil"/>
              <w:left w:val="single" w:sz="4" w:space="0" w:color="auto"/>
              <w:bottom w:val="single" w:sz="4" w:space="0" w:color="auto"/>
              <w:right w:val="single" w:sz="4" w:space="0" w:color="auto"/>
            </w:tcBorders>
            <w:vAlign w:val="center"/>
          </w:tcPr>
          <w:p w14:paraId="5E7166E0"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3F847B2A"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•支持U盘即插即播，U盘更新播放节目列表；                         </w:t>
            </w:r>
          </w:p>
        </w:tc>
      </w:tr>
      <w:tr w:rsidR="000316EE" w:rsidRPr="001C2688" w14:paraId="4FEE12A2"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38851537"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648BB6F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13</w:t>
            </w:r>
          </w:p>
        </w:tc>
        <w:tc>
          <w:tcPr>
            <w:tcW w:w="1224" w:type="dxa"/>
            <w:vMerge/>
            <w:tcBorders>
              <w:top w:val="nil"/>
              <w:left w:val="single" w:sz="4" w:space="0" w:color="auto"/>
              <w:bottom w:val="single" w:sz="4" w:space="0" w:color="auto"/>
              <w:right w:val="single" w:sz="4" w:space="0" w:color="auto"/>
            </w:tcBorders>
            <w:vAlign w:val="center"/>
          </w:tcPr>
          <w:p w14:paraId="5EF64531"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28C95C7E"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•支持多屏同步播放;                                             </w:t>
            </w:r>
          </w:p>
        </w:tc>
      </w:tr>
      <w:tr w:rsidR="000316EE" w:rsidRPr="001C2688" w14:paraId="4A14094F"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7B4DA7EA"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6D2FBEC1"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14</w:t>
            </w:r>
          </w:p>
        </w:tc>
        <w:tc>
          <w:tcPr>
            <w:tcW w:w="1224" w:type="dxa"/>
            <w:vMerge/>
            <w:tcBorders>
              <w:top w:val="nil"/>
              <w:left w:val="single" w:sz="4" w:space="0" w:color="auto"/>
              <w:bottom w:val="single" w:sz="4" w:space="0" w:color="auto"/>
              <w:right w:val="single" w:sz="4" w:space="0" w:color="auto"/>
            </w:tcBorders>
            <w:vAlign w:val="center"/>
          </w:tcPr>
          <w:p w14:paraId="5BB5F0F7"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6DEA217F"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w:t>
            </w:r>
            <w:proofErr w:type="gramStart"/>
            <w:r w:rsidRPr="001C2688">
              <w:rPr>
                <w:rFonts w:ascii="宋体" w:eastAsia="宋体" w:hAnsi="宋体" w:cs="宋体" w:hint="eastAsia"/>
                <w:kern w:val="0"/>
                <w:sz w:val="18"/>
                <w:szCs w:val="18"/>
              </w:rPr>
              <w:t>节目排程和</w:t>
            </w:r>
            <w:proofErr w:type="gramEnd"/>
            <w:r w:rsidRPr="001C2688">
              <w:rPr>
                <w:rFonts w:ascii="宋体" w:eastAsia="宋体" w:hAnsi="宋体" w:cs="宋体" w:hint="eastAsia"/>
                <w:kern w:val="0"/>
                <w:sz w:val="18"/>
                <w:szCs w:val="18"/>
              </w:rPr>
              <w:t xml:space="preserve">指令排程；" </w:t>
            </w:r>
          </w:p>
        </w:tc>
      </w:tr>
      <w:tr w:rsidR="000316EE" w:rsidRPr="001C2688" w14:paraId="37AB785F"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7DB6056B"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4AFAE563"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15</w:t>
            </w:r>
          </w:p>
        </w:tc>
        <w:tc>
          <w:tcPr>
            <w:tcW w:w="1224" w:type="dxa"/>
            <w:vMerge/>
            <w:tcBorders>
              <w:top w:val="nil"/>
              <w:left w:val="single" w:sz="4" w:space="0" w:color="auto"/>
              <w:bottom w:val="single" w:sz="4" w:space="0" w:color="auto"/>
              <w:right w:val="single" w:sz="4" w:space="0" w:color="auto"/>
            </w:tcBorders>
            <w:vAlign w:val="center"/>
          </w:tcPr>
          <w:p w14:paraId="163EE933"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06850207"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窗口和素材                                                      </w:t>
            </w:r>
          </w:p>
        </w:tc>
      </w:tr>
      <w:tr w:rsidR="000316EE" w:rsidRPr="001C2688" w14:paraId="5053D7B1"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4835A655"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4D3AF23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16</w:t>
            </w:r>
          </w:p>
        </w:tc>
        <w:tc>
          <w:tcPr>
            <w:tcW w:w="1224" w:type="dxa"/>
            <w:vMerge/>
            <w:tcBorders>
              <w:top w:val="nil"/>
              <w:left w:val="single" w:sz="4" w:space="0" w:color="auto"/>
              <w:bottom w:val="single" w:sz="4" w:space="0" w:color="auto"/>
              <w:right w:val="single" w:sz="4" w:space="0" w:color="auto"/>
            </w:tcBorders>
            <w:vAlign w:val="center"/>
          </w:tcPr>
          <w:p w14:paraId="696AA13C"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3AB86DAA"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支持多节目页播放，多达 32个节目页面数量；                       </w:t>
            </w:r>
          </w:p>
        </w:tc>
      </w:tr>
      <w:tr w:rsidR="000316EE" w:rsidRPr="001C2688" w14:paraId="1E596FC1"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3B867F56"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31CFDE8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17</w:t>
            </w:r>
          </w:p>
        </w:tc>
        <w:tc>
          <w:tcPr>
            <w:tcW w:w="1224" w:type="dxa"/>
            <w:vMerge/>
            <w:tcBorders>
              <w:top w:val="nil"/>
              <w:left w:val="single" w:sz="4" w:space="0" w:color="auto"/>
              <w:bottom w:val="single" w:sz="4" w:space="0" w:color="auto"/>
              <w:right w:val="single" w:sz="4" w:space="0" w:color="auto"/>
            </w:tcBorders>
            <w:vAlign w:val="center"/>
          </w:tcPr>
          <w:p w14:paraId="0E97FA05"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775F4EA8"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•支持丰富的媒体素材，如图片、视频、文本、时钟等等，支持视频、图片缩放 ；                                                             </w:t>
            </w:r>
          </w:p>
        </w:tc>
      </w:tr>
      <w:tr w:rsidR="000316EE" w:rsidRPr="001C2688" w14:paraId="20276740"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6821082B"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5643374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18</w:t>
            </w:r>
          </w:p>
        </w:tc>
        <w:tc>
          <w:tcPr>
            <w:tcW w:w="1224" w:type="dxa"/>
            <w:vMerge/>
            <w:tcBorders>
              <w:top w:val="nil"/>
              <w:left w:val="single" w:sz="4" w:space="0" w:color="auto"/>
              <w:bottom w:val="single" w:sz="4" w:space="0" w:color="auto"/>
              <w:right w:val="single" w:sz="4" w:space="0" w:color="auto"/>
            </w:tcBorders>
            <w:vAlign w:val="center"/>
          </w:tcPr>
          <w:p w14:paraId="6BACA0F1"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58A72AF2"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•支持多窗口播放和叠加，可自由设定窗口大小和位置 ；                         </w:t>
            </w:r>
          </w:p>
        </w:tc>
      </w:tr>
      <w:tr w:rsidR="000316EE" w:rsidRPr="001C2688" w14:paraId="6A417966"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22B0B3DB"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6FF0957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19</w:t>
            </w:r>
          </w:p>
        </w:tc>
        <w:tc>
          <w:tcPr>
            <w:tcW w:w="1224" w:type="dxa"/>
            <w:vMerge/>
            <w:tcBorders>
              <w:top w:val="nil"/>
              <w:left w:val="single" w:sz="4" w:space="0" w:color="auto"/>
              <w:bottom w:val="single" w:sz="4" w:space="0" w:color="auto"/>
              <w:right w:val="single" w:sz="4" w:space="0" w:color="auto"/>
            </w:tcBorders>
            <w:vAlign w:val="center"/>
          </w:tcPr>
          <w:p w14:paraId="7BA336A5"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3F74432A"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•最多同时播放2个高清视频窗口或者1个4K视频播放窗口 ；" </w:t>
            </w:r>
          </w:p>
        </w:tc>
      </w:tr>
      <w:tr w:rsidR="000316EE" w:rsidRPr="001C2688" w14:paraId="45013568"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6CDB2168"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2D9D8D71"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20</w:t>
            </w:r>
          </w:p>
        </w:tc>
        <w:tc>
          <w:tcPr>
            <w:tcW w:w="1224" w:type="dxa"/>
            <w:vMerge/>
            <w:tcBorders>
              <w:top w:val="nil"/>
              <w:left w:val="single" w:sz="4" w:space="0" w:color="auto"/>
              <w:bottom w:val="single" w:sz="4" w:space="0" w:color="auto"/>
              <w:right w:val="single" w:sz="4" w:space="0" w:color="auto"/>
            </w:tcBorders>
            <w:vAlign w:val="center"/>
          </w:tcPr>
          <w:p w14:paraId="1047E8DE"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31BD44B2"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全方位控制方案                                                 </w:t>
            </w:r>
          </w:p>
        </w:tc>
      </w:tr>
      <w:tr w:rsidR="000316EE" w:rsidRPr="001C2688" w14:paraId="6FFA14CA"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5A6AC154"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4C87989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21</w:t>
            </w:r>
          </w:p>
        </w:tc>
        <w:tc>
          <w:tcPr>
            <w:tcW w:w="1224" w:type="dxa"/>
            <w:vMerge/>
            <w:tcBorders>
              <w:top w:val="nil"/>
              <w:left w:val="single" w:sz="4" w:space="0" w:color="auto"/>
              <w:bottom w:val="single" w:sz="4" w:space="0" w:color="auto"/>
              <w:right w:val="single" w:sz="4" w:space="0" w:color="auto"/>
            </w:tcBorders>
            <w:vAlign w:val="center"/>
          </w:tcPr>
          <w:p w14:paraId="08F5DA56"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5AC5C3EC"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•支持多种控制平台的控制，LED精灵，手机、平板电脑APP控制          </w:t>
            </w:r>
          </w:p>
        </w:tc>
      </w:tr>
      <w:tr w:rsidR="000316EE" w:rsidRPr="001C2688" w14:paraId="61ED6888"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67FC8457"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5D6DDA4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22</w:t>
            </w:r>
          </w:p>
        </w:tc>
        <w:tc>
          <w:tcPr>
            <w:tcW w:w="1224" w:type="dxa"/>
            <w:vMerge/>
            <w:tcBorders>
              <w:top w:val="nil"/>
              <w:left w:val="single" w:sz="4" w:space="0" w:color="auto"/>
              <w:bottom w:val="single" w:sz="4" w:space="0" w:color="auto"/>
              <w:right w:val="single" w:sz="4" w:space="0" w:color="auto"/>
            </w:tcBorders>
            <w:vAlign w:val="center"/>
          </w:tcPr>
          <w:p w14:paraId="5A5C3D2C"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1FA3973B"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•支持多种不同应用软件进行管理，方便不同应用场合 </w:t>
            </w:r>
          </w:p>
        </w:tc>
      </w:tr>
      <w:tr w:rsidR="000316EE" w:rsidRPr="001C2688" w14:paraId="30538F70"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6BD008CA"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26EE0FF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23</w:t>
            </w:r>
          </w:p>
        </w:tc>
        <w:tc>
          <w:tcPr>
            <w:tcW w:w="1224" w:type="dxa"/>
            <w:vMerge w:val="restart"/>
            <w:tcBorders>
              <w:top w:val="nil"/>
              <w:left w:val="single" w:sz="4" w:space="0" w:color="auto"/>
              <w:bottom w:val="single" w:sz="4" w:space="0" w:color="auto"/>
              <w:right w:val="single" w:sz="4" w:space="0" w:color="auto"/>
            </w:tcBorders>
            <w:shd w:val="clear" w:color="auto" w:fill="auto"/>
            <w:noWrap/>
            <w:vAlign w:val="center"/>
          </w:tcPr>
          <w:p w14:paraId="15E8384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通信方式</w:t>
            </w:r>
          </w:p>
        </w:tc>
        <w:tc>
          <w:tcPr>
            <w:tcW w:w="5089" w:type="dxa"/>
            <w:tcBorders>
              <w:top w:val="nil"/>
              <w:left w:val="nil"/>
              <w:bottom w:val="single" w:sz="4" w:space="0" w:color="auto"/>
              <w:right w:val="single" w:sz="4" w:space="0" w:color="auto"/>
            </w:tcBorders>
            <w:shd w:val="clear" w:color="auto" w:fill="auto"/>
            <w:vAlign w:val="bottom"/>
          </w:tcPr>
          <w:p w14:paraId="08C2B2D7"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w:t>
            </w:r>
            <w:proofErr w:type="spellStart"/>
            <w:r w:rsidRPr="001C2688">
              <w:rPr>
                <w:rFonts w:ascii="宋体" w:eastAsia="宋体" w:hAnsi="宋体" w:cs="宋体" w:hint="eastAsia"/>
                <w:kern w:val="0"/>
                <w:sz w:val="18"/>
                <w:szCs w:val="18"/>
              </w:rPr>
              <w:t>WiFi</w:t>
            </w:r>
            <w:proofErr w:type="spellEnd"/>
            <w:r w:rsidRPr="001C2688">
              <w:rPr>
                <w:rFonts w:ascii="宋体" w:eastAsia="宋体" w:hAnsi="宋体" w:cs="宋体" w:hint="eastAsia"/>
                <w:kern w:val="0"/>
                <w:sz w:val="18"/>
                <w:szCs w:val="18"/>
              </w:rPr>
              <w:t>双频双模，支持</w:t>
            </w:r>
            <w:proofErr w:type="spellStart"/>
            <w:r w:rsidRPr="001C2688">
              <w:rPr>
                <w:rFonts w:ascii="宋体" w:eastAsia="宋体" w:hAnsi="宋体" w:cs="宋体" w:hint="eastAsia"/>
                <w:kern w:val="0"/>
                <w:sz w:val="18"/>
                <w:szCs w:val="18"/>
              </w:rPr>
              <w:t>WiFi</w:t>
            </w:r>
            <w:proofErr w:type="spellEnd"/>
            <w:r w:rsidRPr="001C2688">
              <w:rPr>
                <w:rFonts w:ascii="宋体" w:eastAsia="宋体" w:hAnsi="宋体" w:cs="宋体" w:hint="eastAsia"/>
                <w:kern w:val="0"/>
                <w:sz w:val="18"/>
                <w:szCs w:val="18"/>
              </w:rPr>
              <w:t xml:space="preserve"> 2.4G和5G频段、</w:t>
            </w:r>
            <w:proofErr w:type="spellStart"/>
            <w:r w:rsidRPr="001C2688">
              <w:rPr>
                <w:rFonts w:ascii="宋体" w:eastAsia="宋体" w:hAnsi="宋体" w:cs="宋体" w:hint="eastAsia"/>
                <w:kern w:val="0"/>
                <w:sz w:val="18"/>
                <w:szCs w:val="18"/>
              </w:rPr>
              <w:t>WiFi</w:t>
            </w:r>
            <w:proofErr w:type="spellEnd"/>
            <w:r w:rsidRPr="001C2688">
              <w:rPr>
                <w:rFonts w:ascii="宋体" w:eastAsia="宋体" w:hAnsi="宋体" w:cs="宋体" w:hint="eastAsia"/>
                <w:kern w:val="0"/>
                <w:sz w:val="18"/>
                <w:szCs w:val="18"/>
              </w:rPr>
              <w:t>热点模式或</w:t>
            </w:r>
            <w:proofErr w:type="spellStart"/>
            <w:r w:rsidRPr="001C2688">
              <w:rPr>
                <w:rFonts w:ascii="宋体" w:eastAsia="宋体" w:hAnsi="宋体" w:cs="宋体" w:hint="eastAsia"/>
                <w:kern w:val="0"/>
                <w:sz w:val="18"/>
                <w:szCs w:val="18"/>
              </w:rPr>
              <w:t>WiFi</w:t>
            </w:r>
            <w:proofErr w:type="spellEnd"/>
            <w:r w:rsidRPr="001C2688">
              <w:rPr>
                <w:rFonts w:ascii="宋体" w:eastAsia="宋体" w:hAnsi="宋体" w:cs="宋体" w:hint="eastAsia"/>
                <w:kern w:val="0"/>
                <w:sz w:val="18"/>
                <w:szCs w:val="18"/>
              </w:rPr>
              <w:t xml:space="preserve">客户端模式                                                         </w:t>
            </w:r>
          </w:p>
        </w:tc>
      </w:tr>
      <w:tr w:rsidR="000316EE" w:rsidRPr="001C2688" w14:paraId="4C1B6D9E"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10B29169"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2D8114D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24</w:t>
            </w:r>
          </w:p>
        </w:tc>
        <w:tc>
          <w:tcPr>
            <w:tcW w:w="1224" w:type="dxa"/>
            <w:vMerge/>
            <w:tcBorders>
              <w:top w:val="nil"/>
              <w:left w:val="single" w:sz="4" w:space="0" w:color="auto"/>
              <w:bottom w:val="single" w:sz="4" w:space="0" w:color="auto"/>
              <w:right w:val="single" w:sz="4" w:space="0" w:color="auto"/>
            </w:tcBorders>
            <w:vAlign w:val="center"/>
          </w:tcPr>
          <w:p w14:paraId="4C08DEE2"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0B5B6417"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•LAN，支持DHCP模式和静态模式                                   </w:t>
            </w:r>
          </w:p>
        </w:tc>
      </w:tr>
      <w:tr w:rsidR="000316EE" w:rsidRPr="001C2688" w14:paraId="4AED9172"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53492721"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386F09E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25</w:t>
            </w:r>
          </w:p>
        </w:tc>
        <w:tc>
          <w:tcPr>
            <w:tcW w:w="1224" w:type="dxa"/>
            <w:vMerge/>
            <w:tcBorders>
              <w:top w:val="nil"/>
              <w:left w:val="single" w:sz="4" w:space="0" w:color="auto"/>
              <w:bottom w:val="single" w:sz="4" w:space="0" w:color="auto"/>
              <w:right w:val="single" w:sz="4" w:space="0" w:color="auto"/>
            </w:tcBorders>
            <w:vAlign w:val="center"/>
          </w:tcPr>
          <w:p w14:paraId="16DCF3B6"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357E5772"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•4G通讯，支持各个国家的4G网络(选配) </w:t>
            </w:r>
          </w:p>
        </w:tc>
      </w:tr>
      <w:tr w:rsidR="000316EE" w:rsidRPr="001C2688" w14:paraId="4C53C633"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16F1A4DF"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4F4ECC6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26</w:t>
            </w:r>
          </w:p>
        </w:tc>
        <w:tc>
          <w:tcPr>
            <w:tcW w:w="1224" w:type="dxa"/>
            <w:vMerge w:val="restart"/>
            <w:tcBorders>
              <w:top w:val="nil"/>
              <w:left w:val="single" w:sz="4" w:space="0" w:color="auto"/>
              <w:bottom w:val="single" w:sz="4" w:space="0" w:color="auto"/>
              <w:right w:val="single" w:sz="4" w:space="0" w:color="auto"/>
            </w:tcBorders>
            <w:shd w:val="clear" w:color="auto" w:fill="auto"/>
            <w:noWrap/>
            <w:vAlign w:val="center"/>
          </w:tcPr>
          <w:p w14:paraId="1D04CA56"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资质条件</w:t>
            </w:r>
          </w:p>
        </w:tc>
        <w:tc>
          <w:tcPr>
            <w:tcW w:w="5089" w:type="dxa"/>
            <w:tcBorders>
              <w:top w:val="nil"/>
              <w:left w:val="nil"/>
              <w:bottom w:val="single" w:sz="4" w:space="0" w:color="auto"/>
              <w:right w:val="single" w:sz="4" w:space="0" w:color="auto"/>
            </w:tcBorders>
            <w:shd w:val="clear" w:color="auto" w:fill="auto"/>
            <w:vAlign w:val="bottom"/>
          </w:tcPr>
          <w:p w14:paraId="5BD31830"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★设备通过3C认证、并可提供相应证书（加盖厂家公章）。 </w:t>
            </w:r>
          </w:p>
        </w:tc>
      </w:tr>
      <w:tr w:rsidR="000316EE" w:rsidRPr="001C2688" w14:paraId="5328F2F5" w14:textId="77777777" w:rsidTr="00681C22">
        <w:trPr>
          <w:trHeight w:val="570"/>
        </w:trPr>
        <w:tc>
          <w:tcPr>
            <w:tcW w:w="1451" w:type="dxa"/>
            <w:vMerge/>
            <w:tcBorders>
              <w:top w:val="nil"/>
              <w:left w:val="single" w:sz="4" w:space="0" w:color="auto"/>
              <w:bottom w:val="single" w:sz="4" w:space="0" w:color="auto"/>
              <w:right w:val="single" w:sz="4" w:space="0" w:color="auto"/>
            </w:tcBorders>
            <w:vAlign w:val="center"/>
          </w:tcPr>
          <w:p w14:paraId="44E7676C"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7C776C5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27</w:t>
            </w:r>
          </w:p>
        </w:tc>
        <w:tc>
          <w:tcPr>
            <w:tcW w:w="1224" w:type="dxa"/>
            <w:vMerge/>
            <w:tcBorders>
              <w:top w:val="nil"/>
              <w:left w:val="single" w:sz="4" w:space="0" w:color="auto"/>
              <w:bottom w:val="single" w:sz="4" w:space="0" w:color="auto"/>
              <w:right w:val="single" w:sz="4" w:space="0" w:color="auto"/>
            </w:tcBorders>
            <w:vAlign w:val="center"/>
          </w:tcPr>
          <w:p w14:paraId="0C84BBE6"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5B291C21"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★联网主控兼容多平台发布节目，如windows、</w:t>
            </w:r>
            <w:proofErr w:type="spellStart"/>
            <w:r w:rsidRPr="001C2688">
              <w:rPr>
                <w:rFonts w:ascii="宋体" w:eastAsia="宋体" w:hAnsi="宋体" w:cs="宋体" w:hint="eastAsia"/>
                <w:kern w:val="0"/>
                <w:sz w:val="18"/>
                <w:szCs w:val="18"/>
              </w:rPr>
              <w:t>moc</w:t>
            </w:r>
            <w:proofErr w:type="spellEnd"/>
            <w:r w:rsidRPr="001C2688">
              <w:rPr>
                <w:rFonts w:ascii="宋体" w:eastAsia="宋体" w:hAnsi="宋体" w:cs="宋体" w:hint="eastAsia"/>
                <w:kern w:val="0"/>
                <w:sz w:val="18"/>
                <w:szCs w:val="18"/>
              </w:rPr>
              <w:t xml:space="preserve"> </w:t>
            </w:r>
            <w:proofErr w:type="spellStart"/>
            <w:r w:rsidRPr="001C2688">
              <w:rPr>
                <w:rFonts w:ascii="宋体" w:eastAsia="宋体" w:hAnsi="宋体" w:cs="宋体" w:hint="eastAsia"/>
                <w:kern w:val="0"/>
                <w:sz w:val="18"/>
                <w:szCs w:val="18"/>
              </w:rPr>
              <w:t>os</w:t>
            </w:r>
            <w:proofErr w:type="spellEnd"/>
            <w:r w:rsidRPr="001C2688">
              <w:rPr>
                <w:rFonts w:ascii="宋体" w:eastAsia="宋体" w:hAnsi="宋体" w:cs="宋体" w:hint="eastAsia"/>
                <w:kern w:val="0"/>
                <w:sz w:val="18"/>
                <w:szCs w:val="18"/>
              </w:rPr>
              <w:t>、</w:t>
            </w:r>
            <w:proofErr w:type="spellStart"/>
            <w:r w:rsidRPr="001C2688">
              <w:rPr>
                <w:rFonts w:ascii="宋体" w:eastAsia="宋体" w:hAnsi="宋体" w:cs="宋体" w:hint="eastAsia"/>
                <w:kern w:val="0"/>
                <w:sz w:val="18"/>
                <w:szCs w:val="18"/>
              </w:rPr>
              <w:t>ios</w:t>
            </w:r>
            <w:proofErr w:type="spellEnd"/>
            <w:r w:rsidRPr="001C2688">
              <w:rPr>
                <w:rFonts w:ascii="宋体" w:eastAsia="宋体" w:hAnsi="宋体" w:cs="宋体" w:hint="eastAsia"/>
                <w:kern w:val="0"/>
                <w:sz w:val="18"/>
                <w:szCs w:val="18"/>
              </w:rPr>
              <w:t>、Android等，并提供供应商第三方</w:t>
            </w:r>
            <w:proofErr w:type="spellStart"/>
            <w:r w:rsidRPr="001C2688">
              <w:rPr>
                <w:rFonts w:ascii="宋体" w:eastAsia="宋体" w:hAnsi="宋体" w:cs="宋体" w:hint="eastAsia"/>
                <w:kern w:val="0"/>
                <w:sz w:val="18"/>
                <w:szCs w:val="18"/>
              </w:rPr>
              <w:t>ilac</w:t>
            </w:r>
            <w:proofErr w:type="spellEnd"/>
            <w:r w:rsidRPr="001C2688">
              <w:rPr>
                <w:rFonts w:ascii="宋体" w:eastAsia="宋体" w:hAnsi="宋体" w:cs="宋体" w:hint="eastAsia"/>
                <w:kern w:val="0"/>
                <w:sz w:val="18"/>
                <w:szCs w:val="18"/>
              </w:rPr>
              <w:t xml:space="preserve">-MRA、CNAS盖公章检测报告； </w:t>
            </w:r>
          </w:p>
        </w:tc>
      </w:tr>
      <w:tr w:rsidR="000316EE" w:rsidRPr="001C2688" w14:paraId="546CF739" w14:textId="77777777" w:rsidTr="00681C22">
        <w:trPr>
          <w:trHeight w:val="570"/>
        </w:trPr>
        <w:tc>
          <w:tcPr>
            <w:tcW w:w="1451" w:type="dxa"/>
            <w:vMerge/>
            <w:tcBorders>
              <w:top w:val="nil"/>
              <w:left w:val="single" w:sz="4" w:space="0" w:color="auto"/>
              <w:bottom w:val="single" w:sz="4" w:space="0" w:color="auto"/>
              <w:right w:val="single" w:sz="4" w:space="0" w:color="auto"/>
            </w:tcBorders>
            <w:vAlign w:val="center"/>
          </w:tcPr>
          <w:p w14:paraId="64FD7A17"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6B41C36E"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28</w:t>
            </w:r>
          </w:p>
        </w:tc>
        <w:tc>
          <w:tcPr>
            <w:tcW w:w="1224" w:type="dxa"/>
            <w:vMerge/>
            <w:tcBorders>
              <w:top w:val="nil"/>
              <w:left w:val="single" w:sz="4" w:space="0" w:color="auto"/>
              <w:bottom w:val="single" w:sz="4" w:space="0" w:color="auto"/>
              <w:right w:val="single" w:sz="4" w:space="0" w:color="auto"/>
            </w:tcBorders>
            <w:vAlign w:val="center"/>
          </w:tcPr>
          <w:p w14:paraId="54F3558F"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16263FDE"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★联网主控可通过GPS\WIFI\局域网\4G等多种方式，可使多台设备画面完全同步，并提供供应商第三方</w:t>
            </w:r>
            <w:proofErr w:type="spellStart"/>
            <w:r w:rsidRPr="001C2688">
              <w:rPr>
                <w:rFonts w:ascii="宋体" w:eastAsia="宋体" w:hAnsi="宋体" w:cs="宋体" w:hint="eastAsia"/>
                <w:kern w:val="0"/>
                <w:sz w:val="18"/>
                <w:szCs w:val="18"/>
              </w:rPr>
              <w:t>ilac</w:t>
            </w:r>
            <w:proofErr w:type="spellEnd"/>
            <w:r w:rsidRPr="001C2688">
              <w:rPr>
                <w:rFonts w:ascii="宋体" w:eastAsia="宋体" w:hAnsi="宋体" w:cs="宋体" w:hint="eastAsia"/>
                <w:kern w:val="0"/>
                <w:sz w:val="18"/>
                <w:szCs w:val="18"/>
              </w:rPr>
              <w:t xml:space="preserve">-MRA、CNAS盖公章检测报告； </w:t>
            </w:r>
          </w:p>
        </w:tc>
      </w:tr>
      <w:tr w:rsidR="000316EE" w:rsidRPr="001C2688" w14:paraId="149A53B3" w14:textId="77777777" w:rsidTr="00681C22">
        <w:trPr>
          <w:trHeight w:val="570"/>
        </w:trPr>
        <w:tc>
          <w:tcPr>
            <w:tcW w:w="1451" w:type="dxa"/>
            <w:vMerge/>
            <w:tcBorders>
              <w:top w:val="nil"/>
              <w:left w:val="single" w:sz="4" w:space="0" w:color="auto"/>
              <w:bottom w:val="single" w:sz="4" w:space="0" w:color="auto"/>
              <w:right w:val="single" w:sz="4" w:space="0" w:color="auto"/>
            </w:tcBorders>
            <w:vAlign w:val="center"/>
          </w:tcPr>
          <w:p w14:paraId="73551BCC"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2318560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29</w:t>
            </w:r>
          </w:p>
        </w:tc>
        <w:tc>
          <w:tcPr>
            <w:tcW w:w="1224" w:type="dxa"/>
            <w:vMerge/>
            <w:tcBorders>
              <w:top w:val="nil"/>
              <w:left w:val="single" w:sz="4" w:space="0" w:color="auto"/>
              <w:bottom w:val="single" w:sz="4" w:space="0" w:color="auto"/>
              <w:right w:val="single" w:sz="4" w:space="0" w:color="auto"/>
            </w:tcBorders>
            <w:vAlign w:val="center"/>
          </w:tcPr>
          <w:p w14:paraId="77A7FF42"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02F88F33"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★为保证播放内容的安全性，同时保证云服务器的安全可靠性，</w:t>
            </w:r>
            <w:proofErr w:type="gramStart"/>
            <w:r w:rsidRPr="001C2688">
              <w:rPr>
                <w:rFonts w:ascii="宋体" w:eastAsia="宋体" w:hAnsi="宋体" w:cs="宋体" w:hint="eastAsia"/>
                <w:kern w:val="0"/>
                <w:sz w:val="18"/>
                <w:szCs w:val="18"/>
              </w:rPr>
              <w:t>云发布</w:t>
            </w:r>
            <w:proofErr w:type="gramEnd"/>
            <w:r w:rsidRPr="001C2688">
              <w:rPr>
                <w:rFonts w:ascii="宋体" w:eastAsia="宋体" w:hAnsi="宋体" w:cs="宋体" w:hint="eastAsia"/>
                <w:kern w:val="0"/>
                <w:sz w:val="18"/>
                <w:szCs w:val="18"/>
              </w:rPr>
              <w:t>服务器使用AES加密服务、防网络DDOS工具、WFS防火墙、HTTPS加密通道，并提供供应商第三方</w:t>
            </w:r>
            <w:proofErr w:type="spellStart"/>
            <w:r w:rsidRPr="001C2688">
              <w:rPr>
                <w:rFonts w:ascii="宋体" w:eastAsia="宋体" w:hAnsi="宋体" w:cs="宋体" w:hint="eastAsia"/>
                <w:kern w:val="0"/>
                <w:sz w:val="18"/>
                <w:szCs w:val="18"/>
              </w:rPr>
              <w:t>ilac</w:t>
            </w:r>
            <w:proofErr w:type="spellEnd"/>
            <w:r w:rsidRPr="001C2688">
              <w:rPr>
                <w:rFonts w:ascii="宋体" w:eastAsia="宋体" w:hAnsi="宋体" w:cs="宋体" w:hint="eastAsia"/>
                <w:kern w:val="0"/>
                <w:sz w:val="18"/>
                <w:szCs w:val="18"/>
              </w:rPr>
              <w:t xml:space="preserve">-MRA、CNAS盖公章检测报告； </w:t>
            </w:r>
          </w:p>
        </w:tc>
      </w:tr>
      <w:tr w:rsidR="000316EE" w:rsidRPr="001C2688" w14:paraId="3DD0A054" w14:textId="77777777" w:rsidTr="00681C22">
        <w:trPr>
          <w:trHeight w:val="570"/>
        </w:trPr>
        <w:tc>
          <w:tcPr>
            <w:tcW w:w="1451" w:type="dxa"/>
            <w:vMerge/>
            <w:tcBorders>
              <w:top w:val="nil"/>
              <w:left w:val="single" w:sz="4" w:space="0" w:color="auto"/>
              <w:bottom w:val="single" w:sz="4" w:space="0" w:color="auto"/>
              <w:right w:val="single" w:sz="4" w:space="0" w:color="auto"/>
            </w:tcBorders>
            <w:vAlign w:val="center"/>
          </w:tcPr>
          <w:p w14:paraId="7F89A808"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5F003FFA"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30</w:t>
            </w:r>
          </w:p>
        </w:tc>
        <w:tc>
          <w:tcPr>
            <w:tcW w:w="1224" w:type="dxa"/>
            <w:vMerge/>
            <w:tcBorders>
              <w:top w:val="nil"/>
              <w:left w:val="single" w:sz="4" w:space="0" w:color="auto"/>
              <w:bottom w:val="single" w:sz="4" w:space="0" w:color="auto"/>
              <w:right w:val="single" w:sz="4" w:space="0" w:color="auto"/>
            </w:tcBorders>
            <w:vAlign w:val="center"/>
          </w:tcPr>
          <w:p w14:paraId="27A34A70" w14:textId="77777777" w:rsidR="000316EE" w:rsidRPr="001C2688" w:rsidRDefault="000316EE" w:rsidP="00681C22">
            <w:pPr>
              <w:widowControl/>
              <w:rPr>
                <w:rFonts w:ascii="宋体" w:eastAsia="宋体" w:hAnsi="宋体" w:cs="宋体"/>
                <w:kern w:val="0"/>
                <w:sz w:val="18"/>
                <w:szCs w:val="18"/>
              </w:rPr>
            </w:pPr>
          </w:p>
        </w:tc>
        <w:tc>
          <w:tcPr>
            <w:tcW w:w="5089" w:type="dxa"/>
            <w:tcBorders>
              <w:top w:val="nil"/>
              <w:left w:val="nil"/>
              <w:bottom w:val="single" w:sz="4" w:space="0" w:color="auto"/>
              <w:right w:val="single" w:sz="4" w:space="0" w:color="auto"/>
            </w:tcBorders>
            <w:shd w:val="clear" w:color="auto" w:fill="auto"/>
            <w:vAlign w:val="bottom"/>
          </w:tcPr>
          <w:p w14:paraId="3E6B84C0"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 xml:space="preserve">★为保证网络数据传输的安全性，云平台控制软件需提供供应商中华人民共和国公安部信息系统安全等级3级保护备案证明盖公章文件。 </w:t>
            </w:r>
          </w:p>
        </w:tc>
      </w:tr>
      <w:tr w:rsidR="000316EE" w:rsidRPr="001C2688" w14:paraId="7F61E9E4" w14:textId="77777777" w:rsidTr="00681C22">
        <w:trPr>
          <w:trHeight w:val="285"/>
        </w:trPr>
        <w:tc>
          <w:tcPr>
            <w:tcW w:w="1451" w:type="dxa"/>
            <w:vMerge w:val="restart"/>
            <w:tcBorders>
              <w:top w:val="nil"/>
              <w:left w:val="single" w:sz="4" w:space="0" w:color="auto"/>
              <w:bottom w:val="single" w:sz="4" w:space="0" w:color="auto"/>
              <w:right w:val="single" w:sz="4" w:space="0" w:color="auto"/>
            </w:tcBorders>
            <w:shd w:val="clear" w:color="auto" w:fill="auto"/>
            <w:vAlign w:val="center"/>
          </w:tcPr>
          <w:p w14:paraId="07A3838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显示器开关电源</w:t>
            </w:r>
          </w:p>
        </w:tc>
        <w:tc>
          <w:tcPr>
            <w:tcW w:w="532" w:type="dxa"/>
            <w:tcBorders>
              <w:top w:val="nil"/>
              <w:left w:val="nil"/>
              <w:bottom w:val="single" w:sz="4" w:space="0" w:color="auto"/>
              <w:right w:val="single" w:sz="4" w:space="0" w:color="auto"/>
            </w:tcBorders>
            <w:shd w:val="clear" w:color="auto" w:fill="auto"/>
            <w:noWrap/>
            <w:vAlign w:val="center"/>
          </w:tcPr>
          <w:p w14:paraId="26FA3AD9"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1</w:t>
            </w:r>
          </w:p>
        </w:tc>
        <w:tc>
          <w:tcPr>
            <w:tcW w:w="1224" w:type="dxa"/>
            <w:tcBorders>
              <w:top w:val="nil"/>
              <w:left w:val="nil"/>
              <w:bottom w:val="single" w:sz="4" w:space="0" w:color="auto"/>
              <w:right w:val="single" w:sz="4" w:space="0" w:color="auto"/>
            </w:tcBorders>
            <w:shd w:val="clear" w:color="auto" w:fill="auto"/>
            <w:noWrap/>
            <w:vAlign w:val="center"/>
          </w:tcPr>
          <w:p w14:paraId="68B05804"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丝印标示 </w:t>
            </w:r>
          </w:p>
        </w:tc>
        <w:tc>
          <w:tcPr>
            <w:tcW w:w="5089" w:type="dxa"/>
            <w:tcBorders>
              <w:top w:val="nil"/>
              <w:left w:val="nil"/>
              <w:bottom w:val="single" w:sz="4" w:space="0" w:color="auto"/>
              <w:right w:val="single" w:sz="4" w:space="0" w:color="auto"/>
            </w:tcBorders>
            <w:shd w:val="clear" w:color="auto" w:fill="auto"/>
            <w:vAlign w:val="center"/>
          </w:tcPr>
          <w:p w14:paraId="502D92B4"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丝印标示清晰明显，有节能、危险警告、输入输出电压电流、功率、极性指示等标示</w:t>
            </w:r>
          </w:p>
        </w:tc>
      </w:tr>
      <w:tr w:rsidR="000316EE" w:rsidRPr="001C2688" w14:paraId="51559404"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6A56BC3F"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1C80B6CC"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2</w:t>
            </w:r>
          </w:p>
        </w:tc>
        <w:tc>
          <w:tcPr>
            <w:tcW w:w="1224" w:type="dxa"/>
            <w:tcBorders>
              <w:top w:val="nil"/>
              <w:left w:val="nil"/>
              <w:bottom w:val="single" w:sz="4" w:space="0" w:color="auto"/>
              <w:right w:val="single" w:sz="4" w:space="0" w:color="auto"/>
            </w:tcBorders>
            <w:shd w:val="clear" w:color="auto" w:fill="auto"/>
            <w:noWrap/>
            <w:vAlign w:val="center"/>
          </w:tcPr>
          <w:p w14:paraId="10F177E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泄漏电流 </w:t>
            </w:r>
          </w:p>
        </w:tc>
        <w:tc>
          <w:tcPr>
            <w:tcW w:w="5089" w:type="dxa"/>
            <w:tcBorders>
              <w:top w:val="nil"/>
              <w:left w:val="nil"/>
              <w:bottom w:val="single" w:sz="4" w:space="0" w:color="auto"/>
              <w:right w:val="single" w:sz="4" w:space="0" w:color="auto"/>
            </w:tcBorders>
            <w:shd w:val="clear" w:color="auto" w:fill="auto"/>
            <w:vAlign w:val="center"/>
          </w:tcPr>
          <w:p w14:paraId="1A91401F"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泄漏电流≤0.25mA</w:t>
            </w:r>
          </w:p>
        </w:tc>
      </w:tr>
      <w:tr w:rsidR="000316EE" w:rsidRPr="001C2688" w14:paraId="0210B0E0"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5B1C447A"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667BF328"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3</w:t>
            </w:r>
          </w:p>
        </w:tc>
        <w:tc>
          <w:tcPr>
            <w:tcW w:w="1224" w:type="dxa"/>
            <w:tcBorders>
              <w:top w:val="nil"/>
              <w:left w:val="nil"/>
              <w:bottom w:val="single" w:sz="4" w:space="0" w:color="auto"/>
              <w:right w:val="single" w:sz="4" w:space="0" w:color="auto"/>
            </w:tcBorders>
            <w:shd w:val="clear" w:color="auto" w:fill="auto"/>
            <w:noWrap/>
            <w:vAlign w:val="center"/>
          </w:tcPr>
          <w:p w14:paraId="3C2C228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接地阻抗 </w:t>
            </w:r>
          </w:p>
        </w:tc>
        <w:tc>
          <w:tcPr>
            <w:tcW w:w="5089" w:type="dxa"/>
            <w:tcBorders>
              <w:top w:val="nil"/>
              <w:left w:val="nil"/>
              <w:bottom w:val="single" w:sz="4" w:space="0" w:color="auto"/>
              <w:right w:val="single" w:sz="4" w:space="0" w:color="auto"/>
            </w:tcBorders>
            <w:shd w:val="clear" w:color="auto" w:fill="auto"/>
            <w:vAlign w:val="center"/>
          </w:tcPr>
          <w:p w14:paraId="04350BC1"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外壳与大地阻抗≤10mΩ</w:t>
            </w:r>
          </w:p>
        </w:tc>
      </w:tr>
      <w:tr w:rsidR="000316EE" w:rsidRPr="001C2688" w14:paraId="5CC06C67"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555E38F9"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1ABC79C2"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4</w:t>
            </w:r>
          </w:p>
        </w:tc>
        <w:tc>
          <w:tcPr>
            <w:tcW w:w="1224" w:type="dxa"/>
            <w:tcBorders>
              <w:top w:val="nil"/>
              <w:left w:val="nil"/>
              <w:bottom w:val="single" w:sz="4" w:space="0" w:color="auto"/>
              <w:right w:val="single" w:sz="4" w:space="0" w:color="auto"/>
            </w:tcBorders>
            <w:shd w:val="clear" w:color="auto" w:fill="auto"/>
            <w:noWrap/>
            <w:vAlign w:val="center"/>
          </w:tcPr>
          <w:p w14:paraId="4B97D50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保护功能 </w:t>
            </w:r>
          </w:p>
        </w:tc>
        <w:tc>
          <w:tcPr>
            <w:tcW w:w="5089" w:type="dxa"/>
            <w:tcBorders>
              <w:top w:val="nil"/>
              <w:left w:val="nil"/>
              <w:bottom w:val="single" w:sz="4" w:space="0" w:color="auto"/>
              <w:right w:val="single" w:sz="4" w:space="0" w:color="auto"/>
            </w:tcBorders>
            <w:shd w:val="clear" w:color="auto" w:fill="auto"/>
            <w:vAlign w:val="center"/>
          </w:tcPr>
          <w:p w14:paraId="1AD4474F"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输入AC</w:t>
            </w:r>
            <w:proofErr w:type="gramStart"/>
            <w:r w:rsidRPr="001C2688">
              <w:rPr>
                <w:rFonts w:ascii="宋体" w:eastAsia="宋体" w:hAnsi="宋体" w:cs="宋体" w:hint="eastAsia"/>
                <w:kern w:val="0"/>
                <w:sz w:val="18"/>
                <w:szCs w:val="18"/>
              </w:rPr>
              <w:t>端自带</w:t>
            </w:r>
            <w:proofErr w:type="gramEnd"/>
            <w:r w:rsidRPr="001C2688">
              <w:rPr>
                <w:rFonts w:ascii="宋体" w:eastAsia="宋体" w:hAnsi="宋体" w:cs="宋体" w:hint="eastAsia"/>
                <w:kern w:val="0"/>
                <w:sz w:val="18"/>
                <w:szCs w:val="18"/>
              </w:rPr>
              <w:t>保护盖，且具备过流、断路、短路、过压、欠压、防雷等保护功能</w:t>
            </w:r>
          </w:p>
        </w:tc>
      </w:tr>
      <w:tr w:rsidR="000316EE" w:rsidRPr="001C2688" w14:paraId="7762E0A9"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5D0B88ED"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1E90E050"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5</w:t>
            </w:r>
          </w:p>
        </w:tc>
        <w:tc>
          <w:tcPr>
            <w:tcW w:w="1224" w:type="dxa"/>
            <w:tcBorders>
              <w:top w:val="nil"/>
              <w:left w:val="nil"/>
              <w:bottom w:val="single" w:sz="4" w:space="0" w:color="auto"/>
              <w:right w:val="single" w:sz="4" w:space="0" w:color="auto"/>
            </w:tcBorders>
            <w:shd w:val="clear" w:color="auto" w:fill="auto"/>
            <w:noWrap/>
            <w:vAlign w:val="center"/>
          </w:tcPr>
          <w:p w14:paraId="36FA2C56"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抗电强度 </w:t>
            </w:r>
          </w:p>
        </w:tc>
        <w:tc>
          <w:tcPr>
            <w:tcW w:w="5089" w:type="dxa"/>
            <w:tcBorders>
              <w:top w:val="nil"/>
              <w:left w:val="nil"/>
              <w:bottom w:val="single" w:sz="4" w:space="0" w:color="auto"/>
              <w:right w:val="single" w:sz="4" w:space="0" w:color="auto"/>
            </w:tcBorders>
            <w:shd w:val="clear" w:color="auto" w:fill="auto"/>
            <w:vAlign w:val="center"/>
          </w:tcPr>
          <w:p w14:paraId="3683BFD3"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输入对输出，AC2000V/1min；输入对地，AC1500V/1min；输出对地，AC500V/1min</w:t>
            </w:r>
          </w:p>
        </w:tc>
      </w:tr>
      <w:tr w:rsidR="000316EE" w:rsidRPr="001C2688" w14:paraId="319214E7"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27519986"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007B7357"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6</w:t>
            </w:r>
          </w:p>
        </w:tc>
        <w:tc>
          <w:tcPr>
            <w:tcW w:w="1224" w:type="dxa"/>
            <w:tcBorders>
              <w:top w:val="nil"/>
              <w:left w:val="nil"/>
              <w:bottom w:val="single" w:sz="4" w:space="0" w:color="auto"/>
              <w:right w:val="single" w:sz="4" w:space="0" w:color="auto"/>
            </w:tcBorders>
            <w:shd w:val="clear" w:color="auto" w:fill="auto"/>
            <w:noWrap/>
            <w:vAlign w:val="center"/>
          </w:tcPr>
          <w:p w14:paraId="1B0472ED"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平均无故障时间 </w:t>
            </w:r>
          </w:p>
        </w:tc>
        <w:tc>
          <w:tcPr>
            <w:tcW w:w="5089" w:type="dxa"/>
            <w:tcBorders>
              <w:top w:val="nil"/>
              <w:left w:val="nil"/>
              <w:bottom w:val="single" w:sz="4" w:space="0" w:color="auto"/>
              <w:right w:val="single" w:sz="4" w:space="0" w:color="auto"/>
            </w:tcBorders>
            <w:shd w:val="clear" w:color="auto" w:fill="auto"/>
            <w:vAlign w:val="center"/>
          </w:tcPr>
          <w:p w14:paraId="14B9A8EC"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MTBF≥10000H</w:t>
            </w:r>
          </w:p>
        </w:tc>
      </w:tr>
      <w:tr w:rsidR="000316EE" w:rsidRPr="001C2688" w14:paraId="6AB9B7EE" w14:textId="77777777" w:rsidTr="00681C22">
        <w:trPr>
          <w:trHeight w:val="285"/>
        </w:trPr>
        <w:tc>
          <w:tcPr>
            <w:tcW w:w="1451" w:type="dxa"/>
            <w:vMerge/>
            <w:tcBorders>
              <w:top w:val="nil"/>
              <w:left w:val="single" w:sz="4" w:space="0" w:color="auto"/>
              <w:bottom w:val="single" w:sz="4" w:space="0" w:color="auto"/>
              <w:right w:val="single" w:sz="4" w:space="0" w:color="auto"/>
            </w:tcBorders>
            <w:vAlign w:val="center"/>
          </w:tcPr>
          <w:p w14:paraId="4C38B5BA" w14:textId="77777777" w:rsidR="000316EE" w:rsidRPr="001C2688" w:rsidRDefault="000316EE" w:rsidP="00681C22">
            <w:pPr>
              <w:widowControl/>
              <w:rPr>
                <w:rFonts w:ascii="宋体" w:eastAsia="宋体" w:hAnsi="宋体" w:cs="宋体"/>
                <w:kern w:val="0"/>
                <w:sz w:val="18"/>
                <w:szCs w:val="18"/>
              </w:rPr>
            </w:pPr>
          </w:p>
        </w:tc>
        <w:tc>
          <w:tcPr>
            <w:tcW w:w="532" w:type="dxa"/>
            <w:tcBorders>
              <w:top w:val="nil"/>
              <w:left w:val="nil"/>
              <w:bottom w:val="single" w:sz="4" w:space="0" w:color="auto"/>
              <w:right w:val="single" w:sz="4" w:space="0" w:color="auto"/>
            </w:tcBorders>
            <w:shd w:val="clear" w:color="auto" w:fill="auto"/>
            <w:noWrap/>
            <w:vAlign w:val="center"/>
          </w:tcPr>
          <w:p w14:paraId="36A06D8F"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7</w:t>
            </w:r>
          </w:p>
        </w:tc>
        <w:tc>
          <w:tcPr>
            <w:tcW w:w="1224" w:type="dxa"/>
            <w:tcBorders>
              <w:top w:val="nil"/>
              <w:left w:val="nil"/>
              <w:bottom w:val="single" w:sz="4" w:space="0" w:color="auto"/>
              <w:right w:val="single" w:sz="4" w:space="0" w:color="auto"/>
            </w:tcBorders>
            <w:shd w:val="clear" w:color="auto" w:fill="auto"/>
            <w:noWrap/>
            <w:vAlign w:val="center"/>
          </w:tcPr>
          <w:p w14:paraId="4397E5F5" w14:textId="77777777" w:rsidR="000316EE" w:rsidRPr="001C2688" w:rsidRDefault="000316EE" w:rsidP="00681C22">
            <w:pPr>
              <w:widowControl/>
              <w:jc w:val="center"/>
              <w:rPr>
                <w:rFonts w:ascii="宋体" w:eastAsia="宋体" w:hAnsi="宋体" w:cs="宋体"/>
                <w:kern w:val="0"/>
                <w:sz w:val="18"/>
                <w:szCs w:val="18"/>
              </w:rPr>
            </w:pPr>
            <w:r w:rsidRPr="001C2688">
              <w:rPr>
                <w:rFonts w:ascii="宋体" w:eastAsia="宋体" w:hAnsi="宋体" w:cs="宋体" w:hint="eastAsia"/>
                <w:kern w:val="0"/>
                <w:sz w:val="18"/>
                <w:szCs w:val="18"/>
              </w:rPr>
              <w:t xml:space="preserve">输入电压范围 </w:t>
            </w:r>
          </w:p>
        </w:tc>
        <w:tc>
          <w:tcPr>
            <w:tcW w:w="5089" w:type="dxa"/>
            <w:tcBorders>
              <w:top w:val="nil"/>
              <w:left w:val="nil"/>
              <w:bottom w:val="single" w:sz="4" w:space="0" w:color="auto"/>
              <w:right w:val="single" w:sz="4" w:space="0" w:color="auto"/>
            </w:tcBorders>
            <w:shd w:val="clear" w:color="auto" w:fill="auto"/>
            <w:vAlign w:val="center"/>
          </w:tcPr>
          <w:p w14:paraId="355DCE22"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180VAC～264VAC</w:t>
            </w:r>
          </w:p>
        </w:tc>
      </w:tr>
    </w:tbl>
    <w:p w14:paraId="71D20D89" w14:textId="77777777" w:rsidR="000316EE" w:rsidRPr="001C2688" w:rsidRDefault="000316EE" w:rsidP="000316EE">
      <w:pPr>
        <w:widowControl/>
        <w:ind w:firstLine="422"/>
        <w:rPr>
          <w:rFonts w:ascii="宋体" w:eastAsia="宋体" w:hAnsi="宋体" w:cs="仿宋_GB2312"/>
          <w:b/>
          <w:bCs/>
          <w:szCs w:val="21"/>
        </w:rPr>
      </w:pPr>
      <w:r w:rsidRPr="001C2688">
        <w:rPr>
          <w:rFonts w:ascii="宋体" w:eastAsia="宋体" w:hAnsi="宋体" w:cs="仿宋_GB2312"/>
          <w:b/>
          <w:bCs/>
          <w:szCs w:val="21"/>
        </w:rPr>
        <w:br w:type="page"/>
      </w:r>
    </w:p>
    <w:p w14:paraId="225E2613" w14:textId="6D8521D1" w:rsidR="000316EE" w:rsidRPr="001C2688" w:rsidRDefault="000316EE" w:rsidP="000316EE">
      <w:pPr>
        <w:pStyle w:val="2"/>
        <w:ind w:left="105"/>
        <w:rPr>
          <w:rFonts w:ascii="宋体" w:hAnsi="宋体"/>
        </w:rPr>
      </w:pPr>
      <w:r w:rsidRPr="001C2688">
        <w:rPr>
          <w:rFonts w:ascii="宋体" w:hAnsi="宋体" w:hint="eastAsia"/>
        </w:rPr>
        <w:lastRenderedPageBreak/>
        <w:t>8</w:t>
      </w:r>
      <w:r w:rsidRPr="001C2688">
        <w:rPr>
          <w:rFonts w:ascii="宋体" w:hAnsi="宋体"/>
        </w:rPr>
        <w:t xml:space="preserve"> </w:t>
      </w:r>
      <w:r w:rsidRPr="001C2688">
        <w:rPr>
          <w:rFonts w:ascii="宋体" w:hAnsi="宋体" w:hint="eastAsia"/>
        </w:rPr>
        <w:t>云备份技术要求</w:t>
      </w:r>
    </w:p>
    <w:p w14:paraId="10E7708F" w14:textId="5F9E5BE6" w:rsidR="000316EE" w:rsidRPr="001C2688" w:rsidRDefault="000316EE" w:rsidP="000316EE">
      <w:pPr>
        <w:ind w:firstLine="480"/>
        <w:rPr>
          <w:rFonts w:ascii="宋体" w:eastAsia="宋体" w:hAnsi="宋体"/>
        </w:rPr>
      </w:pPr>
      <w:r w:rsidRPr="001C2688">
        <w:rPr>
          <w:rFonts w:ascii="宋体" w:eastAsia="宋体" w:hAnsi="宋体" w:cs="Helvetica" w:hint="eastAsia"/>
          <w:kern w:val="0"/>
          <w:szCs w:val="24"/>
        </w:rPr>
        <w:t>投标人须基于对医院本次</w:t>
      </w:r>
      <w:proofErr w:type="gramStart"/>
      <w:r w:rsidRPr="001C2688">
        <w:rPr>
          <w:rFonts w:ascii="宋体" w:eastAsia="宋体" w:hAnsi="宋体" w:cs="Helvetica" w:hint="eastAsia"/>
          <w:kern w:val="0"/>
          <w:szCs w:val="24"/>
        </w:rPr>
        <w:t>医疗云系统</w:t>
      </w:r>
      <w:proofErr w:type="gramEnd"/>
      <w:r w:rsidRPr="001C2688">
        <w:rPr>
          <w:rFonts w:ascii="宋体" w:eastAsia="宋体" w:hAnsi="宋体" w:cs="Helvetica" w:hint="eastAsia"/>
          <w:kern w:val="0"/>
          <w:szCs w:val="24"/>
        </w:rPr>
        <w:t>建设的深刻理解，结合本次建设的需求，提供针对本次所有本地应用数据云备份，对涉及的系统建设内容进行详细的布局和总体分析，并给出具体云备份建设方案，包含但不限于主机配置，云存储空间，投标人优势，整体应急方案等。</w:t>
      </w:r>
    </w:p>
    <w:tbl>
      <w:tblPr>
        <w:tblW w:w="8359" w:type="dxa"/>
        <w:tblLook w:val="04A0" w:firstRow="1" w:lastRow="0" w:firstColumn="1" w:lastColumn="0" w:noHBand="0" w:noVBand="1"/>
      </w:tblPr>
      <w:tblGrid>
        <w:gridCol w:w="960"/>
        <w:gridCol w:w="7399"/>
      </w:tblGrid>
      <w:tr w:rsidR="000316EE" w:rsidRPr="001C2688" w14:paraId="437D8383" w14:textId="77777777" w:rsidTr="00681C22">
        <w:trPr>
          <w:trHeight w:val="330"/>
        </w:trPr>
        <w:tc>
          <w:tcPr>
            <w:tcW w:w="960" w:type="dxa"/>
            <w:vMerge w:val="restart"/>
            <w:tcBorders>
              <w:top w:val="single" w:sz="4" w:space="0" w:color="000000"/>
              <w:left w:val="single" w:sz="4" w:space="0" w:color="000000"/>
              <w:bottom w:val="nil"/>
              <w:right w:val="single" w:sz="4" w:space="0" w:color="000000"/>
            </w:tcBorders>
            <w:shd w:val="clear" w:color="auto" w:fill="auto"/>
            <w:vAlign w:val="center"/>
          </w:tcPr>
          <w:p w14:paraId="19D5E6A2" w14:textId="77777777" w:rsidR="000316EE" w:rsidRPr="001C2688" w:rsidRDefault="000316EE" w:rsidP="00681C22">
            <w:pPr>
              <w:widowControl/>
              <w:jc w:val="center"/>
              <w:rPr>
                <w:rFonts w:ascii="宋体" w:eastAsia="宋体" w:hAnsi="宋体" w:cs="宋体"/>
                <w:b/>
                <w:bCs/>
                <w:kern w:val="0"/>
                <w:sz w:val="18"/>
                <w:szCs w:val="18"/>
              </w:rPr>
            </w:pPr>
            <w:r w:rsidRPr="001C2688">
              <w:rPr>
                <w:rFonts w:ascii="宋体" w:eastAsia="宋体" w:hAnsi="宋体" w:cs="宋体" w:hint="eastAsia"/>
                <w:b/>
                <w:bCs/>
                <w:kern w:val="0"/>
                <w:sz w:val="18"/>
                <w:szCs w:val="18"/>
              </w:rPr>
              <w:t>基本要求</w:t>
            </w:r>
          </w:p>
        </w:tc>
        <w:tc>
          <w:tcPr>
            <w:tcW w:w="7399" w:type="dxa"/>
            <w:tcBorders>
              <w:top w:val="single" w:sz="4" w:space="0" w:color="000000"/>
              <w:left w:val="nil"/>
              <w:bottom w:val="single" w:sz="4" w:space="0" w:color="000000"/>
              <w:right w:val="single" w:sz="4" w:space="0" w:color="000000"/>
            </w:tcBorders>
            <w:shd w:val="clear" w:color="auto" w:fill="auto"/>
            <w:vAlign w:val="center"/>
          </w:tcPr>
          <w:p w14:paraId="3DFD8FAC"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为保证系统平稳运行，</w:t>
            </w:r>
            <w:proofErr w:type="gramStart"/>
            <w:r w:rsidRPr="001C2688">
              <w:rPr>
                <w:rFonts w:ascii="宋体" w:eastAsia="宋体" w:hAnsi="宋体" w:cs="宋体" w:hint="eastAsia"/>
                <w:kern w:val="0"/>
                <w:sz w:val="18"/>
                <w:szCs w:val="18"/>
              </w:rPr>
              <w:t>云管理</w:t>
            </w:r>
            <w:proofErr w:type="gramEnd"/>
            <w:r w:rsidRPr="001C2688">
              <w:rPr>
                <w:rFonts w:ascii="宋体" w:eastAsia="宋体" w:hAnsi="宋体" w:cs="宋体" w:hint="eastAsia"/>
                <w:kern w:val="0"/>
                <w:sz w:val="18"/>
                <w:szCs w:val="18"/>
              </w:rPr>
              <w:t>平台须与虚拟化平台统一品牌</w:t>
            </w:r>
          </w:p>
        </w:tc>
      </w:tr>
      <w:tr w:rsidR="000316EE" w:rsidRPr="001C2688" w14:paraId="5C3CD970" w14:textId="77777777" w:rsidTr="00681C22">
        <w:trPr>
          <w:trHeight w:val="330"/>
        </w:trPr>
        <w:tc>
          <w:tcPr>
            <w:tcW w:w="960" w:type="dxa"/>
            <w:vMerge/>
            <w:tcBorders>
              <w:top w:val="single" w:sz="4" w:space="0" w:color="000000"/>
              <w:left w:val="single" w:sz="4" w:space="0" w:color="000000"/>
              <w:bottom w:val="nil"/>
              <w:right w:val="single" w:sz="4" w:space="0" w:color="000000"/>
            </w:tcBorders>
            <w:vAlign w:val="center"/>
          </w:tcPr>
          <w:p w14:paraId="412B241D" w14:textId="77777777" w:rsidR="000316EE" w:rsidRPr="001C2688" w:rsidRDefault="000316EE" w:rsidP="00681C22">
            <w:pPr>
              <w:widowControl/>
              <w:rPr>
                <w:rFonts w:ascii="宋体" w:eastAsia="宋体" w:hAnsi="宋体" w:cs="宋体"/>
                <w:b/>
                <w:bCs/>
                <w:kern w:val="0"/>
                <w:sz w:val="18"/>
                <w:szCs w:val="18"/>
              </w:rPr>
            </w:pPr>
          </w:p>
        </w:tc>
        <w:tc>
          <w:tcPr>
            <w:tcW w:w="7399" w:type="dxa"/>
            <w:tcBorders>
              <w:top w:val="nil"/>
              <w:left w:val="nil"/>
              <w:bottom w:val="single" w:sz="4" w:space="0" w:color="000000"/>
              <w:right w:val="single" w:sz="4" w:space="0" w:color="000000"/>
            </w:tcBorders>
            <w:shd w:val="clear" w:color="auto" w:fill="auto"/>
            <w:vAlign w:val="center"/>
          </w:tcPr>
          <w:p w14:paraId="2F15391D"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w:t>
            </w:r>
            <w:proofErr w:type="gramStart"/>
            <w:r w:rsidRPr="001C2688">
              <w:rPr>
                <w:rFonts w:ascii="宋体" w:eastAsia="宋体" w:hAnsi="宋体" w:cs="宋体" w:hint="eastAsia"/>
                <w:kern w:val="0"/>
                <w:sz w:val="18"/>
                <w:szCs w:val="18"/>
              </w:rPr>
              <w:t>云管理</w:t>
            </w:r>
            <w:proofErr w:type="gramEnd"/>
            <w:r w:rsidRPr="001C2688">
              <w:rPr>
                <w:rFonts w:ascii="宋体" w:eastAsia="宋体" w:hAnsi="宋体" w:cs="宋体" w:hint="eastAsia"/>
                <w:kern w:val="0"/>
                <w:sz w:val="18"/>
                <w:szCs w:val="18"/>
              </w:rPr>
              <w:t>平台基于业界主流OpenStack 版本</w:t>
            </w:r>
          </w:p>
        </w:tc>
      </w:tr>
      <w:tr w:rsidR="000316EE" w:rsidRPr="001C2688" w14:paraId="06CE7AC4" w14:textId="77777777" w:rsidTr="00681C22">
        <w:trPr>
          <w:trHeight w:val="660"/>
        </w:trPr>
        <w:tc>
          <w:tcPr>
            <w:tcW w:w="960" w:type="dxa"/>
            <w:vMerge/>
            <w:tcBorders>
              <w:top w:val="single" w:sz="4" w:space="0" w:color="000000"/>
              <w:left w:val="single" w:sz="4" w:space="0" w:color="000000"/>
              <w:bottom w:val="nil"/>
              <w:right w:val="single" w:sz="4" w:space="0" w:color="000000"/>
            </w:tcBorders>
            <w:vAlign w:val="center"/>
          </w:tcPr>
          <w:p w14:paraId="256E779A" w14:textId="77777777" w:rsidR="000316EE" w:rsidRPr="001C2688" w:rsidRDefault="000316EE" w:rsidP="00681C22">
            <w:pPr>
              <w:widowControl/>
              <w:rPr>
                <w:rFonts w:ascii="宋体" w:eastAsia="宋体" w:hAnsi="宋体" w:cs="宋体"/>
                <w:b/>
                <w:bCs/>
                <w:kern w:val="0"/>
                <w:sz w:val="18"/>
                <w:szCs w:val="18"/>
              </w:rPr>
            </w:pPr>
          </w:p>
        </w:tc>
        <w:tc>
          <w:tcPr>
            <w:tcW w:w="7399" w:type="dxa"/>
            <w:tcBorders>
              <w:top w:val="nil"/>
              <w:left w:val="nil"/>
              <w:bottom w:val="single" w:sz="4" w:space="0" w:color="000000"/>
              <w:right w:val="single" w:sz="4" w:space="0" w:color="000000"/>
            </w:tcBorders>
            <w:shd w:val="clear" w:color="auto" w:fill="auto"/>
            <w:vAlign w:val="center"/>
          </w:tcPr>
          <w:p w14:paraId="19EF2797" w14:textId="77777777" w:rsidR="000316EE" w:rsidRPr="001C2688" w:rsidRDefault="000316EE" w:rsidP="00681C22">
            <w:pPr>
              <w:widowControl/>
              <w:rPr>
                <w:rFonts w:ascii="宋体" w:eastAsia="宋体" w:hAnsi="宋体" w:cs="宋体"/>
                <w:kern w:val="0"/>
                <w:sz w:val="18"/>
                <w:szCs w:val="18"/>
              </w:rPr>
            </w:pPr>
            <w:proofErr w:type="gramStart"/>
            <w:r w:rsidRPr="001C2688">
              <w:rPr>
                <w:rFonts w:ascii="宋体" w:eastAsia="宋体" w:hAnsi="宋体" w:cs="宋体" w:hint="eastAsia"/>
                <w:kern w:val="0"/>
                <w:sz w:val="18"/>
                <w:szCs w:val="18"/>
              </w:rPr>
              <w:t>云管理</w:t>
            </w:r>
            <w:proofErr w:type="gramEnd"/>
            <w:r w:rsidRPr="001C2688">
              <w:rPr>
                <w:rFonts w:ascii="宋体" w:eastAsia="宋体" w:hAnsi="宋体" w:cs="宋体" w:hint="eastAsia"/>
                <w:kern w:val="0"/>
                <w:sz w:val="18"/>
                <w:szCs w:val="18"/>
              </w:rPr>
              <w:t>平台提供用户自助服务界面，用户能够通过自助服务门户完成</w:t>
            </w:r>
            <w:proofErr w:type="gramStart"/>
            <w:r w:rsidRPr="001C2688">
              <w:rPr>
                <w:rFonts w:ascii="宋体" w:eastAsia="宋体" w:hAnsi="宋体" w:cs="宋体" w:hint="eastAsia"/>
                <w:kern w:val="0"/>
                <w:sz w:val="18"/>
                <w:szCs w:val="18"/>
              </w:rPr>
              <w:t>云资源</w:t>
            </w:r>
            <w:proofErr w:type="gramEnd"/>
            <w:r w:rsidRPr="001C2688">
              <w:rPr>
                <w:rFonts w:ascii="宋体" w:eastAsia="宋体" w:hAnsi="宋体" w:cs="宋体" w:hint="eastAsia"/>
                <w:kern w:val="0"/>
                <w:sz w:val="18"/>
                <w:szCs w:val="18"/>
              </w:rPr>
              <w:t>申请、使用、修改、销毁等操作。通过</w:t>
            </w:r>
            <w:proofErr w:type="gramStart"/>
            <w:r w:rsidRPr="001C2688">
              <w:rPr>
                <w:rFonts w:ascii="宋体" w:eastAsia="宋体" w:hAnsi="宋体" w:cs="宋体" w:hint="eastAsia"/>
                <w:kern w:val="0"/>
                <w:sz w:val="18"/>
                <w:szCs w:val="18"/>
              </w:rPr>
              <w:t>自服务</w:t>
            </w:r>
            <w:proofErr w:type="gramEnd"/>
            <w:r w:rsidRPr="001C2688">
              <w:rPr>
                <w:rFonts w:ascii="宋体" w:eastAsia="宋体" w:hAnsi="宋体" w:cs="宋体" w:hint="eastAsia"/>
                <w:kern w:val="0"/>
                <w:sz w:val="18"/>
                <w:szCs w:val="18"/>
              </w:rPr>
              <w:t>门户能够申请的服务包括但不限于云主机、云硬盘、云负载均衡、云数据库、对象存储等。</w:t>
            </w:r>
          </w:p>
        </w:tc>
      </w:tr>
      <w:tr w:rsidR="000316EE" w:rsidRPr="001C2688" w14:paraId="719003E4" w14:textId="77777777" w:rsidTr="00681C22">
        <w:trPr>
          <w:trHeight w:val="330"/>
        </w:trPr>
        <w:tc>
          <w:tcPr>
            <w:tcW w:w="960" w:type="dxa"/>
            <w:vMerge/>
            <w:tcBorders>
              <w:top w:val="single" w:sz="4" w:space="0" w:color="000000"/>
              <w:left w:val="single" w:sz="4" w:space="0" w:color="000000"/>
              <w:bottom w:val="nil"/>
              <w:right w:val="single" w:sz="4" w:space="0" w:color="000000"/>
            </w:tcBorders>
            <w:vAlign w:val="center"/>
          </w:tcPr>
          <w:p w14:paraId="3A485971" w14:textId="77777777" w:rsidR="000316EE" w:rsidRPr="001C2688" w:rsidRDefault="000316EE" w:rsidP="00681C22">
            <w:pPr>
              <w:widowControl/>
              <w:rPr>
                <w:rFonts w:ascii="宋体" w:eastAsia="宋体" w:hAnsi="宋体" w:cs="宋体"/>
                <w:b/>
                <w:bCs/>
                <w:kern w:val="0"/>
                <w:sz w:val="18"/>
                <w:szCs w:val="18"/>
              </w:rPr>
            </w:pPr>
          </w:p>
        </w:tc>
        <w:tc>
          <w:tcPr>
            <w:tcW w:w="7399" w:type="dxa"/>
            <w:tcBorders>
              <w:top w:val="nil"/>
              <w:left w:val="nil"/>
              <w:bottom w:val="single" w:sz="4" w:space="0" w:color="000000"/>
              <w:right w:val="single" w:sz="4" w:space="0" w:color="000000"/>
            </w:tcBorders>
            <w:shd w:val="clear" w:color="auto" w:fill="auto"/>
            <w:vAlign w:val="center"/>
          </w:tcPr>
          <w:p w14:paraId="049C0C49"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w:t>
            </w:r>
            <w:proofErr w:type="gramStart"/>
            <w:r w:rsidRPr="001C2688">
              <w:rPr>
                <w:rFonts w:ascii="宋体" w:eastAsia="宋体" w:hAnsi="宋体" w:cs="宋体" w:hint="eastAsia"/>
                <w:kern w:val="0"/>
                <w:sz w:val="18"/>
                <w:szCs w:val="18"/>
              </w:rPr>
              <w:t>云管理</w:t>
            </w:r>
            <w:proofErr w:type="gramEnd"/>
            <w:r w:rsidRPr="001C2688">
              <w:rPr>
                <w:rFonts w:ascii="宋体" w:eastAsia="宋体" w:hAnsi="宋体" w:cs="宋体" w:hint="eastAsia"/>
                <w:kern w:val="0"/>
                <w:sz w:val="18"/>
                <w:szCs w:val="18"/>
              </w:rPr>
              <w:t>平台兼容主流国产化ARM、X86架构，如海光、鲲鹏、飞腾等国产化芯片服务器</w:t>
            </w:r>
          </w:p>
        </w:tc>
      </w:tr>
      <w:tr w:rsidR="000316EE" w:rsidRPr="001C2688" w14:paraId="2CAF7DDE" w14:textId="77777777" w:rsidTr="00681C22">
        <w:trPr>
          <w:trHeight w:val="330"/>
        </w:trPr>
        <w:tc>
          <w:tcPr>
            <w:tcW w:w="960" w:type="dxa"/>
            <w:vMerge/>
            <w:tcBorders>
              <w:top w:val="single" w:sz="4" w:space="0" w:color="000000"/>
              <w:left w:val="single" w:sz="4" w:space="0" w:color="000000"/>
              <w:bottom w:val="nil"/>
              <w:right w:val="single" w:sz="4" w:space="0" w:color="000000"/>
            </w:tcBorders>
            <w:vAlign w:val="center"/>
          </w:tcPr>
          <w:p w14:paraId="3CF22496" w14:textId="77777777" w:rsidR="000316EE" w:rsidRPr="001C2688" w:rsidRDefault="000316EE" w:rsidP="00681C22">
            <w:pPr>
              <w:widowControl/>
              <w:rPr>
                <w:rFonts w:ascii="宋体" w:eastAsia="宋体" w:hAnsi="宋体" w:cs="宋体"/>
                <w:b/>
                <w:bCs/>
                <w:kern w:val="0"/>
                <w:sz w:val="18"/>
                <w:szCs w:val="18"/>
              </w:rPr>
            </w:pPr>
          </w:p>
        </w:tc>
        <w:tc>
          <w:tcPr>
            <w:tcW w:w="7399" w:type="dxa"/>
            <w:tcBorders>
              <w:top w:val="nil"/>
              <w:left w:val="nil"/>
              <w:bottom w:val="single" w:sz="4" w:space="0" w:color="000000"/>
              <w:right w:val="single" w:sz="4" w:space="0" w:color="000000"/>
            </w:tcBorders>
            <w:shd w:val="clear" w:color="auto" w:fill="auto"/>
            <w:vAlign w:val="center"/>
          </w:tcPr>
          <w:p w14:paraId="3072518E" w14:textId="77777777" w:rsidR="000316EE" w:rsidRPr="001C2688" w:rsidRDefault="000316EE" w:rsidP="00681C22">
            <w:pPr>
              <w:widowControl/>
              <w:rPr>
                <w:rFonts w:ascii="宋体" w:eastAsia="宋体" w:hAnsi="宋体" w:cs="宋体"/>
                <w:kern w:val="0"/>
                <w:sz w:val="18"/>
                <w:szCs w:val="18"/>
              </w:rPr>
            </w:pPr>
            <w:proofErr w:type="gramStart"/>
            <w:r w:rsidRPr="001C2688">
              <w:rPr>
                <w:rFonts w:ascii="宋体" w:eastAsia="宋体" w:hAnsi="宋体" w:cs="宋体" w:hint="eastAsia"/>
                <w:kern w:val="0"/>
                <w:sz w:val="18"/>
                <w:szCs w:val="18"/>
              </w:rPr>
              <w:t>云管理</w:t>
            </w:r>
            <w:proofErr w:type="gramEnd"/>
            <w:r w:rsidRPr="001C2688">
              <w:rPr>
                <w:rFonts w:ascii="宋体" w:eastAsia="宋体" w:hAnsi="宋体" w:cs="宋体" w:hint="eastAsia"/>
                <w:kern w:val="0"/>
                <w:sz w:val="18"/>
                <w:szCs w:val="18"/>
              </w:rPr>
              <w:t>平台兼容主流国产操作系统，如麒麟、统信等操作系统</w:t>
            </w:r>
          </w:p>
        </w:tc>
      </w:tr>
      <w:tr w:rsidR="000316EE" w:rsidRPr="001C2688" w14:paraId="03D5EEEC" w14:textId="77777777" w:rsidTr="00681C22">
        <w:trPr>
          <w:trHeight w:val="330"/>
        </w:trPr>
        <w:tc>
          <w:tcPr>
            <w:tcW w:w="960" w:type="dxa"/>
            <w:vMerge/>
            <w:tcBorders>
              <w:top w:val="single" w:sz="4" w:space="0" w:color="000000"/>
              <w:left w:val="single" w:sz="4" w:space="0" w:color="000000"/>
              <w:bottom w:val="nil"/>
              <w:right w:val="single" w:sz="4" w:space="0" w:color="000000"/>
            </w:tcBorders>
            <w:vAlign w:val="center"/>
          </w:tcPr>
          <w:p w14:paraId="637C79D9" w14:textId="77777777" w:rsidR="000316EE" w:rsidRPr="001C2688" w:rsidRDefault="000316EE" w:rsidP="00681C22">
            <w:pPr>
              <w:widowControl/>
              <w:rPr>
                <w:rFonts w:ascii="宋体" w:eastAsia="宋体" w:hAnsi="宋体" w:cs="宋体"/>
                <w:b/>
                <w:bCs/>
                <w:kern w:val="0"/>
                <w:sz w:val="18"/>
                <w:szCs w:val="18"/>
              </w:rPr>
            </w:pPr>
          </w:p>
        </w:tc>
        <w:tc>
          <w:tcPr>
            <w:tcW w:w="7399" w:type="dxa"/>
            <w:tcBorders>
              <w:top w:val="nil"/>
              <w:left w:val="nil"/>
              <w:bottom w:val="single" w:sz="4" w:space="0" w:color="000000"/>
              <w:right w:val="single" w:sz="4" w:space="0" w:color="000000"/>
            </w:tcBorders>
            <w:shd w:val="clear" w:color="auto" w:fill="auto"/>
            <w:vAlign w:val="center"/>
          </w:tcPr>
          <w:p w14:paraId="395B6F9F" w14:textId="77777777" w:rsidR="000316EE" w:rsidRPr="001C2688" w:rsidRDefault="000316EE" w:rsidP="00681C22">
            <w:pPr>
              <w:widowControl/>
              <w:rPr>
                <w:rFonts w:ascii="宋体" w:eastAsia="宋体" w:hAnsi="宋体" w:cs="宋体"/>
                <w:kern w:val="0"/>
                <w:sz w:val="18"/>
                <w:szCs w:val="18"/>
              </w:rPr>
            </w:pPr>
            <w:proofErr w:type="gramStart"/>
            <w:r w:rsidRPr="001C2688">
              <w:rPr>
                <w:rFonts w:ascii="宋体" w:eastAsia="宋体" w:hAnsi="宋体" w:cs="宋体" w:hint="eastAsia"/>
                <w:kern w:val="0"/>
                <w:sz w:val="18"/>
                <w:szCs w:val="18"/>
              </w:rPr>
              <w:t>云管理</w:t>
            </w:r>
            <w:proofErr w:type="gramEnd"/>
            <w:r w:rsidRPr="001C2688">
              <w:rPr>
                <w:rFonts w:ascii="宋体" w:eastAsia="宋体" w:hAnsi="宋体" w:cs="宋体" w:hint="eastAsia"/>
                <w:kern w:val="0"/>
                <w:sz w:val="18"/>
                <w:szCs w:val="18"/>
              </w:rPr>
              <w:t>平台支持块存储、对象存储服务。对象</w:t>
            </w:r>
            <w:proofErr w:type="gramStart"/>
            <w:r w:rsidRPr="001C2688">
              <w:rPr>
                <w:rFonts w:ascii="宋体" w:eastAsia="宋体" w:hAnsi="宋体" w:cs="宋体" w:hint="eastAsia"/>
                <w:kern w:val="0"/>
                <w:sz w:val="18"/>
                <w:szCs w:val="18"/>
              </w:rPr>
              <w:t>存储存储</w:t>
            </w:r>
            <w:proofErr w:type="gramEnd"/>
            <w:r w:rsidRPr="001C2688">
              <w:rPr>
                <w:rFonts w:ascii="宋体" w:eastAsia="宋体" w:hAnsi="宋体" w:cs="宋体" w:hint="eastAsia"/>
                <w:kern w:val="0"/>
                <w:sz w:val="18"/>
                <w:szCs w:val="18"/>
              </w:rPr>
              <w:t>容器管理、文件管理。</w:t>
            </w:r>
          </w:p>
        </w:tc>
      </w:tr>
      <w:tr w:rsidR="000316EE" w:rsidRPr="001C2688" w14:paraId="46679EC1" w14:textId="77777777" w:rsidTr="00681C22">
        <w:trPr>
          <w:trHeight w:val="990"/>
        </w:trPr>
        <w:tc>
          <w:tcPr>
            <w:tcW w:w="960" w:type="dxa"/>
            <w:vMerge/>
            <w:tcBorders>
              <w:top w:val="single" w:sz="4" w:space="0" w:color="000000"/>
              <w:left w:val="single" w:sz="4" w:space="0" w:color="000000"/>
              <w:bottom w:val="nil"/>
              <w:right w:val="single" w:sz="4" w:space="0" w:color="000000"/>
            </w:tcBorders>
            <w:vAlign w:val="center"/>
          </w:tcPr>
          <w:p w14:paraId="413B8423" w14:textId="77777777" w:rsidR="000316EE" w:rsidRPr="001C2688" w:rsidRDefault="000316EE" w:rsidP="00681C22">
            <w:pPr>
              <w:widowControl/>
              <w:rPr>
                <w:rFonts w:ascii="宋体" w:eastAsia="宋体" w:hAnsi="宋体" w:cs="宋体"/>
                <w:b/>
                <w:bCs/>
                <w:kern w:val="0"/>
                <w:sz w:val="18"/>
                <w:szCs w:val="18"/>
              </w:rPr>
            </w:pPr>
          </w:p>
        </w:tc>
        <w:tc>
          <w:tcPr>
            <w:tcW w:w="7399" w:type="dxa"/>
            <w:tcBorders>
              <w:top w:val="nil"/>
              <w:left w:val="nil"/>
              <w:bottom w:val="single" w:sz="4" w:space="0" w:color="000000"/>
              <w:right w:val="single" w:sz="4" w:space="0" w:color="000000"/>
            </w:tcBorders>
            <w:shd w:val="clear" w:color="auto" w:fill="auto"/>
            <w:vAlign w:val="center"/>
          </w:tcPr>
          <w:p w14:paraId="23491998" w14:textId="77777777" w:rsidR="000316EE" w:rsidRPr="001C2688" w:rsidRDefault="000316EE" w:rsidP="00681C22">
            <w:pPr>
              <w:widowControl/>
              <w:rPr>
                <w:rFonts w:ascii="宋体" w:eastAsia="宋体" w:hAnsi="宋体" w:cs="宋体"/>
                <w:kern w:val="0"/>
                <w:sz w:val="18"/>
                <w:szCs w:val="18"/>
              </w:rPr>
            </w:pPr>
            <w:proofErr w:type="gramStart"/>
            <w:r w:rsidRPr="001C2688">
              <w:rPr>
                <w:rFonts w:ascii="宋体" w:eastAsia="宋体" w:hAnsi="宋体" w:cs="宋体" w:hint="eastAsia"/>
                <w:kern w:val="0"/>
                <w:sz w:val="18"/>
                <w:szCs w:val="18"/>
              </w:rPr>
              <w:t>云管理</w:t>
            </w:r>
            <w:proofErr w:type="gramEnd"/>
            <w:r w:rsidRPr="001C2688">
              <w:rPr>
                <w:rFonts w:ascii="宋体" w:eastAsia="宋体" w:hAnsi="宋体" w:cs="宋体" w:hint="eastAsia"/>
                <w:kern w:val="0"/>
                <w:sz w:val="18"/>
                <w:szCs w:val="18"/>
              </w:rPr>
              <w:t>平台支持弹性伸缩服务。可以对资源扩展和收缩策略的灵活配置，能够根据虚拟机CPU、内存、连接数等参数动态的增加虚拟机或删除虚拟机以满足“业务量大时使用多个虚拟机提供服务、业务量少时使用少量虚拟机提供服务”的业务需求，整个过程不需要人工干预。</w:t>
            </w:r>
          </w:p>
        </w:tc>
      </w:tr>
      <w:tr w:rsidR="000316EE" w:rsidRPr="001C2688" w14:paraId="7D1712D4" w14:textId="77777777" w:rsidTr="00681C22">
        <w:trPr>
          <w:trHeight w:val="660"/>
        </w:trPr>
        <w:tc>
          <w:tcPr>
            <w:tcW w:w="960" w:type="dxa"/>
            <w:vMerge/>
            <w:tcBorders>
              <w:top w:val="single" w:sz="4" w:space="0" w:color="000000"/>
              <w:left w:val="single" w:sz="4" w:space="0" w:color="000000"/>
              <w:bottom w:val="nil"/>
              <w:right w:val="single" w:sz="4" w:space="0" w:color="000000"/>
            </w:tcBorders>
            <w:vAlign w:val="center"/>
          </w:tcPr>
          <w:p w14:paraId="10423758" w14:textId="77777777" w:rsidR="000316EE" w:rsidRPr="001C2688" w:rsidRDefault="000316EE" w:rsidP="00681C22">
            <w:pPr>
              <w:widowControl/>
              <w:rPr>
                <w:rFonts w:ascii="宋体" w:eastAsia="宋体" w:hAnsi="宋体" w:cs="宋体"/>
                <w:b/>
                <w:bCs/>
                <w:kern w:val="0"/>
                <w:sz w:val="18"/>
                <w:szCs w:val="18"/>
              </w:rPr>
            </w:pPr>
          </w:p>
        </w:tc>
        <w:tc>
          <w:tcPr>
            <w:tcW w:w="7399" w:type="dxa"/>
            <w:tcBorders>
              <w:top w:val="nil"/>
              <w:left w:val="nil"/>
              <w:bottom w:val="single" w:sz="4" w:space="0" w:color="000000"/>
              <w:right w:val="single" w:sz="4" w:space="0" w:color="000000"/>
            </w:tcBorders>
            <w:shd w:val="clear" w:color="auto" w:fill="auto"/>
            <w:vAlign w:val="center"/>
          </w:tcPr>
          <w:p w14:paraId="5751EDA7"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w:t>
            </w:r>
            <w:proofErr w:type="gramStart"/>
            <w:r w:rsidRPr="001C2688">
              <w:rPr>
                <w:rFonts w:ascii="宋体" w:eastAsia="宋体" w:hAnsi="宋体" w:cs="宋体" w:hint="eastAsia"/>
                <w:kern w:val="0"/>
                <w:sz w:val="18"/>
                <w:szCs w:val="18"/>
              </w:rPr>
              <w:t>云资源</w:t>
            </w:r>
            <w:proofErr w:type="gramEnd"/>
            <w:r w:rsidRPr="001C2688">
              <w:rPr>
                <w:rFonts w:ascii="宋体" w:eastAsia="宋体" w:hAnsi="宋体" w:cs="宋体" w:hint="eastAsia"/>
                <w:kern w:val="0"/>
                <w:sz w:val="18"/>
                <w:szCs w:val="18"/>
              </w:rPr>
              <w:t>计量统计，云管理员可以对</w:t>
            </w:r>
            <w:proofErr w:type="gramStart"/>
            <w:r w:rsidRPr="001C2688">
              <w:rPr>
                <w:rFonts w:ascii="宋体" w:eastAsia="宋体" w:hAnsi="宋体" w:cs="宋体" w:hint="eastAsia"/>
                <w:kern w:val="0"/>
                <w:sz w:val="18"/>
                <w:szCs w:val="18"/>
              </w:rPr>
              <w:t>云资源</w:t>
            </w:r>
            <w:proofErr w:type="gramEnd"/>
            <w:r w:rsidRPr="001C2688">
              <w:rPr>
                <w:rFonts w:ascii="宋体" w:eastAsia="宋体" w:hAnsi="宋体" w:cs="宋体" w:hint="eastAsia"/>
                <w:kern w:val="0"/>
                <w:sz w:val="18"/>
                <w:szCs w:val="18"/>
              </w:rPr>
              <w:t>进行计量，可以基于CPU、内存、硬盘、存储、负载均衡、数据库、网络带宽、裸金属等资源进行计量，支持资源用量或资源规格两种计量方式</w:t>
            </w:r>
          </w:p>
        </w:tc>
      </w:tr>
      <w:tr w:rsidR="000316EE" w:rsidRPr="001C2688" w14:paraId="53758FC0" w14:textId="77777777" w:rsidTr="00681C22">
        <w:trPr>
          <w:trHeight w:val="660"/>
        </w:trPr>
        <w:tc>
          <w:tcPr>
            <w:tcW w:w="960" w:type="dxa"/>
            <w:vMerge/>
            <w:tcBorders>
              <w:top w:val="single" w:sz="4" w:space="0" w:color="000000"/>
              <w:left w:val="single" w:sz="4" w:space="0" w:color="000000"/>
              <w:bottom w:val="nil"/>
              <w:right w:val="single" w:sz="4" w:space="0" w:color="000000"/>
            </w:tcBorders>
            <w:vAlign w:val="center"/>
          </w:tcPr>
          <w:p w14:paraId="793A562F" w14:textId="77777777" w:rsidR="000316EE" w:rsidRPr="001C2688" w:rsidRDefault="000316EE" w:rsidP="00681C22">
            <w:pPr>
              <w:widowControl/>
              <w:rPr>
                <w:rFonts w:ascii="宋体" w:eastAsia="宋体" w:hAnsi="宋体" w:cs="宋体"/>
                <w:b/>
                <w:bCs/>
                <w:kern w:val="0"/>
                <w:sz w:val="18"/>
                <w:szCs w:val="18"/>
              </w:rPr>
            </w:pPr>
          </w:p>
        </w:tc>
        <w:tc>
          <w:tcPr>
            <w:tcW w:w="7399" w:type="dxa"/>
            <w:tcBorders>
              <w:top w:val="nil"/>
              <w:left w:val="nil"/>
              <w:bottom w:val="single" w:sz="4" w:space="0" w:color="000000"/>
              <w:right w:val="single" w:sz="4" w:space="0" w:color="000000"/>
            </w:tcBorders>
            <w:shd w:val="clear" w:color="auto" w:fill="auto"/>
            <w:vAlign w:val="center"/>
          </w:tcPr>
          <w:p w14:paraId="4E093CFD"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支持告警功能，展示虚拟化平台等产生的告警信息，提供告警事件的查询导出功能。可以基于告警类型和级别配置通知服务，通知方式支持邮件和短信两种，当有对应新增告警时，以相应通知形式通知云管理员</w:t>
            </w:r>
          </w:p>
        </w:tc>
      </w:tr>
      <w:tr w:rsidR="000316EE" w:rsidRPr="001C2688" w14:paraId="4B070A5A" w14:textId="77777777" w:rsidTr="00681C22">
        <w:trPr>
          <w:trHeight w:val="330"/>
        </w:trPr>
        <w:tc>
          <w:tcPr>
            <w:tcW w:w="960" w:type="dxa"/>
            <w:vMerge/>
            <w:tcBorders>
              <w:top w:val="single" w:sz="4" w:space="0" w:color="000000"/>
              <w:left w:val="single" w:sz="4" w:space="0" w:color="000000"/>
              <w:bottom w:val="nil"/>
              <w:right w:val="single" w:sz="4" w:space="0" w:color="000000"/>
            </w:tcBorders>
            <w:vAlign w:val="center"/>
          </w:tcPr>
          <w:p w14:paraId="60188A6C" w14:textId="77777777" w:rsidR="000316EE" w:rsidRPr="001C2688" w:rsidRDefault="000316EE" w:rsidP="00681C22">
            <w:pPr>
              <w:widowControl/>
              <w:rPr>
                <w:rFonts w:ascii="宋体" w:eastAsia="宋体" w:hAnsi="宋体" w:cs="宋体"/>
                <w:b/>
                <w:bCs/>
                <w:kern w:val="0"/>
                <w:sz w:val="18"/>
                <w:szCs w:val="18"/>
              </w:rPr>
            </w:pPr>
          </w:p>
        </w:tc>
        <w:tc>
          <w:tcPr>
            <w:tcW w:w="7399" w:type="dxa"/>
            <w:tcBorders>
              <w:top w:val="nil"/>
              <w:left w:val="nil"/>
              <w:bottom w:val="single" w:sz="4" w:space="0" w:color="000000"/>
              <w:right w:val="single" w:sz="4" w:space="0" w:color="000000"/>
            </w:tcBorders>
            <w:shd w:val="clear" w:color="auto" w:fill="auto"/>
            <w:vAlign w:val="center"/>
          </w:tcPr>
          <w:p w14:paraId="28832AA0" w14:textId="77777777" w:rsidR="000316EE" w:rsidRPr="001C2688" w:rsidRDefault="000316EE" w:rsidP="00681C22">
            <w:pPr>
              <w:widowControl/>
              <w:rPr>
                <w:rFonts w:ascii="宋体" w:eastAsia="宋体" w:hAnsi="宋体" w:cs="宋体"/>
                <w:kern w:val="0"/>
                <w:sz w:val="18"/>
                <w:szCs w:val="18"/>
              </w:rPr>
            </w:pPr>
            <w:r w:rsidRPr="001C2688">
              <w:rPr>
                <w:rFonts w:ascii="宋体" w:eastAsia="宋体" w:hAnsi="宋体" w:cs="宋体" w:hint="eastAsia"/>
                <w:kern w:val="0"/>
                <w:sz w:val="18"/>
                <w:szCs w:val="18"/>
              </w:rPr>
              <w:t>支持日志查看功能，查看</w:t>
            </w:r>
            <w:proofErr w:type="gramStart"/>
            <w:r w:rsidRPr="001C2688">
              <w:rPr>
                <w:rFonts w:ascii="宋体" w:eastAsia="宋体" w:hAnsi="宋体" w:cs="宋体" w:hint="eastAsia"/>
                <w:kern w:val="0"/>
                <w:sz w:val="18"/>
                <w:szCs w:val="18"/>
              </w:rPr>
              <w:t>云计算</w:t>
            </w:r>
            <w:proofErr w:type="gramEnd"/>
            <w:r w:rsidRPr="001C2688">
              <w:rPr>
                <w:rFonts w:ascii="宋体" w:eastAsia="宋体" w:hAnsi="宋体" w:cs="宋体" w:hint="eastAsia"/>
                <w:kern w:val="0"/>
                <w:sz w:val="18"/>
                <w:szCs w:val="18"/>
              </w:rPr>
              <w:t>基础产品实例的名称、操作类型、操作结果、操作时间、资源拥有者，实现更细粒度管理</w:t>
            </w:r>
          </w:p>
        </w:tc>
      </w:tr>
    </w:tbl>
    <w:p w14:paraId="7A6044B9" w14:textId="740D26BA" w:rsidR="000316EE" w:rsidRPr="001C2688" w:rsidRDefault="000316EE">
      <w:pPr>
        <w:rPr>
          <w:rFonts w:ascii="宋体" w:eastAsia="宋体" w:hAnsi="宋体"/>
        </w:rPr>
      </w:pPr>
    </w:p>
    <w:p w14:paraId="37939B7E" w14:textId="77777777" w:rsidR="000316EE" w:rsidRPr="001C2688" w:rsidRDefault="000316EE">
      <w:pPr>
        <w:widowControl/>
        <w:jc w:val="left"/>
        <w:rPr>
          <w:rFonts w:ascii="宋体" w:eastAsia="宋体" w:hAnsi="宋体"/>
        </w:rPr>
      </w:pPr>
      <w:r w:rsidRPr="001C2688">
        <w:rPr>
          <w:rFonts w:ascii="宋体" w:eastAsia="宋体" w:hAnsi="宋体"/>
        </w:rPr>
        <w:br w:type="page"/>
      </w:r>
    </w:p>
    <w:p w14:paraId="64F05C2D" w14:textId="34D2A6D2" w:rsidR="000316EE" w:rsidRPr="00784E09" w:rsidRDefault="000316EE">
      <w:pPr>
        <w:rPr>
          <w:rFonts w:ascii="黑体" w:eastAsia="黑体" w:hAnsi="黑体"/>
        </w:rPr>
      </w:pPr>
      <w:r w:rsidRPr="00784E09">
        <w:rPr>
          <w:rFonts w:ascii="黑体" w:eastAsia="黑体" w:hAnsi="黑体" w:hint="eastAsia"/>
          <w:highlight w:val="yellow"/>
        </w:rPr>
        <w:lastRenderedPageBreak/>
        <w:t>2</w:t>
      </w:r>
      <w:r w:rsidRPr="00784E09">
        <w:rPr>
          <w:rFonts w:ascii="黑体" w:eastAsia="黑体" w:hAnsi="黑体"/>
          <w:highlight w:val="yellow"/>
        </w:rPr>
        <w:t>.</w:t>
      </w:r>
      <w:r w:rsidR="00D172E3" w:rsidRPr="00784E09">
        <w:rPr>
          <w:rFonts w:ascii="黑体" w:eastAsia="黑体" w:hAnsi="黑体" w:hint="eastAsia"/>
          <w:highlight w:val="yellow"/>
        </w:rPr>
        <w:t xml:space="preserve"> </w:t>
      </w:r>
      <w:r w:rsidR="00D172E3" w:rsidRPr="00784E09">
        <w:rPr>
          <w:rFonts w:ascii="黑体" w:eastAsia="黑体" w:hAnsi="黑体" w:hint="eastAsia"/>
          <w:highlight w:val="yellow"/>
        </w:rPr>
        <w:t>麻醉</w:t>
      </w:r>
      <w:proofErr w:type="gramStart"/>
      <w:r w:rsidR="00D172E3" w:rsidRPr="00784E09">
        <w:rPr>
          <w:rFonts w:ascii="黑体" w:eastAsia="黑体" w:hAnsi="黑体" w:hint="eastAsia"/>
          <w:highlight w:val="yellow"/>
        </w:rPr>
        <w:t>医</w:t>
      </w:r>
      <w:proofErr w:type="gramEnd"/>
      <w:r w:rsidR="00D172E3" w:rsidRPr="00784E09">
        <w:rPr>
          <w:rFonts w:ascii="黑体" w:eastAsia="黑体" w:hAnsi="黑体" w:hint="eastAsia"/>
          <w:highlight w:val="yellow"/>
        </w:rPr>
        <w:t>联体平台建设（麻醉技能仿真模拟培训中心）</w:t>
      </w:r>
    </w:p>
    <w:tbl>
      <w:tblPr>
        <w:tblpPr w:leftFromText="180" w:rightFromText="180" w:vertAnchor="text" w:horzAnchor="margin" w:tblpXSpec="center" w:tblpY="110"/>
        <w:tblW w:w="8715" w:type="dxa"/>
        <w:jc w:val="center"/>
        <w:tblLayout w:type="fixed"/>
        <w:tblLook w:val="04A0" w:firstRow="1" w:lastRow="0" w:firstColumn="1" w:lastColumn="0" w:noHBand="0" w:noVBand="1"/>
      </w:tblPr>
      <w:tblGrid>
        <w:gridCol w:w="993"/>
        <w:gridCol w:w="1660"/>
        <w:gridCol w:w="2988"/>
        <w:gridCol w:w="1656"/>
        <w:gridCol w:w="1418"/>
      </w:tblGrid>
      <w:tr w:rsidR="00D172E3" w:rsidRPr="001C2688" w14:paraId="5EC975FD" w14:textId="77777777" w:rsidTr="00681C22">
        <w:trPr>
          <w:trHeight w:val="23"/>
          <w:jc w:val="center"/>
        </w:trPr>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DDD60A" w14:textId="77777777" w:rsidR="00D172E3" w:rsidRPr="001C2688" w:rsidRDefault="00D172E3" w:rsidP="00681C22">
            <w:pPr>
              <w:rPr>
                <w:rFonts w:ascii="宋体" w:eastAsia="宋体" w:hAnsi="宋体"/>
                <w:bCs/>
              </w:rPr>
            </w:pPr>
            <w:r w:rsidRPr="001C2688">
              <w:rPr>
                <w:rFonts w:ascii="宋体" w:eastAsia="宋体" w:hAnsi="宋体" w:hint="eastAsia"/>
                <w:bCs/>
              </w:rPr>
              <w:t>序号</w:t>
            </w:r>
          </w:p>
        </w:tc>
        <w:tc>
          <w:tcPr>
            <w:tcW w:w="166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693059" w14:textId="77777777" w:rsidR="00D172E3" w:rsidRPr="001C2688" w:rsidRDefault="00D172E3" w:rsidP="00681C22">
            <w:pPr>
              <w:rPr>
                <w:rFonts w:ascii="宋体" w:eastAsia="宋体" w:hAnsi="宋体"/>
                <w:bCs/>
              </w:rPr>
            </w:pPr>
            <w:r w:rsidRPr="001C2688">
              <w:rPr>
                <w:rFonts w:ascii="宋体" w:eastAsia="宋体" w:hAnsi="宋体" w:hint="eastAsia"/>
                <w:bCs/>
              </w:rPr>
              <w:t>模块</w:t>
            </w:r>
          </w:p>
        </w:tc>
        <w:tc>
          <w:tcPr>
            <w:tcW w:w="298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70A3B2" w14:textId="77777777" w:rsidR="00D172E3" w:rsidRPr="001C2688" w:rsidRDefault="00D172E3" w:rsidP="00681C22">
            <w:pPr>
              <w:rPr>
                <w:rFonts w:ascii="宋体" w:eastAsia="宋体" w:hAnsi="宋体"/>
                <w:bCs/>
              </w:rPr>
            </w:pPr>
            <w:r w:rsidRPr="001C2688">
              <w:rPr>
                <w:rFonts w:ascii="宋体" w:eastAsia="宋体" w:hAnsi="宋体" w:hint="eastAsia"/>
                <w:bCs/>
              </w:rPr>
              <w:t>产品名称</w:t>
            </w:r>
          </w:p>
        </w:tc>
        <w:tc>
          <w:tcPr>
            <w:tcW w:w="16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44A395" w14:textId="77777777" w:rsidR="00D172E3" w:rsidRPr="001C2688" w:rsidRDefault="00D172E3" w:rsidP="00681C22">
            <w:pPr>
              <w:rPr>
                <w:rFonts w:ascii="宋体" w:eastAsia="宋体" w:hAnsi="宋体"/>
                <w:bCs/>
              </w:rPr>
            </w:pPr>
            <w:r w:rsidRPr="001C2688">
              <w:rPr>
                <w:rFonts w:ascii="宋体" w:eastAsia="宋体" w:hAnsi="宋体" w:hint="eastAsia"/>
                <w:bCs/>
              </w:rPr>
              <w:t>功能描述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443C49" w14:textId="77777777" w:rsidR="00D172E3" w:rsidRPr="001C2688" w:rsidRDefault="00D172E3" w:rsidP="00681C22">
            <w:pPr>
              <w:rPr>
                <w:rFonts w:ascii="宋体" w:eastAsia="宋体" w:hAnsi="宋体"/>
                <w:bCs/>
              </w:rPr>
            </w:pPr>
            <w:r w:rsidRPr="001C2688">
              <w:rPr>
                <w:rFonts w:ascii="宋体" w:eastAsia="宋体" w:hAnsi="宋体" w:hint="eastAsia"/>
                <w:bCs/>
              </w:rPr>
              <w:t>数量（套）</w:t>
            </w:r>
          </w:p>
        </w:tc>
      </w:tr>
      <w:tr w:rsidR="00D172E3" w:rsidRPr="001C2688" w14:paraId="6407EE99" w14:textId="77777777" w:rsidTr="00681C22">
        <w:trPr>
          <w:trHeight w:val="23"/>
          <w:jc w:val="center"/>
        </w:trPr>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C050F6" w14:textId="77777777" w:rsidR="00D172E3" w:rsidRPr="001C2688" w:rsidRDefault="00D172E3" w:rsidP="00681C22">
            <w:pPr>
              <w:rPr>
                <w:rFonts w:ascii="宋体" w:eastAsia="宋体" w:hAnsi="宋体"/>
                <w:bCs/>
                <w:szCs w:val="21"/>
              </w:rPr>
            </w:pPr>
            <w:r w:rsidRPr="001C2688">
              <w:rPr>
                <w:rFonts w:ascii="宋体" w:eastAsia="宋体" w:hAnsi="宋体" w:hint="eastAsia"/>
                <w:bCs/>
                <w:szCs w:val="21"/>
              </w:rPr>
              <w:t>1</w:t>
            </w:r>
          </w:p>
        </w:tc>
        <w:tc>
          <w:tcPr>
            <w:tcW w:w="1660" w:type="dxa"/>
            <w:tcBorders>
              <w:top w:val="single" w:sz="8" w:space="0" w:color="000000"/>
              <w:left w:val="single" w:sz="8" w:space="0" w:color="000000"/>
              <w:right w:val="single" w:sz="8" w:space="0" w:color="000000"/>
            </w:tcBorders>
            <w:vAlign w:val="center"/>
          </w:tcPr>
          <w:p w14:paraId="79EED657" w14:textId="77777777" w:rsidR="00D172E3" w:rsidRPr="001C2688" w:rsidRDefault="00D172E3" w:rsidP="00681C22">
            <w:pPr>
              <w:rPr>
                <w:rFonts w:ascii="宋体" w:eastAsia="宋体" w:hAnsi="宋体"/>
                <w:bCs/>
                <w:szCs w:val="21"/>
              </w:rPr>
            </w:pPr>
            <w:r w:rsidRPr="001C2688">
              <w:rPr>
                <w:rFonts w:ascii="宋体" w:eastAsia="宋体" w:hAnsi="宋体" w:hint="eastAsia"/>
                <w:bCs/>
                <w:szCs w:val="21"/>
              </w:rPr>
              <w:t>软件</w:t>
            </w:r>
          </w:p>
        </w:tc>
        <w:tc>
          <w:tcPr>
            <w:tcW w:w="298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A1B3E0" w14:textId="77777777" w:rsidR="00D172E3" w:rsidRPr="001C2688" w:rsidRDefault="00D172E3" w:rsidP="00681C22">
            <w:pPr>
              <w:rPr>
                <w:rFonts w:ascii="宋体" w:eastAsia="宋体" w:hAnsi="宋体"/>
                <w:bCs/>
                <w:szCs w:val="21"/>
              </w:rPr>
            </w:pPr>
            <w:r w:rsidRPr="001C2688">
              <w:rPr>
                <w:rFonts w:ascii="宋体" w:eastAsia="宋体" w:hAnsi="宋体" w:cstheme="minorEastAsia" w:hint="eastAsia"/>
                <w:szCs w:val="21"/>
              </w:rPr>
              <w:t>创伤重点超声评估（Fast）虚拟训练系统软件</w:t>
            </w:r>
          </w:p>
        </w:tc>
        <w:tc>
          <w:tcPr>
            <w:tcW w:w="16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7E845A" w14:textId="77777777" w:rsidR="00D172E3" w:rsidRPr="001C2688" w:rsidRDefault="00D172E3" w:rsidP="00681C22">
            <w:pPr>
              <w:rPr>
                <w:rFonts w:ascii="宋体" w:eastAsia="宋体" w:hAnsi="宋体"/>
                <w:bCs/>
                <w:szCs w:val="21"/>
              </w:rPr>
            </w:pPr>
            <w:r w:rsidRPr="001C2688">
              <w:rPr>
                <w:rFonts w:ascii="宋体" w:eastAsia="宋体" w:hAnsi="宋体" w:hint="eastAsia"/>
                <w:bCs/>
                <w:szCs w:val="21"/>
              </w:rPr>
              <w:t>详见技术要求</w:t>
            </w:r>
          </w:p>
        </w:tc>
        <w:tc>
          <w:tcPr>
            <w:tcW w:w="1418" w:type="dxa"/>
            <w:tcBorders>
              <w:top w:val="single" w:sz="8" w:space="0" w:color="000000"/>
              <w:left w:val="single" w:sz="8" w:space="0" w:color="000000"/>
              <w:bottom w:val="single" w:sz="8" w:space="0" w:color="000000"/>
              <w:right w:val="single" w:sz="8" w:space="0" w:color="000000"/>
            </w:tcBorders>
            <w:vAlign w:val="center"/>
          </w:tcPr>
          <w:p w14:paraId="78A81A5A" w14:textId="77777777" w:rsidR="00D172E3" w:rsidRPr="001C2688" w:rsidRDefault="00D172E3" w:rsidP="00681C22">
            <w:pPr>
              <w:rPr>
                <w:rFonts w:ascii="宋体" w:eastAsia="宋体" w:hAnsi="宋体"/>
                <w:bCs/>
                <w:szCs w:val="21"/>
              </w:rPr>
            </w:pPr>
            <w:r w:rsidRPr="001C2688">
              <w:rPr>
                <w:rFonts w:ascii="宋体" w:eastAsia="宋体" w:hAnsi="宋体" w:hint="eastAsia"/>
                <w:bCs/>
                <w:szCs w:val="21"/>
              </w:rPr>
              <w:t>1</w:t>
            </w:r>
          </w:p>
        </w:tc>
      </w:tr>
      <w:tr w:rsidR="00D172E3" w:rsidRPr="001C2688" w14:paraId="24457EFF" w14:textId="77777777" w:rsidTr="00681C22">
        <w:trPr>
          <w:trHeight w:val="23"/>
          <w:jc w:val="center"/>
        </w:trPr>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593FD2" w14:textId="77777777" w:rsidR="00D172E3" w:rsidRPr="001C2688" w:rsidRDefault="00D172E3" w:rsidP="00681C22">
            <w:pPr>
              <w:rPr>
                <w:rFonts w:ascii="宋体" w:eastAsia="宋体" w:hAnsi="宋体"/>
                <w:bCs/>
                <w:szCs w:val="21"/>
              </w:rPr>
            </w:pPr>
            <w:r w:rsidRPr="001C2688">
              <w:rPr>
                <w:rFonts w:ascii="宋体" w:eastAsia="宋体" w:hAnsi="宋体" w:hint="eastAsia"/>
                <w:bCs/>
                <w:szCs w:val="21"/>
              </w:rPr>
              <w:t>1</w:t>
            </w:r>
          </w:p>
        </w:tc>
        <w:tc>
          <w:tcPr>
            <w:tcW w:w="1660" w:type="dxa"/>
            <w:vMerge w:val="restart"/>
            <w:tcBorders>
              <w:top w:val="single" w:sz="8" w:space="0" w:color="000000"/>
              <w:left w:val="single" w:sz="8" w:space="0" w:color="000000"/>
              <w:right w:val="single" w:sz="8" w:space="0" w:color="000000"/>
            </w:tcBorders>
            <w:vAlign w:val="center"/>
          </w:tcPr>
          <w:p w14:paraId="3DF225C5" w14:textId="77777777" w:rsidR="00D172E3" w:rsidRPr="001C2688" w:rsidRDefault="00D172E3" w:rsidP="00681C22">
            <w:pPr>
              <w:rPr>
                <w:rFonts w:ascii="宋体" w:eastAsia="宋体" w:hAnsi="宋体"/>
                <w:bCs/>
                <w:szCs w:val="21"/>
              </w:rPr>
            </w:pPr>
            <w:r w:rsidRPr="001C2688">
              <w:rPr>
                <w:rFonts w:ascii="宋体" w:eastAsia="宋体" w:hAnsi="宋体" w:hint="eastAsia"/>
                <w:bCs/>
                <w:szCs w:val="21"/>
              </w:rPr>
              <w:t>硬件</w:t>
            </w:r>
          </w:p>
        </w:tc>
        <w:tc>
          <w:tcPr>
            <w:tcW w:w="298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9FBF2D" w14:textId="77777777" w:rsidR="00D172E3" w:rsidRPr="001C2688" w:rsidRDefault="00D172E3" w:rsidP="00681C22">
            <w:pPr>
              <w:rPr>
                <w:rFonts w:ascii="宋体" w:eastAsia="宋体" w:hAnsi="宋体"/>
                <w:bCs/>
                <w:szCs w:val="21"/>
              </w:rPr>
            </w:pPr>
            <w:r w:rsidRPr="001C2688">
              <w:rPr>
                <w:rFonts w:ascii="宋体" w:eastAsia="宋体" w:hAnsi="宋体" w:cstheme="minorEastAsia" w:hint="eastAsia"/>
                <w:szCs w:val="21"/>
              </w:rPr>
              <w:t>创伤重点超声评估（Fast）虚拟训练模拟人</w:t>
            </w:r>
          </w:p>
        </w:tc>
        <w:tc>
          <w:tcPr>
            <w:tcW w:w="16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75D533" w14:textId="77777777" w:rsidR="00D172E3" w:rsidRPr="001C2688" w:rsidRDefault="00D172E3" w:rsidP="00681C22">
            <w:pPr>
              <w:rPr>
                <w:rFonts w:ascii="宋体" w:eastAsia="宋体" w:hAnsi="宋体"/>
                <w:szCs w:val="21"/>
              </w:rPr>
            </w:pPr>
            <w:r w:rsidRPr="001C2688">
              <w:rPr>
                <w:rFonts w:ascii="宋体" w:eastAsia="宋体" w:hAnsi="宋体" w:hint="eastAsia"/>
                <w:bCs/>
                <w:szCs w:val="21"/>
              </w:rPr>
              <w:t>详见技术要求</w:t>
            </w:r>
          </w:p>
        </w:tc>
        <w:tc>
          <w:tcPr>
            <w:tcW w:w="1418" w:type="dxa"/>
            <w:tcBorders>
              <w:top w:val="single" w:sz="8" w:space="0" w:color="000000"/>
              <w:left w:val="single" w:sz="8" w:space="0" w:color="000000"/>
              <w:bottom w:val="single" w:sz="8" w:space="0" w:color="000000"/>
              <w:right w:val="single" w:sz="8" w:space="0" w:color="000000"/>
            </w:tcBorders>
            <w:vAlign w:val="center"/>
          </w:tcPr>
          <w:p w14:paraId="7780D3AD" w14:textId="77777777" w:rsidR="00D172E3" w:rsidRPr="001C2688" w:rsidRDefault="00D172E3" w:rsidP="00681C22">
            <w:pPr>
              <w:rPr>
                <w:rFonts w:ascii="宋体" w:eastAsia="宋体" w:hAnsi="宋体"/>
                <w:bCs/>
                <w:szCs w:val="21"/>
              </w:rPr>
            </w:pPr>
            <w:r w:rsidRPr="001C2688">
              <w:rPr>
                <w:rFonts w:ascii="宋体" w:eastAsia="宋体" w:hAnsi="宋体" w:hint="eastAsia"/>
                <w:bCs/>
                <w:szCs w:val="21"/>
              </w:rPr>
              <w:t>1</w:t>
            </w:r>
          </w:p>
        </w:tc>
      </w:tr>
      <w:tr w:rsidR="00D172E3" w:rsidRPr="001C2688" w14:paraId="7CAFA7EC" w14:textId="77777777" w:rsidTr="00681C22">
        <w:trPr>
          <w:trHeight w:val="23"/>
          <w:jc w:val="center"/>
        </w:trPr>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25CCE3" w14:textId="77777777" w:rsidR="00D172E3" w:rsidRPr="001C2688" w:rsidRDefault="00D172E3" w:rsidP="00681C22">
            <w:pPr>
              <w:rPr>
                <w:rFonts w:ascii="宋体" w:eastAsia="宋体" w:hAnsi="宋体"/>
                <w:bCs/>
                <w:szCs w:val="21"/>
              </w:rPr>
            </w:pPr>
            <w:r w:rsidRPr="001C2688">
              <w:rPr>
                <w:rFonts w:ascii="宋体" w:eastAsia="宋体" w:hAnsi="宋体" w:hint="eastAsia"/>
                <w:bCs/>
                <w:szCs w:val="21"/>
              </w:rPr>
              <w:t>2</w:t>
            </w:r>
          </w:p>
        </w:tc>
        <w:tc>
          <w:tcPr>
            <w:tcW w:w="1660" w:type="dxa"/>
            <w:vMerge/>
            <w:tcBorders>
              <w:left w:val="single" w:sz="8" w:space="0" w:color="000000"/>
              <w:right w:val="single" w:sz="8" w:space="0" w:color="000000"/>
            </w:tcBorders>
            <w:vAlign w:val="center"/>
          </w:tcPr>
          <w:p w14:paraId="5A31E88B" w14:textId="77777777" w:rsidR="00D172E3" w:rsidRPr="001C2688" w:rsidRDefault="00D172E3" w:rsidP="00681C22">
            <w:pPr>
              <w:rPr>
                <w:rFonts w:ascii="宋体" w:eastAsia="宋体" w:hAnsi="宋体"/>
                <w:bCs/>
                <w:szCs w:val="21"/>
              </w:rPr>
            </w:pPr>
          </w:p>
        </w:tc>
        <w:tc>
          <w:tcPr>
            <w:tcW w:w="298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B312A8" w14:textId="77777777" w:rsidR="00D172E3" w:rsidRPr="001C2688" w:rsidRDefault="00D172E3" w:rsidP="00681C22">
            <w:pPr>
              <w:rPr>
                <w:rFonts w:ascii="宋体" w:eastAsia="宋体" w:hAnsi="宋体"/>
                <w:bCs/>
                <w:szCs w:val="21"/>
              </w:rPr>
            </w:pPr>
            <w:r w:rsidRPr="001C2688">
              <w:rPr>
                <w:rFonts w:ascii="宋体" w:eastAsia="宋体" w:hAnsi="宋体" w:cstheme="minorEastAsia" w:hint="eastAsia"/>
                <w:szCs w:val="21"/>
              </w:rPr>
              <w:t>创伤重点超声评估（Fast）虚拟训练用超声探头</w:t>
            </w:r>
          </w:p>
        </w:tc>
        <w:tc>
          <w:tcPr>
            <w:tcW w:w="16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DFA208" w14:textId="77777777" w:rsidR="00D172E3" w:rsidRPr="001C2688" w:rsidRDefault="00D172E3" w:rsidP="00681C22">
            <w:pPr>
              <w:rPr>
                <w:rFonts w:ascii="宋体" w:eastAsia="宋体" w:hAnsi="宋体"/>
                <w:szCs w:val="21"/>
              </w:rPr>
            </w:pPr>
            <w:r w:rsidRPr="001C2688">
              <w:rPr>
                <w:rFonts w:ascii="宋体" w:eastAsia="宋体" w:hAnsi="宋体" w:hint="eastAsia"/>
                <w:bCs/>
                <w:szCs w:val="21"/>
              </w:rPr>
              <w:t>详见技术要求</w:t>
            </w:r>
          </w:p>
        </w:tc>
        <w:tc>
          <w:tcPr>
            <w:tcW w:w="1418" w:type="dxa"/>
            <w:tcBorders>
              <w:top w:val="single" w:sz="8" w:space="0" w:color="000000"/>
              <w:left w:val="single" w:sz="8" w:space="0" w:color="000000"/>
              <w:bottom w:val="single" w:sz="8" w:space="0" w:color="000000"/>
              <w:right w:val="single" w:sz="8" w:space="0" w:color="000000"/>
            </w:tcBorders>
            <w:vAlign w:val="center"/>
          </w:tcPr>
          <w:p w14:paraId="0D57CF12" w14:textId="77777777" w:rsidR="00D172E3" w:rsidRPr="001C2688" w:rsidRDefault="00D172E3" w:rsidP="00681C22">
            <w:pPr>
              <w:rPr>
                <w:rFonts w:ascii="宋体" w:eastAsia="宋体" w:hAnsi="宋体"/>
                <w:bCs/>
                <w:szCs w:val="21"/>
              </w:rPr>
            </w:pPr>
            <w:r w:rsidRPr="001C2688">
              <w:rPr>
                <w:rFonts w:ascii="宋体" w:eastAsia="宋体" w:hAnsi="宋体" w:hint="eastAsia"/>
                <w:bCs/>
                <w:szCs w:val="21"/>
              </w:rPr>
              <w:t>1</w:t>
            </w:r>
          </w:p>
        </w:tc>
      </w:tr>
      <w:tr w:rsidR="00D172E3" w:rsidRPr="001C2688" w14:paraId="6B6EBFF1" w14:textId="77777777" w:rsidTr="00681C22">
        <w:trPr>
          <w:trHeight w:val="23"/>
          <w:jc w:val="center"/>
        </w:trPr>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CA0663" w14:textId="77777777" w:rsidR="00D172E3" w:rsidRPr="001C2688" w:rsidRDefault="00D172E3" w:rsidP="00681C22">
            <w:pPr>
              <w:rPr>
                <w:rFonts w:ascii="宋体" w:eastAsia="宋体" w:hAnsi="宋体"/>
                <w:bCs/>
                <w:szCs w:val="21"/>
              </w:rPr>
            </w:pPr>
            <w:r w:rsidRPr="001C2688">
              <w:rPr>
                <w:rFonts w:ascii="宋体" w:eastAsia="宋体" w:hAnsi="宋体" w:hint="eastAsia"/>
                <w:bCs/>
                <w:szCs w:val="21"/>
              </w:rPr>
              <w:t>3</w:t>
            </w:r>
          </w:p>
        </w:tc>
        <w:tc>
          <w:tcPr>
            <w:tcW w:w="1660" w:type="dxa"/>
            <w:vMerge/>
            <w:tcBorders>
              <w:left w:val="single" w:sz="8" w:space="0" w:color="000000"/>
              <w:right w:val="single" w:sz="8" w:space="0" w:color="000000"/>
            </w:tcBorders>
            <w:vAlign w:val="center"/>
          </w:tcPr>
          <w:p w14:paraId="5663F555" w14:textId="77777777" w:rsidR="00D172E3" w:rsidRPr="001C2688" w:rsidRDefault="00D172E3" w:rsidP="00681C22">
            <w:pPr>
              <w:rPr>
                <w:rFonts w:ascii="宋体" w:eastAsia="宋体" w:hAnsi="宋体"/>
                <w:bCs/>
                <w:szCs w:val="21"/>
              </w:rPr>
            </w:pPr>
          </w:p>
        </w:tc>
        <w:tc>
          <w:tcPr>
            <w:tcW w:w="298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C790F9" w14:textId="77777777" w:rsidR="00D172E3" w:rsidRPr="001C2688" w:rsidRDefault="00D172E3" w:rsidP="00681C22">
            <w:pPr>
              <w:rPr>
                <w:rFonts w:ascii="宋体" w:eastAsia="宋体" w:hAnsi="宋体"/>
                <w:bCs/>
                <w:szCs w:val="21"/>
              </w:rPr>
            </w:pPr>
            <w:r w:rsidRPr="001C2688">
              <w:rPr>
                <w:rFonts w:ascii="宋体" w:eastAsia="宋体" w:hAnsi="宋体" w:cstheme="minorEastAsia" w:hint="eastAsia"/>
                <w:szCs w:val="21"/>
              </w:rPr>
              <w:t>创伤重点超声评估（Fast）虚拟训练系统笔记本电脑</w:t>
            </w:r>
          </w:p>
        </w:tc>
        <w:tc>
          <w:tcPr>
            <w:tcW w:w="16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118B28" w14:textId="77777777" w:rsidR="00D172E3" w:rsidRPr="001C2688" w:rsidRDefault="00D172E3" w:rsidP="00681C22">
            <w:pPr>
              <w:rPr>
                <w:rFonts w:ascii="宋体" w:eastAsia="宋体" w:hAnsi="宋体"/>
                <w:bCs/>
                <w:szCs w:val="21"/>
              </w:rPr>
            </w:pPr>
            <w:r w:rsidRPr="001C2688">
              <w:rPr>
                <w:rFonts w:ascii="宋体" w:eastAsia="宋体" w:hAnsi="宋体" w:hint="eastAsia"/>
                <w:bCs/>
                <w:szCs w:val="21"/>
              </w:rPr>
              <w:t>详见技术要求</w:t>
            </w:r>
          </w:p>
        </w:tc>
        <w:tc>
          <w:tcPr>
            <w:tcW w:w="1418" w:type="dxa"/>
            <w:tcBorders>
              <w:top w:val="single" w:sz="8" w:space="0" w:color="000000"/>
              <w:left w:val="single" w:sz="8" w:space="0" w:color="000000"/>
              <w:bottom w:val="single" w:sz="8" w:space="0" w:color="000000"/>
              <w:right w:val="single" w:sz="8" w:space="0" w:color="000000"/>
            </w:tcBorders>
            <w:vAlign w:val="center"/>
          </w:tcPr>
          <w:p w14:paraId="7E144A2E" w14:textId="77777777" w:rsidR="00D172E3" w:rsidRPr="001C2688" w:rsidRDefault="00D172E3" w:rsidP="00681C22">
            <w:pPr>
              <w:rPr>
                <w:rFonts w:ascii="宋体" w:eastAsia="宋体" w:hAnsi="宋体"/>
                <w:bCs/>
                <w:szCs w:val="21"/>
              </w:rPr>
            </w:pPr>
            <w:r w:rsidRPr="001C2688">
              <w:rPr>
                <w:rFonts w:ascii="宋体" w:eastAsia="宋体" w:hAnsi="宋体" w:hint="eastAsia"/>
                <w:bCs/>
                <w:szCs w:val="21"/>
              </w:rPr>
              <w:t>1</w:t>
            </w:r>
          </w:p>
        </w:tc>
      </w:tr>
      <w:tr w:rsidR="00D172E3" w:rsidRPr="001C2688" w14:paraId="5BB823EA" w14:textId="77777777" w:rsidTr="00681C22">
        <w:trPr>
          <w:trHeight w:val="23"/>
          <w:jc w:val="center"/>
        </w:trPr>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C67CDC" w14:textId="77777777" w:rsidR="00D172E3" w:rsidRPr="001C2688" w:rsidRDefault="00D172E3" w:rsidP="00681C22">
            <w:pPr>
              <w:rPr>
                <w:rFonts w:ascii="宋体" w:eastAsia="宋体" w:hAnsi="宋体"/>
                <w:bCs/>
                <w:szCs w:val="21"/>
              </w:rPr>
            </w:pPr>
            <w:r w:rsidRPr="001C2688">
              <w:rPr>
                <w:rFonts w:ascii="宋体" w:eastAsia="宋体" w:hAnsi="宋体" w:hint="eastAsia"/>
                <w:bCs/>
                <w:szCs w:val="21"/>
              </w:rPr>
              <w:t>4</w:t>
            </w:r>
          </w:p>
        </w:tc>
        <w:tc>
          <w:tcPr>
            <w:tcW w:w="1660" w:type="dxa"/>
            <w:vMerge/>
            <w:tcBorders>
              <w:left w:val="single" w:sz="8" w:space="0" w:color="000000"/>
              <w:right w:val="single" w:sz="8" w:space="0" w:color="000000"/>
            </w:tcBorders>
            <w:vAlign w:val="center"/>
          </w:tcPr>
          <w:p w14:paraId="63B0C495" w14:textId="77777777" w:rsidR="00D172E3" w:rsidRPr="001C2688" w:rsidRDefault="00D172E3" w:rsidP="00681C22">
            <w:pPr>
              <w:rPr>
                <w:rFonts w:ascii="宋体" w:eastAsia="宋体" w:hAnsi="宋体"/>
                <w:bCs/>
                <w:szCs w:val="21"/>
              </w:rPr>
            </w:pPr>
          </w:p>
        </w:tc>
        <w:tc>
          <w:tcPr>
            <w:tcW w:w="298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727EF8" w14:textId="77777777" w:rsidR="00D172E3" w:rsidRPr="001C2688" w:rsidRDefault="00D172E3" w:rsidP="00681C22">
            <w:pPr>
              <w:rPr>
                <w:rFonts w:ascii="宋体" w:eastAsia="宋体" w:hAnsi="宋体" w:cstheme="minorEastAsia"/>
                <w:szCs w:val="21"/>
              </w:rPr>
            </w:pPr>
            <w:r w:rsidRPr="001C2688">
              <w:rPr>
                <w:rFonts w:ascii="宋体" w:eastAsia="宋体" w:hAnsi="宋体" w:cstheme="minorEastAsia" w:hint="eastAsia"/>
                <w:szCs w:val="21"/>
              </w:rPr>
              <w:t>超声引导下腰椎穿刺和硬膜外麻醉训练模型</w:t>
            </w:r>
          </w:p>
        </w:tc>
        <w:tc>
          <w:tcPr>
            <w:tcW w:w="16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7DA6B8" w14:textId="77777777" w:rsidR="00D172E3" w:rsidRPr="001C2688" w:rsidRDefault="00D172E3" w:rsidP="00681C22">
            <w:pPr>
              <w:rPr>
                <w:rFonts w:ascii="宋体" w:eastAsia="宋体" w:hAnsi="宋体"/>
                <w:szCs w:val="21"/>
              </w:rPr>
            </w:pPr>
            <w:r w:rsidRPr="001C2688">
              <w:rPr>
                <w:rFonts w:ascii="宋体" w:eastAsia="宋体" w:hAnsi="宋体" w:hint="eastAsia"/>
                <w:bCs/>
                <w:szCs w:val="21"/>
              </w:rPr>
              <w:t>详见技术要求</w:t>
            </w:r>
          </w:p>
        </w:tc>
        <w:tc>
          <w:tcPr>
            <w:tcW w:w="1418" w:type="dxa"/>
            <w:tcBorders>
              <w:top w:val="single" w:sz="8" w:space="0" w:color="000000"/>
              <w:left w:val="single" w:sz="8" w:space="0" w:color="000000"/>
              <w:bottom w:val="single" w:sz="8" w:space="0" w:color="000000"/>
              <w:right w:val="single" w:sz="8" w:space="0" w:color="000000"/>
            </w:tcBorders>
            <w:vAlign w:val="center"/>
          </w:tcPr>
          <w:p w14:paraId="0D71A448" w14:textId="77777777" w:rsidR="00D172E3" w:rsidRPr="001C2688" w:rsidRDefault="00D172E3" w:rsidP="00681C22">
            <w:pPr>
              <w:rPr>
                <w:rFonts w:ascii="宋体" w:eastAsia="宋体" w:hAnsi="宋体"/>
                <w:bCs/>
                <w:szCs w:val="21"/>
              </w:rPr>
            </w:pPr>
            <w:r w:rsidRPr="001C2688">
              <w:rPr>
                <w:rFonts w:ascii="宋体" w:eastAsia="宋体" w:hAnsi="宋体" w:hint="eastAsia"/>
                <w:bCs/>
                <w:szCs w:val="21"/>
              </w:rPr>
              <w:t>1</w:t>
            </w:r>
          </w:p>
        </w:tc>
      </w:tr>
      <w:tr w:rsidR="00D172E3" w:rsidRPr="001C2688" w14:paraId="401186C1" w14:textId="77777777" w:rsidTr="00681C22">
        <w:trPr>
          <w:trHeight w:val="53"/>
          <w:jc w:val="center"/>
        </w:trPr>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46A5F8" w14:textId="77777777" w:rsidR="00D172E3" w:rsidRPr="001C2688" w:rsidRDefault="00D172E3" w:rsidP="00681C22">
            <w:pPr>
              <w:rPr>
                <w:rFonts w:ascii="宋体" w:eastAsia="宋体" w:hAnsi="宋体"/>
                <w:bCs/>
                <w:szCs w:val="21"/>
              </w:rPr>
            </w:pPr>
            <w:r w:rsidRPr="001C2688">
              <w:rPr>
                <w:rFonts w:ascii="宋体" w:eastAsia="宋体" w:hAnsi="宋体" w:hint="eastAsia"/>
                <w:bCs/>
                <w:szCs w:val="21"/>
              </w:rPr>
              <w:t>5</w:t>
            </w:r>
          </w:p>
        </w:tc>
        <w:tc>
          <w:tcPr>
            <w:tcW w:w="1660" w:type="dxa"/>
            <w:tcBorders>
              <w:left w:val="single" w:sz="8" w:space="0" w:color="000000"/>
              <w:bottom w:val="single" w:sz="4" w:space="0" w:color="auto"/>
              <w:right w:val="single" w:sz="8" w:space="0" w:color="000000"/>
            </w:tcBorders>
            <w:vAlign w:val="center"/>
          </w:tcPr>
          <w:p w14:paraId="2B59EC64" w14:textId="77777777" w:rsidR="00D172E3" w:rsidRPr="001C2688" w:rsidRDefault="00D172E3" w:rsidP="00681C22">
            <w:pPr>
              <w:rPr>
                <w:rFonts w:ascii="宋体" w:eastAsia="宋体" w:hAnsi="宋体"/>
                <w:bCs/>
                <w:szCs w:val="21"/>
              </w:rPr>
            </w:pPr>
          </w:p>
        </w:tc>
        <w:tc>
          <w:tcPr>
            <w:tcW w:w="298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CE953E" w14:textId="77777777" w:rsidR="00D172E3" w:rsidRPr="001C2688" w:rsidRDefault="00D172E3" w:rsidP="00681C22">
            <w:pPr>
              <w:rPr>
                <w:rFonts w:ascii="宋体" w:eastAsia="宋体" w:hAnsi="宋体" w:cstheme="minorEastAsia"/>
                <w:szCs w:val="21"/>
              </w:rPr>
            </w:pPr>
            <w:r w:rsidRPr="001C2688">
              <w:rPr>
                <w:rFonts w:ascii="宋体" w:eastAsia="宋体" w:hAnsi="宋体" w:cstheme="minorEastAsia" w:hint="eastAsia"/>
                <w:szCs w:val="21"/>
              </w:rPr>
              <w:t>高级气道管理模型</w:t>
            </w:r>
          </w:p>
        </w:tc>
        <w:tc>
          <w:tcPr>
            <w:tcW w:w="16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4027FE" w14:textId="77777777" w:rsidR="00D172E3" w:rsidRPr="001C2688" w:rsidRDefault="00D172E3" w:rsidP="00681C22">
            <w:pPr>
              <w:rPr>
                <w:rFonts w:ascii="宋体" w:eastAsia="宋体" w:hAnsi="宋体"/>
                <w:bCs/>
                <w:szCs w:val="21"/>
              </w:rPr>
            </w:pPr>
            <w:r w:rsidRPr="001C2688">
              <w:rPr>
                <w:rFonts w:ascii="宋体" w:eastAsia="宋体" w:hAnsi="宋体" w:hint="eastAsia"/>
                <w:bCs/>
                <w:szCs w:val="21"/>
              </w:rPr>
              <w:t>详见技术要求</w:t>
            </w:r>
          </w:p>
        </w:tc>
        <w:tc>
          <w:tcPr>
            <w:tcW w:w="1418" w:type="dxa"/>
            <w:tcBorders>
              <w:top w:val="single" w:sz="8" w:space="0" w:color="000000"/>
              <w:left w:val="single" w:sz="8" w:space="0" w:color="000000"/>
              <w:bottom w:val="single" w:sz="8" w:space="0" w:color="000000"/>
              <w:right w:val="single" w:sz="8" w:space="0" w:color="000000"/>
            </w:tcBorders>
            <w:vAlign w:val="center"/>
          </w:tcPr>
          <w:p w14:paraId="134B0528" w14:textId="77777777" w:rsidR="00D172E3" w:rsidRPr="001C2688" w:rsidRDefault="00D172E3" w:rsidP="00681C22">
            <w:pPr>
              <w:rPr>
                <w:rFonts w:ascii="宋体" w:eastAsia="宋体" w:hAnsi="宋体"/>
                <w:bCs/>
                <w:szCs w:val="21"/>
              </w:rPr>
            </w:pPr>
            <w:r w:rsidRPr="001C2688">
              <w:rPr>
                <w:rFonts w:ascii="宋体" w:eastAsia="宋体" w:hAnsi="宋体" w:hint="eastAsia"/>
                <w:bCs/>
                <w:szCs w:val="21"/>
              </w:rPr>
              <w:t>1</w:t>
            </w:r>
          </w:p>
        </w:tc>
      </w:tr>
    </w:tbl>
    <w:p w14:paraId="2F86C985" w14:textId="77777777" w:rsidR="00D172E3" w:rsidRPr="001C2688" w:rsidRDefault="00D172E3" w:rsidP="00D172E3">
      <w:pPr>
        <w:suppressAutoHyphens/>
        <w:overflowPunct w:val="0"/>
        <w:autoSpaceDE w:val="0"/>
        <w:autoSpaceDN w:val="0"/>
        <w:spacing w:before="62" w:line="276" w:lineRule="auto"/>
        <w:textAlignment w:val="baseline"/>
        <w:rPr>
          <w:rFonts w:ascii="宋体" w:eastAsia="宋体" w:hAnsi="宋体" w:cs="Times New Roman"/>
          <w:b/>
          <w:bCs/>
          <w:color w:val="000000"/>
          <w:kern w:val="3"/>
          <w:sz w:val="20"/>
          <w:szCs w:val="20"/>
        </w:rPr>
      </w:pPr>
      <w:r w:rsidRPr="001C2688">
        <w:rPr>
          <w:rFonts w:ascii="宋体" w:eastAsia="宋体" w:hAnsi="宋体" w:cs="Times New Roman" w:hint="eastAsia"/>
          <w:b/>
          <w:bCs/>
          <w:color w:val="000000"/>
          <w:kern w:val="3"/>
          <w:sz w:val="20"/>
          <w:szCs w:val="20"/>
        </w:rPr>
        <w:t>1、麻醉技能仿真模拟培训中心软件部分</w:t>
      </w:r>
    </w:p>
    <w:tbl>
      <w:tblPr>
        <w:tblW w:w="88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584"/>
      </w:tblGrid>
      <w:tr w:rsidR="00D172E3" w:rsidRPr="001C2688" w14:paraId="59BA0C2C"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60EDD206" w14:textId="77777777" w:rsidR="00D172E3" w:rsidRPr="001C2688" w:rsidRDefault="00D172E3" w:rsidP="00681C22">
            <w:pPr>
              <w:rPr>
                <w:rFonts w:ascii="宋体" w:eastAsia="宋体" w:hAnsi="宋体"/>
                <w:b/>
              </w:rPr>
            </w:pPr>
            <w:r w:rsidRPr="001C2688">
              <w:rPr>
                <w:rFonts w:ascii="宋体" w:eastAsia="宋体" w:hAnsi="宋体" w:hint="eastAsia"/>
                <w:b/>
              </w:rPr>
              <w:t>序号</w:t>
            </w:r>
          </w:p>
        </w:tc>
        <w:tc>
          <w:tcPr>
            <w:tcW w:w="7584" w:type="dxa"/>
            <w:tcBorders>
              <w:top w:val="single" w:sz="4" w:space="0" w:color="auto"/>
              <w:left w:val="single" w:sz="4" w:space="0" w:color="auto"/>
              <w:bottom w:val="single" w:sz="4" w:space="0" w:color="auto"/>
              <w:right w:val="single" w:sz="4" w:space="0" w:color="auto"/>
            </w:tcBorders>
            <w:vAlign w:val="center"/>
          </w:tcPr>
          <w:p w14:paraId="1E9F20CD" w14:textId="77777777" w:rsidR="00D172E3" w:rsidRPr="001C2688" w:rsidRDefault="00D172E3" w:rsidP="00681C22">
            <w:pPr>
              <w:rPr>
                <w:rFonts w:ascii="宋体" w:eastAsia="宋体" w:hAnsi="宋体"/>
                <w:b/>
              </w:rPr>
            </w:pPr>
            <w:r w:rsidRPr="001C2688">
              <w:rPr>
                <w:rFonts w:ascii="宋体" w:eastAsia="宋体" w:hAnsi="宋体" w:hint="eastAsia"/>
                <w:b/>
              </w:rPr>
              <w:t>技术要求规格</w:t>
            </w:r>
          </w:p>
        </w:tc>
      </w:tr>
      <w:tr w:rsidR="00D172E3" w:rsidRPr="001C2688" w14:paraId="37533FF5"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5171DA8F" w14:textId="77777777" w:rsidR="00D172E3" w:rsidRPr="001C2688" w:rsidRDefault="00D172E3" w:rsidP="00681C22">
            <w:pPr>
              <w:rPr>
                <w:rFonts w:ascii="宋体" w:eastAsia="宋体" w:hAnsi="宋体"/>
                <w:b/>
                <w:szCs w:val="21"/>
              </w:rPr>
            </w:pPr>
            <w:r w:rsidRPr="001C2688">
              <w:rPr>
                <w:rFonts w:ascii="宋体" w:eastAsia="宋体" w:hAnsi="宋体" w:hint="eastAsia"/>
                <w:b/>
                <w:szCs w:val="21"/>
              </w:rPr>
              <w:t>1.1</w:t>
            </w:r>
          </w:p>
        </w:tc>
        <w:tc>
          <w:tcPr>
            <w:tcW w:w="7584" w:type="dxa"/>
            <w:tcBorders>
              <w:top w:val="single" w:sz="4" w:space="0" w:color="auto"/>
              <w:left w:val="single" w:sz="4" w:space="0" w:color="auto"/>
              <w:bottom w:val="single" w:sz="4" w:space="0" w:color="auto"/>
              <w:right w:val="single" w:sz="4" w:space="0" w:color="auto"/>
            </w:tcBorders>
            <w:vAlign w:val="center"/>
          </w:tcPr>
          <w:p w14:paraId="17DA9357" w14:textId="77777777" w:rsidR="00D172E3" w:rsidRPr="001C2688" w:rsidRDefault="00D172E3" w:rsidP="00681C22">
            <w:pPr>
              <w:rPr>
                <w:rFonts w:ascii="宋体" w:eastAsia="宋体" w:hAnsi="宋体"/>
                <w:szCs w:val="21"/>
              </w:rPr>
            </w:pPr>
            <w:r w:rsidRPr="001C2688">
              <w:rPr>
                <w:rFonts w:ascii="宋体" w:eastAsia="宋体" w:hAnsi="宋体" w:cstheme="minorEastAsia" w:hint="eastAsia"/>
                <w:szCs w:val="21"/>
              </w:rPr>
              <w:t>创伤重点超声评估（Fast）虚拟训练系统软件</w:t>
            </w:r>
          </w:p>
        </w:tc>
      </w:tr>
      <w:tr w:rsidR="00D172E3" w:rsidRPr="001C2688" w14:paraId="6330E370"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0FC95B32" w14:textId="77777777" w:rsidR="00D172E3" w:rsidRPr="001C2688" w:rsidRDefault="00D172E3" w:rsidP="00681C22">
            <w:pPr>
              <w:rPr>
                <w:rFonts w:ascii="宋体" w:eastAsia="宋体" w:hAnsi="宋体"/>
                <w:szCs w:val="21"/>
              </w:rPr>
            </w:pPr>
            <w:r w:rsidRPr="001C2688">
              <w:rPr>
                <w:rFonts w:ascii="宋体" w:eastAsia="宋体" w:hAnsi="宋体" w:hint="eastAsia"/>
                <w:szCs w:val="21"/>
              </w:rPr>
              <w:t>1.1.1</w:t>
            </w:r>
          </w:p>
        </w:tc>
        <w:tc>
          <w:tcPr>
            <w:tcW w:w="7584" w:type="dxa"/>
            <w:tcBorders>
              <w:top w:val="single" w:sz="4" w:space="0" w:color="auto"/>
              <w:left w:val="single" w:sz="4" w:space="0" w:color="auto"/>
              <w:bottom w:val="single" w:sz="4" w:space="0" w:color="auto"/>
              <w:right w:val="single" w:sz="4" w:space="0" w:color="auto"/>
            </w:tcBorders>
            <w:vAlign w:val="center"/>
          </w:tcPr>
          <w:p w14:paraId="3ABC41B0" w14:textId="77777777" w:rsidR="00D172E3" w:rsidRPr="001C2688" w:rsidRDefault="00D172E3" w:rsidP="00681C22">
            <w:pPr>
              <w:rPr>
                <w:rFonts w:ascii="宋体" w:eastAsia="宋体" w:hAnsi="宋体"/>
                <w:szCs w:val="21"/>
              </w:rPr>
            </w:pPr>
            <w:r w:rsidRPr="001C2688">
              <w:rPr>
                <w:rFonts w:ascii="宋体" w:eastAsia="宋体" w:hAnsi="宋体" w:cstheme="minorEastAsia" w:hint="eastAsia"/>
                <w:szCs w:val="21"/>
              </w:rPr>
              <w:t>创伤重点超声评估（Fast）虚拟训练系统应包括人体模型、模拟超声探头与虚拟训练计算机软硬件。</w:t>
            </w:r>
          </w:p>
        </w:tc>
      </w:tr>
      <w:tr w:rsidR="00D172E3" w:rsidRPr="001C2688" w14:paraId="7552D7C0"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65922C1B" w14:textId="77777777" w:rsidR="00D172E3" w:rsidRPr="001C2688" w:rsidRDefault="00D172E3" w:rsidP="00681C22">
            <w:pPr>
              <w:rPr>
                <w:rFonts w:ascii="宋体" w:eastAsia="宋体" w:hAnsi="宋体"/>
                <w:szCs w:val="21"/>
              </w:rPr>
            </w:pPr>
            <w:r w:rsidRPr="001C2688">
              <w:rPr>
                <w:rFonts w:ascii="宋体" w:eastAsia="宋体" w:hAnsi="宋体" w:hint="eastAsia"/>
                <w:szCs w:val="21"/>
              </w:rPr>
              <w:t>1.1.2</w:t>
            </w:r>
          </w:p>
        </w:tc>
        <w:tc>
          <w:tcPr>
            <w:tcW w:w="7584" w:type="dxa"/>
            <w:tcBorders>
              <w:top w:val="single" w:sz="4" w:space="0" w:color="auto"/>
              <w:left w:val="single" w:sz="4" w:space="0" w:color="auto"/>
              <w:bottom w:val="single" w:sz="4" w:space="0" w:color="auto"/>
              <w:right w:val="single" w:sz="4" w:space="0" w:color="auto"/>
            </w:tcBorders>
            <w:vAlign w:val="center"/>
          </w:tcPr>
          <w:p w14:paraId="33B301A5" w14:textId="77777777" w:rsidR="00D172E3" w:rsidRPr="001C2688" w:rsidRDefault="00D172E3" w:rsidP="00681C22">
            <w:pPr>
              <w:rPr>
                <w:rFonts w:ascii="宋体" w:eastAsia="宋体" w:hAnsi="宋体"/>
                <w:szCs w:val="21"/>
                <w:lang w:val="nl-NL"/>
              </w:rPr>
            </w:pPr>
            <w:r w:rsidRPr="001C2688">
              <w:rPr>
                <w:rFonts w:ascii="宋体" w:eastAsia="宋体" w:hAnsi="宋体" w:cstheme="minorEastAsia" w:hint="eastAsia"/>
                <w:szCs w:val="21"/>
              </w:rPr>
              <w:t>★系统提供不少于20种创伤重点超声评估的教学病例，运行病例后，可以使用模拟腹部探头或心脏探头进行FAST技能训练。</w:t>
            </w:r>
          </w:p>
        </w:tc>
      </w:tr>
      <w:tr w:rsidR="00D172E3" w:rsidRPr="001C2688" w14:paraId="742F8BC8"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062BE587" w14:textId="77777777" w:rsidR="00D172E3" w:rsidRPr="001C2688" w:rsidRDefault="00D172E3" w:rsidP="00681C22">
            <w:pPr>
              <w:rPr>
                <w:rFonts w:ascii="宋体" w:eastAsia="宋体" w:hAnsi="宋体"/>
                <w:szCs w:val="21"/>
              </w:rPr>
            </w:pPr>
            <w:r w:rsidRPr="001C2688">
              <w:rPr>
                <w:rFonts w:ascii="宋体" w:eastAsia="宋体" w:hAnsi="宋体" w:hint="eastAsia"/>
                <w:szCs w:val="21"/>
              </w:rPr>
              <w:t>1.1.3</w:t>
            </w:r>
          </w:p>
        </w:tc>
        <w:tc>
          <w:tcPr>
            <w:tcW w:w="7584" w:type="dxa"/>
            <w:tcBorders>
              <w:top w:val="single" w:sz="4" w:space="0" w:color="auto"/>
              <w:left w:val="single" w:sz="4" w:space="0" w:color="auto"/>
              <w:bottom w:val="single" w:sz="4" w:space="0" w:color="auto"/>
              <w:right w:val="single" w:sz="4" w:space="0" w:color="auto"/>
            </w:tcBorders>
            <w:vAlign w:val="center"/>
          </w:tcPr>
          <w:p w14:paraId="5D111A6C" w14:textId="77777777" w:rsidR="00D172E3" w:rsidRPr="001C2688" w:rsidRDefault="00D172E3" w:rsidP="00681C22">
            <w:pPr>
              <w:rPr>
                <w:rFonts w:ascii="宋体" w:eastAsia="宋体" w:hAnsi="宋体"/>
                <w:szCs w:val="21"/>
              </w:rPr>
            </w:pPr>
            <w:r w:rsidRPr="001C2688">
              <w:rPr>
                <w:rFonts w:ascii="宋体" w:eastAsia="宋体" w:hAnsi="宋体" w:cstheme="minorEastAsia" w:hint="eastAsia"/>
                <w:szCs w:val="21"/>
              </w:rPr>
              <w:t>★创伤重点超声评估的教学病例须有腹腔积液的病例，病例可显示显示肝、脾、肾、膈、耻骨联合上方膀胱和周围的肠管。能够观察到肝肾隐窝、结肠旁沟、右肾上下极、脾肾之间、结肠旁沟、左肾上下极、膀胱前、后和两侧的游离液体。</w:t>
            </w:r>
          </w:p>
        </w:tc>
      </w:tr>
      <w:tr w:rsidR="00D172E3" w:rsidRPr="001C2688" w14:paraId="6767380F"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5F125CBC" w14:textId="77777777" w:rsidR="00D172E3" w:rsidRPr="001C2688" w:rsidRDefault="00D172E3" w:rsidP="00681C22">
            <w:pPr>
              <w:rPr>
                <w:rFonts w:ascii="宋体" w:eastAsia="宋体" w:hAnsi="宋体"/>
                <w:szCs w:val="21"/>
              </w:rPr>
            </w:pPr>
            <w:r w:rsidRPr="001C2688">
              <w:rPr>
                <w:rFonts w:ascii="宋体" w:eastAsia="宋体" w:hAnsi="宋体" w:hint="eastAsia"/>
                <w:szCs w:val="21"/>
              </w:rPr>
              <w:t>1.1.4</w:t>
            </w:r>
          </w:p>
        </w:tc>
        <w:tc>
          <w:tcPr>
            <w:tcW w:w="7584" w:type="dxa"/>
            <w:tcBorders>
              <w:top w:val="single" w:sz="4" w:space="0" w:color="auto"/>
              <w:left w:val="single" w:sz="4" w:space="0" w:color="auto"/>
              <w:bottom w:val="single" w:sz="4" w:space="0" w:color="auto"/>
              <w:right w:val="single" w:sz="4" w:space="0" w:color="auto"/>
            </w:tcBorders>
            <w:vAlign w:val="center"/>
          </w:tcPr>
          <w:p w14:paraId="5E7C737C" w14:textId="77777777" w:rsidR="00D172E3" w:rsidRPr="001C2688" w:rsidRDefault="00D172E3" w:rsidP="00681C22">
            <w:pPr>
              <w:rPr>
                <w:rFonts w:ascii="宋体" w:eastAsia="宋体" w:hAnsi="宋体" w:cstheme="minorEastAsia"/>
                <w:szCs w:val="21"/>
              </w:rPr>
            </w:pPr>
            <w:r w:rsidRPr="001C2688">
              <w:rPr>
                <w:rFonts w:ascii="宋体" w:eastAsia="宋体" w:hAnsi="宋体" w:cstheme="minorEastAsia" w:hint="eastAsia"/>
                <w:szCs w:val="21"/>
              </w:rPr>
              <w:t>创伤重点超声评估的教学病例须有心包积液的病例，病例可显示心脏的右心室、左心室、右心房、左心房、心包，以及肝左叶。能够观察到心包腔内的游离液体。</w:t>
            </w:r>
          </w:p>
        </w:tc>
      </w:tr>
      <w:tr w:rsidR="00D172E3" w:rsidRPr="001C2688" w14:paraId="6B08B710"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DDE7362" w14:textId="77777777" w:rsidR="00D172E3" w:rsidRPr="001C2688" w:rsidRDefault="00D172E3" w:rsidP="00681C22">
            <w:pPr>
              <w:rPr>
                <w:rFonts w:ascii="宋体" w:eastAsia="宋体" w:hAnsi="宋体"/>
                <w:szCs w:val="21"/>
              </w:rPr>
            </w:pPr>
            <w:r w:rsidRPr="001C2688">
              <w:rPr>
                <w:rFonts w:ascii="宋体" w:eastAsia="宋体" w:hAnsi="宋体" w:hint="eastAsia"/>
                <w:szCs w:val="21"/>
              </w:rPr>
              <w:t>1.1.5</w:t>
            </w:r>
          </w:p>
        </w:tc>
        <w:tc>
          <w:tcPr>
            <w:tcW w:w="7584" w:type="dxa"/>
            <w:tcBorders>
              <w:top w:val="single" w:sz="4" w:space="0" w:color="auto"/>
              <w:left w:val="single" w:sz="4" w:space="0" w:color="auto"/>
              <w:bottom w:val="single" w:sz="4" w:space="0" w:color="auto"/>
              <w:right w:val="single" w:sz="4" w:space="0" w:color="auto"/>
            </w:tcBorders>
            <w:vAlign w:val="center"/>
          </w:tcPr>
          <w:p w14:paraId="59FD71EF" w14:textId="77777777" w:rsidR="00D172E3" w:rsidRPr="001C2688" w:rsidRDefault="00D172E3" w:rsidP="00681C22">
            <w:pPr>
              <w:rPr>
                <w:rFonts w:ascii="宋体" w:eastAsia="宋体" w:hAnsi="宋体"/>
                <w:szCs w:val="21"/>
              </w:rPr>
            </w:pPr>
            <w:r w:rsidRPr="001C2688">
              <w:rPr>
                <w:rFonts w:ascii="宋体" w:eastAsia="宋体" w:hAnsi="宋体" w:cstheme="minorEastAsia" w:hint="eastAsia"/>
                <w:szCs w:val="21"/>
              </w:rPr>
              <w:t>系统提供不少于40种心脏和腹部的教学病例，运行病例后，可以使用TEE探头或心脏探头进行心超与腹部超声技能训练。</w:t>
            </w:r>
          </w:p>
        </w:tc>
      </w:tr>
      <w:tr w:rsidR="00D172E3" w:rsidRPr="001C2688" w14:paraId="7B96E009"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4863C777" w14:textId="77777777" w:rsidR="00D172E3" w:rsidRPr="001C2688" w:rsidRDefault="00D172E3" w:rsidP="00681C22">
            <w:pPr>
              <w:rPr>
                <w:rFonts w:ascii="宋体" w:eastAsia="宋体" w:hAnsi="宋体"/>
                <w:szCs w:val="21"/>
              </w:rPr>
            </w:pPr>
            <w:r w:rsidRPr="001C2688">
              <w:rPr>
                <w:rFonts w:ascii="宋体" w:eastAsia="宋体" w:hAnsi="宋体" w:hint="eastAsia"/>
                <w:szCs w:val="21"/>
              </w:rPr>
              <w:t>1.1.6</w:t>
            </w:r>
          </w:p>
        </w:tc>
        <w:tc>
          <w:tcPr>
            <w:tcW w:w="7584" w:type="dxa"/>
            <w:tcBorders>
              <w:top w:val="single" w:sz="4" w:space="0" w:color="auto"/>
              <w:left w:val="single" w:sz="4" w:space="0" w:color="auto"/>
              <w:bottom w:val="single" w:sz="4" w:space="0" w:color="auto"/>
              <w:right w:val="single" w:sz="4" w:space="0" w:color="auto"/>
            </w:tcBorders>
            <w:vAlign w:val="center"/>
          </w:tcPr>
          <w:p w14:paraId="36E7F460" w14:textId="77777777" w:rsidR="00D172E3" w:rsidRPr="001C2688" w:rsidRDefault="00D172E3" w:rsidP="00681C22">
            <w:pPr>
              <w:rPr>
                <w:rFonts w:ascii="宋体" w:eastAsia="宋体" w:hAnsi="宋体"/>
                <w:szCs w:val="21"/>
              </w:rPr>
            </w:pPr>
            <w:r w:rsidRPr="001C2688">
              <w:rPr>
                <w:rFonts w:ascii="宋体" w:eastAsia="宋体" w:hAnsi="宋体" w:cstheme="minorEastAsia" w:hint="eastAsia"/>
                <w:szCs w:val="21"/>
              </w:rPr>
              <w:t>系统可同时支持键盘快捷键控制和鼠标控制;鼠标指示屏幕按钮时能够自动显示按键功能说明。</w:t>
            </w:r>
          </w:p>
        </w:tc>
      </w:tr>
      <w:tr w:rsidR="00D172E3" w:rsidRPr="001C2688" w14:paraId="4CD7A538"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661DBF50" w14:textId="77777777" w:rsidR="00D172E3" w:rsidRPr="001C2688" w:rsidRDefault="00D172E3" w:rsidP="00681C22">
            <w:pPr>
              <w:rPr>
                <w:rFonts w:ascii="宋体" w:eastAsia="宋体" w:hAnsi="宋体"/>
                <w:szCs w:val="21"/>
              </w:rPr>
            </w:pPr>
            <w:r w:rsidRPr="001C2688">
              <w:rPr>
                <w:rFonts w:ascii="宋体" w:eastAsia="宋体" w:hAnsi="宋体" w:hint="eastAsia"/>
                <w:szCs w:val="21"/>
              </w:rPr>
              <w:t>1.1.7</w:t>
            </w:r>
          </w:p>
        </w:tc>
        <w:tc>
          <w:tcPr>
            <w:tcW w:w="7584" w:type="dxa"/>
            <w:tcBorders>
              <w:top w:val="single" w:sz="4" w:space="0" w:color="auto"/>
              <w:left w:val="single" w:sz="4" w:space="0" w:color="auto"/>
              <w:bottom w:val="single" w:sz="4" w:space="0" w:color="auto"/>
              <w:right w:val="single" w:sz="4" w:space="0" w:color="auto"/>
            </w:tcBorders>
            <w:vAlign w:val="center"/>
          </w:tcPr>
          <w:p w14:paraId="1E415E9E" w14:textId="77777777" w:rsidR="00D172E3" w:rsidRPr="001C2688" w:rsidRDefault="00D172E3" w:rsidP="00681C22">
            <w:pPr>
              <w:rPr>
                <w:rFonts w:ascii="宋体" w:eastAsia="宋体" w:hAnsi="宋体"/>
                <w:szCs w:val="21"/>
              </w:rPr>
            </w:pPr>
            <w:r w:rsidRPr="001C2688">
              <w:rPr>
                <w:rFonts w:ascii="宋体" w:eastAsia="宋体" w:hAnsi="宋体" w:cstheme="minorEastAsia" w:hint="eastAsia"/>
                <w:szCs w:val="21"/>
              </w:rPr>
              <w:t>系统支持四种显示模式可供选择，并且可以支持设置不同的默认显示界面。</w:t>
            </w:r>
          </w:p>
        </w:tc>
      </w:tr>
      <w:tr w:rsidR="00D172E3" w:rsidRPr="001C2688" w14:paraId="1A1CC019"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07EA3CAC" w14:textId="77777777" w:rsidR="00D172E3" w:rsidRPr="001C2688" w:rsidRDefault="00D172E3" w:rsidP="00681C22">
            <w:pPr>
              <w:rPr>
                <w:rFonts w:ascii="宋体" w:eastAsia="宋体" w:hAnsi="宋体"/>
                <w:szCs w:val="21"/>
              </w:rPr>
            </w:pPr>
            <w:r w:rsidRPr="001C2688">
              <w:rPr>
                <w:rFonts w:ascii="宋体" w:eastAsia="宋体" w:hAnsi="宋体" w:hint="eastAsia"/>
                <w:szCs w:val="21"/>
              </w:rPr>
              <w:t>1.1.8</w:t>
            </w:r>
          </w:p>
        </w:tc>
        <w:tc>
          <w:tcPr>
            <w:tcW w:w="7584" w:type="dxa"/>
            <w:tcBorders>
              <w:top w:val="single" w:sz="4" w:space="0" w:color="auto"/>
              <w:left w:val="single" w:sz="4" w:space="0" w:color="auto"/>
              <w:bottom w:val="single" w:sz="4" w:space="0" w:color="auto"/>
              <w:right w:val="single" w:sz="4" w:space="0" w:color="auto"/>
            </w:tcBorders>
            <w:vAlign w:val="center"/>
          </w:tcPr>
          <w:p w14:paraId="40265878" w14:textId="77777777" w:rsidR="00D172E3" w:rsidRPr="001C2688" w:rsidRDefault="00D172E3" w:rsidP="00681C22">
            <w:pPr>
              <w:rPr>
                <w:rFonts w:ascii="宋体" w:eastAsia="宋体" w:hAnsi="宋体"/>
                <w:szCs w:val="21"/>
              </w:rPr>
            </w:pPr>
            <w:r w:rsidRPr="001C2688">
              <w:rPr>
                <w:rFonts w:ascii="宋体" w:eastAsia="宋体" w:hAnsi="宋体" w:cstheme="minorEastAsia" w:hint="eastAsia"/>
                <w:szCs w:val="21"/>
              </w:rPr>
              <w:t>系统可进行放大/还原超声图像显示区域的局部，支持超声显示景深，调整增益、角度、亮度等。至少包含测量长度、面积、周长等超声诊断工具。</w:t>
            </w:r>
          </w:p>
        </w:tc>
      </w:tr>
      <w:tr w:rsidR="00D172E3" w:rsidRPr="001C2688" w14:paraId="14A932AE"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5C024404" w14:textId="77777777" w:rsidR="00D172E3" w:rsidRPr="001C2688" w:rsidRDefault="00D172E3" w:rsidP="00681C22">
            <w:pPr>
              <w:rPr>
                <w:rFonts w:ascii="宋体" w:eastAsia="宋体" w:hAnsi="宋体"/>
                <w:szCs w:val="21"/>
              </w:rPr>
            </w:pPr>
            <w:r w:rsidRPr="001C2688">
              <w:rPr>
                <w:rFonts w:ascii="宋体" w:eastAsia="宋体" w:hAnsi="宋体" w:hint="eastAsia"/>
                <w:szCs w:val="21"/>
              </w:rPr>
              <w:t>1.1.9</w:t>
            </w:r>
          </w:p>
        </w:tc>
        <w:tc>
          <w:tcPr>
            <w:tcW w:w="7584" w:type="dxa"/>
            <w:tcBorders>
              <w:top w:val="single" w:sz="4" w:space="0" w:color="auto"/>
              <w:left w:val="single" w:sz="4" w:space="0" w:color="auto"/>
              <w:bottom w:val="single" w:sz="4" w:space="0" w:color="auto"/>
              <w:right w:val="single" w:sz="4" w:space="0" w:color="auto"/>
            </w:tcBorders>
            <w:vAlign w:val="center"/>
          </w:tcPr>
          <w:p w14:paraId="5DF82B7D" w14:textId="77777777" w:rsidR="00D172E3" w:rsidRPr="001C2688" w:rsidRDefault="00D172E3" w:rsidP="00681C22">
            <w:pPr>
              <w:rPr>
                <w:rFonts w:ascii="宋体" w:eastAsia="宋体" w:hAnsi="宋体"/>
                <w:szCs w:val="21"/>
              </w:rPr>
            </w:pPr>
            <w:r w:rsidRPr="001C2688">
              <w:rPr>
                <w:rFonts w:ascii="宋体" w:eastAsia="宋体" w:hAnsi="宋体" w:cstheme="minorEastAsia" w:hint="eastAsia"/>
                <w:szCs w:val="21"/>
              </w:rPr>
              <w:t>系统的超声图像至少提供两个难度选择。</w:t>
            </w:r>
          </w:p>
        </w:tc>
      </w:tr>
      <w:tr w:rsidR="00D172E3" w:rsidRPr="001C2688" w14:paraId="39CAAC98"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3A09EFA3" w14:textId="77777777" w:rsidR="00D172E3" w:rsidRPr="001C2688" w:rsidRDefault="00D172E3" w:rsidP="00681C22">
            <w:pPr>
              <w:rPr>
                <w:rFonts w:ascii="宋体" w:eastAsia="宋体" w:hAnsi="宋体"/>
                <w:b/>
                <w:szCs w:val="21"/>
              </w:rPr>
            </w:pPr>
            <w:r w:rsidRPr="001C2688">
              <w:rPr>
                <w:rFonts w:ascii="宋体" w:eastAsia="宋体" w:hAnsi="宋体" w:hint="eastAsia"/>
                <w:b/>
                <w:szCs w:val="21"/>
              </w:rPr>
              <w:t>1.2</w:t>
            </w:r>
          </w:p>
        </w:tc>
        <w:tc>
          <w:tcPr>
            <w:tcW w:w="7584" w:type="dxa"/>
            <w:tcBorders>
              <w:top w:val="single" w:sz="4" w:space="0" w:color="auto"/>
              <w:left w:val="single" w:sz="4" w:space="0" w:color="auto"/>
              <w:bottom w:val="single" w:sz="4" w:space="0" w:color="auto"/>
              <w:right w:val="single" w:sz="4" w:space="0" w:color="auto"/>
            </w:tcBorders>
            <w:vAlign w:val="center"/>
          </w:tcPr>
          <w:p w14:paraId="2A3B236C" w14:textId="77777777" w:rsidR="00D172E3" w:rsidRPr="001C2688" w:rsidRDefault="00D172E3" w:rsidP="00681C22">
            <w:pPr>
              <w:rPr>
                <w:rFonts w:ascii="宋体" w:eastAsia="宋体" w:hAnsi="宋体"/>
                <w:bCs/>
                <w:szCs w:val="21"/>
                <w:lang w:val="zh-CN"/>
              </w:rPr>
            </w:pPr>
            <w:r w:rsidRPr="001C2688">
              <w:rPr>
                <w:rFonts w:ascii="宋体" w:eastAsia="宋体" w:hAnsi="宋体" w:cstheme="minorEastAsia" w:hint="eastAsia"/>
                <w:szCs w:val="21"/>
              </w:rPr>
              <w:t>模拟超声探头在扫描人体模型时，在系统电脑的显示屏上可以同时显示模拟超声图像和实时病人的 3D 解剖视图。</w:t>
            </w:r>
          </w:p>
        </w:tc>
      </w:tr>
      <w:tr w:rsidR="00D172E3" w:rsidRPr="001C2688" w14:paraId="37595F41"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2F4C0C33" w14:textId="77777777" w:rsidR="00D172E3" w:rsidRPr="001C2688" w:rsidRDefault="00D172E3" w:rsidP="00681C22">
            <w:pPr>
              <w:rPr>
                <w:rFonts w:ascii="宋体" w:eastAsia="宋体" w:hAnsi="宋体"/>
                <w:szCs w:val="21"/>
              </w:rPr>
            </w:pPr>
            <w:r w:rsidRPr="001C2688">
              <w:rPr>
                <w:rFonts w:ascii="宋体" w:eastAsia="宋体" w:hAnsi="宋体" w:hint="eastAsia"/>
                <w:szCs w:val="21"/>
              </w:rPr>
              <w:t>1.2.1</w:t>
            </w:r>
          </w:p>
        </w:tc>
        <w:tc>
          <w:tcPr>
            <w:tcW w:w="7584" w:type="dxa"/>
            <w:tcBorders>
              <w:top w:val="single" w:sz="4" w:space="0" w:color="auto"/>
              <w:left w:val="single" w:sz="4" w:space="0" w:color="auto"/>
              <w:bottom w:val="single" w:sz="4" w:space="0" w:color="auto"/>
              <w:right w:val="single" w:sz="4" w:space="0" w:color="auto"/>
            </w:tcBorders>
            <w:vAlign w:val="center"/>
          </w:tcPr>
          <w:p w14:paraId="137CD739" w14:textId="77777777" w:rsidR="00D172E3" w:rsidRPr="001C2688" w:rsidRDefault="00D172E3" w:rsidP="00681C22">
            <w:pPr>
              <w:rPr>
                <w:rFonts w:ascii="宋体" w:eastAsia="宋体" w:hAnsi="宋体"/>
                <w:bCs/>
                <w:szCs w:val="21"/>
                <w:lang w:val="zh-CN"/>
              </w:rPr>
            </w:pPr>
            <w:r w:rsidRPr="001C2688">
              <w:rPr>
                <w:rFonts w:ascii="宋体" w:eastAsia="宋体" w:hAnsi="宋体" w:cstheme="minorEastAsia" w:hint="eastAsia"/>
                <w:szCs w:val="21"/>
              </w:rPr>
              <w:t>系统内含超声报告模板，能够建立交互式超声报告，填写病人信息、测量数据、描述数据，并保存导出及上传。</w:t>
            </w:r>
          </w:p>
        </w:tc>
      </w:tr>
      <w:tr w:rsidR="00D172E3" w:rsidRPr="001C2688" w14:paraId="797B1217"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AA80744" w14:textId="77777777" w:rsidR="00D172E3" w:rsidRPr="001C2688" w:rsidRDefault="00D172E3" w:rsidP="00681C22">
            <w:pPr>
              <w:rPr>
                <w:rFonts w:ascii="宋体" w:eastAsia="宋体" w:hAnsi="宋体"/>
                <w:szCs w:val="21"/>
              </w:rPr>
            </w:pPr>
            <w:r w:rsidRPr="001C2688">
              <w:rPr>
                <w:rFonts w:ascii="宋体" w:eastAsia="宋体" w:hAnsi="宋体" w:hint="eastAsia"/>
                <w:szCs w:val="21"/>
              </w:rPr>
              <w:t>1.2.2</w:t>
            </w:r>
          </w:p>
        </w:tc>
        <w:tc>
          <w:tcPr>
            <w:tcW w:w="7584" w:type="dxa"/>
            <w:tcBorders>
              <w:top w:val="single" w:sz="4" w:space="0" w:color="auto"/>
              <w:left w:val="single" w:sz="4" w:space="0" w:color="auto"/>
              <w:bottom w:val="single" w:sz="4" w:space="0" w:color="auto"/>
              <w:right w:val="single" w:sz="4" w:space="0" w:color="auto"/>
            </w:tcBorders>
            <w:vAlign w:val="center"/>
          </w:tcPr>
          <w:p w14:paraId="1B2BC6EC" w14:textId="77777777" w:rsidR="00D172E3" w:rsidRPr="001C2688" w:rsidRDefault="00D172E3" w:rsidP="00681C22">
            <w:pPr>
              <w:rPr>
                <w:rFonts w:ascii="宋体" w:eastAsia="宋体" w:hAnsi="宋体"/>
                <w:bCs/>
                <w:szCs w:val="21"/>
                <w:lang w:val="zh-CN"/>
              </w:rPr>
            </w:pPr>
            <w:r w:rsidRPr="001C2688">
              <w:rPr>
                <w:rFonts w:ascii="宋体" w:eastAsia="宋体" w:hAnsi="宋体" w:cstheme="minorEastAsia" w:hint="eastAsia"/>
                <w:szCs w:val="21"/>
              </w:rPr>
              <w:t>系统能够根据用户教学需要选择显示目标脏器周边组织、器官，开启声学反应，肋骨伪影。当肋骨被移除后，伪影消失。</w:t>
            </w:r>
          </w:p>
        </w:tc>
      </w:tr>
      <w:tr w:rsidR="00D172E3" w:rsidRPr="001C2688" w14:paraId="6D9D1A7E"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0171EBB4" w14:textId="77777777" w:rsidR="00D172E3" w:rsidRPr="001C2688" w:rsidRDefault="00D172E3" w:rsidP="00681C22">
            <w:pPr>
              <w:rPr>
                <w:rFonts w:ascii="宋体" w:eastAsia="宋体" w:hAnsi="宋体"/>
                <w:szCs w:val="21"/>
              </w:rPr>
            </w:pPr>
            <w:r w:rsidRPr="001C2688">
              <w:rPr>
                <w:rFonts w:ascii="宋体" w:eastAsia="宋体" w:hAnsi="宋体" w:hint="eastAsia"/>
                <w:szCs w:val="21"/>
              </w:rPr>
              <w:t>1.2.3</w:t>
            </w:r>
          </w:p>
        </w:tc>
        <w:tc>
          <w:tcPr>
            <w:tcW w:w="7584" w:type="dxa"/>
            <w:tcBorders>
              <w:top w:val="single" w:sz="4" w:space="0" w:color="auto"/>
              <w:left w:val="single" w:sz="4" w:space="0" w:color="auto"/>
              <w:bottom w:val="single" w:sz="4" w:space="0" w:color="auto"/>
              <w:right w:val="single" w:sz="4" w:space="0" w:color="auto"/>
            </w:tcBorders>
            <w:vAlign w:val="center"/>
          </w:tcPr>
          <w:p w14:paraId="0A6C08DF" w14:textId="77777777" w:rsidR="00D172E3" w:rsidRPr="001C2688" w:rsidRDefault="00D172E3" w:rsidP="00681C22">
            <w:pPr>
              <w:rPr>
                <w:rFonts w:ascii="宋体" w:eastAsia="宋体" w:hAnsi="宋体" w:cstheme="minorEastAsia"/>
                <w:szCs w:val="21"/>
              </w:rPr>
            </w:pPr>
            <w:r w:rsidRPr="001C2688">
              <w:rPr>
                <w:rFonts w:ascii="宋体" w:eastAsia="宋体" w:hAnsi="宋体" w:cstheme="minorEastAsia" w:hint="eastAsia"/>
                <w:szCs w:val="21"/>
              </w:rPr>
              <w:t>系统在训练进行时可随时冻结超声影像及相应解剖结构剖面。</w:t>
            </w:r>
          </w:p>
        </w:tc>
      </w:tr>
      <w:tr w:rsidR="00D172E3" w:rsidRPr="001C2688" w14:paraId="6C2B7833"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3F0E440E" w14:textId="77777777" w:rsidR="00D172E3" w:rsidRPr="001C2688" w:rsidRDefault="00D172E3" w:rsidP="00681C22">
            <w:pPr>
              <w:rPr>
                <w:rFonts w:ascii="宋体" w:eastAsia="宋体" w:hAnsi="宋体"/>
                <w:szCs w:val="21"/>
              </w:rPr>
            </w:pPr>
            <w:r w:rsidRPr="001C2688">
              <w:rPr>
                <w:rFonts w:ascii="宋体" w:eastAsia="宋体" w:hAnsi="宋体" w:hint="eastAsia"/>
                <w:szCs w:val="21"/>
              </w:rPr>
              <w:t>1.2.4</w:t>
            </w:r>
          </w:p>
        </w:tc>
        <w:tc>
          <w:tcPr>
            <w:tcW w:w="7584" w:type="dxa"/>
            <w:tcBorders>
              <w:top w:val="single" w:sz="4" w:space="0" w:color="auto"/>
              <w:left w:val="single" w:sz="4" w:space="0" w:color="auto"/>
              <w:bottom w:val="single" w:sz="4" w:space="0" w:color="auto"/>
              <w:right w:val="single" w:sz="4" w:space="0" w:color="auto"/>
            </w:tcBorders>
            <w:vAlign w:val="center"/>
          </w:tcPr>
          <w:p w14:paraId="21559B17" w14:textId="77777777" w:rsidR="00D172E3" w:rsidRPr="001C2688" w:rsidRDefault="00D172E3" w:rsidP="00681C22">
            <w:pPr>
              <w:rPr>
                <w:rFonts w:ascii="宋体" w:eastAsia="宋体" w:hAnsi="宋体" w:cstheme="minorEastAsia"/>
                <w:szCs w:val="21"/>
              </w:rPr>
            </w:pPr>
            <w:r w:rsidRPr="001C2688">
              <w:rPr>
                <w:rFonts w:ascii="宋体" w:eastAsia="宋体" w:hAnsi="宋体" w:cstheme="minorEastAsia" w:hint="eastAsia"/>
                <w:szCs w:val="21"/>
              </w:rPr>
              <w:t>系统在显示3D解剖视图剖面与超声图像显示平面能时。能够在模型上进行超声扫描的同时，使用鼠标控制并任意缩放3D 解剖视图的比例并改变角度和位置，或</w:t>
            </w:r>
            <w:r w:rsidRPr="001C2688">
              <w:rPr>
                <w:rFonts w:ascii="宋体" w:eastAsia="宋体" w:hAnsi="宋体" w:cstheme="minorEastAsia" w:hint="eastAsia"/>
                <w:szCs w:val="21"/>
              </w:rPr>
              <w:lastRenderedPageBreak/>
              <w:t>直接显示3D 模型的人体外部视图。</w:t>
            </w:r>
          </w:p>
        </w:tc>
      </w:tr>
      <w:tr w:rsidR="00D172E3" w:rsidRPr="001C2688" w14:paraId="4248E4C1"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5AAF3B3B" w14:textId="77777777" w:rsidR="00D172E3" w:rsidRPr="001C2688" w:rsidRDefault="00D172E3" w:rsidP="00681C22">
            <w:pPr>
              <w:rPr>
                <w:rFonts w:ascii="宋体" w:eastAsia="宋体" w:hAnsi="宋体"/>
                <w:szCs w:val="21"/>
              </w:rPr>
            </w:pPr>
            <w:r w:rsidRPr="001C2688">
              <w:rPr>
                <w:rFonts w:ascii="宋体" w:eastAsia="宋体" w:hAnsi="宋体" w:hint="eastAsia"/>
                <w:szCs w:val="21"/>
              </w:rPr>
              <w:lastRenderedPageBreak/>
              <w:t>1.2.5</w:t>
            </w:r>
          </w:p>
        </w:tc>
        <w:tc>
          <w:tcPr>
            <w:tcW w:w="7584" w:type="dxa"/>
            <w:tcBorders>
              <w:top w:val="single" w:sz="4" w:space="0" w:color="auto"/>
              <w:left w:val="single" w:sz="4" w:space="0" w:color="auto"/>
              <w:bottom w:val="single" w:sz="4" w:space="0" w:color="auto"/>
              <w:right w:val="single" w:sz="4" w:space="0" w:color="auto"/>
            </w:tcBorders>
            <w:vAlign w:val="center"/>
          </w:tcPr>
          <w:p w14:paraId="0F802645" w14:textId="77777777" w:rsidR="00D172E3" w:rsidRPr="001C2688" w:rsidRDefault="00D172E3" w:rsidP="00681C22">
            <w:pPr>
              <w:rPr>
                <w:rFonts w:ascii="宋体" w:eastAsia="宋体" w:hAnsi="宋体" w:cstheme="minorEastAsia"/>
                <w:szCs w:val="21"/>
              </w:rPr>
            </w:pPr>
            <w:r w:rsidRPr="001C2688">
              <w:rPr>
                <w:rFonts w:ascii="宋体" w:eastAsia="宋体" w:hAnsi="宋体" w:cstheme="minorEastAsia" w:hint="eastAsia"/>
                <w:szCs w:val="21"/>
              </w:rPr>
              <w:t>系统需带有器官组织教学功能，可进行解剖知识的巩固。三维解剖模型，包含人体躯干的所有解剖结构。解剖结构可以显示为单个器官或解剖结构的一部分，也可以显示为具有所有结构的完整躯干，可以按任何顺序选择或取消选择结构。</w:t>
            </w:r>
          </w:p>
        </w:tc>
      </w:tr>
      <w:tr w:rsidR="00D172E3" w:rsidRPr="001C2688" w14:paraId="22EE1F5F"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017CA918" w14:textId="77777777" w:rsidR="00D172E3" w:rsidRPr="001C2688" w:rsidRDefault="00D172E3" w:rsidP="00681C22">
            <w:pPr>
              <w:rPr>
                <w:rFonts w:ascii="宋体" w:eastAsia="宋体" w:hAnsi="宋体"/>
                <w:szCs w:val="21"/>
              </w:rPr>
            </w:pPr>
            <w:r w:rsidRPr="001C2688">
              <w:rPr>
                <w:rFonts w:ascii="宋体" w:eastAsia="宋体" w:hAnsi="宋体" w:hint="eastAsia"/>
                <w:szCs w:val="21"/>
              </w:rPr>
              <w:t>1.2.6</w:t>
            </w:r>
          </w:p>
        </w:tc>
        <w:tc>
          <w:tcPr>
            <w:tcW w:w="7584" w:type="dxa"/>
            <w:tcBorders>
              <w:top w:val="single" w:sz="4" w:space="0" w:color="auto"/>
              <w:left w:val="single" w:sz="4" w:space="0" w:color="auto"/>
              <w:bottom w:val="single" w:sz="4" w:space="0" w:color="auto"/>
              <w:right w:val="single" w:sz="4" w:space="0" w:color="auto"/>
            </w:tcBorders>
            <w:vAlign w:val="center"/>
          </w:tcPr>
          <w:p w14:paraId="266F9D31" w14:textId="77777777" w:rsidR="00D172E3" w:rsidRPr="001C2688" w:rsidRDefault="00D172E3" w:rsidP="00681C22">
            <w:pPr>
              <w:rPr>
                <w:rFonts w:ascii="宋体" w:eastAsia="宋体" w:hAnsi="宋体" w:cstheme="minorEastAsia"/>
                <w:szCs w:val="21"/>
              </w:rPr>
            </w:pPr>
            <w:r w:rsidRPr="001C2688">
              <w:rPr>
                <w:rFonts w:ascii="宋体" w:eastAsia="宋体" w:hAnsi="宋体" w:cstheme="minorEastAsia" w:hint="eastAsia"/>
                <w:szCs w:val="21"/>
              </w:rPr>
              <w:t>三维解剖视图显示屏上可以显示超声波束和实时超声图像显示探头的切面;能够选择半透明光束、轮廓光束或超声光束进行辅助参考，也可以在三维解剖视图中显示2D超声图像。</w:t>
            </w:r>
          </w:p>
        </w:tc>
      </w:tr>
      <w:tr w:rsidR="00D172E3" w:rsidRPr="001C2688" w14:paraId="1686F537"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243631D4" w14:textId="77777777" w:rsidR="00D172E3" w:rsidRPr="001C2688" w:rsidRDefault="00D172E3" w:rsidP="00681C22">
            <w:pPr>
              <w:rPr>
                <w:rFonts w:ascii="宋体" w:eastAsia="宋体" w:hAnsi="宋体"/>
                <w:szCs w:val="21"/>
              </w:rPr>
            </w:pPr>
            <w:r w:rsidRPr="001C2688">
              <w:rPr>
                <w:rFonts w:ascii="宋体" w:eastAsia="宋体" w:hAnsi="宋体" w:hint="eastAsia"/>
                <w:szCs w:val="21"/>
              </w:rPr>
              <w:t>1.2.7</w:t>
            </w:r>
          </w:p>
        </w:tc>
        <w:tc>
          <w:tcPr>
            <w:tcW w:w="7584" w:type="dxa"/>
            <w:tcBorders>
              <w:top w:val="single" w:sz="4" w:space="0" w:color="auto"/>
              <w:left w:val="single" w:sz="4" w:space="0" w:color="auto"/>
              <w:bottom w:val="single" w:sz="4" w:space="0" w:color="auto"/>
              <w:right w:val="single" w:sz="4" w:space="0" w:color="auto"/>
            </w:tcBorders>
            <w:vAlign w:val="center"/>
          </w:tcPr>
          <w:p w14:paraId="4E225796" w14:textId="77777777" w:rsidR="00D172E3" w:rsidRPr="001C2688" w:rsidRDefault="00D172E3" w:rsidP="00681C22">
            <w:pPr>
              <w:rPr>
                <w:rFonts w:ascii="宋体" w:eastAsia="宋体" w:hAnsi="宋体" w:cstheme="minorEastAsia"/>
                <w:szCs w:val="21"/>
              </w:rPr>
            </w:pPr>
            <w:r w:rsidRPr="001C2688">
              <w:rPr>
                <w:rFonts w:ascii="宋体" w:eastAsia="宋体" w:hAnsi="宋体" w:cs="微软雅黑" w:hint="eastAsia"/>
                <w:szCs w:val="21"/>
              </w:rPr>
              <w:t>▲</w:t>
            </w:r>
            <w:r w:rsidRPr="001C2688">
              <w:rPr>
                <w:rFonts w:ascii="宋体" w:eastAsia="宋体" w:hAnsi="宋体" w:cstheme="minorEastAsia" w:hint="eastAsia"/>
                <w:szCs w:val="21"/>
              </w:rPr>
              <w:t>系统自带超声理论知识视频教学内容，包含且不限于基本超声波物理特性介绍、基本的超声概念、探头（换能器）介绍及保养、超声成像、增益调节/伪影/镜像显示等技术处理、多普勒及彩色多普勒、经胸和经食道超声心动图检查和各切面介绍/评估、胸膜腔超声检查、积液识别和定量、胸腔穿刺评估等</w:t>
            </w:r>
          </w:p>
        </w:tc>
      </w:tr>
      <w:tr w:rsidR="00D172E3" w:rsidRPr="001C2688" w14:paraId="7C9CB33B"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527A075C" w14:textId="77777777" w:rsidR="00D172E3" w:rsidRPr="001C2688" w:rsidRDefault="00D172E3" w:rsidP="00681C22">
            <w:pPr>
              <w:rPr>
                <w:rFonts w:ascii="宋体" w:eastAsia="宋体" w:hAnsi="宋体"/>
                <w:szCs w:val="21"/>
              </w:rPr>
            </w:pPr>
            <w:r w:rsidRPr="001C2688">
              <w:rPr>
                <w:rFonts w:ascii="宋体" w:eastAsia="宋体" w:hAnsi="宋体" w:hint="eastAsia"/>
                <w:szCs w:val="21"/>
              </w:rPr>
              <w:t>1.2.8</w:t>
            </w:r>
          </w:p>
        </w:tc>
        <w:tc>
          <w:tcPr>
            <w:tcW w:w="7584" w:type="dxa"/>
            <w:tcBorders>
              <w:top w:val="single" w:sz="4" w:space="0" w:color="auto"/>
              <w:left w:val="single" w:sz="4" w:space="0" w:color="auto"/>
              <w:bottom w:val="single" w:sz="4" w:space="0" w:color="auto"/>
              <w:right w:val="single" w:sz="4" w:space="0" w:color="auto"/>
            </w:tcBorders>
            <w:vAlign w:val="center"/>
          </w:tcPr>
          <w:p w14:paraId="2E794018" w14:textId="77777777" w:rsidR="00D172E3" w:rsidRPr="001C2688" w:rsidRDefault="00D172E3" w:rsidP="00681C22">
            <w:pPr>
              <w:rPr>
                <w:rFonts w:ascii="宋体" w:eastAsia="宋体" w:hAnsi="宋体" w:cstheme="minorEastAsia"/>
                <w:szCs w:val="21"/>
              </w:rPr>
            </w:pPr>
            <w:r w:rsidRPr="001C2688">
              <w:rPr>
                <w:rFonts w:ascii="宋体" w:eastAsia="宋体" w:hAnsi="宋体" w:cs="微软雅黑" w:hint="eastAsia"/>
                <w:szCs w:val="21"/>
              </w:rPr>
              <w:t>▲</w:t>
            </w:r>
            <w:r w:rsidRPr="001C2688">
              <w:rPr>
                <w:rFonts w:ascii="宋体" w:eastAsia="宋体" w:hAnsi="宋体" w:cstheme="minorEastAsia" w:hint="eastAsia"/>
                <w:szCs w:val="21"/>
              </w:rPr>
              <w:t>虚拟训练系统的软件支持在线升级功能，软件升级免费。</w:t>
            </w:r>
          </w:p>
        </w:tc>
      </w:tr>
      <w:tr w:rsidR="00D172E3" w:rsidRPr="001C2688" w14:paraId="2E4B2217"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2294C876" w14:textId="77777777" w:rsidR="00D172E3" w:rsidRPr="001C2688" w:rsidRDefault="00D172E3" w:rsidP="00681C22">
            <w:pPr>
              <w:rPr>
                <w:rFonts w:ascii="宋体" w:eastAsia="宋体" w:hAnsi="宋体"/>
                <w:szCs w:val="21"/>
              </w:rPr>
            </w:pPr>
            <w:r w:rsidRPr="001C2688">
              <w:rPr>
                <w:rFonts w:ascii="宋体" w:eastAsia="宋体" w:hAnsi="宋体" w:hint="eastAsia"/>
                <w:szCs w:val="21"/>
              </w:rPr>
              <w:t>1.2.9</w:t>
            </w:r>
          </w:p>
        </w:tc>
        <w:tc>
          <w:tcPr>
            <w:tcW w:w="7584" w:type="dxa"/>
            <w:tcBorders>
              <w:top w:val="single" w:sz="4" w:space="0" w:color="auto"/>
              <w:left w:val="single" w:sz="4" w:space="0" w:color="auto"/>
              <w:bottom w:val="single" w:sz="4" w:space="0" w:color="auto"/>
              <w:right w:val="single" w:sz="4" w:space="0" w:color="auto"/>
            </w:tcBorders>
            <w:vAlign w:val="center"/>
          </w:tcPr>
          <w:p w14:paraId="40DB0B3E" w14:textId="77777777" w:rsidR="00D172E3" w:rsidRPr="001C2688" w:rsidRDefault="00D172E3" w:rsidP="00681C22">
            <w:pPr>
              <w:rPr>
                <w:rFonts w:ascii="宋体" w:eastAsia="宋体" w:hAnsi="宋体" w:cs="微软雅黑"/>
                <w:szCs w:val="21"/>
              </w:rPr>
            </w:pPr>
            <w:r w:rsidRPr="001C2688">
              <w:rPr>
                <w:rFonts w:ascii="宋体" w:eastAsia="宋体" w:hAnsi="宋体" w:cstheme="minorEastAsia" w:hint="eastAsia"/>
                <w:szCs w:val="21"/>
              </w:rPr>
              <w:t>所提供模型可为每个目标切面练习进行测量并导出经验证的运动学指标，以评估性能并进行研究，包括但不限于∶截取切面的总时间、初始移动前的时间、截取切面所行驶的总距离（cm）、截取切面的总角位移（度）、探头静止加速度的数量、俯仰/横摇/偏航、随时间变化的X、Y、Z位置，在运动过程中跟踪探头的三维路径</w:t>
            </w:r>
          </w:p>
        </w:tc>
      </w:tr>
      <w:tr w:rsidR="00D172E3" w:rsidRPr="001C2688" w14:paraId="3ADB40F8"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3679AA9" w14:textId="77777777" w:rsidR="00D172E3" w:rsidRPr="001C2688" w:rsidRDefault="00D172E3" w:rsidP="00681C22">
            <w:pPr>
              <w:rPr>
                <w:rFonts w:ascii="宋体" w:eastAsia="宋体" w:hAnsi="宋体"/>
                <w:b/>
                <w:szCs w:val="21"/>
              </w:rPr>
            </w:pPr>
            <w:r w:rsidRPr="001C2688">
              <w:rPr>
                <w:rFonts w:ascii="宋体" w:eastAsia="宋体" w:hAnsi="宋体" w:hint="eastAsia"/>
                <w:b/>
                <w:szCs w:val="21"/>
              </w:rPr>
              <w:t>1.3</w:t>
            </w:r>
          </w:p>
        </w:tc>
        <w:tc>
          <w:tcPr>
            <w:tcW w:w="7584" w:type="dxa"/>
            <w:tcBorders>
              <w:top w:val="single" w:sz="4" w:space="0" w:color="auto"/>
              <w:left w:val="single" w:sz="4" w:space="0" w:color="auto"/>
              <w:bottom w:val="single" w:sz="4" w:space="0" w:color="auto"/>
              <w:right w:val="single" w:sz="4" w:space="0" w:color="auto"/>
            </w:tcBorders>
            <w:vAlign w:val="center"/>
          </w:tcPr>
          <w:p w14:paraId="08A4F1C1" w14:textId="77777777" w:rsidR="00D172E3" w:rsidRPr="001C2688" w:rsidRDefault="00D172E3" w:rsidP="00681C22">
            <w:pPr>
              <w:rPr>
                <w:rFonts w:ascii="宋体" w:eastAsia="宋体" w:hAnsi="宋体" w:cs="微软雅黑"/>
                <w:szCs w:val="21"/>
              </w:rPr>
            </w:pPr>
            <w:r w:rsidRPr="001C2688">
              <w:rPr>
                <w:rFonts w:ascii="宋体" w:eastAsia="宋体" w:hAnsi="宋体" w:cstheme="minorEastAsia" w:hint="eastAsia"/>
                <w:szCs w:val="21"/>
              </w:rPr>
              <w:t>超声目标切面训练功能需要具备使用红绿色来指示探头的位置是否正确的功能。目标切面训练时需要提供参考视图，帮助学员正确定位探头;目标切面指导视图包括参考超声束、参考探头和与学员实时超声束、探头位置和超声图像相关的参考超声图像;三维解剖视图显示器上的实时超声束和探头根据其与目标的接近程度而改变颜色</w:t>
            </w:r>
          </w:p>
        </w:tc>
      </w:tr>
      <w:tr w:rsidR="00D172E3" w:rsidRPr="001C2688" w14:paraId="0CD549B5"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08584B5B" w14:textId="77777777" w:rsidR="00D172E3" w:rsidRPr="001C2688" w:rsidRDefault="00D172E3" w:rsidP="00681C22">
            <w:pPr>
              <w:rPr>
                <w:rFonts w:ascii="宋体" w:eastAsia="宋体" w:hAnsi="宋体"/>
                <w:szCs w:val="21"/>
              </w:rPr>
            </w:pPr>
            <w:r w:rsidRPr="001C2688">
              <w:rPr>
                <w:rFonts w:ascii="宋体" w:eastAsia="宋体" w:hAnsi="宋体" w:hint="eastAsia"/>
                <w:szCs w:val="21"/>
              </w:rPr>
              <w:t>1.3.1</w:t>
            </w:r>
          </w:p>
        </w:tc>
        <w:tc>
          <w:tcPr>
            <w:tcW w:w="7584" w:type="dxa"/>
            <w:tcBorders>
              <w:top w:val="single" w:sz="4" w:space="0" w:color="auto"/>
              <w:left w:val="single" w:sz="4" w:space="0" w:color="auto"/>
              <w:bottom w:val="single" w:sz="4" w:space="0" w:color="auto"/>
              <w:right w:val="single" w:sz="4" w:space="0" w:color="auto"/>
            </w:tcBorders>
            <w:vAlign w:val="center"/>
          </w:tcPr>
          <w:p w14:paraId="3E4F8CB1" w14:textId="77777777" w:rsidR="00D172E3" w:rsidRPr="001C2688" w:rsidRDefault="00D172E3" w:rsidP="00681C22">
            <w:pPr>
              <w:rPr>
                <w:rFonts w:ascii="宋体" w:eastAsia="宋体" w:hAnsi="宋体" w:cs="微软雅黑"/>
                <w:szCs w:val="21"/>
              </w:rPr>
            </w:pPr>
            <w:r w:rsidRPr="001C2688">
              <w:rPr>
                <w:rFonts w:ascii="宋体" w:eastAsia="宋体" w:hAnsi="宋体" w:cstheme="minorEastAsia" w:hint="eastAsia"/>
                <w:szCs w:val="21"/>
              </w:rPr>
              <w:t>系统具备探头移动、标准切面、超声测量、超声显示设置等自学指导功能，进入自学指导模式后，用户可以选择或自定义每个病例中的动态参考图像作为指导，辅助练习</w:t>
            </w:r>
          </w:p>
        </w:tc>
      </w:tr>
      <w:tr w:rsidR="00D172E3" w:rsidRPr="001C2688" w14:paraId="43F43D27"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6D794B57" w14:textId="77777777" w:rsidR="00D172E3" w:rsidRPr="001C2688" w:rsidRDefault="00D172E3" w:rsidP="00681C22">
            <w:pPr>
              <w:rPr>
                <w:rFonts w:ascii="宋体" w:eastAsia="宋体" w:hAnsi="宋体"/>
                <w:szCs w:val="21"/>
              </w:rPr>
            </w:pPr>
            <w:r w:rsidRPr="001C2688">
              <w:rPr>
                <w:rFonts w:ascii="宋体" w:eastAsia="宋体" w:hAnsi="宋体" w:hint="eastAsia"/>
                <w:szCs w:val="21"/>
              </w:rPr>
              <w:t>1.3.2</w:t>
            </w:r>
          </w:p>
        </w:tc>
        <w:tc>
          <w:tcPr>
            <w:tcW w:w="7584" w:type="dxa"/>
            <w:tcBorders>
              <w:top w:val="single" w:sz="4" w:space="0" w:color="auto"/>
              <w:left w:val="single" w:sz="4" w:space="0" w:color="auto"/>
              <w:bottom w:val="single" w:sz="4" w:space="0" w:color="auto"/>
              <w:right w:val="single" w:sz="4" w:space="0" w:color="auto"/>
            </w:tcBorders>
            <w:vAlign w:val="center"/>
          </w:tcPr>
          <w:p w14:paraId="614C3759" w14:textId="77777777" w:rsidR="00D172E3" w:rsidRPr="001C2688" w:rsidRDefault="00D172E3" w:rsidP="00681C22">
            <w:pPr>
              <w:rPr>
                <w:rFonts w:ascii="宋体" w:eastAsia="宋体" w:hAnsi="宋体" w:cstheme="minorEastAsia"/>
                <w:szCs w:val="21"/>
              </w:rPr>
            </w:pPr>
            <w:r w:rsidRPr="001C2688">
              <w:rPr>
                <w:rFonts w:ascii="宋体" w:eastAsia="宋体" w:hAnsi="宋体" w:cstheme="minorEastAsia" w:hint="eastAsia"/>
                <w:szCs w:val="21"/>
              </w:rPr>
              <w:t>超声显示和解剖图像可以截屏或录制操作画面并储存在系统中，储存的图像及视频图像只需单击回顾按钮即可实时查看，也可导出上传</w:t>
            </w:r>
          </w:p>
        </w:tc>
      </w:tr>
    </w:tbl>
    <w:p w14:paraId="0BDAE99F" w14:textId="77777777" w:rsidR="00D172E3" w:rsidRPr="001C2688" w:rsidRDefault="00D172E3" w:rsidP="00D172E3">
      <w:pPr>
        <w:rPr>
          <w:rFonts w:ascii="宋体" w:eastAsia="宋体" w:hAnsi="宋体" w:cstheme="minorEastAsia"/>
          <w:bCs/>
          <w:sz w:val="24"/>
        </w:rPr>
      </w:pPr>
    </w:p>
    <w:p w14:paraId="6841342D" w14:textId="77777777" w:rsidR="00D172E3" w:rsidRPr="001C2688" w:rsidRDefault="00D172E3" w:rsidP="00D172E3">
      <w:pPr>
        <w:rPr>
          <w:rFonts w:ascii="宋体" w:eastAsia="宋体" w:hAnsi="宋体" w:cstheme="minorEastAsia"/>
          <w:b/>
          <w:bCs/>
          <w:sz w:val="24"/>
        </w:rPr>
      </w:pPr>
      <w:r w:rsidRPr="001C2688">
        <w:rPr>
          <w:rFonts w:ascii="宋体" w:eastAsia="宋体" w:hAnsi="宋体" w:cs="Times New Roman" w:hint="eastAsia"/>
          <w:b/>
          <w:bCs/>
          <w:color w:val="000000"/>
          <w:kern w:val="3"/>
          <w:sz w:val="20"/>
          <w:szCs w:val="20"/>
        </w:rPr>
        <w:t>2、麻醉技能仿真模拟培训中心硬件部分</w:t>
      </w:r>
    </w:p>
    <w:tbl>
      <w:tblPr>
        <w:tblW w:w="88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584"/>
      </w:tblGrid>
      <w:tr w:rsidR="00D172E3" w:rsidRPr="001C2688" w14:paraId="79E2F648"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287BA420" w14:textId="77777777" w:rsidR="00D172E3" w:rsidRPr="001C2688" w:rsidRDefault="00D172E3" w:rsidP="00681C22">
            <w:pPr>
              <w:spacing w:line="360" w:lineRule="auto"/>
              <w:jc w:val="center"/>
              <w:rPr>
                <w:rFonts w:ascii="宋体" w:eastAsia="宋体" w:hAnsi="宋体"/>
                <w:b/>
                <w:szCs w:val="21"/>
              </w:rPr>
            </w:pPr>
            <w:r w:rsidRPr="001C2688">
              <w:rPr>
                <w:rFonts w:ascii="宋体" w:eastAsia="宋体" w:hAnsi="宋体" w:hint="eastAsia"/>
                <w:b/>
                <w:szCs w:val="21"/>
              </w:rPr>
              <w:t>序号</w:t>
            </w:r>
          </w:p>
        </w:tc>
        <w:tc>
          <w:tcPr>
            <w:tcW w:w="7584" w:type="dxa"/>
            <w:tcBorders>
              <w:top w:val="single" w:sz="4" w:space="0" w:color="auto"/>
              <w:left w:val="single" w:sz="4" w:space="0" w:color="auto"/>
              <w:bottom w:val="single" w:sz="4" w:space="0" w:color="auto"/>
              <w:right w:val="single" w:sz="4" w:space="0" w:color="auto"/>
            </w:tcBorders>
            <w:vAlign w:val="center"/>
          </w:tcPr>
          <w:p w14:paraId="2A542A2E" w14:textId="77777777" w:rsidR="00D172E3" w:rsidRPr="001C2688" w:rsidRDefault="00D172E3" w:rsidP="00681C22">
            <w:pPr>
              <w:spacing w:line="360" w:lineRule="auto"/>
              <w:jc w:val="left"/>
              <w:rPr>
                <w:rFonts w:ascii="宋体" w:eastAsia="宋体" w:hAnsi="宋体"/>
                <w:b/>
                <w:szCs w:val="21"/>
              </w:rPr>
            </w:pPr>
            <w:r w:rsidRPr="001C2688">
              <w:rPr>
                <w:rFonts w:ascii="宋体" w:eastAsia="宋体" w:hAnsi="宋体" w:hint="eastAsia"/>
                <w:b/>
                <w:szCs w:val="21"/>
              </w:rPr>
              <w:t>技术要求规格</w:t>
            </w:r>
          </w:p>
        </w:tc>
      </w:tr>
      <w:tr w:rsidR="00D172E3" w:rsidRPr="001C2688" w14:paraId="5C6D5A72"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30F249D" w14:textId="77777777" w:rsidR="00D172E3" w:rsidRPr="001C2688" w:rsidRDefault="00D172E3" w:rsidP="00681C22">
            <w:pPr>
              <w:spacing w:line="360" w:lineRule="auto"/>
              <w:jc w:val="center"/>
              <w:rPr>
                <w:rFonts w:ascii="宋体" w:eastAsia="宋体" w:hAnsi="宋体"/>
                <w:b/>
                <w:szCs w:val="21"/>
              </w:rPr>
            </w:pPr>
            <w:r w:rsidRPr="001C2688">
              <w:rPr>
                <w:rFonts w:ascii="宋体" w:eastAsia="宋体" w:hAnsi="宋体"/>
                <w:b/>
                <w:szCs w:val="21"/>
              </w:rPr>
              <w:t>2</w:t>
            </w:r>
            <w:r w:rsidRPr="001C2688">
              <w:rPr>
                <w:rFonts w:ascii="宋体" w:eastAsia="宋体" w:hAnsi="宋体" w:hint="eastAsia"/>
                <w:b/>
                <w:szCs w:val="21"/>
              </w:rPr>
              <w:t>.1</w:t>
            </w:r>
          </w:p>
        </w:tc>
        <w:tc>
          <w:tcPr>
            <w:tcW w:w="7584" w:type="dxa"/>
            <w:tcBorders>
              <w:top w:val="single" w:sz="4" w:space="0" w:color="auto"/>
              <w:left w:val="single" w:sz="4" w:space="0" w:color="auto"/>
              <w:bottom w:val="single" w:sz="4" w:space="0" w:color="auto"/>
              <w:right w:val="single" w:sz="4" w:space="0" w:color="auto"/>
            </w:tcBorders>
            <w:vAlign w:val="center"/>
          </w:tcPr>
          <w:p w14:paraId="46FC69A3" w14:textId="77777777" w:rsidR="00D172E3" w:rsidRPr="001C2688" w:rsidRDefault="00D172E3" w:rsidP="00681C22">
            <w:pPr>
              <w:spacing w:line="360" w:lineRule="auto"/>
              <w:jc w:val="left"/>
              <w:rPr>
                <w:rFonts w:ascii="宋体" w:eastAsia="宋体" w:hAnsi="宋体"/>
                <w:b/>
                <w:szCs w:val="21"/>
              </w:rPr>
            </w:pPr>
            <w:r w:rsidRPr="001C2688">
              <w:rPr>
                <w:rFonts w:ascii="宋体" w:eastAsia="宋体" w:hAnsi="宋体" w:cstheme="minorEastAsia" w:hint="eastAsia"/>
                <w:szCs w:val="21"/>
              </w:rPr>
              <w:t>创伤重点超声评估（Fast）虚拟训练模拟人</w:t>
            </w:r>
          </w:p>
        </w:tc>
      </w:tr>
      <w:tr w:rsidR="00D172E3" w:rsidRPr="001C2688" w14:paraId="5137A839"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6A33A526" w14:textId="77777777" w:rsidR="00D172E3" w:rsidRPr="001C2688" w:rsidRDefault="00D172E3" w:rsidP="00681C22">
            <w:pPr>
              <w:jc w:val="center"/>
              <w:rPr>
                <w:rFonts w:ascii="宋体" w:eastAsia="宋体" w:hAnsi="宋体"/>
                <w:szCs w:val="21"/>
              </w:rPr>
            </w:pPr>
            <w:r w:rsidRPr="001C2688">
              <w:rPr>
                <w:rFonts w:ascii="宋体" w:eastAsia="宋体" w:hAnsi="宋体"/>
                <w:szCs w:val="21"/>
              </w:rPr>
              <w:t>2</w:t>
            </w:r>
            <w:r w:rsidRPr="001C2688">
              <w:rPr>
                <w:rFonts w:ascii="宋体" w:eastAsia="宋体" w:hAnsi="宋体" w:hint="eastAsia"/>
                <w:szCs w:val="21"/>
              </w:rPr>
              <w:t>.1.1</w:t>
            </w:r>
          </w:p>
        </w:tc>
        <w:tc>
          <w:tcPr>
            <w:tcW w:w="7584" w:type="dxa"/>
            <w:tcBorders>
              <w:top w:val="single" w:sz="4" w:space="0" w:color="auto"/>
              <w:left w:val="single" w:sz="4" w:space="0" w:color="auto"/>
              <w:bottom w:val="single" w:sz="4" w:space="0" w:color="auto"/>
              <w:right w:val="single" w:sz="4" w:space="0" w:color="auto"/>
            </w:tcBorders>
            <w:vAlign w:val="center"/>
          </w:tcPr>
          <w:p w14:paraId="5A53858F" w14:textId="77777777" w:rsidR="00D172E3" w:rsidRPr="001C2688" w:rsidRDefault="00D172E3" w:rsidP="00681C22">
            <w:pPr>
              <w:rPr>
                <w:rFonts w:ascii="宋体" w:eastAsia="宋体" w:hAnsi="宋体"/>
                <w:szCs w:val="21"/>
              </w:rPr>
            </w:pPr>
            <w:r w:rsidRPr="001C2688">
              <w:rPr>
                <w:rFonts w:ascii="宋体" w:eastAsia="宋体" w:hAnsi="宋体" w:cstheme="minorEastAsia" w:hint="eastAsia"/>
                <w:szCs w:val="21"/>
              </w:rPr>
              <w:t>人体模型具有明显骨性标志，具有肋骨、胸骨和腹部。</w:t>
            </w:r>
          </w:p>
        </w:tc>
      </w:tr>
      <w:tr w:rsidR="00D172E3" w:rsidRPr="001C2688" w14:paraId="69879150"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5F3D7469" w14:textId="77777777" w:rsidR="00D172E3" w:rsidRPr="001C2688" w:rsidRDefault="00D172E3" w:rsidP="00681C22">
            <w:pPr>
              <w:jc w:val="center"/>
              <w:rPr>
                <w:rFonts w:ascii="宋体" w:eastAsia="宋体" w:hAnsi="宋体"/>
                <w:szCs w:val="21"/>
              </w:rPr>
            </w:pPr>
            <w:r w:rsidRPr="001C2688">
              <w:rPr>
                <w:rFonts w:ascii="宋体" w:eastAsia="宋体" w:hAnsi="宋体"/>
                <w:szCs w:val="21"/>
              </w:rPr>
              <w:t>2</w:t>
            </w:r>
            <w:r w:rsidRPr="001C2688">
              <w:rPr>
                <w:rFonts w:ascii="宋体" w:eastAsia="宋体" w:hAnsi="宋体" w:hint="eastAsia"/>
                <w:szCs w:val="21"/>
              </w:rPr>
              <w:t>.1.2</w:t>
            </w:r>
          </w:p>
        </w:tc>
        <w:tc>
          <w:tcPr>
            <w:tcW w:w="7584" w:type="dxa"/>
            <w:tcBorders>
              <w:top w:val="single" w:sz="4" w:space="0" w:color="auto"/>
              <w:left w:val="single" w:sz="4" w:space="0" w:color="auto"/>
              <w:bottom w:val="single" w:sz="4" w:space="0" w:color="auto"/>
              <w:right w:val="single" w:sz="4" w:space="0" w:color="auto"/>
            </w:tcBorders>
            <w:vAlign w:val="center"/>
          </w:tcPr>
          <w:p w14:paraId="53A7DAF3" w14:textId="77777777" w:rsidR="00D172E3" w:rsidRPr="001C2688" w:rsidRDefault="00D172E3" w:rsidP="00681C22">
            <w:pPr>
              <w:rPr>
                <w:rFonts w:ascii="宋体" w:eastAsia="宋体" w:hAnsi="宋体"/>
                <w:szCs w:val="21"/>
                <w:lang w:val="nl-NL"/>
              </w:rPr>
            </w:pPr>
            <w:r w:rsidRPr="001C2688">
              <w:rPr>
                <w:rFonts w:ascii="宋体" w:eastAsia="宋体" w:hAnsi="宋体" w:cstheme="minorEastAsia" w:hint="eastAsia"/>
                <w:szCs w:val="21"/>
              </w:rPr>
              <w:t>提供人体模型支架，使人体模型可以按照TEE操作位置进行摆放。</w:t>
            </w:r>
          </w:p>
        </w:tc>
      </w:tr>
      <w:tr w:rsidR="00D172E3" w:rsidRPr="001C2688" w14:paraId="2A09B3CB"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0DE9FA1" w14:textId="77777777" w:rsidR="00D172E3" w:rsidRPr="001C2688" w:rsidRDefault="00D172E3" w:rsidP="00681C22">
            <w:pPr>
              <w:jc w:val="center"/>
              <w:rPr>
                <w:rFonts w:ascii="宋体" w:eastAsia="宋体" w:hAnsi="宋体"/>
                <w:szCs w:val="21"/>
              </w:rPr>
            </w:pPr>
            <w:r w:rsidRPr="001C2688">
              <w:rPr>
                <w:rFonts w:ascii="宋体" w:eastAsia="宋体" w:hAnsi="宋体"/>
                <w:szCs w:val="21"/>
              </w:rPr>
              <w:t>2</w:t>
            </w:r>
            <w:r w:rsidRPr="001C2688">
              <w:rPr>
                <w:rFonts w:ascii="宋体" w:eastAsia="宋体" w:hAnsi="宋体" w:hint="eastAsia"/>
                <w:szCs w:val="21"/>
              </w:rPr>
              <w:t>.1.3</w:t>
            </w:r>
          </w:p>
        </w:tc>
        <w:tc>
          <w:tcPr>
            <w:tcW w:w="7584" w:type="dxa"/>
            <w:tcBorders>
              <w:top w:val="single" w:sz="4" w:space="0" w:color="auto"/>
              <w:left w:val="single" w:sz="4" w:space="0" w:color="auto"/>
              <w:bottom w:val="single" w:sz="4" w:space="0" w:color="auto"/>
              <w:right w:val="single" w:sz="4" w:space="0" w:color="auto"/>
            </w:tcBorders>
            <w:vAlign w:val="center"/>
          </w:tcPr>
          <w:p w14:paraId="479E96BD" w14:textId="77777777" w:rsidR="00D172E3" w:rsidRPr="001C2688" w:rsidRDefault="00D172E3" w:rsidP="00681C22">
            <w:pPr>
              <w:spacing w:line="420" w:lineRule="exact"/>
              <w:rPr>
                <w:rFonts w:ascii="宋体" w:eastAsia="宋体" w:hAnsi="宋体"/>
                <w:szCs w:val="21"/>
              </w:rPr>
            </w:pPr>
            <w:r w:rsidRPr="001C2688">
              <w:rPr>
                <w:rFonts w:ascii="宋体" w:eastAsia="宋体" w:hAnsi="宋体" w:hint="eastAsia"/>
                <w:szCs w:val="21"/>
              </w:rPr>
              <w:t>人体模型有特殊高分子材料制成，内置传感器可感受模拟超声探头的位置与压力。</w:t>
            </w:r>
          </w:p>
        </w:tc>
      </w:tr>
      <w:tr w:rsidR="00D172E3" w:rsidRPr="001C2688" w14:paraId="5608693E"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51433222" w14:textId="77777777" w:rsidR="00D172E3" w:rsidRPr="001C2688" w:rsidRDefault="00D172E3" w:rsidP="00681C22">
            <w:pPr>
              <w:jc w:val="center"/>
              <w:rPr>
                <w:rFonts w:ascii="宋体" w:eastAsia="宋体" w:hAnsi="宋体"/>
                <w:b/>
                <w:szCs w:val="21"/>
              </w:rPr>
            </w:pPr>
            <w:r w:rsidRPr="001C2688">
              <w:rPr>
                <w:rFonts w:ascii="宋体" w:eastAsia="宋体" w:hAnsi="宋体" w:hint="eastAsia"/>
                <w:b/>
                <w:szCs w:val="21"/>
              </w:rPr>
              <w:t>2.</w:t>
            </w:r>
            <w:r w:rsidRPr="001C2688">
              <w:rPr>
                <w:rFonts w:ascii="宋体" w:eastAsia="宋体" w:hAnsi="宋体"/>
                <w:b/>
                <w:szCs w:val="21"/>
              </w:rPr>
              <w:t>2</w:t>
            </w:r>
          </w:p>
        </w:tc>
        <w:tc>
          <w:tcPr>
            <w:tcW w:w="7584" w:type="dxa"/>
            <w:tcBorders>
              <w:top w:val="single" w:sz="4" w:space="0" w:color="auto"/>
              <w:left w:val="single" w:sz="4" w:space="0" w:color="auto"/>
              <w:bottom w:val="single" w:sz="4" w:space="0" w:color="auto"/>
              <w:right w:val="single" w:sz="4" w:space="0" w:color="auto"/>
            </w:tcBorders>
            <w:vAlign w:val="center"/>
          </w:tcPr>
          <w:p w14:paraId="19E735D2" w14:textId="77777777" w:rsidR="00D172E3" w:rsidRPr="001C2688" w:rsidRDefault="00D172E3" w:rsidP="00681C22">
            <w:pPr>
              <w:rPr>
                <w:rFonts w:ascii="宋体" w:eastAsia="宋体" w:hAnsi="宋体"/>
                <w:szCs w:val="21"/>
              </w:rPr>
            </w:pPr>
            <w:r w:rsidRPr="001C2688">
              <w:rPr>
                <w:rFonts w:ascii="宋体" w:eastAsia="宋体" w:hAnsi="宋体" w:cstheme="minorEastAsia" w:hint="eastAsia"/>
                <w:szCs w:val="21"/>
              </w:rPr>
              <w:t>创伤重点超声评估（Fast）虚拟训练用超声探头</w:t>
            </w:r>
          </w:p>
        </w:tc>
      </w:tr>
      <w:tr w:rsidR="00D172E3" w:rsidRPr="001C2688" w14:paraId="53D9C1E6"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BBA52F5" w14:textId="77777777" w:rsidR="00D172E3" w:rsidRPr="001C2688" w:rsidRDefault="00D172E3" w:rsidP="00681C22">
            <w:pPr>
              <w:jc w:val="center"/>
              <w:rPr>
                <w:rFonts w:ascii="宋体" w:eastAsia="宋体" w:hAnsi="宋体"/>
                <w:szCs w:val="21"/>
              </w:rPr>
            </w:pPr>
            <w:r w:rsidRPr="001C2688">
              <w:rPr>
                <w:rFonts w:ascii="宋体" w:eastAsia="宋体" w:hAnsi="宋体" w:hint="eastAsia"/>
                <w:szCs w:val="21"/>
              </w:rPr>
              <w:t>2.</w:t>
            </w:r>
            <w:r w:rsidRPr="001C2688">
              <w:rPr>
                <w:rFonts w:ascii="宋体" w:eastAsia="宋体" w:hAnsi="宋体"/>
                <w:szCs w:val="21"/>
              </w:rPr>
              <w:t>2</w:t>
            </w:r>
            <w:r w:rsidRPr="001C2688">
              <w:rPr>
                <w:rFonts w:ascii="宋体" w:eastAsia="宋体" w:hAnsi="宋体" w:hint="eastAsia"/>
                <w:szCs w:val="21"/>
              </w:rPr>
              <w:t>.1</w:t>
            </w:r>
          </w:p>
        </w:tc>
        <w:tc>
          <w:tcPr>
            <w:tcW w:w="7584" w:type="dxa"/>
            <w:tcBorders>
              <w:top w:val="single" w:sz="4" w:space="0" w:color="auto"/>
              <w:left w:val="single" w:sz="4" w:space="0" w:color="auto"/>
              <w:bottom w:val="single" w:sz="4" w:space="0" w:color="auto"/>
              <w:right w:val="single" w:sz="4" w:space="0" w:color="auto"/>
            </w:tcBorders>
            <w:vAlign w:val="center"/>
          </w:tcPr>
          <w:p w14:paraId="560D35E7" w14:textId="77777777" w:rsidR="00D172E3" w:rsidRPr="001C2688" w:rsidRDefault="00D172E3" w:rsidP="00681C22">
            <w:pPr>
              <w:rPr>
                <w:rFonts w:ascii="宋体" w:eastAsia="宋体" w:hAnsi="宋体"/>
                <w:szCs w:val="21"/>
              </w:rPr>
            </w:pPr>
            <w:r w:rsidRPr="001C2688">
              <w:rPr>
                <w:rFonts w:ascii="宋体" w:eastAsia="宋体" w:hAnsi="宋体" w:cstheme="minorEastAsia" w:hint="eastAsia"/>
                <w:szCs w:val="21"/>
              </w:rPr>
              <w:t>系统包括的三种模拟超声探头：腹部探头、TTE经胸廓探头、TEE经食道探头</w:t>
            </w:r>
          </w:p>
        </w:tc>
      </w:tr>
      <w:tr w:rsidR="00D172E3" w:rsidRPr="001C2688" w14:paraId="0409A021"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63F06C5E" w14:textId="77777777" w:rsidR="00D172E3" w:rsidRPr="001C2688" w:rsidRDefault="00D172E3" w:rsidP="00681C22">
            <w:pPr>
              <w:jc w:val="center"/>
              <w:rPr>
                <w:rFonts w:ascii="宋体" w:eastAsia="宋体" w:hAnsi="宋体"/>
                <w:szCs w:val="21"/>
              </w:rPr>
            </w:pPr>
            <w:r w:rsidRPr="001C2688">
              <w:rPr>
                <w:rFonts w:ascii="宋体" w:eastAsia="宋体" w:hAnsi="宋体" w:hint="eastAsia"/>
                <w:szCs w:val="21"/>
              </w:rPr>
              <w:t>2.</w:t>
            </w:r>
            <w:r w:rsidRPr="001C2688">
              <w:rPr>
                <w:rFonts w:ascii="宋体" w:eastAsia="宋体" w:hAnsi="宋体"/>
                <w:szCs w:val="21"/>
              </w:rPr>
              <w:t>2</w:t>
            </w:r>
            <w:r w:rsidRPr="001C2688">
              <w:rPr>
                <w:rFonts w:ascii="宋体" w:eastAsia="宋体" w:hAnsi="宋体" w:hint="eastAsia"/>
                <w:szCs w:val="21"/>
              </w:rPr>
              <w:t>.</w:t>
            </w:r>
            <w:r w:rsidRPr="001C2688">
              <w:rPr>
                <w:rFonts w:ascii="宋体" w:eastAsia="宋体" w:hAnsi="宋体"/>
                <w:szCs w:val="21"/>
              </w:rPr>
              <w:t>2</w:t>
            </w:r>
          </w:p>
        </w:tc>
        <w:tc>
          <w:tcPr>
            <w:tcW w:w="7584" w:type="dxa"/>
            <w:tcBorders>
              <w:top w:val="single" w:sz="4" w:space="0" w:color="auto"/>
              <w:left w:val="single" w:sz="4" w:space="0" w:color="auto"/>
              <w:bottom w:val="single" w:sz="4" w:space="0" w:color="auto"/>
              <w:right w:val="single" w:sz="4" w:space="0" w:color="auto"/>
            </w:tcBorders>
            <w:vAlign w:val="center"/>
          </w:tcPr>
          <w:p w14:paraId="197A4DDC" w14:textId="77777777" w:rsidR="00D172E3" w:rsidRPr="001C2688" w:rsidRDefault="00D172E3" w:rsidP="00681C22">
            <w:pPr>
              <w:rPr>
                <w:rFonts w:ascii="宋体" w:eastAsia="宋体" w:hAnsi="宋体"/>
                <w:szCs w:val="21"/>
              </w:rPr>
            </w:pPr>
            <w:r w:rsidRPr="001C2688">
              <w:rPr>
                <w:rFonts w:ascii="宋体" w:eastAsia="宋体" w:hAnsi="宋体" w:cstheme="minorEastAsia" w:hint="eastAsia"/>
                <w:szCs w:val="21"/>
              </w:rPr>
              <w:t>模拟TEE 探头手柄处需要具有大盘、小盘、晶体旋转</w:t>
            </w:r>
            <w:proofErr w:type="gramStart"/>
            <w:r w:rsidRPr="001C2688">
              <w:rPr>
                <w:rFonts w:ascii="宋体" w:eastAsia="宋体" w:hAnsi="宋体" w:cstheme="minorEastAsia" w:hint="eastAsia"/>
                <w:szCs w:val="21"/>
              </w:rPr>
              <w:t>扭以及</w:t>
            </w:r>
            <w:proofErr w:type="gramEnd"/>
            <w:r w:rsidRPr="001C2688">
              <w:rPr>
                <w:rFonts w:ascii="宋体" w:eastAsia="宋体" w:hAnsi="宋体" w:cstheme="minorEastAsia" w:hint="eastAsia"/>
                <w:szCs w:val="21"/>
              </w:rPr>
              <w:t>固定锁头，能够实时响应并定位探头的动作、角度、压力的各种姿态。模拟 TTE探头需要具有标准 MARK 点，能够实时响应并定位探头的动作、角度、压力等各种姿态</w:t>
            </w:r>
          </w:p>
        </w:tc>
      </w:tr>
      <w:tr w:rsidR="00D172E3" w:rsidRPr="001C2688" w14:paraId="7EE14608"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0050D61A" w14:textId="77777777" w:rsidR="00D172E3" w:rsidRPr="001C2688" w:rsidRDefault="00D172E3" w:rsidP="00681C22">
            <w:pPr>
              <w:jc w:val="center"/>
              <w:rPr>
                <w:rFonts w:ascii="宋体" w:eastAsia="宋体" w:hAnsi="宋体"/>
                <w:b/>
                <w:szCs w:val="21"/>
              </w:rPr>
            </w:pPr>
            <w:r w:rsidRPr="001C2688">
              <w:rPr>
                <w:rFonts w:ascii="宋体" w:eastAsia="宋体" w:hAnsi="宋体"/>
                <w:b/>
                <w:szCs w:val="21"/>
              </w:rPr>
              <w:t>2</w:t>
            </w:r>
            <w:r w:rsidRPr="001C2688">
              <w:rPr>
                <w:rFonts w:ascii="宋体" w:eastAsia="宋体" w:hAnsi="宋体" w:hint="eastAsia"/>
                <w:b/>
                <w:szCs w:val="21"/>
              </w:rPr>
              <w:t>.</w:t>
            </w:r>
            <w:r w:rsidRPr="001C2688">
              <w:rPr>
                <w:rFonts w:ascii="宋体" w:eastAsia="宋体" w:hAnsi="宋体"/>
                <w:b/>
                <w:szCs w:val="21"/>
              </w:rPr>
              <w:t>3</w:t>
            </w:r>
          </w:p>
        </w:tc>
        <w:tc>
          <w:tcPr>
            <w:tcW w:w="7584" w:type="dxa"/>
            <w:tcBorders>
              <w:top w:val="single" w:sz="4" w:space="0" w:color="auto"/>
              <w:left w:val="single" w:sz="4" w:space="0" w:color="auto"/>
              <w:bottom w:val="single" w:sz="4" w:space="0" w:color="auto"/>
              <w:right w:val="single" w:sz="4" w:space="0" w:color="auto"/>
            </w:tcBorders>
            <w:vAlign w:val="center"/>
          </w:tcPr>
          <w:p w14:paraId="38325B31" w14:textId="77777777" w:rsidR="00D172E3" w:rsidRPr="001C2688" w:rsidRDefault="00D172E3" w:rsidP="00681C22">
            <w:pPr>
              <w:rPr>
                <w:rFonts w:ascii="宋体" w:eastAsia="宋体" w:hAnsi="宋体"/>
                <w:szCs w:val="21"/>
              </w:rPr>
            </w:pPr>
            <w:r w:rsidRPr="001C2688">
              <w:rPr>
                <w:rFonts w:ascii="宋体" w:eastAsia="宋体" w:hAnsi="宋体" w:cstheme="minorEastAsia" w:hint="eastAsia"/>
                <w:szCs w:val="21"/>
              </w:rPr>
              <w:t>创伤重点超声评估（Fast）虚拟训练系统笔记本电脑</w:t>
            </w:r>
          </w:p>
        </w:tc>
      </w:tr>
      <w:tr w:rsidR="00D172E3" w:rsidRPr="001C2688" w14:paraId="648B5826"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2348AA54" w14:textId="77777777" w:rsidR="00D172E3" w:rsidRPr="001C2688" w:rsidRDefault="00D172E3" w:rsidP="00681C22">
            <w:pPr>
              <w:jc w:val="center"/>
              <w:rPr>
                <w:rFonts w:ascii="宋体" w:eastAsia="宋体" w:hAnsi="宋体"/>
                <w:szCs w:val="21"/>
              </w:rPr>
            </w:pPr>
            <w:r w:rsidRPr="001C2688">
              <w:rPr>
                <w:rFonts w:ascii="宋体" w:eastAsia="宋体" w:hAnsi="宋体"/>
                <w:szCs w:val="21"/>
              </w:rPr>
              <w:t>2.3</w:t>
            </w:r>
            <w:r w:rsidRPr="001C2688">
              <w:rPr>
                <w:rFonts w:ascii="宋体" w:eastAsia="宋体" w:hAnsi="宋体" w:hint="eastAsia"/>
                <w:szCs w:val="21"/>
              </w:rPr>
              <w:t>.1</w:t>
            </w:r>
          </w:p>
        </w:tc>
        <w:tc>
          <w:tcPr>
            <w:tcW w:w="7584" w:type="dxa"/>
            <w:tcBorders>
              <w:top w:val="single" w:sz="4" w:space="0" w:color="auto"/>
              <w:left w:val="single" w:sz="4" w:space="0" w:color="auto"/>
              <w:bottom w:val="single" w:sz="4" w:space="0" w:color="auto"/>
              <w:right w:val="single" w:sz="4" w:space="0" w:color="auto"/>
            </w:tcBorders>
            <w:vAlign w:val="center"/>
          </w:tcPr>
          <w:p w14:paraId="35BB1116" w14:textId="77777777" w:rsidR="00D172E3" w:rsidRPr="001C2688" w:rsidRDefault="00D172E3" w:rsidP="00681C22">
            <w:pPr>
              <w:rPr>
                <w:rFonts w:ascii="宋体" w:eastAsia="宋体" w:hAnsi="宋体"/>
                <w:szCs w:val="21"/>
              </w:rPr>
            </w:pPr>
            <w:r w:rsidRPr="001C2688">
              <w:rPr>
                <w:rFonts w:ascii="宋体" w:eastAsia="宋体" w:hAnsi="宋体" w:hint="eastAsia"/>
                <w:szCs w:val="21"/>
              </w:rPr>
              <w:t>CPU i7</w:t>
            </w:r>
          </w:p>
        </w:tc>
      </w:tr>
      <w:tr w:rsidR="00D172E3" w:rsidRPr="001C2688" w14:paraId="51558028"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50C19DDE" w14:textId="77777777" w:rsidR="00D172E3" w:rsidRPr="001C2688" w:rsidRDefault="00D172E3" w:rsidP="00681C22">
            <w:pPr>
              <w:jc w:val="center"/>
              <w:rPr>
                <w:rFonts w:ascii="宋体" w:eastAsia="宋体" w:hAnsi="宋体"/>
                <w:szCs w:val="21"/>
              </w:rPr>
            </w:pPr>
            <w:r w:rsidRPr="001C2688">
              <w:rPr>
                <w:rFonts w:ascii="宋体" w:eastAsia="宋体" w:hAnsi="宋体"/>
                <w:szCs w:val="21"/>
              </w:rPr>
              <w:t>2.3</w:t>
            </w:r>
            <w:r w:rsidRPr="001C2688">
              <w:rPr>
                <w:rFonts w:ascii="宋体" w:eastAsia="宋体" w:hAnsi="宋体" w:hint="eastAsia"/>
                <w:szCs w:val="21"/>
              </w:rPr>
              <w:t>.2</w:t>
            </w:r>
          </w:p>
        </w:tc>
        <w:tc>
          <w:tcPr>
            <w:tcW w:w="7584" w:type="dxa"/>
            <w:tcBorders>
              <w:top w:val="single" w:sz="4" w:space="0" w:color="auto"/>
              <w:left w:val="single" w:sz="4" w:space="0" w:color="auto"/>
              <w:bottom w:val="single" w:sz="4" w:space="0" w:color="auto"/>
              <w:right w:val="single" w:sz="4" w:space="0" w:color="auto"/>
            </w:tcBorders>
            <w:vAlign w:val="center"/>
          </w:tcPr>
          <w:p w14:paraId="2ED2355A" w14:textId="77777777" w:rsidR="00D172E3" w:rsidRPr="001C2688" w:rsidRDefault="00D172E3" w:rsidP="00681C22">
            <w:pPr>
              <w:rPr>
                <w:rFonts w:ascii="宋体" w:eastAsia="宋体" w:hAnsi="宋体"/>
                <w:bCs/>
                <w:szCs w:val="21"/>
              </w:rPr>
            </w:pPr>
            <w:r w:rsidRPr="001C2688">
              <w:rPr>
                <w:rFonts w:ascii="宋体" w:eastAsia="宋体" w:hAnsi="宋体" w:hint="eastAsia"/>
                <w:bCs/>
                <w:szCs w:val="21"/>
              </w:rPr>
              <w:t>内存 32GB</w:t>
            </w:r>
          </w:p>
        </w:tc>
      </w:tr>
      <w:tr w:rsidR="00D172E3" w:rsidRPr="001C2688" w14:paraId="18257A04"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58225CCA" w14:textId="77777777" w:rsidR="00D172E3" w:rsidRPr="001C2688" w:rsidRDefault="00D172E3" w:rsidP="00681C22">
            <w:pPr>
              <w:jc w:val="center"/>
              <w:rPr>
                <w:rFonts w:ascii="宋体" w:eastAsia="宋体" w:hAnsi="宋体"/>
                <w:szCs w:val="21"/>
              </w:rPr>
            </w:pPr>
            <w:r w:rsidRPr="001C2688">
              <w:rPr>
                <w:rFonts w:ascii="宋体" w:eastAsia="宋体" w:hAnsi="宋体"/>
                <w:szCs w:val="21"/>
              </w:rPr>
              <w:lastRenderedPageBreak/>
              <w:t>2.3</w:t>
            </w:r>
            <w:r w:rsidRPr="001C2688">
              <w:rPr>
                <w:rFonts w:ascii="宋体" w:eastAsia="宋体" w:hAnsi="宋体" w:hint="eastAsia"/>
                <w:szCs w:val="21"/>
              </w:rPr>
              <w:t>.3</w:t>
            </w:r>
          </w:p>
        </w:tc>
        <w:tc>
          <w:tcPr>
            <w:tcW w:w="7584" w:type="dxa"/>
            <w:tcBorders>
              <w:top w:val="single" w:sz="4" w:space="0" w:color="auto"/>
              <w:left w:val="single" w:sz="4" w:space="0" w:color="auto"/>
              <w:bottom w:val="single" w:sz="4" w:space="0" w:color="auto"/>
              <w:right w:val="single" w:sz="4" w:space="0" w:color="auto"/>
            </w:tcBorders>
            <w:vAlign w:val="center"/>
          </w:tcPr>
          <w:p w14:paraId="394E9E8E" w14:textId="77777777" w:rsidR="00D172E3" w:rsidRPr="001C2688" w:rsidRDefault="00D172E3" w:rsidP="00681C22">
            <w:pPr>
              <w:rPr>
                <w:rFonts w:ascii="宋体" w:eastAsia="宋体" w:hAnsi="宋体"/>
                <w:bCs/>
                <w:szCs w:val="21"/>
              </w:rPr>
            </w:pPr>
            <w:r w:rsidRPr="001C2688">
              <w:rPr>
                <w:rFonts w:ascii="宋体" w:eastAsia="宋体" w:hAnsi="宋体" w:hint="eastAsia"/>
                <w:bCs/>
                <w:szCs w:val="21"/>
              </w:rPr>
              <w:t>硬盘 1TB</w:t>
            </w:r>
          </w:p>
        </w:tc>
      </w:tr>
      <w:tr w:rsidR="00D172E3" w:rsidRPr="001C2688" w14:paraId="0D30F496"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0C6A96B" w14:textId="77777777" w:rsidR="00D172E3" w:rsidRPr="001C2688" w:rsidRDefault="00D172E3" w:rsidP="00681C22">
            <w:pPr>
              <w:jc w:val="center"/>
              <w:rPr>
                <w:rFonts w:ascii="宋体" w:eastAsia="宋体" w:hAnsi="宋体"/>
                <w:szCs w:val="21"/>
              </w:rPr>
            </w:pPr>
            <w:r w:rsidRPr="001C2688">
              <w:rPr>
                <w:rFonts w:ascii="宋体" w:eastAsia="宋体" w:hAnsi="宋体"/>
                <w:szCs w:val="21"/>
              </w:rPr>
              <w:t>2.3</w:t>
            </w:r>
            <w:r w:rsidRPr="001C2688">
              <w:rPr>
                <w:rFonts w:ascii="宋体" w:eastAsia="宋体" w:hAnsi="宋体" w:hint="eastAsia"/>
                <w:szCs w:val="21"/>
              </w:rPr>
              <w:t>.4</w:t>
            </w:r>
          </w:p>
        </w:tc>
        <w:tc>
          <w:tcPr>
            <w:tcW w:w="7584" w:type="dxa"/>
            <w:tcBorders>
              <w:top w:val="single" w:sz="4" w:space="0" w:color="auto"/>
              <w:left w:val="single" w:sz="4" w:space="0" w:color="auto"/>
              <w:bottom w:val="single" w:sz="4" w:space="0" w:color="auto"/>
              <w:right w:val="single" w:sz="4" w:space="0" w:color="auto"/>
            </w:tcBorders>
            <w:vAlign w:val="center"/>
          </w:tcPr>
          <w:p w14:paraId="105E5008" w14:textId="77777777" w:rsidR="00D172E3" w:rsidRPr="001C2688" w:rsidRDefault="00D172E3" w:rsidP="00681C22">
            <w:pPr>
              <w:rPr>
                <w:rFonts w:ascii="宋体" w:eastAsia="宋体" w:hAnsi="宋体"/>
                <w:bCs/>
                <w:szCs w:val="21"/>
              </w:rPr>
            </w:pPr>
            <w:r w:rsidRPr="001C2688">
              <w:rPr>
                <w:rFonts w:ascii="宋体" w:eastAsia="宋体" w:hAnsi="宋体" w:hint="eastAsia"/>
                <w:bCs/>
                <w:szCs w:val="21"/>
              </w:rPr>
              <w:t>显卡 8GB DDR5</w:t>
            </w:r>
          </w:p>
        </w:tc>
      </w:tr>
      <w:tr w:rsidR="00D172E3" w:rsidRPr="001C2688" w14:paraId="343D16A6"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2A23E261" w14:textId="77777777" w:rsidR="00D172E3" w:rsidRPr="001C2688" w:rsidRDefault="00D172E3" w:rsidP="00681C22">
            <w:pPr>
              <w:jc w:val="center"/>
              <w:rPr>
                <w:rFonts w:ascii="宋体" w:eastAsia="宋体" w:hAnsi="宋体"/>
                <w:szCs w:val="21"/>
              </w:rPr>
            </w:pPr>
            <w:r w:rsidRPr="001C2688">
              <w:rPr>
                <w:rFonts w:ascii="宋体" w:eastAsia="宋体" w:hAnsi="宋体"/>
                <w:szCs w:val="21"/>
              </w:rPr>
              <w:t>2.3</w:t>
            </w:r>
            <w:r w:rsidRPr="001C2688">
              <w:rPr>
                <w:rFonts w:ascii="宋体" w:eastAsia="宋体" w:hAnsi="宋体" w:hint="eastAsia"/>
                <w:szCs w:val="21"/>
              </w:rPr>
              <w:t>.5</w:t>
            </w:r>
          </w:p>
        </w:tc>
        <w:tc>
          <w:tcPr>
            <w:tcW w:w="7584" w:type="dxa"/>
            <w:tcBorders>
              <w:top w:val="single" w:sz="4" w:space="0" w:color="auto"/>
              <w:left w:val="single" w:sz="4" w:space="0" w:color="auto"/>
              <w:bottom w:val="single" w:sz="4" w:space="0" w:color="auto"/>
              <w:right w:val="single" w:sz="4" w:space="0" w:color="auto"/>
            </w:tcBorders>
            <w:vAlign w:val="center"/>
          </w:tcPr>
          <w:p w14:paraId="3DB06C72" w14:textId="77777777" w:rsidR="00D172E3" w:rsidRPr="001C2688" w:rsidRDefault="00D172E3" w:rsidP="00681C22">
            <w:pPr>
              <w:rPr>
                <w:rFonts w:ascii="宋体" w:eastAsia="宋体" w:hAnsi="宋体"/>
                <w:bCs/>
                <w:szCs w:val="21"/>
              </w:rPr>
            </w:pPr>
            <w:r w:rsidRPr="001C2688">
              <w:rPr>
                <w:rFonts w:ascii="宋体" w:eastAsia="宋体" w:hAnsi="宋体" w:hint="eastAsia"/>
                <w:bCs/>
                <w:szCs w:val="21"/>
              </w:rPr>
              <w:t>操作系统 win10</w:t>
            </w:r>
          </w:p>
        </w:tc>
      </w:tr>
      <w:tr w:rsidR="00D172E3" w:rsidRPr="001C2688" w14:paraId="4CC2B41C"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269AB1DA" w14:textId="77777777" w:rsidR="00D172E3" w:rsidRPr="001C2688" w:rsidRDefault="00D172E3" w:rsidP="00681C22">
            <w:pPr>
              <w:jc w:val="center"/>
              <w:rPr>
                <w:rFonts w:ascii="宋体" w:eastAsia="宋体" w:hAnsi="宋体"/>
                <w:szCs w:val="21"/>
              </w:rPr>
            </w:pPr>
            <w:r w:rsidRPr="001C2688">
              <w:rPr>
                <w:rFonts w:ascii="宋体" w:eastAsia="宋体" w:hAnsi="宋体"/>
                <w:szCs w:val="21"/>
              </w:rPr>
              <w:t>2.3</w:t>
            </w:r>
            <w:r w:rsidRPr="001C2688">
              <w:rPr>
                <w:rFonts w:ascii="宋体" w:eastAsia="宋体" w:hAnsi="宋体" w:hint="eastAsia"/>
                <w:szCs w:val="21"/>
              </w:rPr>
              <w:t>.6</w:t>
            </w:r>
          </w:p>
        </w:tc>
        <w:tc>
          <w:tcPr>
            <w:tcW w:w="7584" w:type="dxa"/>
            <w:tcBorders>
              <w:top w:val="single" w:sz="4" w:space="0" w:color="auto"/>
              <w:left w:val="single" w:sz="4" w:space="0" w:color="auto"/>
              <w:bottom w:val="single" w:sz="4" w:space="0" w:color="auto"/>
              <w:right w:val="single" w:sz="4" w:space="0" w:color="auto"/>
            </w:tcBorders>
            <w:vAlign w:val="center"/>
          </w:tcPr>
          <w:p w14:paraId="17A5BFFB" w14:textId="77777777" w:rsidR="00D172E3" w:rsidRPr="001C2688" w:rsidRDefault="00D172E3" w:rsidP="00681C22">
            <w:pPr>
              <w:rPr>
                <w:rFonts w:ascii="宋体" w:eastAsia="宋体" w:hAnsi="宋体"/>
                <w:szCs w:val="21"/>
              </w:rPr>
            </w:pPr>
            <w:r w:rsidRPr="001C2688">
              <w:rPr>
                <w:rFonts w:ascii="宋体" w:eastAsia="宋体" w:hAnsi="宋体" w:hint="eastAsia"/>
                <w:szCs w:val="21"/>
              </w:rPr>
              <w:t>显示屏 17.3英寸</w:t>
            </w:r>
          </w:p>
        </w:tc>
      </w:tr>
      <w:tr w:rsidR="00D172E3" w:rsidRPr="001C2688" w14:paraId="066BA71F"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64846B4A" w14:textId="77777777" w:rsidR="00D172E3" w:rsidRPr="001C2688" w:rsidRDefault="00D172E3" w:rsidP="00681C22">
            <w:pPr>
              <w:jc w:val="center"/>
              <w:rPr>
                <w:rFonts w:ascii="宋体" w:eastAsia="宋体" w:hAnsi="宋体"/>
                <w:b/>
                <w:szCs w:val="21"/>
              </w:rPr>
            </w:pPr>
            <w:r w:rsidRPr="001C2688">
              <w:rPr>
                <w:rFonts w:ascii="宋体" w:eastAsia="宋体" w:hAnsi="宋体"/>
                <w:b/>
                <w:szCs w:val="21"/>
              </w:rPr>
              <w:t>2.4</w:t>
            </w:r>
          </w:p>
        </w:tc>
        <w:tc>
          <w:tcPr>
            <w:tcW w:w="7584" w:type="dxa"/>
            <w:tcBorders>
              <w:top w:val="single" w:sz="4" w:space="0" w:color="auto"/>
              <w:left w:val="single" w:sz="4" w:space="0" w:color="auto"/>
              <w:bottom w:val="single" w:sz="4" w:space="0" w:color="auto"/>
              <w:right w:val="single" w:sz="4" w:space="0" w:color="auto"/>
            </w:tcBorders>
            <w:vAlign w:val="center"/>
          </w:tcPr>
          <w:p w14:paraId="4714DCE9" w14:textId="77777777" w:rsidR="00D172E3" w:rsidRPr="001C2688" w:rsidRDefault="00D172E3" w:rsidP="00681C22">
            <w:pPr>
              <w:rPr>
                <w:rFonts w:ascii="宋体" w:eastAsia="宋体" w:hAnsi="宋体"/>
                <w:szCs w:val="21"/>
              </w:rPr>
            </w:pPr>
            <w:r w:rsidRPr="001C2688">
              <w:rPr>
                <w:rFonts w:ascii="宋体" w:eastAsia="宋体" w:hAnsi="宋体" w:cstheme="minorEastAsia" w:hint="eastAsia"/>
                <w:szCs w:val="21"/>
              </w:rPr>
              <w:t>超声引导下腰椎穿刺和硬膜外麻醉训练模型</w:t>
            </w:r>
          </w:p>
        </w:tc>
      </w:tr>
      <w:tr w:rsidR="00D172E3" w:rsidRPr="001C2688" w14:paraId="421964AD"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6AF706E2" w14:textId="77777777" w:rsidR="00D172E3" w:rsidRPr="001C2688" w:rsidRDefault="00D172E3" w:rsidP="00681C22">
            <w:pPr>
              <w:jc w:val="center"/>
              <w:rPr>
                <w:rFonts w:ascii="宋体" w:eastAsia="宋体" w:hAnsi="宋体"/>
                <w:szCs w:val="21"/>
              </w:rPr>
            </w:pPr>
            <w:r w:rsidRPr="001C2688">
              <w:rPr>
                <w:rFonts w:ascii="宋体" w:eastAsia="宋体" w:hAnsi="宋体"/>
                <w:szCs w:val="21"/>
              </w:rPr>
              <w:t>2.4</w:t>
            </w:r>
            <w:r w:rsidRPr="001C2688">
              <w:rPr>
                <w:rFonts w:ascii="宋体" w:eastAsia="宋体" w:hAnsi="宋体" w:hint="eastAsia"/>
                <w:szCs w:val="21"/>
              </w:rPr>
              <w:t>.1</w:t>
            </w:r>
          </w:p>
        </w:tc>
        <w:tc>
          <w:tcPr>
            <w:tcW w:w="7584" w:type="dxa"/>
            <w:tcBorders>
              <w:top w:val="single" w:sz="4" w:space="0" w:color="auto"/>
              <w:left w:val="single" w:sz="4" w:space="0" w:color="auto"/>
              <w:bottom w:val="single" w:sz="4" w:space="0" w:color="auto"/>
              <w:right w:val="single" w:sz="4" w:space="0" w:color="auto"/>
            </w:tcBorders>
            <w:vAlign w:val="center"/>
          </w:tcPr>
          <w:p w14:paraId="21CFF5E7" w14:textId="77777777" w:rsidR="00D172E3" w:rsidRPr="001C2688" w:rsidRDefault="00D172E3" w:rsidP="00681C22">
            <w:pPr>
              <w:rPr>
                <w:rFonts w:ascii="宋体" w:eastAsia="宋体" w:hAnsi="宋体" w:cstheme="minorEastAsia"/>
                <w:szCs w:val="21"/>
              </w:rPr>
            </w:pPr>
            <w:r w:rsidRPr="001C2688">
              <w:rPr>
                <w:rFonts w:ascii="宋体" w:eastAsia="宋体" w:hAnsi="宋体" w:cstheme="minorEastAsia" w:hint="eastAsia"/>
                <w:szCs w:val="21"/>
              </w:rPr>
              <w:t>模型为半身成人模型，支持直立位或侧卧位的体位摆放</w:t>
            </w:r>
          </w:p>
        </w:tc>
      </w:tr>
      <w:tr w:rsidR="00D172E3" w:rsidRPr="001C2688" w14:paraId="3306310D"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63381ECE" w14:textId="77777777" w:rsidR="00D172E3" w:rsidRPr="001C2688" w:rsidRDefault="00D172E3" w:rsidP="00681C22">
            <w:pPr>
              <w:jc w:val="center"/>
              <w:rPr>
                <w:rFonts w:ascii="宋体" w:eastAsia="宋体" w:hAnsi="宋体"/>
                <w:szCs w:val="21"/>
              </w:rPr>
            </w:pPr>
            <w:r w:rsidRPr="001C2688">
              <w:rPr>
                <w:rFonts w:ascii="宋体" w:eastAsia="宋体" w:hAnsi="宋体"/>
                <w:szCs w:val="21"/>
              </w:rPr>
              <w:t>2.4</w:t>
            </w:r>
            <w:r w:rsidRPr="001C2688">
              <w:rPr>
                <w:rFonts w:ascii="宋体" w:eastAsia="宋体" w:hAnsi="宋体" w:hint="eastAsia"/>
                <w:szCs w:val="21"/>
              </w:rPr>
              <w:t>.2</w:t>
            </w:r>
          </w:p>
        </w:tc>
        <w:tc>
          <w:tcPr>
            <w:tcW w:w="7584" w:type="dxa"/>
            <w:tcBorders>
              <w:top w:val="single" w:sz="4" w:space="0" w:color="auto"/>
              <w:left w:val="single" w:sz="4" w:space="0" w:color="auto"/>
              <w:bottom w:val="single" w:sz="4" w:space="0" w:color="auto"/>
              <w:right w:val="single" w:sz="4" w:space="0" w:color="auto"/>
            </w:tcBorders>
            <w:vAlign w:val="center"/>
          </w:tcPr>
          <w:p w14:paraId="7B02BC7E" w14:textId="77777777" w:rsidR="00D172E3" w:rsidRPr="001C2688" w:rsidRDefault="00D172E3" w:rsidP="00681C22">
            <w:pPr>
              <w:rPr>
                <w:rFonts w:ascii="宋体" w:eastAsia="宋体" w:hAnsi="宋体" w:cstheme="minorEastAsia"/>
                <w:szCs w:val="21"/>
              </w:rPr>
            </w:pPr>
            <w:r w:rsidRPr="001C2688">
              <w:rPr>
                <w:rFonts w:ascii="宋体" w:eastAsia="宋体" w:hAnsi="宋体" w:cstheme="minorEastAsia" w:hint="eastAsia"/>
                <w:szCs w:val="21"/>
              </w:rPr>
              <w:t>▲模型的腰椎模块采用特殊材料制成，材料的声速、声衰减和密度接近真实人类组织的超声影像学特性，能够在真实超声设备下看到模块模拟的内部结构，能够支持任何品牌的超声检查设备</w:t>
            </w:r>
          </w:p>
        </w:tc>
      </w:tr>
      <w:tr w:rsidR="00D172E3" w:rsidRPr="001C2688" w14:paraId="4D7E49CC"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0F947C31" w14:textId="77777777" w:rsidR="00D172E3" w:rsidRPr="001C2688" w:rsidRDefault="00D172E3" w:rsidP="00681C22">
            <w:pPr>
              <w:jc w:val="center"/>
              <w:rPr>
                <w:rFonts w:ascii="宋体" w:eastAsia="宋体" w:hAnsi="宋体"/>
                <w:szCs w:val="21"/>
              </w:rPr>
            </w:pPr>
            <w:r w:rsidRPr="001C2688">
              <w:rPr>
                <w:rFonts w:ascii="宋体" w:eastAsia="宋体" w:hAnsi="宋体"/>
                <w:szCs w:val="21"/>
              </w:rPr>
              <w:t>2.4</w:t>
            </w:r>
            <w:r w:rsidRPr="001C2688">
              <w:rPr>
                <w:rFonts w:ascii="宋体" w:eastAsia="宋体" w:hAnsi="宋体" w:hint="eastAsia"/>
                <w:szCs w:val="21"/>
              </w:rPr>
              <w:t>.3</w:t>
            </w:r>
          </w:p>
        </w:tc>
        <w:tc>
          <w:tcPr>
            <w:tcW w:w="7584" w:type="dxa"/>
            <w:tcBorders>
              <w:top w:val="single" w:sz="4" w:space="0" w:color="auto"/>
              <w:left w:val="single" w:sz="4" w:space="0" w:color="auto"/>
              <w:bottom w:val="single" w:sz="4" w:space="0" w:color="auto"/>
              <w:right w:val="single" w:sz="4" w:space="0" w:color="auto"/>
            </w:tcBorders>
            <w:vAlign w:val="center"/>
          </w:tcPr>
          <w:p w14:paraId="4E6D2DAE" w14:textId="77777777" w:rsidR="00D172E3" w:rsidRPr="001C2688" w:rsidRDefault="00D172E3" w:rsidP="00681C22">
            <w:pPr>
              <w:rPr>
                <w:rFonts w:ascii="宋体" w:eastAsia="宋体" w:hAnsi="宋体" w:cstheme="minorEastAsia"/>
                <w:szCs w:val="21"/>
              </w:rPr>
            </w:pPr>
            <w:r w:rsidRPr="001C2688">
              <w:rPr>
                <w:rFonts w:ascii="宋体" w:eastAsia="宋体" w:hAnsi="宋体" w:cstheme="minorEastAsia" w:hint="eastAsia"/>
                <w:szCs w:val="21"/>
              </w:rPr>
              <w:t>模型可使用超声设备确定最佳插入点，进针角度以及确定黄韧带，硬膜外腔和脊柱深度</w:t>
            </w:r>
          </w:p>
        </w:tc>
      </w:tr>
      <w:tr w:rsidR="00D172E3" w:rsidRPr="001C2688" w14:paraId="7DFD6BFD"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00E1EBEF" w14:textId="77777777" w:rsidR="00D172E3" w:rsidRPr="001C2688" w:rsidRDefault="00D172E3" w:rsidP="00681C22">
            <w:pPr>
              <w:jc w:val="center"/>
              <w:rPr>
                <w:rFonts w:ascii="宋体" w:eastAsia="宋体" w:hAnsi="宋体"/>
                <w:szCs w:val="21"/>
              </w:rPr>
            </w:pPr>
            <w:r w:rsidRPr="001C2688">
              <w:rPr>
                <w:rFonts w:ascii="宋体" w:eastAsia="宋体" w:hAnsi="宋体"/>
                <w:szCs w:val="21"/>
              </w:rPr>
              <w:t>2.4</w:t>
            </w:r>
            <w:r w:rsidRPr="001C2688">
              <w:rPr>
                <w:rFonts w:ascii="宋体" w:eastAsia="宋体" w:hAnsi="宋体" w:hint="eastAsia"/>
                <w:szCs w:val="21"/>
              </w:rPr>
              <w:t>.4</w:t>
            </w:r>
          </w:p>
        </w:tc>
        <w:tc>
          <w:tcPr>
            <w:tcW w:w="7584" w:type="dxa"/>
            <w:tcBorders>
              <w:top w:val="single" w:sz="4" w:space="0" w:color="auto"/>
              <w:left w:val="single" w:sz="4" w:space="0" w:color="auto"/>
              <w:bottom w:val="single" w:sz="4" w:space="0" w:color="auto"/>
              <w:right w:val="single" w:sz="4" w:space="0" w:color="auto"/>
            </w:tcBorders>
            <w:vAlign w:val="center"/>
          </w:tcPr>
          <w:p w14:paraId="7624D49C" w14:textId="77777777" w:rsidR="00D172E3" w:rsidRPr="001C2688" w:rsidRDefault="00D172E3" w:rsidP="00681C22">
            <w:pPr>
              <w:rPr>
                <w:rFonts w:ascii="宋体" w:eastAsia="宋体" w:hAnsi="宋体" w:cstheme="minorEastAsia"/>
                <w:szCs w:val="21"/>
              </w:rPr>
            </w:pPr>
            <w:r w:rsidRPr="001C2688">
              <w:rPr>
                <w:rFonts w:ascii="宋体" w:eastAsia="宋体" w:hAnsi="宋体" w:cstheme="minorEastAsia" w:hint="eastAsia"/>
                <w:szCs w:val="21"/>
              </w:rPr>
              <w:t>模型具有可触摸的髂嵴、棘突等体表标志，既可以够</w:t>
            </w:r>
            <w:proofErr w:type="gramStart"/>
            <w:r w:rsidRPr="001C2688">
              <w:rPr>
                <w:rFonts w:ascii="宋体" w:eastAsia="宋体" w:hAnsi="宋体" w:cstheme="minorEastAsia" w:hint="eastAsia"/>
                <w:szCs w:val="21"/>
              </w:rPr>
              <w:t>进行盲穿也</w:t>
            </w:r>
            <w:proofErr w:type="gramEnd"/>
            <w:r w:rsidRPr="001C2688">
              <w:rPr>
                <w:rFonts w:ascii="宋体" w:eastAsia="宋体" w:hAnsi="宋体" w:cstheme="minorEastAsia" w:hint="eastAsia"/>
                <w:szCs w:val="21"/>
              </w:rPr>
              <w:t>可以在超声引导下进行脊膜硬膜外或腰椎穿刺术的训练-包括穿刺针和导管放置</w:t>
            </w:r>
          </w:p>
        </w:tc>
      </w:tr>
      <w:tr w:rsidR="00D172E3" w:rsidRPr="001C2688" w14:paraId="773F8A58"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E24D64C" w14:textId="77777777" w:rsidR="00D172E3" w:rsidRPr="001C2688" w:rsidRDefault="00D172E3" w:rsidP="00681C22">
            <w:pPr>
              <w:jc w:val="center"/>
              <w:rPr>
                <w:rFonts w:ascii="宋体" w:eastAsia="宋体" w:hAnsi="宋体"/>
                <w:szCs w:val="21"/>
              </w:rPr>
            </w:pPr>
            <w:r w:rsidRPr="001C2688">
              <w:rPr>
                <w:rFonts w:ascii="宋体" w:eastAsia="宋体" w:hAnsi="宋体"/>
                <w:szCs w:val="21"/>
              </w:rPr>
              <w:t>2.4</w:t>
            </w:r>
            <w:r w:rsidRPr="001C2688">
              <w:rPr>
                <w:rFonts w:ascii="宋体" w:eastAsia="宋体" w:hAnsi="宋体" w:hint="eastAsia"/>
                <w:szCs w:val="21"/>
              </w:rPr>
              <w:t>.5</w:t>
            </w:r>
          </w:p>
        </w:tc>
        <w:tc>
          <w:tcPr>
            <w:tcW w:w="7584" w:type="dxa"/>
            <w:tcBorders>
              <w:top w:val="single" w:sz="4" w:space="0" w:color="auto"/>
              <w:left w:val="single" w:sz="4" w:space="0" w:color="auto"/>
              <w:bottom w:val="single" w:sz="4" w:space="0" w:color="auto"/>
              <w:right w:val="single" w:sz="4" w:space="0" w:color="auto"/>
            </w:tcBorders>
            <w:vAlign w:val="center"/>
          </w:tcPr>
          <w:p w14:paraId="663E1885" w14:textId="77777777" w:rsidR="00D172E3" w:rsidRPr="001C2688" w:rsidRDefault="00D172E3" w:rsidP="00681C22">
            <w:pPr>
              <w:rPr>
                <w:rFonts w:ascii="宋体" w:eastAsia="宋体" w:hAnsi="宋体" w:cstheme="minorEastAsia"/>
                <w:szCs w:val="21"/>
              </w:rPr>
            </w:pPr>
            <w:r w:rsidRPr="001C2688">
              <w:rPr>
                <w:rFonts w:ascii="宋体" w:eastAsia="宋体" w:hAnsi="宋体" w:cstheme="minorEastAsia" w:hint="eastAsia"/>
                <w:szCs w:val="21"/>
              </w:rPr>
              <w:t>▲模型的穿刺模块需要具有自愈功能，能够支持反复穿刺训练一千次以上，模型不留针眼</w:t>
            </w:r>
            <w:proofErr w:type="gramStart"/>
            <w:r w:rsidRPr="001C2688">
              <w:rPr>
                <w:rFonts w:ascii="宋体" w:eastAsia="宋体" w:hAnsi="宋体" w:cstheme="minorEastAsia" w:hint="eastAsia"/>
                <w:szCs w:val="21"/>
              </w:rPr>
              <w:t>不</w:t>
            </w:r>
            <w:proofErr w:type="gramEnd"/>
            <w:r w:rsidRPr="001C2688">
              <w:rPr>
                <w:rFonts w:ascii="宋体" w:eastAsia="宋体" w:hAnsi="宋体" w:cstheme="minorEastAsia" w:hint="eastAsia"/>
                <w:szCs w:val="21"/>
              </w:rPr>
              <w:t>漏液</w:t>
            </w:r>
          </w:p>
        </w:tc>
      </w:tr>
      <w:tr w:rsidR="00D172E3" w:rsidRPr="001C2688" w14:paraId="081257B4"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5BAB3E9D" w14:textId="77777777" w:rsidR="00D172E3" w:rsidRPr="001C2688" w:rsidRDefault="00D172E3" w:rsidP="00681C22">
            <w:pPr>
              <w:jc w:val="center"/>
              <w:rPr>
                <w:rFonts w:ascii="宋体" w:eastAsia="宋体" w:hAnsi="宋体"/>
                <w:szCs w:val="21"/>
              </w:rPr>
            </w:pPr>
            <w:r w:rsidRPr="001C2688">
              <w:rPr>
                <w:rFonts w:ascii="宋体" w:eastAsia="宋体" w:hAnsi="宋体"/>
                <w:szCs w:val="21"/>
              </w:rPr>
              <w:t>2.4</w:t>
            </w:r>
            <w:r w:rsidRPr="001C2688">
              <w:rPr>
                <w:rFonts w:ascii="宋体" w:eastAsia="宋体" w:hAnsi="宋体" w:hint="eastAsia"/>
                <w:szCs w:val="21"/>
              </w:rPr>
              <w:t>.6</w:t>
            </w:r>
          </w:p>
        </w:tc>
        <w:tc>
          <w:tcPr>
            <w:tcW w:w="7584" w:type="dxa"/>
            <w:tcBorders>
              <w:top w:val="single" w:sz="4" w:space="0" w:color="auto"/>
              <w:left w:val="single" w:sz="4" w:space="0" w:color="auto"/>
              <w:bottom w:val="single" w:sz="4" w:space="0" w:color="auto"/>
              <w:right w:val="single" w:sz="4" w:space="0" w:color="auto"/>
            </w:tcBorders>
            <w:vAlign w:val="center"/>
          </w:tcPr>
          <w:p w14:paraId="538DF58F" w14:textId="77777777" w:rsidR="00D172E3" w:rsidRPr="001C2688" w:rsidRDefault="00D172E3" w:rsidP="00681C22">
            <w:pPr>
              <w:rPr>
                <w:rFonts w:ascii="宋体" w:eastAsia="宋体" w:hAnsi="宋体" w:cstheme="minorEastAsia"/>
                <w:szCs w:val="21"/>
              </w:rPr>
            </w:pPr>
            <w:r w:rsidRPr="001C2688">
              <w:rPr>
                <w:rFonts w:ascii="宋体" w:eastAsia="宋体" w:hAnsi="宋体" w:cstheme="minorEastAsia" w:hint="eastAsia"/>
                <w:szCs w:val="21"/>
              </w:rPr>
              <w:t>模型的解剖结构必须包括下腰椎节段、皮肤组织、黄韧带、硬膜、 硬膜外腔、蛛网膜和含有脑脊液的蛛网膜下腔</w:t>
            </w:r>
          </w:p>
        </w:tc>
      </w:tr>
      <w:tr w:rsidR="00D172E3" w:rsidRPr="001C2688" w14:paraId="4E36CFE5"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42BB4552" w14:textId="77777777" w:rsidR="00D172E3" w:rsidRPr="001C2688" w:rsidRDefault="00D172E3" w:rsidP="00681C22">
            <w:pPr>
              <w:jc w:val="center"/>
              <w:rPr>
                <w:rFonts w:ascii="宋体" w:eastAsia="宋体" w:hAnsi="宋体"/>
                <w:szCs w:val="21"/>
              </w:rPr>
            </w:pPr>
            <w:r w:rsidRPr="001C2688">
              <w:rPr>
                <w:rFonts w:ascii="宋体" w:eastAsia="宋体" w:hAnsi="宋体"/>
                <w:szCs w:val="21"/>
              </w:rPr>
              <w:t>2.4</w:t>
            </w:r>
            <w:r w:rsidRPr="001C2688">
              <w:rPr>
                <w:rFonts w:ascii="宋体" w:eastAsia="宋体" w:hAnsi="宋体" w:hint="eastAsia"/>
                <w:szCs w:val="21"/>
              </w:rPr>
              <w:t>.7</w:t>
            </w:r>
          </w:p>
        </w:tc>
        <w:tc>
          <w:tcPr>
            <w:tcW w:w="7584" w:type="dxa"/>
            <w:tcBorders>
              <w:top w:val="single" w:sz="4" w:space="0" w:color="auto"/>
              <w:left w:val="single" w:sz="4" w:space="0" w:color="auto"/>
              <w:bottom w:val="single" w:sz="4" w:space="0" w:color="auto"/>
              <w:right w:val="single" w:sz="4" w:space="0" w:color="auto"/>
            </w:tcBorders>
            <w:vAlign w:val="center"/>
          </w:tcPr>
          <w:p w14:paraId="255F25B8" w14:textId="77777777" w:rsidR="00D172E3" w:rsidRPr="001C2688" w:rsidRDefault="00D172E3" w:rsidP="00681C22">
            <w:pPr>
              <w:rPr>
                <w:rFonts w:ascii="宋体" w:eastAsia="宋体" w:hAnsi="宋体" w:cstheme="minorEastAsia"/>
                <w:szCs w:val="21"/>
              </w:rPr>
            </w:pPr>
            <w:r w:rsidRPr="001C2688">
              <w:rPr>
                <w:rFonts w:ascii="宋体" w:eastAsia="宋体" w:hAnsi="宋体" w:cstheme="minorEastAsia" w:hint="eastAsia"/>
                <w:szCs w:val="21"/>
              </w:rPr>
              <w:t>模型可进行颅内压的测量，穿刺成功且入针位置准确，模拟脑脊液会流出</w:t>
            </w:r>
          </w:p>
        </w:tc>
      </w:tr>
      <w:tr w:rsidR="00D172E3" w:rsidRPr="001C2688" w14:paraId="46D3A2B6"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27D26C0B" w14:textId="77777777" w:rsidR="00D172E3" w:rsidRPr="001C2688" w:rsidRDefault="00D172E3" w:rsidP="00681C22">
            <w:pPr>
              <w:jc w:val="center"/>
              <w:rPr>
                <w:rFonts w:ascii="宋体" w:eastAsia="宋体" w:hAnsi="宋体"/>
                <w:szCs w:val="21"/>
              </w:rPr>
            </w:pPr>
            <w:r w:rsidRPr="001C2688">
              <w:rPr>
                <w:rFonts w:ascii="宋体" w:eastAsia="宋体" w:hAnsi="宋体"/>
                <w:szCs w:val="21"/>
              </w:rPr>
              <w:t>2.4</w:t>
            </w:r>
            <w:r w:rsidRPr="001C2688">
              <w:rPr>
                <w:rFonts w:ascii="宋体" w:eastAsia="宋体" w:hAnsi="宋体" w:hint="eastAsia"/>
                <w:szCs w:val="21"/>
              </w:rPr>
              <w:t>.8</w:t>
            </w:r>
          </w:p>
        </w:tc>
        <w:tc>
          <w:tcPr>
            <w:tcW w:w="7584" w:type="dxa"/>
            <w:tcBorders>
              <w:top w:val="single" w:sz="4" w:space="0" w:color="auto"/>
              <w:left w:val="single" w:sz="4" w:space="0" w:color="auto"/>
              <w:bottom w:val="single" w:sz="4" w:space="0" w:color="auto"/>
              <w:right w:val="single" w:sz="4" w:space="0" w:color="auto"/>
            </w:tcBorders>
            <w:vAlign w:val="center"/>
          </w:tcPr>
          <w:p w14:paraId="4E87B265" w14:textId="77777777" w:rsidR="00D172E3" w:rsidRPr="001C2688" w:rsidRDefault="00D172E3" w:rsidP="00681C22">
            <w:pPr>
              <w:rPr>
                <w:rFonts w:ascii="宋体" w:eastAsia="宋体" w:hAnsi="宋体" w:cstheme="minorEastAsia"/>
                <w:szCs w:val="21"/>
              </w:rPr>
            </w:pPr>
            <w:r w:rsidRPr="001C2688">
              <w:rPr>
                <w:rFonts w:ascii="宋体" w:eastAsia="宋体" w:hAnsi="宋体" w:cstheme="minorEastAsia" w:hint="eastAsia"/>
                <w:szCs w:val="21"/>
              </w:rPr>
              <w:t>模型需要具备真实的操作手感，包括进针穿过黄韧带时的突破感，准确进入硬膜外腔时的落空感</w:t>
            </w:r>
          </w:p>
        </w:tc>
      </w:tr>
      <w:tr w:rsidR="00D172E3" w:rsidRPr="001C2688" w14:paraId="0C4DC1EB"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4015E7AD" w14:textId="77777777" w:rsidR="00D172E3" w:rsidRPr="001C2688" w:rsidRDefault="00D172E3" w:rsidP="00681C22">
            <w:pPr>
              <w:jc w:val="center"/>
              <w:rPr>
                <w:rFonts w:ascii="宋体" w:eastAsia="宋体" w:hAnsi="宋体"/>
                <w:szCs w:val="21"/>
              </w:rPr>
            </w:pPr>
            <w:r w:rsidRPr="001C2688">
              <w:rPr>
                <w:rFonts w:ascii="宋体" w:eastAsia="宋体" w:hAnsi="宋体"/>
                <w:szCs w:val="21"/>
              </w:rPr>
              <w:t>2.4</w:t>
            </w:r>
            <w:r w:rsidRPr="001C2688">
              <w:rPr>
                <w:rFonts w:ascii="宋体" w:eastAsia="宋体" w:hAnsi="宋体" w:hint="eastAsia"/>
                <w:szCs w:val="21"/>
              </w:rPr>
              <w:t>.9</w:t>
            </w:r>
          </w:p>
        </w:tc>
        <w:tc>
          <w:tcPr>
            <w:tcW w:w="7584" w:type="dxa"/>
            <w:tcBorders>
              <w:top w:val="single" w:sz="4" w:space="0" w:color="auto"/>
              <w:left w:val="single" w:sz="4" w:space="0" w:color="auto"/>
              <w:bottom w:val="single" w:sz="4" w:space="0" w:color="auto"/>
              <w:right w:val="single" w:sz="4" w:space="0" w:color="auto"/>
            </w:tcBorders>
            <w:vAlign w:val="center"/>
          </w:tcPr>
          <w:p w14:paraId="23659D3C" w14:textId="77777777" w:rsidR="00D172E3" w:rsidRPr="001C2688" w:rsidRDefault="00D172E3" w:rsidP="00681C22">
            <w:pPr>
              <w:rPr>
                <w:rFonts w:ascii="宋体" w:eastAsia="宋体" w:hAnsi="宋体" w:cstheme="minorEastAsia"/>
                <w:szCs w:val="21"/>
              </w:rPr>
            </w:pPr>
            <w:r w:rsidRPr="001C2688">
              <w:rPr>
                <w:rFonts w:ascii="宋体" w:eastAsia="宋体" w:hAnsi="宋体" w:cstheme="minorEastAsia" w:hint="eastAsia"/>
                <w:szCs w:val="21"/>
              </w:rPr>
              <w:t>穿刺成功后，模型可以真实注入液体。注入的液体会自动排出模型，模型可以通过补液接口以补充脑脊液</w:t>
            </w:r>
          </w:p>
        </w:tc>
      </w:tr>
      <w:tr w:rsidR="00D172E3" w:rsidRPr="001C2688" w14:paraId="6D5283A6"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E1513EA" w14:textId="77777777" w:rsidR="00D172E3" w:rsidRPr="001C2688" w:rsidRDefault="00D172E3" w:rsidP="00681C22">
            <w:pPr>
              <w:jc w:val="center"/>
              <w:rPr>
                <w:rFonts w:ascii="宋体" w:eastAsia="宋体" w:hAnsi="宋体"/>
                <w:szCs w:val="21"/>
              </w:rPr>
            </w:pPr>
            <w:r w:rsidRPr="001C2688">
              <w:rPr>
                <w:rFonts w:ascii="宋体" w:eastAsia="宋体" w:hAnsi="宋体"/>
                <w:szCs w:val="21"/>
              </w:rPr>
              <w:t>2.4</w:t>
            </w:r>
            <w:r w:rsidRPr="001C2688">
              <w:rPr>
                <w:rFonts w:ascii="宋体" w:eastAsia="宋体" w:hAnsi="宋体" w:hint="eastAsia"/>
                <w:szCs w:val="21"/>
              </w:rPr>
              <w:t>.</w:t>
            </w:r>
            <w:r w:rsidRPr="001C2688">
              <w:rPr>
                <w:rFonts w:ascii="宋体" w:eastAsia="宋体" w:hAnsi="宋体"/>
                <w:szCs w:val="21"/>
              </w:rPr>
              <w:t>1</w:t>
            </w:r>
            <w:r w:rsidRPr="001C2688">
              <w:rPr>
                <w:rFonts w:ascii="宋体" w:eastAsia="宋体" w:hAnsi="宋体" w:hint="eastAsia"/>
                <w:szCs w:val="21"/>
              </w:rPr>
              <w:t>0</w:t>
            </w:r>
          </w:p>
        </w:tc>
        <w:tc>
          <w:tcPr>
            <w:tcW w:w="7584" w:type="dxa"/>
            <w:tcBorders>
              <w:top w:val="single" w:sz="4" w:space="0" w:color="auto"/>
              <w:left w:val="single" w:sz="4" w:space="0" w:color="auto"/>
              <w:bottom w:val="single" w:sz="4" w:space="0" w:color="auto"/>
              <w:right w:val="single" w:sz="4" w:space="0" w:color="auto"/>
            </w:tcBorders>
            <w:vAlign w:val="center"/>
          </w:tcPr>
          <w:p w14:paraId="29A9ACAF" w14:textId="77777777" w:rsidR="00D172E3" w:rsidRPr="001C2688" w:rsidRDefault="00D172E3" w:rsidP="00681C22">
            <w:pPr>
              <w:rPr>
                <w:rFonts w:ascii="宋体" w:eastAsia="宋体" w:hAnsi="宋体" w:cstheme="minorEastAsia"/>
                <w:szCs w:val="21"/>
              </w:rPr>
            </w:pPr>
            <w:r w:rsidRPr="001C2688">
              <w:rPr>
                <w:rFonts w:ascii="宋体" w:eastAsia="宋体" w:hAnsi="宋体" w:cs="宋体" w:hint="eastAsia"/>
                <w:color w:val="000000"/>
                <w:kern w:val="0"/>
                <w:szCs w:val="21"/>
              </w:rPr>
              <w:t>模块化设计，根据训练需要自主选择。可选配肥胖病人脊柱模块组件模拟脂肪组织</w:t>
            </w:r>
          </w:p>
        </w:tc>
      </w:tr>
      <w:tr w:rsidR="00D172E3" w:rsidRPr="001C2688" w14:paraId="1F6888B6"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1915B7D" w14:textId="77777777" w:rsidR="00D172E3" w:rsidRPr="001C2688" w:rsidRDefault="00D172E3" w:rsidP="00681C22">
            <w:pPr>
              <w:jc w:val="center"/>
              <w:rPr>
                <w:rFonts w:ascii="宋体" w:eastAsia="宋体" w:hAnsi="宋体"/>
                <w:szCs w:val="21"/>
              </w:rPr>
            </w:pPr>
            <w:r w:rsidRPr="001C2688">
              <w:rPr>
                <w:rFonts w:ascii="宋体" w:eastAsia="宋体" w:hAnsi="宋体"/>
                <w:szCs w:val="21"/>
              </w:rPr>
              <w:t>2.4</w:t>
            </w:r>
            <w:r w:rsidRPr="001C2688">
              <w:rPr>
                <w:rFonts w:ascii="宋体" w:eastAsia="宋体" w:hAnsi="宋体" w:hint="eastAsia"/>
                <w:szCs w:val="21"/>
              </w:rPr>
              <w:t>.1</w:t>
            </w:r>
            <w:r w:rsidRPr="001C2688">
              <w:rPr>
                <w:rFonts w:ascii="宋体" w:eastAsia="宋体" w:hAnsi="宋体"/>
                <w:szCs w:val="21"/>
              </w:rPr>
              <w:t>1</w:t>
            </w:r>
          </w:p>
        </w:tc>
        <w:tc>
          <w:tcPr>
            <w:tcW w:w="7584" w:type="dxa"/>
            <w:tcBorders>
              <w:top w:val="single" w:sz="4" w:space="0" w:color="auto"/>
              <w:left w:val="single" w:sz="4" w:space="0" w:color="auto"/>
              <w:bottom w:val="single" w:sz="4" w:space="0" w:color="auto"/>
              <w:right w:val="single" w:sz="4" w:space="0" w:color="auto"/>
            </w:tcBorders>
            <w:vAlign w:val="center"/>
          </w:tcPr>
          <w:p w14:paraId="106F7858" w14:textId="77777777" w:rsidR="00D172E3" w:rsidRPr="001C2688" w:rsidRDefault="00D172E3" w:rsidP="00681C22">
            <w:pPr>
              <w:rPr>
                <w:rFonts w:ascii="宋体" w:eastAsia="宋体" w:hAnsi="宋体" w:cstheme="minorEastAsia"/>
                <w:szCs w:val="21"/>
              </w:rPr>
            </w:pPr>
            <w:r w:rsidRPr="001C2688">
              <w:rPr>
                <w:rFonts w:ascii="宋体" w:eastAsia="宋体" w:hAnsi="宋体" w:cs="宋体" w:hint="eastAsia"/>
                <w:color w:val="000000"/>
                <w:kern w:val="0"/>
                <w:szCs w:val="21"/>
              </w:rPr>
              <w:t>配置要求：</w:t>
            </w:r>
            <w:r w:rsidRPr="001C2688">
              <w:rPr>
                <w:rFonts w:ascii="宋体" w:eastAsia="宋体" w:hAnsi="宋体" w:cstheme="minorEastAsia" w:hint="eastAsia"/>
                <w:szCs w:val="21"/>
              </w:rPr>
              <w:t>超声引导下腰椎穿刺和硬膜外麻醉训练模型 1个，模拟脑脊液 1瓶</w:t>
            </w:r>
          </w:p>
        </w:tc>
      </w:tr>
      <w:tr w:rsidR="00D172E3" w:rsidRPr="001C2688" w14:paraId="726228B7"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08515F33" w14:textId="77777777" w:rsidR="00D172E3" w:rsidRPr="001C2688" w:rsidRDefault="00D172E3" w:rsidP="00681C22">
            <w:pPr>
              <w:jc w:val="center"/>
              <w:rPr>
                <w:rFonts w:ascii="宋体" w:eastAsia="宋体" w:hAnsi="宋体"/>
                <w:b/>
                <w:szCs w:val="21"/>
              </w:rPr>
            </w:pPr>
            <w:r w:rsidRPr="001C2688">
              <w:rPr>
                <w:rFonts w:ascii="宋体" w:eastAsia="宋体" w:hAnsi="宋体"/>
                <w:b/>
                <w:szCs w:val="21"/>
              </w:rPr>
              <w:t>2.</w:t>
            </w:r>
            <w:r w:rsidRPr="001C2688">
              <w:rPr>
                <w:rFonts w:ascii="宋体" w:eastAsia="宋体" w:hAnsi="宋体" w:hint="eastAsia"/>
                <w:b/>
                <w:szCs w:val="21"/>
              </w:rPr>
              <w:t>5</w:t>
            </w:r>
          </w:p>
        </w:tc>
        <w:tc>
          <w:tcPr>
            <w:tcW w:w="7584" w:type="dxa"/>
            <w:tcBorders>
              <w:top w:val="single" w:sz="4" w:space="0" w:color="auto"/>
              <w:left w:val="single" w:sz="4" w:space="0" w:color="auto"/>
              <w:bottom w:val="single" w:sz="4" w:space="0" w:color="auto"/>
              <w:right w:val="single" w:sz="4" w:space="0" w:color="auto"/>
            </w:tcBorders>
            <w:vAlign w:val="center"/>
          </w:tcPr>
          <w:p w14:paraId="34BDDA08" w14:textId="77777777" w:rsidR="00D172E3" w:rsidRPr="001C2688" w:rsidRDefault="00D172E3" w:rsidP="00681C22">
            <w:pPr>
              <w:rPr>
                <w:rFonts w:ascii="宋体" w:eastAsia="宋体" w:hAnsi="宋体" w:cstheme="minorEastAsia"/>
                <w:szCs w:val="21"/>
              </w:rPr>
            </w:pPr>
            <w:r w:rsidRPr="001C2688">
              <w:rPr>
                <w:rFonts w:ascii="宋体" w:eastAsia="宋体" w:hAnsi="宋体" w:cstheme="minorEastAsia" w:hint="eastAsia"/>
                <w:b/>
                <w:bCs/>
                <w:szCs w:val="21"/>
              </w:rPr>
              <w:t>高级气道管理模型</w:t>
            </w:r>
          </w:p>
        </w:tc>
      </w:tr>
      <w:tr w:rsidR="00D172E3" w:rsidRPr="001C2688" w14:paraId="34E691B8"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3AC0DD15" w14:textId="77777777" w:rsidR="00D172E3" w:rsidRPr="001C2688" w:rsidRDefault="00D172E3" w:rsidP="00681C22">
            <w:pPr>
              <w:jc w:val="center"/>
              <w:rPr>
                <w:rFonts w:ascii="宋体" w:eastAsia="宋体" w:hAnsi="宋体"/>
                <w:szCs w:val="21"/>
              </w:rPr>
            </w:pPr>
            <w:r w:rsidRPr="001C2688">
              <w:rPr>
                <w:rFonts w:ascii="宋体" w:eastAsia="宋体" w:hAnsi="宋体"/>
                <w:szCs w:val="21"/>
              </w:rPr>
              <w:t>2.5</w:t>
            </w:r>
            <w:r w:rsidRPr="001C2688">
              <w:rPr>
                <w:rFonts w:ascii="宋体" w:eastAsia="宋体" w:hAnsi="宋体" w:hint="eastAsia"/>
                <w:szCs w:val="21"/>
              </w:rPr>
              <w:t>.1</w:t>
            </w:r>
          </w:p>
        </w:tc>
        <w:tc>
          <w:tcPr>
            <w:tcW w:w="7584" w:type="dxa"/>
            <w:tcBorders>
              <w:top w:val="single" w:sz="4" w:space="0" w:color="auto"/>
              <w:left w:val="single" w:sz="4" w:space="0" w:color="auto"/>
              <w:bottom w:val="single" w:sz="4" w:space="0" w:color="auto"/>
              <w:right w:val="single" w:sz="4" w:space="0" w:color="auto"/>
            </w:tcBorders>
            <w:vAlign w:val="center"/>
          </w:tcPr>
          <w:p w14:paraId="13EE37FD" w14:textId="77777777" w:rsidR="00D172E3" w:rsidRPr="001C2688" w:rsidRDefault="00D172E3" w:rsidP="00681C22">
            <w:pPr>
              <w:rPr>
                <w:rFonts w:ascii="宋体" w:eastAsia="宋体" w:hAnsi="宋体" w:cstheme="minorEastAsia"/>
                <w:szCs w:val="21"/>
              </w:rPr>
            </w:pPr>
            <w:r w:rsidRPr="001C2688">
              <w:rPr>
                <w:rFonts w:ascii="宋体" w:eastAsia="宋体" w:hAnsi="宋体" w:cstheme="minorEastAsia" w:hint="eastAsia"/>
                <w:szCs w:val="21"/>
              </w:rPr>
              <w:t>模型模拟成年男性头颈部，采用高仿真材料制造，触感真实</w:t>
            </w:r>
          </w:p>
        </w:tc>
      </w:tr>
      <w:tr w:rsidR="00D172E3" w:rsidRPr="001C2688" w14:paraId="1DCCAB7D"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0C710B26" w14:textId="77777777" w:rsidR="00D172E3" w:rsidRPr="001C2688" w:rsidRDefault="00D172E3" w:rsidP="00681C22">
            <w:pPr>
              <w:jc w:val="center"/>
              <w:rPr>
                <w:rFonts w:ascii="宋体" w:eastAsia="宋体" w:hAnsi="宋体"/>
                <w:szCs w:val="21"/>
              </w:rPr>
            </w:pPr>
            <w:r w:rsidRPr="001C2688">
              <w:rPr>
                <w:rFonts w:ascii="宋体" w:eastAsia="宋体" w:hAnsi="宋体"/>
                <w:szCs w:val="21"/>
              </w:rPr>
              <w:t>2.5</w:t>
            </w:r>
            <w:r w:rsidRPr="001C2688">
              <w:rPr>
                <w:rFonts w:ascii="宋体" w:eastAsia="宋体" w:hAnsi="宋体" w:hint="eastAsia"/>
                <w:szCs w:val="21"/>
              </w:rPr>
              <w:t>.2</w:t>
            </w:r>
          </w:p>
        </w:tc>
        <w:tc>
          <w:tcPr>
            <w:tcW w:w="7584" w:type="dxa"/>
            <w:tcBorders>
              <w:top w:val="single" w:sz="4" w:space="0" w:color="auto"/>
              <w:left w:val="single" w:sz="4" w:space="0" w:color="auto"/>
              <w:bottom w:val="single" w:sz="4" w:space="0" w:color="auto"/>
              <w:right w:val="single" w:sz="4" w:space="0" w:color="auto"/>
            </w:tcBorders>
            <w:vAlign w:val="center"/>
          </w:tcPr>
          <w:p w14:paraId="67C57955" w14:textId="77777777" w:rsidR="00D172E3" w:rsidRPr="001C2688" w:rsidRDefault="00D172E3" w:rsidP="00681C22">
            <w:pPr>
              <w:rPr>
                <w:rFonts w:ascii="宋体" w:eastAsia="宋体" w:hAnsi="宋体" w:cstheme="minorEastAsia"/>
                <w:szCs w:val="21"/>
              </w:rPr>
            </w:pPr>
            <w:r w:rsidRPr="001C2688">
              <w:rPr>
                <w:rFonts w:ascii="宋体" w:eastAsia="宋体" w:hAnsi="宋体" w:cs="微软雅黑" w:hint="eastAsia"/>
                <w:szCs w:val="21"/>
              </w:rPr>
              <w:t>▲</w:t>
            </w:r>
            <w:r w:rsidRPr="001C2688">
              <w:rPr>
                <w:rFonts w:ascii="宋体" w:eastAsia="宋体" w:hAnsi="宋体" w:cstheme="minorEastAsia" w:hint="eastAsia"/>
                <w:szCs w:val="21"/>
              </w:rPr>
              <w:t>具有精确的解剖结构，包括：鼻腔、舌、声门、咽、喉、气管、支气管、胃管，其中支气管分级可达4级支气管</w:t>
            </w:r>
          </w:p>
        </w:tc>
      </w:tr>
      <w:tr w:rsidR="00D172E3" w:rsidRPr="001C2688" w14:paraId="77608C2A"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4FDBACAE" w14:textId="77777777" w:rsidR="00D172E3" w:rsidRPr="001C2688" w:rsidRDefault="00D172E3" w:rsidP="00681C22">
            <w:pPr>
              <w:jc w:val="center"/>
              <w:rPr>
                <w:rFonts w:ascii="宋体" w:eastAsia="宋体" w:hAnsi="宋体"/>
                <w:szCs w:val="21"/>
              </w:rPr>
            </w:pPr>
            <w:r w:rsidRPr="001C2688">
              <w:rPr>
                <w:rFonts w:ascii="宋体" w:eastAsia="宋体" w:hAnsi="宋体"/>
                <w:szCs w:val="21"/>
              </w:rPr>
              <w:t>2.5</w:t>
            </w:r>
            <w:r w:rsidRPr="001C2688">
              <w:rPr>
                <w:rFonts w:ascii="宋体" w:eastAsia="宋体" w:hAnsi="宋体" w:hint="eastAsia"/>
                <w:szCs w:val="21"/>
              </w:rPr>
              <w:t>.3</w:t>
            </w:r>
          </w:p>
        </w:tc>
        <w:tc>
          <w:tcPr>
            <w:tcW w:w="7584" w:type="dxa"/>
            <w:tcBorders>
              <w:top w:val="single" w:sz="4" w:space="0" w:color="auto"/>
              <w:left w:val="single" w:sz="4" w:space="0" w:color="auto"/>
              <w:bottom w:val="single" w:sz="4" w:space="0" w:color="auto"/>
              <w:right w:val="single" w:sz="4" w:space="0" w:color="auto"/>
            </w:tcBorders>
            <w:vAlign w:val="center"/>
          </w:tcPr>
          <w:p w14:paraId="397C79FC" w14:textId="77777777" w:rsidR="00D172E3" w:rsidRPr="001C2688" w:rsidRDefault="00D172E3" w:rsidP="00681C22">
            <w:pPr>
              <w:rPr>
                <w:rFonts w:ascii="宋体" w:eastAsia="宋体" w:hAnsi="宋体" w:cstheme="minorEastAsia"/>
                <w:szCs w:val="21"/>
              </w:rPr>
            </w:pPr>
            <w:r w:rsidRPr="001C2688">
              <w:rPr>
                <w:rFonts w:ascii="宋体" w:eastAsia="宋体" w:hAnsi="宋体" w:cstheme="minorEastAsia" w:hint="eastAsia"/>
                <w:szCs w:val="21"/>
              </w:rPr>
              <w:t>鼻腔气道具备鼻甲等准确的解剖学标志</w:t>
            </w:r>
          </w:p>
        </w:tc>
      </w:tr>
      <w:tr w:rsidR="00D172E3" w:rsidRPr="001C2688" w14:paraId="574B4E93"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4DEE1C5F" w14:textId="77777777" w:rsidR="00D172E3" w:rsidRPr="001C2688" w:rsidRDefault="00D172E3" w:rsidP="00681C22">
            <w:pPr>
              <w:jc w:val="center"/>
              <w:rPr>
                <w:rFonts w:ascii="宋体" w:eastAsia="宋体" w:hAnsi="宋体"/>
                <w:szCs w:val="21"/>
              </w:rPr>
            </w:pPr>
            <w:r w:rsidRPr="001C2688">
              <w:rPr>
                <w:rFonts w:ascii="宋体" w:eastAsia="宋体" w:hAnsi="宋体"/>
                <w:szCs w:val="21"/>
              </w:rPr>
              <w:t>2.5</w:t>
            </w:r>
            <w:r w:rsidRPr="001C2688">
              <w:rPr>
                <w:rFonts w:ascii="宋体" w:eastAsia="宋体" w:hAnsi="宋体" w:hint="eastAsia"/>
                <w:szCs w:val="21"/>
              </w:rPr>
              <w:t>.4</w:t>
            </w:r>
          </w:p>
        </w:tc>
        <w:tc>
          <w:tcPr>
            <w:tcW w:w="7584" w:type="dxa"/>
            <w:tcBorders>
              <w:top w:val="single" w:sz="4" w:space="0" w:color="auto"/>
              <w:left w:val="single" w:sz="4" w:space="0" w:color="auto"/>
              <w:bottom w:val="single" w:sz="4" w:space="0" w:color="auto"/>
              <w:right w:val="single" w:sz="4" w:space="0" w:color="auto"/>
            </w:tcBorders>
            <w:vAlign w:val="center"/>
          </w:tcPr>
          <w:p w14:paraId="42C33EC1" w14:textId="77777777" w:rsidR="00D172E3" w:rsidRPr="001C2688" w:rsidRDefault="00D172E3" w:rsidP="00681C22">
            <w:pPr>
              <w:rPr>
                <w:rFonts w:ascii="宋体" w:eastAsia="宋体" w:hAnsi="宋体" w:cstheme="minorEastAsia"/>
                <w:szCs w:val="21"/>
              </w:rPr>
            </w:pPr>
            <w:r w:rsidRPr="001C2688">
              <w:rPr>
                <w:rFonts w:ascii="宋体" w:eastAsia="宋体" w:hAnsi="宋体" w:cs="微软雅黑" w:hint="eastAsia"/>
                <w:szCs w:val="21"/>
              </w:rPr>
              <w:t>▲</w:t>
            </w:r>
            <w:r w:rsidRPr="001C2688">
              <w:rPr>
                <w:rFonts w:ascii="宋体" w:eastAsia="宋体" w:hAnsi="宋体" w:cstheme="minorEastAsia" w:hint="eastAsia"/>
                <w:szCs w:val="21"/>
              </w:rPr>
              <w:t>模型可进行环甲膜切开术和经皮气管切开术，环甲膜模块可以更换</w:t>
            </w:r>
          </w:p>
        </w:tc>
      </w:tr>
      <w:tr w:rsidR="00D172E3" w:rsidRPr="001C2688" w14:paraId="5B874E76"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F123CC8" w14:textId="77777777" w:rsidR="00D172E3" w:rsidRPr="001C2688" w:rsidRDefault="00D172E3" w:rsidP="00681C22">
            <w:pPr>
              <w:jc w:val="center"/>
              <w:rPr>
                <w:rFonts w:ascii="宋体" w:eastAsia="宋体" w:hAnsi="宋体"/>
                <w:szCs w:val="21"/>
              </w:rPr>
            </w:pPr>
            <w:r w:rsidRPr="001C2688">
              <w:rPr>
                <w:rFonts w:ascii="宋体" w:eastAsia="宋体" w:hAnsi="宋体"/>
                <w:szCs w:val="21"/>
              </w:rPr>
              <w:t>2.5</w:t>
            </w:r>
            <w:r w:rsidRPr="001C2688">
              <w:rPr>
                <w:rFonts w:ascii="宋体" w:eastAsia="宋体" w:hAnsi="宋体" w:hint="eastAsia"/>
                <w:szCs w:val="21"/>
              </w:rPr>
              <w:t>.5</w:t>
            </w:r>
          </w:p>
        </w:tc>
        <w:tc>
          <w:tcPr>
            <w:tcW w:w="7584" w:type="dxa"/>
            <w:tcBorders>
              <w:top w:val="single" w:sz="4" w:space="0" w:color="auto"/>
              <w:left w:val="single" w:sz="4" w:space="0" w:color="auto"/>
              <w:bottom w:val="single" w:sz="4" w:space="0" w:color="auto"/>
              <w:right w:val="single" w:sz="4" w:space="0" w:color="auto"/>
            </w:tcBorders>
            <w:vAlign w:val="center"/>
          </w:tcPr>
          <w:p w14:paraId="79B2CD9F" w14:textId="77777777" w:rsidR="00D172E3" w:rsidRPr="001C2688" w:rsidRDefault="00D172E3" w:rsidP="00681C22">
            <w:pPr>
              <w:rPr>
                <w:rFonts w:ascii="宋体" w:eastAsia="宋体" w:hAnsi="宋体" w:cstheme="minorEastAsia"/>
                <w:szCs w:val="21"/>
              </w:rPr>
            </w:pPr>
            <w:r w:rsidRPr="001C2688">
              <w:rPr>
                <w:rFonts w:ascii="宋体" w:eastAsia="宋体" w:hAnsi="宋体" w:cstheme="minorEastAsia" w:hint="eastAsia"/>
                <w:szCs w:val="21"/>
              </w:rPr>
              <w:t>模型的舌头可以充气可模拟不同程度的舌水肿</w:t>
            </w:r>
          </w:p>
        </w:tc>
      </w:tr>
      <w:tr w:rsidR="00D172E3" w:rsidRPr="001C2688" w14:paraId="07C46286"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0D9EEE3" w14:textId="77777777" w:rsidR="00D172E3" w:rsidRPr="001C2688" w:rsidRDefault="00D172E3" w:rsidP="00681C22">
            <w:pPr>
              <w:jc w:val="center"/>
              <w:rPr>
                <w:rFonts w:ascii="宋体" w:eastAsia="宋体" w:hAnsi="宋体"/>
                <w:szCs w:val="21"/>
              </w:rPr>
            </w:pPr>
            <w:r w:rsidRPr="001C2688">
              <w:rPr>
                <w:rFonts w:ascii="宋体" w:eastAsia="宋体" w:hAnsi="宋体"/>
                <w:szCs w:val="21"/>
              </w:rPr>
              <w:t>2.5</w:t>
            </w:r>
            <w:r w:rsidRPr="001C2688">
              <w:rPr>
                <w:rFonts w:ascii="宋体" w:eastAsia="宋体" w:hAnsi="宋体" w:hint="eastAsia"/>
                <w:szCs w:val="21"/>
              </w:rPr>
              <w:t>.6</w:t>
            </w:r>
          </w:p>
        </w:tc>
        <w:tc>
          <w:tcPr>
            <w:tcW w:w="7584" w:type="dxa"/>
            <w:tcBorders>
              <w:top w:val="single" w:sz="4" w:space="0" w:color="auto"/>
              <w:left w:val="single" w:sz="4" w:space="0" w:color="auto"/>
              <w:bottom w:val="single" w:sz="4" w:space="0" w:color="auto"/>
              <w:right w:val="single" w:sz="4" w:space="0" w:color="auto"/>
            </w:tcBorders>
            <w:vAlign w:val="center"/>
          </w:tcPr>
          <w:p w14:paraId="73AE7B7D" w14:textId="77777777" w:rsidR="00D172E3" w:rsidRPr="001C2688" w:rsidRDefault="00D172E3" w:rsidP="00681C22">
            <w:pPr>
              <w:rPr>
                <w:rFonts w:ascii="宋体" w:eastAsia="宋体" w:hAnsi="宋体" w:cstheme="minorEastAsia"/>
                <w:szCs w:val="21"/>
              </w:rPr>
            </w:pPr>
            <w:r w:rsidRPr="001C2688">
              <w:rPr>
                <w:rFonts w:ascii="宋体" w:eastAsia="宋体" w:hAnsi="宋体" w:cstheme="minorEastAsia" w:hint="eastAsia"/>
                <w:szCs w:val="21"/>
              </w:rPr>
              <w:t>模型的肺部和胃部采用气囊，正确与错误的通气都能得到直观反馈</w:t>
            </w:r>
          </w:p>
        </w:tc>
      </w:tr>
      <w:tr w:rsidR="00D172E3" w:rsidRPr="001C2688" w14:paraId="35C98CA9"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40468C1" w14:textId="77777777" w:rsidR="00D172E3" w:rsidRPr="001C2688" w:rsidRDefault="00D172E3" w:rsidP="00681C22">
            <w:pPr>
              <w:jc w:val="center"/>
              <w:rPr>
                <w:rFonts w:ascii="宋体" w:eastAsia="宋体" w:hAnsi="宋体"/>
                <w:szCs w:val="21"/>
              </w:rPr>
            </w:pPr>
            <w:r w:rsidRPr="001C2688">
              <w:rPr>
                <w:rFonts w:ascii="宋体" w:eastAsia="宋体" w:hAnsi="宋体"/>
                <w:szCs w:val="21"/>
              </w:rPr>
              <w:t>2.5</w:t>
            </w:r>
            <w:r w:rsidRPr="001C2688">
              <w:rPr>
                <w:rFonts w:ascii="宋体" w:eastAsia="宋体" w:hAnsi="宋体" w:hint="eastAsia"/>
                <w:szCs w:val="21"/>
              </w:rPr>
              <w:t>.7</w:t>
            </w:r>
          </w:p>
        </w:tc>
        <w:tc>
          <w:tcPr>
            <w:tcW w:w="7584" w:type="dxa"/>
            <w:tcBorders>
              <w:top w:val="single" w:sz="4" w:space="0" w:color="auto"/>
              <w:left w:val="single" w:sz="4" w:space="0" w:color="auto"/>
              <w:bottom w:val="single" w:sz="4" w:space="0" w:color="auto"/>
              <w:right w:val="single" w:sz="4" w:space="0" w:color="auto"/>
            </w:tcBorders>
            <w:vAlign w:val="center"/>
          </w:tcPr>
          <w:p w14:paraId="08335ED3" w14:textId="77777777" w:rsidR="00D172E3" w:rsidRPr="001C2688" w:rsidRDefault="00D172E3" w:rsidP="00681C22">
            <w:pPr>
              <w:rPr>
                <w:rFonts w:ascii="宋体" w:eastAsia="宋体" w:hAnsi="宋体" w:cstheme="minorEastAsia"/>
                <w:szCs w:val="21"/>
              </w:rPr>
            </w:pPr>
            <w:r w:rsidRPr="001C2688">
              <w:rPr>
                <w:rFonts w:ascii="宋体" w:eastAsia="宋体" w:hAnsi="宋体" w:cstheme="minorEastAsia" w:hint="eastAsia"/>
                <w:szCs w:val="21"/>
              </w:rPr>
              <w:t>模型可进行的技能操作：鼻咽通气、口咽通气、环甲膜切开术、经皮气管切开术、双鼻气管插管、面罩球囊通气、全方位声门上装置、直接喉镜检查、气管插管、光棒、复合管插入、可视喉镜插管、鼻胃管插管</w:t>
            </w:r>
          </w:p>
        </w:tc>
      </w:tr>
      <w:tr w:rsidR="00D172E3" w:rsidRPr="001C2688" w14:paraId="5FD733CD"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025F83A" w14:textId="77777777" w:rsidR="00D172E3" w:rsidRPr="001C2688" w:rsidRDefault="00D172E3" w:rsidP="00681C22">
            <w:pPr>
              <w:jc w:val="center"/>
              <w:rPr>
                <w:rFonts w:ascii="宋体" w:eastAsia="宋体" w:hAnsi="宋体"/>
                <w:szCs w:val="21"/>
              </w:rPr>
            </w:pPr>
            <w:r w:rsidRPr="001C2688">
              <w:rPr>
                <w:rFonts w:ascii="宋体" w:eastAsia="宋体" w:hAnsi="宋体"/>
                <w:szCs w:val="21"/>
              </w:rPr>
              <w:t>2.5</w:t>
            </w:r>
            <w:r w:rsidRPr="001C2688">
              <w:rPr>
                <w:rFonts w:ascii="宋体" w:eastAsia="宋体" w:hAnsi="宋体" w:hint="eastAsia"/>
                <w:szCs w:val="21"/>
              </w:rPr>
              <w:t>.8</w:t>
            </w:r>
          </w:p>
        </w:tc>
        <w:tc>
          <w:tcPr>
            <w:tcW w:w="7584" w:type="dxa"/>
            <w:tcBorders>
              <w:top w:val="single" w:sz="4" w:space="0" w:color="auto"/>
              <w:left w:val="single" w:sz="4" w:space="0" w:color="auto"/>
              <w:bottom w:val="single" w:sz="4" w:space="0" w:color="auto"/>
              <w:right w:val="single" w:sz="4" w:space="0" w:color="auto"/>
            </w:tcBorders>
            <w:vAlign w:val="center"/>
          </w:tcPr>
          <w:p w14:paraId="1BB091D4" w14:textId="77777777" w:rsidR="00D172E3" w:rsidRPr="001C2688" w:rsidRDefault="00D172E3" w:rsidP="00681C22">
            <w:pPr>
              <w:rPr>
                <w:rFonts w:ascii="宋体" w:eastAsia="宋体" w:hAnsi="宋体" w:cstheme="minorEastAsia"/>
                <w:szCs w:val="21"/>
              </w:rPr>
            </w:pPr>
            <w:r w:rsidRPr="001C2688">
              <w:rPr>
                <w:rFonts w:ascii="宋体" w:eastAsia="宋体" w:hAnsi="宋体" w:cstheme="minorEastAsia" w:hint="eastAsia"/>
                <w:szCs w:val="21"/>
              </w:rPr>
              <w:t>模型可以采用球囊面罩通气，面罩与皮肤贴合度高；也可连接呼吸机进行机械通气</w:t>
            </w:r>
          </w:p>
        </w:tc>
      </w:tr>
      <w:tr w:rsidR="00D172E3" w:rsidRPr="001C2688" w14:paraId="0F753DCB"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5DEB2BBE" w14:textId="77777777" w:rsidR="00D172E3" w:rsidRPr="001C2688" w:rsidRDefault="00D172E3" w:rsidP="00681C22">
            <w:pPr>
              <w:jc w:val="center"/>
              <w:rPr>
                <w:rFonts w:ascii="宋体" w:eastAsia="宋体" w:hAnsi="宋体"/>
                <w:szCs w:val="21"/>
              </w:rPr>
            </w:pPr>
            <w:r w:rsidRPr="001C2688">
              <w:rPr>
                <w:rFonts w:ascii="宋体" w:eastAsia="宋体" w:hAnsi="宋体"/>
                <w:szCs w:val="21"/>
              </w:rPr>
              <w:t>2.5</w:t>
            </w:r>
            <w:r w:rsidRPr="001C2688">
              <w:rPr>
                <w:rFonts w:ascii="宋体" w:eastAsia="宋体" w:hAnsi="宋体" w:hint="eastAsia"/>
                <w:szCs w:val="21"/>
              </w:rPr>
              <w:t>.9</w:t>
            </w:r>
          </w:p>
        </w:tc>
        <w:tc>
          <w:tcPr>
            <w:tcW w:w="7584" w:type="dxa"/>
            <w:tcBorders>
              <w:top w:val="single" w:sz="4" w:space="0" w:color="auto"/>
              <w:left w:val="single" w:sz="4" w:space="0" w:color="auto"/>
              <w:bottom w:val="single" w:sz="4" w:space="0" w:color="auto"/>
              <w:right w:val="single" w:sz="4" w:space="0" w:color="auto"/>
            </w:tcBorders>
            <w:vAlign w:val="center"/>
          </w:tcPr>
          <w:p w14:paraId="21FA03EC" w14:textId="77777777" w:rsidR="00D172E3" w:rsidRPr="001C2688" w:rsidRDefault="00D172E3" w:rsidP="00681C22">
            <w:pPr>
              <w:rPr>
                <w:rFonts w:ascii="宋体" w:eastAsia="宋体" w:hAnsi="宋体" w:cstheme="minorEastAsia"/>
                <w:szCs w:val="21"/>
              </w:rPr>
            </w:pPr>
            <w:r w:rsidRPr="001C2688">
              <w:rPr>
                <w:rFonts w:ascii="宋体" w:eastAsia="宋体" w:hAnsi="宋体" w:cstheme="minorEastAsia" w:hint="eastAsia"/>
                <w:szCs w:val="21"/>
              </w:rPr>
              <w:t>模型方便清洁，可用清水，或杀菌剂，消毒剂或戊二醛等化学制剂、环氧乙烷、</w:t>
            </w:r>
            <w:proofErr w:type="gramStart"/>
            <w:r w:rsidRPr="001C2688">
              <w:rPr>
                <w:rFonts w:ascii="宋体" w:eastAsia="宋体" w:hAnsi="宋体" w:cstheme="minorEastAsia" w:hint="eastAsia"/>
                <w:szCs w:val="21"/>
              </w:rPr>
              <w:t>酚</w:t>
            </w:r>
            <w:proofErr w:type="gramEnd"/>
            <w:r w:rsidRPr="001C2688">
              <w:rPr>
                <w:rFonts w:ascii="宋体" w:eastAsia="宋体" w:hAnsi="宋体" w:cstheme="minorEastAsia" w:hint="eastAsia"/>
                <w:szCs w:val="21"/>
              </w:rPr>
              <w:t>基清洁剂或含碘清洁剂，以及酒精清洁</w:t>
            </w:r>
          </w:p>
        </w:tc>
      </w:tr>
      <w:tr w:rsidR="00D172E3" w:rsidRPr="001C2688" w14:paraId="0D3D6F0E" w14:textId="77777777" w:rsidTr="00681C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FD04C0C" w14:textId="77777777" w:rsidR="00D172E3" w:rsidRPr="001C2688" w:rsidRDefault="00D172E3" w:rsidP="00681C22">
            <w:pPr>
              <w:jc w:val="center"/>
              <w:rPr>
                <w:rFonts w:ascii="宋体" w:eastAsia="宋体" w:hAnsi="宋体"/>
                <w:szCs w:val="21"/>
              </w:rPr>
            </w:pPr>
            <w:r w:rsidRPr="001C2688">
              <w:rPr>
                <w:rFonts w:ascii="宋体" w:eastAsia="宋体" w:hAnsi="宋体"/>
                <w:szCs w:val="21"/>
              </w:rPr>
              <w:t>2.5</w:t>
            </w:r>
            <w:r w:rsidRPr="001C2688">
              <w:rPr>
                <w:rFonts w:ascii="宋体" w:eastAsia="宋体" w:hAnsi="宋体" w:hint="eastAsia"/>
                <w:szCs w:val="21"/>
              </w:rPr>
              <w:t>.</w:t>
            </w:r>
            <w:r w:rsidRPr="001C2688">
              <w:rPr>
                <w:rFonts w:ascii="宋体" w:eastAsia="宋体" w:hAnsi="宋体"/>
                <w:szCs w:val="21"/>
              </w:rPr>
              <w:t>1</w:t>
            </w:r>
            <w:r w:rsidRPr="001C2688">
              <w:rPr>
                <w:rFonts w:ascii="宋体" w:eastAsia="宋体" w:hAnsi="宋体" w:hint="eastAsia"/>
                <w:szCs w:val="21"/>
              </w:rPr>
              <w:t>0</w:t>
            </w:r>
          </w:p>
        </w:tc>
        <w:tc>
          <w:tcPr>
            <w:tcW w:w="7584" w:type="dxa"/>
            <w:tcBorders>
              <w:top w:val="single" w:sz="4" w:space="0" w:color="auto"/>
              <w:left w:val="single" w:sz="4" w:space="0" w:color="auto"/>
              <w:bottom w:val="single" w:sz="4" w:space="0" w:color="auto"/>
              <w:right w:val="single" w:sz="4" w:space="0" w:color="auto"/>
            </w:tcBorders>
            <w:vAlign w:val="center"/>
          </w:tcPr>
          <w:p w14:paraId="15021DC9" w14:textId="77777777" w:rsidR="00D172E3" w:rsidRPr="001C2688" w:rsidRDefault="00D172E3" w:rsidP="00681C22">
            <w:pPr>
              <w:rPr>
                <w:rFonts w:ascii="宋体" w:eastAsia="宋体" w:hAnsi="宋体" w:cstheme="minorEastAsia"/>
                <w:szCs w:val="21"/>
              </w:rPr>
            </w:pPr>
            <w:r w:rsidRPr="001C2688">
              <w:rPr>
                <w:rFonts w:ascii="宋体" w:eastAsia="宋体" w:hAnsi="宋体" w:cstheme="minorEastAsia" w:hint="eastAsia"/>
                <w:szCs w:val="21"/>
              </w:rPr>
              <w:t>配置要求：气道管理模型1具，润滑剂1瓶，环甲膜插件 1个，颈皮1个，手提包1个，使用手册1本</w:t>
            </w:r>
          </w:p>
        </w:tc>
      </w:tr>
    </w:tbl>
    <w:p w14:paraId="1B9941A9" w14:textId="6178B63A" w:rsidR="00D172E3" w:rsidRPr="001C2688" w:rsidRDefault="00D172E3">
      <w:pPr>
        <w:widowControl/>
        <w:jc w:val="left"/>
        <w:rPr>
          <w:rFonts w:ascii="宋体" w:eastAsia="宋体" w:hAnsi="宋体"/>
        </w:rPr>
      </w:pPr>
    </w:p>
    <w:p w14:paraId="407EDB46" w14:textId="4CE95AA8" w:rsidR="00D172E3" w:rsidRPr="00784E09" w:rsidRDefault="00D172E3">
      <w:pPr>
        <w:rPr>
          <w:rFonts w:ascii="黑体" w:eastAsia="黑体" w:hAnsi="黑体"/>
        </w:rPr>
      </w:pPr>
      <w:r w:rsidRPr="00784E09">
        <w:rPr>
          <w:rFonts w:ascii="黑体" w:eastAsia="黑体" w:hAnsi="黑体"/>
          <w:highlight w:val="yellow"/>
        </w:rPr>
        <w:lastRenderedPageBreak/>
        <w:t>3.</w:t>
      </w:r>
      <w:r w:rsidRPr="00784E09">
        <w:rPr>
          <w:rFonts w:ascii="黑体" w:eastAsia="黑体" w:hAnsi="黑体" w:hint="eastAsia"/>
          <w:highlight w:val="yellow"/>
        </w:rPr>
        <w:t xml:space="preserve"> </w:t>
      </w:r>
      <w:r w:rsidRPr="00784E09">
        <w:rPr>
          <w:rFonts w:ascii="黑体" w:eastAsia="黑体" w:hAnsi="黑体" w:hint="eastAsia"/>
          <w:highlight w:val="yellow"/>
        </w:rPr>
        <w:t>麻醉</w:t>
      </w:r>
      <w:proofErr w:type="gramStart"/>
      <w:r w:rsidRPr="00784E09">
        <w:rPr>
          <w:rFonts w:ascii="黑体" w:eastAsia="黑体" w:hAnsi="黑体" w:hint="eastAsia"/>
          <w:highlight w:val="yellow"/>
        </w:rPr>
        <w:t>医</w:t>
      </w:r>
      <w:proofErr w:type="gramEnd"/>
      <w:r w:rsidRPr="00784E09">
        <w:rPr>
          <w:rFonts w:ascii="黑体" w:eastAsia="黑体" w:hAnsi="黑体" w:hint="eastAsia"/>
          <w:highlight w:val="yellow"/>
        </w:rPr>
        <w:t>联体平台建设（麻醉危机管理虚拟培训系统）</w:t>
      </w:r>
    </w:p>
    <w:p w14:paraId="36BC9431" w14:textId="77777777" w:rsidR="00D172E3" w:rsidRPr="001C2688" w:rsidRDefault="00D172E3" w:rsidP="00D172E3">
      <w:pPr>
        <w:spacing w:before="62" w:line="276" w:lineRule="auto"/>
        <w:rPr>
          <w:rFonts w:ascii="宋体" w:eastAsia="宋体" w:hAnsi="宋体"/>
          <w:b/>
          <w:bCs/>
          <w:color w:val="000000"/>
          <w:sz w:val="20"/>
          <w:szCs w:val="20"/>
        </w:rPr>
      </w:pPr>
      <w:r w:rsidRPr="001C2688">
        <w:rPr>
          <w:rFonts w:ascii="宋体" w:eastAsia="宋体" w:hAnsi="宋体" w:hint="eastAsia"/>
          <w:b/>
          <w:bCs/>
          <w:color w:val="000000"/>
          <w:sz w:val="20"/>
          <w:szCs w:val="20"/>
        </w:rPr>
        <w:t>麻醉危机管理虚拟培训系统软件部分</w:t>
      </w:r>
    </w:p>
    <w:tbl>
      <w:tblPr>
        <w:tblW w:w="4766" w:type="pct"/>
        <w:tblInd w:w="250" w:type="dxa"/>
        <w:tblLook w:val="04A0" w:firstRow="1" w:lastRow="0" w:firstColumn="1" w:lastColumn="0" w:noHBand="0" w:noVBand="1"/>
      </w:tblPr>
      <w:tblGrid>
        <w:gridCol w:w="1056"/>
        <w:gridCol w:w="6852"/>
      </w:tblGrid>
      <w:tr w:rsidR="00D172E3" w:rsidRPr="001C2688" w14:paraId="5B202772" w14:textId="77777777" w:rsidTr="00681C22">
        <w:trPr>
          <w:trHeight w:val="525"/>
        </w:trPr>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8DF3C3" w14:textId="77777777" w:rsidR="00D172E3" w:rsidRPr="001C2688" w:rsidRDefault="00D172E3" w:rsidP="00681C22">
            <w:pPr>
              <w:widowControl/>
              <w:jc w:val="center"/>
              <w:rPr>
                <w:rFonts w:ascii="宋体" w:eastAsia="宋体" w:hAnsi="宋体" w:cs="宋体"/>
                <w:b/>
                <w:bCs/>
                <w:color w:val="000000"/>
                <w:kern w:val="0"/>
                <w:szCs w:val="21"/>
              </w:rPr>
            </w:pPr>
            <w:r w:rsidRPr="001C2688">
              <w:rPr>
                <w:rFonts w:ascii="宋体" w:eastAsia="宋体" w:hAnsi="宋体" w:cs="宋体" w:hint="eastAsia"/>
                <w:b/>
                <w:bCs/>
                <w:color w:val="000000"/>
                <w:kern w:val="0"/>
                <w:szCs w:val="21"/>
              </w:rPr>
              <w:t>序号</w:t>
            </w:r>
          </w:p>
        </w:tc>
        <w:tc>
          <w:tcPr>
            <w:tcW w:w="4555" w:type="pct"/>
            <w:tcBorders>
              <w:top w:val="single" w:sz="4" w:space="0" w:color="auto"/>
              <w:left w:val="nil"/>
              <w:bottom w:val="single" w:sz="4" w:space="0" w:color="auto"/>
              <w:right w:val="single" w:sz="4" w:space="0" w:color="auto"/>
            </w:tcBorders>
            <w:shd w:val="clear" w:color="auto" w:fill="auto"/>
            <w:vAlign w:val="center"/>
            <w:hideMark/>
          </w:tcPr>
          <w:p w14:paraId="0FCD897D" w14:textId="77777777" w:rsidR="00D172E3" w:rsidRPr="001C2688" w:rsidRDefault="00D172E3" w:rsidP="00681C22">
            <w:pPr>
              <w:widowControl/>
              <w:jc w:val="center"/>
              <w:rPr>
                <w:rFonts w:ascii="宋体" w:eastAsia="宋体" w:hAnsi="宋体" w:cs="宋体"/>
                <w:b/>
                <w:bCs/>
                <w:color w:val="000000"/>
                <w:kern w:val="0"/>
                <w:szCs w:val="21"/>
              </w:rPr>
            </w:pPr>
            <w:r w:rsidRPr="001C2688">
              <w:rPr>
                <w:rFonts w:ascii="宋体" w:eastAsia="宋体" w:hAnsi="宋体" w:cs="宋体" w:hint="eastAsia"/>
                <w:b/>
                <w:bCs/>
                <w:color w:val="000000"/>
                <w:kern w:val="0"/>
                <w:szCs w:val="21"/>
              </w:rPr>
              <w:t>技术要求规格</w:t>
            </w:r>
          </w:p>
        </w:tc>
      </w:tr>
      <w:tr w:rsidR="00D172E3" w:rsidRPr="001C2688" w14:paraId="0AF49574" w14:textId="77777777" w:rsidTr="00681C22">
        <w:trPr>
          <w:trHeight w:val="278"/>
        </w:trPr>
        <w:tc>
          <w:tcPr>
            <w:tcW w:w="445" w:type="pct"/>
            <w:tcBorders>
              <w:top w:val="nil"/>
              <w:left w:val="single" w:sz="4" w:space="0" w:color="auto"/>
              <w:bottom w:val="single" w:sz="4" w:space="0" w:color="auto"/>
              <w:right w:val="single" w:sz="4" w:space="0" w:color="auto"/>
            </w:tcBorders>
            <w:shd w:val="clear" w:color="auto" w:fill="auto"/>
            <w:vAlign w:val="center"/>
            <w:hideMark/>
          </w:tcPr>
          <w:p w14:paraId="7B96329A" w14:textId="77777777" w:rsidR="00D172E3" w:rsidRPr="001C2688" w:rsidRDefault="00D172E3" w:rsidP="00681C22">
            <w:pPr>
              <w:widowControl/>
              <w:jc w:val="center"/>
              <w:rPr>
                <w:rFonts w:ascii="宋体" w:eastAsia="宋体" w:hAnsi="宋体" w:cs="宋体"/>
                <w:color w:val="000000"/>
                <w:kern w:val="0"/>
                <w:szCs w:val="21"/>
              </w:rPr>
            </w:pPr>
            <w:r w:rsidRPr="001C2688">
              <w:rPr>
                <w:rFonts w:ascii="宋体" w:eastAsia="宋体" w:hAnsi="宋体" w:cs="宋体" w:hint="eastAsia"/>
                <w:color w:val="000000"/>
                <w:kern w:val="0"/>
                <w:szCs w:val="21"/>
              </w:rPr>
              <w:t>1</w:t>
            </w:r>
          </w:p>
        </w:tc>
        <w:tc>
          <w:tcPr>
            <w:tcW w:w="4555" w:type="pct"/>
            <w:tcBorders>
              <w:top w:val="nil"/>
              <w:left w:val="nil"/>
              <w:bottom w:val="single" w:sz="4" w:space="0" w:color="auto"/>
              <w:right w:val="single" w:sz="4" w:space="0" w:color="auto"/>
            </w:tcBorders>
            <w:shd w:val="clear" w:color="auto" w:fill="auto"/>
            <w:vAlign w:val="center"/>
            <w:hideMark/>
          </w:tcPr>
          <w:p w14:paraId="4C203741" w14:textId="77777777" w:rsidR="00D172E3" w:rsidRPr="001C2688" w:rsidRDefault="00D172E3" w:rsidP="00681C22">
            <w:pPr>
              <w:widowControl/>
              <w:jc w:val="left"/>
              <w:rPr>
                <w:rFonts w:ascii="宋体" w:eastAsia="宋体" w:hAnsi="宋体" w:cs="宋体"/>
                <w:b/>
                <w:bCs/>
                <w:color w:val="000000"/>
                <w:kern w:val="0"/>
                <w:szCs w:val="21"/>
              </w:rPr>
            </w:pPr>
            <w:r w:rsidRPr="001C2688">
              <w:rPr>
                <w:rFonts w:ascii="宋体" w:eastAsia="宋体" w:hAnsi="宋体" w:cs="宋体" w:hint="eastAsia"/>
                <w:b/>
                <w:bCs/>
                <w:color w:val="000000"/>
                <w:kern w:val="0"/>
                <w:szCs w:val="21"/>
              </w:rPr>
              <w:t>系统总体要求</w:t>
            </w:r>
          </w:p>
        </w:tc>
      </w:tr>
      <w:tr w:rsidR="00D172E3" w:rsidRPr="001C2688" w14:paraId="48E73FFA" w14:textId="77777777" w:rsidTr="00681C22">
        <w:trPr>
          <w:trHeight w:val="1374"/>
        </w:trPr>
        <w:tc>
          <w:tcPr>
            <w:tcW w:w="445" w:type="pct"/>
            <w:tcBorders>
              <w:top w:val="nil"/>
              <w:left w:val="single" w:sz="4" w:space="0" w:color="auto"/>
              <w:bottom w:val="single" w:sz="4" w:space="0" w:color="auto"/>
              <w:right w:val="single" w:sz="4" w:space="0" w:color="auto"/>
            </w:tcBorders>
            <w:shd w:val="clear" w:color="auto" w:fill="auto"/>
            <w:vAlign w:val="center"/>
            <w:hideMark/>
          </w:tcPr>
          <w:p w14:paraId="641638A3" w14:textId="77777777" w:rsidR="00D172E3" w:rsidRPr="001C2688" w:rsidRDefault="00D172E3" w:rsidP="00681C22">
            <w:pPr>
              <w:widowControl/>
              <w:jc w:val="center"/>
              <w:rPr>
                <w:rFonts w:ascii="宋体" w:eastAsia="宋体" w:hAnsi="宋体" w:cs="宋体"/>
                <w:color w:val="000000"/>
                <w:kern w:val="0"/>
                <w:szCs w:val="21"/>
              </w:rPr>
            </w:pPr>
            <w:r w:rsidRPr="001C2688">
              <w:rPr>
                <w:rFonts w:ascii="宋体" w:eastAsia="宋体" w:hAnsi="宋体" w:cs="宋体" w:hint="eastAsia"/>
                <w:color w:val="000000"/>
                <w:kern w:val="0"/>
                <w:szCs w:val="21"/>
              </w:rPr>
              <w:t>1.1</w:t>
            </w:r>
          </w:p>
        </w:tc>
        <w:tc>
          <w:tcPr>
            <w:tcW w:w="4555" w:type="pct"/>
            <w:tcBorders>
              <w:top w:val="nil"/>
              <w:left w:val="nil"/>
              <w:bottom w:val="single" w:sz="4" w:space="0" w:color="auto"/>
              <w:right w:val="single" w:sz="4" w:space="0" w:color="auto"/>
            </w:tcBorders>
            <w:shd w:val="clear" w:color="auto" w:fill="auto"/>
            <w:vAlign w:val="center"/>
            <w:hideMark/>
          </w:tcPr>
          <w:p w14:paraId="4387B994" w14:textId="77777777" w:rsidR="00D172E3" w:rsidRPr="001C2688" w:rsidRDefault="00D172E3" w:rsidP="00681C22">
            <w:pPr>
              <w:widowControl/>
              <w:jc w:val="left"/>
              <w:rPr>
                <w:rFonts w:ascii="宋体" w:eastAsia="宋体" w:hAnsi="宋体" w:cs="宋体"/>
                <w:color w:val="000000"/>
                <w:kern w:val="0"/>
                <w:szCs w:val="21"/>
              </w:rPr>
            </w:pPr>
            <w:r w:rsidRPr="001C2688">
              <w:rPr>
                <w:rFonts w:ascii="宋体" w:eastAsia="宋体" w:hAnsi="宋体" w:cs="宋体" w:hint="eastAsia"/>
                <w:color w:val="000000"/>
                <w:kern w:val="0"/>
                <w:szCs w:val="21"/>
              </w:rPr>
              <w:t>系统通过3D虚拟患者用于麻醉教学。作为麻醉的非技能教学工具，一是老师通过虚拟患者教授学生全身麻醉相关理论知识；二是学生在虚拟病人身上训练与考核：模拟全身麻醉操作，如术前评估、麻醉诱导与麻醉维持；三是老师通过后台管理学生的训练及考核情况。系统包含虚拟患者模块和培训管理模块两大模块。</w:t>
            </w:r>
          </w:p>
        </w:tc>
      </w:tr>
      <w:tr w:rsidR="00D172E3" w:rsidRPr="001C2688" w14:paraId="36359BC1" w14:textId="77777777" w:rsidTr="00681C22">
        <w:trPr>
          <w:trHeight w:val="278"/>
        </w:trPr>
        <w:tc>
          <w:tcPr>
            <w:tcW w:w="445" w:type="pct"/>
            <w:tcBorders>
              <w:top w:val="nil"/>
              <w:left w:val="single" w:sz="4" w:space="0" w:color="auto"/>
              <w:bottom w:val="single" w:sz="4" w:space="0" w:color="auto"/>
              <w:right w:val="single" w:sz="4" w:space="0" w:color="auto"/>
            </w:tcBorders>
            <w:shd w:val="clear" w:color="auto" w:fill="auto"/>
            <w:vAlign w:val="center"/>
            <w:hideMark/>
          </w:tcPr>
          <w:p w14:paraId="6A8E3229" w14:textId="77777777" w:rsidR="00D172E3" w:rsidRPr="001C2688" w:rsidRDefault="00D172E3" w:rsidP="00681C22">
            <w:pPr>
              <w:widowControl/>
              <w:jc w:val="center"/>
              <w:rPr>
                <w:rFonts w:ascii="宋体" w:eastAsia="宋体" w:hAnsi="宋体" w:cs="宋体"/>
                <w:color w:val="000000"/>
                <w:kern w:val="0"/>
                <w:szCs w:val="21"/>
              </w:rPr>
            </w:pPr>
            <w:r w:rsidRPr="001C2688">
              <w:rPr>
                <w:rFonts w:ascii="宋体" w:eastAsia="宋体" w:hAnsi="宋体" w:cs="宋体" w:hint="eastAsia"/>
                <w:color w:val="000000"/>
                <w:kern w:val="0"/>
                <w:szCs w:val="21"/>
              </w:rPr>
              <w:t>2</w:t>
            </w:r>
          </w:p>
        </w:tc>
        <w:tc>
          <w:tcPr>
            <w:tcW w:w="4555" w:type="pct"/>
            <w:tcBorders>
              <w:top w:val="nil"/>
              <w:left w:val="nil"/>
              <w:bottom w:val="single" w:sz="4" w:space="0" w:color="auto"/>
              <w:right w:val="single" w:sz="4" w:space="0" w:color="auto"/>
            </w:tcBorders>
            <w:shd w:val="clear" w:color="auto" w:fill="auto"/>
            <w:vAlign w:val="center"/>
            <w:hideMark/>
          </w:tcPr>
          <w:p w14:paraId="6C272EA7" w14:textId="77777777" w:rsidR="00D172E3" w:rsidRPr="001C2688" w:rsidRDefault="00D172E3" w:rsidP="00681C22">
            <w:pPr>
              <w:widowControl/>
              <w:jc w:val="left"/>
              <w:rPr>
                <w:rFonts w:ascii="宋体" w:eastAsia="宋体" w:hAnsi="宋体" w:cs="宋体"/>
                <w:b/>
                <w:bCs/>
                <w:color w:val="000000"/>
                <w:kern w:val="0"/>
                <w:szCs w:val="21"/>
              </w:rPr>
            </w:pPr>
            <w:r w:rsidRPr="001C2688">
              <w:rPr>
                <w:rFonts w:ascii="宋体" w:eastAsia="宋体" w:hAnsi="宋体" w:cs="宋体" w:hint="eastAsia"/>
                <w:b/>
                <w:bCs/>
                <w:color w:val="000000"/>
                <w:kern w:val="0"/>
                <w:szCs w:val="21"/>
              </w:rPr>
              <w:t>各模块具体要求</w:t>
            </w:r>
          </w:p>
        </w:tc>
      </w:tr>
      <w:tr w:rsidR="00D172E3" w:rsidRPr="001C2688" w14:paraId="3D191439" w14:textId="77777777" w:rsidTr="00681C22">
        <w:trPr>
          <w:trHeight w:val="278"/>
        </w:trPr>
        <w:tc>
          <w:tcPr>
            <w:tcW w:w="445" w:type="pct"/>
            <w:tcBorders>
              <w:top w:val="nil"/>
              <w:left w:val="single" w:sz="4" w:space="0" w:color="auto"/>
              <w:bottom w:val="single" w:sz="4" w:space="0" w:color="auto"/>
              <w:right w:val="single" w:sz="4" w:space="0" w:color="auto"/>
            </w:tcBorders>
            <w:shd w:val="clear" w:color="auto" w:fill="auto"/>
            <w:vAlign w:val="center"/>
            <w:hideMark/>
          </w:tcPr>
          <w:p w14:paraId="41A501EC" w14:textId="77777777" w:rsidR="00D172E3" w:rsidRPr="001C2688" w:rsidRDefault="00D172E3" w:rsidP="00681C22">
            <w:pPr>
              <w:widowControl/>
              <w:jc w:val="center"/>
              <w:rPr>
                <w:rFonts w:ascii="宋体" w:eastAsia="宋体" w:hAnsi="宋体" w:cs="宋体"/>
                <w:color w:val="000000"/>
                <w:kern w:val="0"/>
                <w:szCs w:val="21"/>
              </w:rPr>
            </w:pPr>
            <w:r w:rsidRPr="001C2688">
              <w:rPr>
                <w:rFonts w:ascii="宋体" w:eastAsia="宋体" w:hAnsi="宋体" w:cs="宋体" w:hint="eastAsia"/>
                <w:color w:val="000000"/>
                <w:kern w:val="0"/>
                <w:szCs w:val="21"/>
              </w:rPr>
              <w:t>2.1</w:t>
            </w:r>
          </w:p>
        </w:tc>
        <w:tc>
          <w:tcPr>
            <w:tcW w:w="4555" w:type="pct"/>
            <w:tcBorders>
              <w:top w:val="nil"/>
              <w:left w:val="nil"/>
              <w:bottom w:val="single" w:sz="4" w:space="0" w:color="auto"/>
              <w:right w:val="single" w:sz="4" w:space="0" w:color="auto"/>
            </w:tcBorders>
            <w:shd w:val="clear" w:color="auto" w:fill="auto"/>
            <w:vAlign w:val="center"/>
            <w:hideMark/>
          </w:tcPr>
          <w:p w14:paraId="72478729" w14:textId="77777777" w:rsidR="00D172E3" w:rsidRPr="001C2688" w:rsidRDefault="00D172E3" w:rsidP="00681C22">
            <w:pPr>
              <w:widowControl/>
              <w:jc w:val="left"/>
              <w:rPr>
                <w:rFonts w:ascii="宋体" w:eastAsia="宋体" w:hAnsi="宋体" w:cs="宋体"/>
                <w:b/>
                <w:color w:val="000000"/>
                <w:kern w:val="0"/>
                <w:szCs w:val="21"/>
              </w:rPr>
            </w:pPr>
            <w:r w:rsidRPr="001C2688">
              <w:rPr>
                <w:rFonts w:ascii="宋体" w:eastAsia="宋体" w:hAnsi="宋体" w:cs="宋体" w:hint="eastAsia"/>
                <w:b/>
                <w:color w:val="000000"/>
                <w:kern w:val="0"/>
                <w:szCs w:val="21"/>
              </w:rPr>
              <w:t>虚拟患者模块</w:t>
            </w:r>
          </w:p>
        </w:tc>
      </w:tr>
      <w:tr w:rsidR="00D172E3" w:rsidRPr="001C2688" w14:paraId="293B928D" w14:textId="77777777" w:rsidTr="00681C22">
        <w:trPr>
          <w:trHeight w:val="1175"/>
        </w:trPr>
        <w:tc>
          <w:tcPr>
            <w:tcW w:w="445" w:type="pct"/>
            <w:tcBorders>
              <w:top w:val="nil"/>
              <w:left w:val="single" w:sz="4" w:space="0" w:color="auto"/>
              <w:bottom w:val="single" w:sz="4" w:space="0" w:color="auto"/>
              <w:right w:val="single" w:sz="4" w:space="0" w:color="auto"/>
            </w:tcBorders>
            <w:shd w:val="clear" w:color="auto" w:fill="auto"/>
            <w:vAlign w:val="center"/>
            <w:hideMark/>
          </w:tcPr>
          <w:p w14:paraId="0629B0F1" w14:textId="77777777" w:rsidR="00D172E3" w:rsidRPr="001C2688" w:rsidRDefault="00D172E3" w:rsidP="00681C22">
            <w:pPr>
              <w:widowControl/>
              <w:jc w:val="center"/>
              <w:rPr>
                <w:rFonts w:ascii="宋体" w:eastAsia="宋体" w:hAnsi="宋体" w:cs="宋体"/>
                <w:color w:val="000000"/>
                <w:kern w:val="0"/>
                <w:szCs w:val="21"/>
              </w:rPr>
            </w:pPr>
            <w:r w:rsidRPr="001C2688">
              <w:rPr>
                <w:rFonts w:ascii="宋体" w:eastAsia="宋体" w:hAnsi="宋体" w:cs="宋体" w:hint="eastAsia"/>
                <w:color w:val="000000"/>
                <w:kern w:val="0"/>
                <w:szCs w:val="21"/>
              </w:rPr>
              <w:t>2.1.1</w:t>
            </w:r>
          </w:p>
        </w:tc>
        <w:tc>
          <w:tcPr>
            <w:tcW w:w="4555" w:type="pct"/>
            <w:tcBorders>
              <w:top w:val="nil"/>
              <w:left w:val="nil"/>
              <w:bottom w:val="single" w:sz="4" w:space="0" w:color="auto"/>
              <w:right w:val="single" w:sz="4" w:space="0" w:color="auto"/>
            </w:tcBorders>
            <w:shd w:val="clear" w:color="auto" w:fill="auto"/>
            <w:vAlign w:val="center"/>
            <w:hideMark/>
          </w:tcPr>
          <w:p w14:paraId="0875C60D" w14:textId="77777777" w:rsidR="00D172E3" w:rsidRPr="001C2688" w:rsidRDefault="00D172E3" w:rsidP="00681C22">
            <w:pPr>
              <w:widowControl/>
              <w:jc w:val="left"/>
              <w:rPr>
                <w:rFonts w:ascii="宋体" w:eastAsia="宋体" w:hAnsi="宋体" w:cs="宋体"/>
                <w:color w:val="000000"/>
                <w:kern w:val="0"/>
                <w:sz w:val="24"/>
                <w:szCs w:val="24"/>
              </w:rPr>
            </w:pPr>
            <w:r w:rsidRPr="001C2688">
              <w:rPr>
                <w:rFonts w:ascii="宋体" w:eastAsia="宋体" w:hAnsi="宋体" w:hint="eastAsia"/>
                <w:b/>
                <w:bCs/>
                <w:color w:val="000000"/>
                <w:szCs w:val="21"/>
              </w:rPr>
              <w:t>★</w:t>
            </w:r>
            <w:r w:rsidRPr="001C2688">
              <w:rPr>
                <w:rFonts w:ascii="宋体" w:eastAsia="宋体" w:hAnsi="宋体" w:cs="宋体" w:hint="eastAsia"/>
                <w:color w:val="000000"/>
                <w:kern w:val="0"/>
                <w:szCs w:val="21"/>
              </w:rPr>
              <w:t>3D全景式高仿真虚拟手术室，学员高度沉浸在虚拟手术室中进行训练，可以与虚拟手术医生、患者、设备进行交互，真实感强，有身临其境之感。虚拟手术室内含有如下设备和人员：麻醉机、插管车、监护仪、输液泵、患者、术者、助手等。</w:t>
            </w:r>
          </w:p>
        </w:tc>
      </w:tr>
      <w:tr w:rsidR="00D172E3" w:rsidRPr="001C2688" w14:paraId="71991435" w14:textId="77777777" w:rsidTr="00681C22">
        <w:trPr>
          <w:trHeight w:val="1986"/>
        </w:trPr>
        <w:tc>
          <w:tcPr>
            <w:tcW w:w="445" w:type="pct"/>
            <w:tcBorders>
              <w:top w:val="nil"/>
              <w:left w:val="single" w:sz="4" w:space="0" w:color="auto"/>
              <w:bottom w:val="single" w:sz="4" w:space="0" w:color="auto"/>
              <w:right w:val="single" w:sz="4" w:space="0" w:color="auto"/>
            </w:tcBorders>
            <w:shd w:val="clear" w:color="auto" w:fill="auto"/>
            <w:vAlign w:val="center"/>
            <w:hideMark/>
          </w:tcPr>
          <w:p w14:paraId="6D71FD0B" w14:textId="77777777" w:rsidR="00D172E3" w:rsidRPr="001C2688" w:rsidRDefault="00D172E3" w:rsidP="00681C22">
            <w:pPr>
              <w:widowControl/>
              <w:jc w:val="center"/>
              <w:rPr>
                <w:rFonts w:ascii="宋体" w:eastAsia="宋体" w:hAnsi="宋体" w:cs="宋体"/>
                <w:color w:val="000000"/>
                <w:kern w:val="0"/>
                <w:szCs w:val="21"/>
              </w:rPr>
            </w:pPr>
            <w:r w:rsidRPr="001C2688">
              <w:rPr>
                <w:rFonts w:ascii="宋体" w:eastAsia="宋体" w:hAnsi="宋体" w:cs="宋体" w:hint="eastAsia"/>
                <w:color w:val="000000"/>
                <w:kern w:val="0"/>
                <w:szCs w:val="21"/>
              </w:rPr>
              <w:t>2.1.2</w:t>
            </w:r>
          </w:p>
        </w:tc>
        <w:tc>
          <w:tcPr>
            <w:tcW w:w="4555" w:type="pct"/>
            <w:tcBorders>
              <w:top w:val="nil"/>
              <w:left w:val="nil"/>
              <w:bottom w:val="single" w:sz="4" w:space="0" w:color="auto"/>
              <w:right w:val="single" w:sz="4" w:space="0" w:color="auto"/>
            </w:tcBorders>
            <w:shd w:val="clear" w:color="auto" w:fill="auto"/>
            <w:vAlign w:val="center"/>
            <w:hideMark/>
          </w:tcPr>
          <w:p w14:paraId="49057652" w14:textId="77777777" w:rsidR="00D172E3" w:rsidRPr="001C2688" w:rsidRDefault="00D172E3" w:rsidP="00681C22">
            <w:pPr>
              <w:widowControl/>
              <w:jc w:val="left"/>
              <w:rPr>
                <w:rFonts w:ascii="宋体" w:eastAsia="宋体" w:hAnsi="宋体" w:cs="宋体"/>
                <w:color w:val="000000"/>
                <w:kern w:val="0"/>
                <w:sz w:val="24"/>
                <w:szCs w:val="24"/>
              </w:rPr>
            </w:pPr>
            <w:r w:rsidRPr="001C2688">
              <w:rPr>
                <w:rFonts w:ascii="宋体" w:eastAsia="宋体" w:hAnsi="宋体" w:hint="eastAsia"/>
                <w:b/>
                <w:bCs/>
                <w:color w:val="000000"/>
                <w:szCs w:val="21"/>
              </w:rPr>
              <w:t>★</w:t>
            </w:r>
            <w:r w:rsidRPr="001C2688">
              <w:rPr>
                <w:rFonts w:ascii="宋体" w:eastAsia="宋体" w:hAnsi="宋体" w:cs="宋体" w:hint="eastAsia"/>
                <w:color w:val="000000"/>
                <w:kern w:val="0"/>
                <w:szCs w:val="21"/>
              </w:rPr>
              <w:t>包含至少40个案例。案例涵盖骨科、普外科、妇科、产科、神外、血管外科等十几个科室，包括“合并心血管系统疾病患者非心血管手术的麻醉管理”、“合并呼吸系统疾病患者的麻醉管理”、“困难气道患者的麻醉管理”、“插管后通气困难患者的麻醉管理”、“小儿和老年患者的麻醉管理”、“各种麻醉危机的管理，如</w:t>
            </w:r>
            <w:proofErr w:type="gramStart"/>
            <w:r w:rsidRPr="001C2688">
              <w:rPr>
                <w:rFonts w:ascii="宋体" w:eastAsia="宋体" w:hAnsi="宋体" w:cs="宋体" w:hint="eastAsia"/>
                <w:color w:val="000000"/>
                <w:kern w:val="0"/>
                <w:szCs w:val="21"/>
              </w:rPr>
              <w:t>‘</w:t>
            </w:r>
            <w:proofErr w:type="gramEnd"/>
            <w:r w:rsidRPr="001C2688">
              <w:rPr>
                <w:rFonts w:ascii="宋体" w:eastAsia="宋体" w:hAnsi="宋体" w:cs="宋体" w:hint="eastAsia"/>
                <w:color w:val="000000"/>
                <w:kern w:val="0"/>
                <w:szCs w:val="21"/>
              </w:rPr>
              <w:t>空气栓塞、过敏、支气管痉挛、糖尿病酮症酸中毒、高钾血症、颅内压增高、恶性高热、嗜铬细胞瘤、先兆子痫、静脉空气栓塞、气胸等”。</w:t>
            </w:r>
          </w:p>
        </w:tc>
      </w:tr>
      <w:tr w:rsidR="00D172E3" w:rsidRPr="001C2688" w14:paraId="2D167DC6" w14:textId="77777777" w:rsidTr="00681C22">
        <w:trPr>
          <w:trHeight w:val="1050"/>
        </w:trPr>
        <w:tc>
          <w:tcPr>
            <w:tcW w:w="445" w:type="pct"/>
            <w:tcBorders>
              <w:top w:val="nil"/>
              <w:left w:val="single" w:sz="4" w:space="0" w:color="auto"/>
              <w:bottom w:val="single" w:sz="4" w:space="0" w:color="auto"/>
              <w:right w:val="single" w:sz="4" w:space="0" w:color="auto"/>
            </w:tcBorders>
            <w:shd w:val="clear" w:color="auto" w:fill="auto"/>
            <w:vAlign w:val="center"/>
            <w:hideMark/>
          </w:tcPr>
          <w:p w14:paraId="18A92F17" w14:textId="77777777" w:rsidR="00D172E3" w:rsidRPr="001C2688" w:rsidRDefault="00D172E3" w:rsidP="00681C22">
            <w:pPr>
              <w:widowControl/>
              <w:jc w:val="center"/>
              <w:rPr>
                <w:rFonts w:ascii="宋体" w:eastAsia="宋体" w:hAnsi="宋体" w:cs="宋体"/>
                <w:color w:val="000000"/>
                <w:kern w:val="0"/>
                <w:szCs w:val="21"/>
              </w:rPr>
            </w:pPr>
            <w:r w:rsidRPr="001C2688">
              <w:rPr>
                <w:rFonts w:ascii="宋体" w:eastAsia="宋体" w:hAnsi="宋体" w:cs="宋体" w:hint="eastAsia"/>
                <w:color w:val="000000"/>
                <w:kern w:val="0"/>
                <w:szCs w:val="21"/>
              </w:rPr>
              <w:t>2.1.3</w:t>
            </w:r>
          </w:p>
        </w:tc>
        <w:tc>
          <w:tcPr>
            <w:tcW w:w="4555" w:type="pct"/>
            <w:tcBorders>
              <w:top w:val="nil"/>
              <w:left w:val="nil"/>
              <w:bottom w:val="single" w:sz="4" w:space="0" w:color="auto"/>
              <w:right w:val="single" w:sz="4" w:space="0" w:color="auto"/>
            </w:tcBorders>
            <w:shd w:val="clear" w:color="auto" w:fill="auto"/>
            <w:vAlign w:val="center"/>
            <w:hideMark/>
          </w:tcPr>
          <w:p w14:paraId="2D804652" w14:textId="77777777" w:rsidR="00D172E3" w:rsidRPr="001C2688" w:rsidRDefault="00D172E3" w:rsidP="00681C22">
            <w:pPr>
              <w:widowControl/>
              <w:jc w:val="left"/>
              <w:rPr>
                <w:rFonts w:ascii="宋体" w:eastAsia="宋体" w:hAnsi="宋体" w:cs="宋体"/>
                <w:color w:val="000000"/>
                <w:kern w:val="0"/>
                <w:szCs w:val="21"/>
              </w:rPr>
            </w:pPr>
            <w:r w:rsidRPr="001C2688">
              <w:rPr>
                <w:rFonts w:ascii="宋体" w:eastAsia="宋体" w:hAnsi="宋体" w:hint="eastAsia"/>
                <w:b/>
                <w:bCs/>
                <w:color w:val="000000"/>
                <w:szCs w:val="21"/>
              </w:rPr>
              <w:t>▲</w:t>
            </w:r>
            <w:r w:rsidRPr="001C2688">
              <w:rPr>
                <w:rFonts w:ascii="宋体" w:eastAsia="宋体" w:hAnsi="宋体" w:cs="宋体" w:hint="eastAsia"/>
                <w:color w:val="000000"/>
                <w:kern w:val="0"/>
                <w:szCs w:val="21"/>
              </w:rPr>
              <w:t>虚拟患者可以进行循环、通气、氧合、体温、</w:t>
            </w:r>
            <w:proofErr w:type="gramStart"/>
            <w:r w:rsidRPr="001C2688">
              <w:rPr>
                <w:rFonts w:ascii="宋体" w:eastAsia="宋体" w:hAnsi="宋体" w:cs="宋体" w:hint="eastAsia"/>
                <w:color w:val="000000"/>
                <w:kern w:val="0"/>
                <w:szCs w:val="21"/>
              </w:rPr>
              <w:t>肌松等</w:t>
            </w:r>
            <w:proofErr w:type="gramEnd"/>
            <w:r w:rsidRPr="001C2688">
              <w:rPr>
                <w:rFonts w:ascii="宋体" w:eastAsia="宋体" w:hAnsi="宋体" w:cs="宋体" w:hint="eastAsia"/>
                <w:color w:val="000000"/>
                <w:kern w:val="0"/>
                <w:szCs w:val="21"/>
              </w:rPr>
              <w:t>数据的监测，监测数据随着操作和病情的变化而变化，可以利用静脉麻醉药和吸入麻醉药进行全麻，模拟不同患者的麻醉诱导和麻醉维持过程。</w:t>
            </w:r>
          </w:p>
        </w:tc>
      </w:tr>
      <w:tr w:rsidR="00D172E3" w:rsidRPr="001C2688" w14:paraId="0317D604" w14:textId="77777777" w:rsidTr="00681C22">
        <w:trPr>
          <w:trHeight w:val="1050"/>
        </w:trPr>
        <w:tc>
          <w:tcPr>
            <w:tcW w:w="445" w:type="pct"/>
            <w:tcBorders>
              <w:top w:val="nil"/>
              <w:left w:val="single" w:sz="4" w:space="0" w:color="auto"/>
              <w:bottom w:val="single" w:sz="4" w:space="0" w:color="auto"/>
              <w:right w:val="single" w:sz="4" w:space="0" w:color="auto"/>
            </w:tcBorders>
            <w:shd w:val="clear" w:color="auto" w:fill="auto"/>
            <w:vAlign w:val="center"/>
            <w:hideMark/>
          </w:tcPr>
          <w:p w14:paraId="52E3E16E" w14:textId="77777777" w:rsidR="00D172E3" w:rsidRPr="001C2688" w:rsidRDefault="00D172E3" w:rsidP="00681C22">
            <w:pPr>
              <w:widowControl/>
              <w:jc w:val="center"/>
              <w:rPr>
                <w:rFonts w:ascii="宋体" w:eastAsia="宋体" w:hAnsi="宋体" w:cs="宋体"/>
                <w:color w:val="000000"/>
                <w:kern w:val="0"/>
                <w:szCs w:val="21"/>
              </w:rPr>
            </w:pPr>
            <w:r w:rsidRPr="001C2688">
              <w:rPr>
                <w:rFonts w:ascii="宋体" w:eastAsia="宋体" w:hAnsi="宋体" w:cs="宋体" w:hint="eastAsia"/>
                <w:color w:val="000000"/>
                <w:kern w:val="0"/>
                <w:szCs w:val="21"/>
              </w:rPr>
              <w:t>2.1.4</w:t>
            </w:r>
          </w:p>
        </w:tc>
        <w:tc>
          <w:tcPr>
            <w:tcW w:w="4555" w:type="pct"/>
            <w:tcBorders>
              <w:top w:val="nil"/>
              <w:left w:val="nil"/>
              <w:bottom w:val="single" w:sz="4" w:space="0" w:color="auto"/>
              <w:right w:val="single" w:sz="4" w:space="0" w:color="auto"/>
            </w:tcBorders>
            <w:shd w:val="clear" w:color="auto" w:fill="auto"/>
            <w:vAlign w:val="center"/>
            <w:hideMark/>
          </w:tcPr>
          <w:p w14:paraId="0B4C2443" w14:textId="77777777" w:rsidR="00D172E3" w:rsidRPr="001C2688" w:rsidRDefault="00D172E3" w:rsidP="00681C22">
            <w:pPr>
              <w:widowControl/>
              <w:jc w:val="left"/>
              <w:rPr>
                <w:rFonts w:ascii="宋体" w:eastAsia="宋体" w:hAnsi="宋体" w:cs="宋体"/>
                <w:color w:val="000000"/>
                <w:kern w:val="0"/>
                <w:szCs w:val="21"/>
              </w:rPr>
            </w:pPr>
            <w:r w:rsidRPr="001C2688">
              <w:rPr>
                <w:rFonts w:ascii="宋体" w:eastAsia="宋体" w:hAnsi="宋体" w:cs="宋体" w:hint="eastAsia"/>
                <w:color w:val="000000"/>
                <w:kern w:val="0"/>
                <w:szCs w:val="21"/>
              </w:rPr>
              <w:t>循环监测数据有：心率、心电图、有创血压、无创血压、中心静脉压、肺动脉压、肺动脉</w:t>
            </w:r>
            <w:proofErr w:type="gramStart"/>
            <w:r w:rsidRPr="001C2688">
              <w:rPr>
                <w:rFonts w:ascii="宋体" w:eastAsia="宋体" w:hAnsi="宋体" w:cs="宋体" w:hint="eastAsia"/>
                <w:color w:val="000000"/>
                <w:kern w:val="0"/>
                <w:szCs w:val="21"/>
              </w:rPr>
              <w:t>契</w:t>
            </w:r>
            <w:proofErr w:type="gramEnd"/>
            <w:r w:rsidRPr="001C2688">
              <w:rPr>
                <w:rFonts w:ascii="宋体" w:eastAsia="宋体" w:hAnsi="宋体" w:cs="宋体" w:hint="eastAsia"/>
                <w:color w:val="000000"/>
                <w:kern w:val="0"/>
                <w:szCs w:val="21"/>
              </w:rPr>
              <w:t>压、心输出量。数据实时显示，当给药或者病情变化时对应数据会实时相应变化。</w:t>
            </w:r>
          </w:p>
        </w:tc>
      </w:tr>
      <w:tr w:rsidR="00D172E3" w:rsidRPr="001C2688" w14:paraId="75843F0A" w14:textId="77777777" w:rsidTr="00681C22">
        <w:trPr>
          <w:trHeight w:val="1050"/>
        </w:trPr>
        <w:tc>
          <w:tcPr>
            <w:tcW w:w="445" w:type="pct"/>
            <w:tcBorders>
              <w:top w:val="nil"/>
              <w:left w:val="single" w:sz="4" w:space="0" w:color="auto"/>
              <w:bottom w:val="single" w:sz="4" w:space="0" w:color="auto"/>
              <w:right w:val="single" w:sz="4" w:space="0" w:color="auto"/>
            </w:tcBorders>
            <w:shd w:val="clear" w:color="auto" w:fill="auto"/>
            <w:vAlign w:val="center"/>
            <w:hideMark/>
          </w:tcPr>
          <w:p w14:paraId="447A095B" w14:textId="77777777" w:rsidR="00D172E3" w:rsidRPr="001C2688" w:rsidRDefault="00D172E3" w:rsidP="00681C22">
            <w:pPr>
              <w:widowControl/>
              <w:jc w:val="center"/>
              <w:rPr>
                <w:rFonts w:ascii="宋体" w:eastAsia="宋体" w:hAnsi="宋体" w:cs="宋体"/>
                <w:color w:val="000000"/>
                <w:kern w:val="0"/>
                <w:szCs w:val="21"/>
              </w:rPr>
            </w:pPr>
            <w:r w:rsidRPr="001C2688">
              <w:rPr>
                <w:rFonts w:ascii="宋体" w:eastAsia="宋体" w:hAnsi="宋体" w:cs="宋体" w:hint="eastAsia"/>
                <w:color w:val="000000"/>
                <w:kern w:val="0"/>
                <w:szCs w:val="21"/>
              </w:rPr>
              <w:t>2.1.5</w:t>
            </w:r>
          </w:p>
        </w:tc>
        <w:tc>
          <w:tcPr>
            <w:tcW w:w="4555" w:type="pct"/>
            <w:tcBorders>
              <w:top w:val="nil"/>
              <w:left w:val="nil"/>
              <w:bottom w:val="single" w:sz="4" w:space="0" w:color="auto"/>
              <w:right w:val="single" w:sz="4" w:space="0" w:color="auto"/>
            </w:tcBorders>
            <w:shd w:val="clear" w:color="auto" w:fill="auto"/>
            <w:vAlign w:val="center"/>
            <w:hideMark/>
          </w:tcPr>
          <w:p w14:paraId="18C5C0DB" w14:textId="77777777" w:rsidR="00D172E3" w:rsidRPr="001C2688" w:rsidRDefault="00D172E3" w:rsidP="00681C22">
            <w:pPr>
              <w:widowControl/>
              <w:jc w:val="left"/>
              <w:rPr>
                <w:rFonts w:ascii="宋体" w:eastAsia="宋体" w:hAnsi="宋体" w:cs="宋体"/>
                <w:color w:val="000000"/>
                <w:kern w:val="0"/>
                <w:szCs w:val="21"/>
              </w:rPr>
            </w:pPr>
            <w:r w:rsidRPr="001C2688">
              <w:rPr>
                <w:rFonts w:ascii="宋体" w:eastAsia="宋体" w:hAnsi="宋体" w:hint="eastAsia"/>
                <w:b/>
                <w:bCs/>
                <w:color w:val="000000"/>
                <w:szCs w:val="21"/>
              </w:rPr>
              <w:t>▲</w:t>
            </w:r>
            <w:r w:rsidRPr="001C2688">
              <w:rPr>
                <w:rFonts w:ascii="宋体" w:eastAsia="宋体" w:hAnsi="宋体" w:cs="宋体" w:hint="eastAsia"/>
                <w:color w:val="000000"/>
                <w:kern w:val="0"/>
                <w:szCs w:val="21"/>
              </w:rPr>
              <w:t>通气监测数据有：吸气峰压、呼气末正压、潮气量、呼吸频率、</w:t>
            </w:r>
            <w:proofErr w:type="gramStart"/>
            <w:r w:rsidRPr="001C2688">
              <w:rPr>
                <w:rFonts w:ascii="宋体" w:eastAsia="宋体" w:hAnsi="宋体" w:cs="宋体" w:hint="eastAsia"/>
                <w:color w:val="000000"/>
                <w:kern w:val="0"/>
                <w:szCs w:val="21"/>
              </w:rPr>
              <w:t>吸气末氧浓度</w:t>
            </w:r>
            <w:proofErr w:type="gramEnd"/>
            <w:r w:rsidRPr="001C2688">
              <w:rPr>
                <w:rFonts w:ascii="宋体" w:eastAsia="宋体" w:hAnsi="宋体" w:cs="宋体" w:hint="eastAsia"/>
                <w:color w:val="000000"/>
                <w:kern w:val="0"/>
                <w:szCs w:val="21"/>
              </w:rPr>
              <w:t>、</w:t>
            </w:r>
            <w:proofErr w:type="gramStart"/>
            <w:r w:rsidRPr="001C2688">
              <w:rPr>
                <w:rFonts w:ascii="宋体" w:eastAsia="宋体" w:hAnsi="宋体" w:cs="宋体" w:hint="eastAsia"/>
                <w:color w:val="000000"/>
                <w:kern w:val="0"/>
                <w:szCs w:val="21"/>
              </w:rPr>
              <w:t>呼气末氧浓度</w:t>
            </w:r>
            <w:proofErr w:type="gramEnd"/>
            <w:r w:rsidRPr="001C2688">
              <w:rPr>
                <w:rFonts w:ascii="宋体" w:eastAsia="宋体" w:hAnsi="宋体" w:cs="宋体" w:hint="eastAsia"/>
                <w:color w:val="000000"/>
                <w:kern w:val="0"/>
                <w:szCs w:val="21"/>
              </w:rPr>
              <w:t>、吸入麻醉药浓度。数据实时显示，当给药或者病情变化时对应数据会实时相应变化。</w:t>
            </w:r>
          </w:p>
        </w:tc>
      </w:tr>
      <w:tr w:rsidR="00D172E3" w:rsidRPr="001C2688" w14:paraId="42494C5F" w14:textId="77777777" w:rsidTr="00681C22">
        <w:trPr>
          <w:trHeight w:val="788"/>
        </w:trPr>
        <w:tc>
          <w:tcPr>
            <w:tcW w:w="445" w:type="pct"/>
            <w:tcBorders>
              <w:top w:val="nil"/>
              <w:left w:val="single" w:sz="4" w:space="0" w:color="auto"/>
              <w:bottom w:val="single" w:sz="4" w:space="0" w:color="auto"/>
              <w:right w:val="single" w:sz="4" w:space="0" w:color="auto"/>
            </w:tcBorders>
            <w:shd w:val="clear" w:color="auto" w:fill="auto"/>
            <w:vAlign w:val="center"/>
            <w:hideMark/>
          </w:tcPr>
          <w:p w14:paraId="6D734649" w14:textId="77777777" w:rsidR="00D172E3" w:rsidRPr="001C2688" w:rsidRDefault="00D172E3" w:rsidP="00681C22">
            <w:pPr>
              <w:widowControl/>
              <w:jc w:val="center"/>
              <w:rPr>
                <w:rFonts w:ascii="宋体" w:eastAsia="宋体" w:hAnsi="宋体" w:cs="宋体"/>
                <w:color w:val="000000"/>
                <w:kern w:val="0"/>
                <w:szCs w:val="21"/>
              </w:rPr>
            </w:pPr>
            <w:r w:rsidRPr="001C2688">
              <w:rPr>
                <w:rFonts w:ascii="宋体" w:eastAsia="宋体" w:hAnsi="宋体" w:cs="宋体" w:hint="eastAsia"/>
                <w:color w:val="000000"/>
                <w:kern w:val="0"/>
                <w:szCs w:val="21"/>
              </w:rPr>
              <w:t>2.1.6</w:t>
            </w:r>
          </w:p>
        </w:tc>
        <w:tc>
          <w:tcPr>
            <w:tcW w:w="4555" w:type="pct"/>
            <w:tcBorders>
              <w:top w:val="nil"/>
              <w:left w:val="nil"/>
              <w:bottom w:val="single" w:sz="4" w:space="0" w:color="auto"/>
              <w:right w:val="single" w:sz="4" w:space="0" w:color="auto"/>
            </w:tcBorders>
            <w:shd w:val="clear" w:color="auto" w:fill="auto"/>
            <w:vAlign w:val="center"/>
            <w:hideMark/>
          </w:tcPr>
          <w:p w14:paraId="7A5C4ED5" w14:textId="77777777" w:rsidR="00D172E3" w:rsidRPr="001C2688" w:rsidRDefault="00D172E3" w:rsidP="00681C22">
            <w:pPr>
              <w:widowControl/>
              <w:jc w:val="left"/>
              <w:rPr>
                <w:rFonts w:ascii="宋体" w:eastAsia="宋体" w:hAnsi="宋体" w:cs="宋体"/>
                <w:color w:val="000000"/>
                <w:kern w:val="0"/>
                <w:szCs w:val="21"/>
              </w:rPr>
            </w:pPr>
            <w:r w:rsidRPr="001C2688">
              <w:rPr>
                <w:rFonts w:ascii="宋体" w:eastAsia="宋体" w:hAnsi="宋体" w:hint="eastAsia"/>
                <w:b/>
                <w:bCs/>
                <w:color w:val="000000"/>
                <w:szCs w:val="21"/>
              </w:rPr>
              <w:t>▲</w:t>
            </w:r>
            <w:r w:rsidRPr="001C2688">
              <w:rPr>
                <w:rFonts w:ascii="宋体" w:eastAsia="宋体" w:hAnsi="宋体" w:cs="宋体" w:hint="eastAsia"/>
                <w:color w:val="000000"/>
                <w:kern w:val="0"/>
                <w:szCs w:val="21"/>
              </w:rPr>
              <w:t>氧合监测数据有：血氧饱和度、呼气末二氧化碳（波形、数值）。数据实时显示，当给药或者病情变化时对应数据会实时相应变化。</w:t>
            </w:r>
          </w:p>
        </w:tc>
      </w:tr>
      <w:tr w:rsidR="00D172E3" w:rsidRPr="001C2688" w14:paraId="2FDA729A" w14:textId="77777777" w:rsidTr="00681C22">
        <w:trPr>
          <w:trHeight w:val="788"/>
        </w:trPr>
        <w:tc>
          <w:tcPr>
            <w:tcW w:w="445" w:type="pct"/>
            <w:tcBorders>
              <w:top w:val="nil"/>
              <w:left w:val="single" w:sz="4" w:space="0" w:color="auto"/>
              <w:bottom w:val="single" w:sz="4" w:space="0" w:color="auto"/>
              <w:right w:val="single" w:sz="4" w:space="0" w:color="auto"/>
            </w:tcBorders>
            <w:shd w:val="clear" w:color="auto" w:fill="auto"/>
            <w:vAlign w:val="center"/>
            <w:hideMark/>
          </w:tcPr>
          <w:p w14:paraId="1103B042" w14:textId="77777777" w:rsidR="00D172E3" w:rsidRPr="001C2688" w:rsidRDefault="00D172E3" w:rsidP="00681C22">
            <w:pPr>
              <w:widowControl/>
              <w:jc w:val="center"/>
              <w:rPr>
                <w:rFonts w:ascii="宋体" w:eastAsia="宋体" w:hAnsi="宋体" w:cs="宋体"/>
                <w:color w:val="000000"/>
                <w:kern w:val="0"/>
                <w:szCs w:val="21"/>
              </w:rPr>
            </w:pPr>
            <w:r w:rsidRPr="001C2688">
              <w:rPr>
                <w:rFonts w:ascii="宋体" w:eastAsia="宋体" w:hAnsi="宋体" w:cs="宋体" w:hint="eastAsia"/>
                <w:color w:val="000000"/>
                <w:kern w:val="0"/>
                <w:szCs w:val="21"/>
              </w:rPr>
              <w:t>2.1.7</w:t>
            </w:r>
          </w:p>
        </w:tc>
        <w:tc>
          <w:tcPr>
            <w:tcW w:w="4555" w:type="pct"/>
            <w:tcBorders>
              <w:top w:val="nil"/>
              <w:left w:val="nil"/>
              <w:bottom w:val="single" w:sz="4" w:space="0" w:color="auto"/>
              <w:right w:val="single" w:sz="4" w:space="0" w:color="auto"/>
            </w:tcBorders>
            <w:shd w:val="clear" w:color="auto" w:fill="auto"/>
            <w:vAlign w:val="center"/>
            <w:hideMark/>
          </w:tcPr>
          <w:p w14:paraId="558D7BFD" w14:textId="77777777" w:rsidR="00D172E3" w:rsidRPr="001C2688" w:rsidRDefault="00D172E3" w:rsidP="00681C22">
            <w:pPr>
              <w:widowControl/>
              <w:jc w:val="left"/>
              <w:rPr>
                <w:rFonts w:ascii="宋体" w:eastAsia="宋体" w:hAnsi="宋体" w:cs="宋体"/>
                <w:color w:val="000000"/>
                <w:kern w:val="0"/>
                <w:szCs w:val="21"/>
              </w:rPr>
            </w:pPr>
            <w:proofErr w:type="gramStart"/>
            <w:r w:rsidRPr="001C2688">
              <w:rPr>
                <w:rFonts w:ascii="宋体" w:eastAsia="宋体" w:hAnsi="宋体" w:cs="宋体" w:hint="eastAsia"/>
                <w:color w:val="000000"/>
                <w:kern w:val="0"/>
                <w:szCs w:val="21"/>
              </w:rPr>
              <w:t>肌松监测</w:t>
            </w:r>
            <w:proofErr w:type="gramEnd"/>
            <w:r w:rsidRPr="001C2688">
              <w:rPr>
                <w:rFonts w:ascii="宋体" w:eastAsia="宋体" w:hAnsi="宋体" w:cs="宋体" w:hint="eastAsia"/>
                <w:color w:val="000000"/>
                <w:kern w:val="0"/>
                <w:szCs w:val="21"/>
              </w:rPr>
              <w:t>数据有：TOF监测、强直刺激。数据实时显示，当给药或者病情变化时对应数据会实时相应变化。</w:t>
            </w:r>
          </w:p>
        </w:tc>
      </w:tr>
      <w:tr w:rsidR="00D172E3" w:rsidRPr="001C2688" w14:paraId="7CBED8F1" w14:textId="77777777" w:rsidTr="00681C22">
        <w:trPr>
          <w:trHeight w:val="1691"/>
        </w:trPr>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6B41AE" w14:textId="77777777" w:rsidR="00D172E3" w:rsidRPr="001C2688" w:rsidRDefault="00D172E3" w:rsidP="00681C22">
            <w:pPr>
              <w:widowControl/>
              <w:jc w:val="center"/>
              <w:rPr>
                <w:rFonts w:ascii="宋体" w:eastAsia="宋体" w:hAnsi="宋体" w:cs="宋体"/>
                <w:color w:val="000000"/>
                <w:kern w:val="0"/>
                <w:szCs w:val="21"/>
              </w:rPr>
            </w:pPr>
            <w:r w:rsidRPr="001C2688">
              <w:rPr>
                <w:rFonts w:ascii="宋体" w:eastAsia="宋体" w:hAnsi="宋体" w:cs="宋体" w:hint="eastAsia"/>
                <w:color w:val="000000"/>
                <w:kern w:val="0"/>
                <w:szCs w:val="21"/>
              </w:rPr>
              <w:t>2.1.8</w:t>
            </w:r>
          </w:p>
        </w:tc>
        <w:tc>
          <w:tcPr>
            <w:tcW w:w="45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C391D8" w14:textId="77777777" w:rsidR="00D172E3" w:rsidRPr="001C2688" w:rsidRDefault="00D172E3" w:rsidP="00681C22">
            <w:pPr>
              <w:widowControl/>
              <w:jc w:val="left"/>
              <w:rPr>
                <w:rFonts w:ascii="宋体" w:eastAsia="宋体" w:hAnsi="宋体" w:cs="宋体"/>
                <w:color w:val="000000"/>
                <w:kern w:val="0"/>
                <w:szCs w:val="21"/>
              </w:rPr>
            </w:pPr>
            <w:r w:rsidRPr="001C2688">
              <w:rPr>
                <w:rFonts w:ascii="宋体" w:eastAsia="宋体" w:hAnsi="宋体" w:hint="eastAsia"/>
                <w:b/>
                <w:bCs/>
                <w:color w:val="000000"/>
                <w:szCs w:val="21"/>
              </w:rPr>
              <w:t>★</w:t>
            </w:r>
            <w:r w:rsidRPr="001C2688">
              <w:rPr>
                <w:rFonts w:ascii="宋体" w:eastAsia="宋体" w:hAnsi="宋体" w:cs="宋体" w:hint="eastAsia"/>
                <w:color w:val="000000"/>
                <w:kern w:val="0"/>
                <w:szCs w:val="21"/>
              </w:rPr>
              <w:t>每个案例内置至少8</w:t>
            </w:r>
            <w:r w:rsidRPr="001C2688">
              <w:rPr>
                <w:rFonts w:ascii="宋体" w:eastAsia="宋体" w:hAnsi="宋体" w:cs="宋体"/>
                <w:color w:val="000000"/>
                <w:kern w:val="0"/>
                <w:szCs w:val="21"/>
              </w:rPr>
              <w:t>0</w:t>
            </w:r>
            <w:r w:rsidRPr="001C2688">
              <w:rPr>
                <w:rFonts w:ascii="宋体" w:eastAsia="宋体" w:hAnsi="宋体" w:cs="宋体" w:hint="eastAsia"/>
                <w:color w:val="000000"/>
                <w:kern w:val="0"/>
                <w:szCs w:val="21"/>
              </w:rPr>
              <w:t>种临床麻醉中常见的药物及其药代动力学和药效动力学数据。包括静脉麻醉药6种，如：丙泊</w:t>
            </w:r>
            <w:proofErr w:type="gramStart"/>
            <w:r w:rsidRPr="001C2688">
              <w:rPr>
                <w:rFonts w:ascii="宋体" w:eastAsia="宋体" w:hAnsi="宋体" w:cs="宋体" w:hint="eastAsia"/>
                <w:color w:val="000000"/>
                <w:kern w:val="0"/>
                <w:szCs w:val="21"/>
              </w:rPr>
              <w:t>酚</w:t>
            </w:r>
            <w:proofErr w:type="gramEnd"/>
            <w:r w:rsidRPr="001C2688">
              <w:rPr>
                <w:rFonts w:ascii="宋体" w:eastAsia="宋体" w:hAnsi="宋体" w:cs="宋体" w:hint="eastAsia"/>
                <w:color w:val="000000"/>
                <w:kern w:val="0"/>
                <w:szCs w:val="21"/>
              </w:rPr>
              <w:t>、咪达唑仑、依托</w:t>
            </w:r>
            <w:proofErr w:type="gramStart"/>
            <w:r w:rsidRPr="001C2688">
              <w:rPr>
                <w:rFonts w:ascii="宋体" w:eastAsia="宋体" w:hAnsi="宋体" w:cs="宋体" w:hint="eastAsia"/>
                <w:color w:val="000000"/>
                <w:kern w:val="0"/>
                <w:szCs w:val="21"/>
              </w:rPr>
              <w:t>咪</w:t>
            </w:r>
            <w:proofErr w:type="gramEnd"/>
            <w:r w:rsidRPr="001C2688">
              <w:rPr>
                <w:rFonts w:ascii="宋体" w:eastAsia="宋体" w:hAnsi="宋体" w:cs="宋体" w:hint="eastAsia"/>
                <w:color w:val="000000"/>
                <w:kern w:val="0"/>
                <w:szCs w:val="21"/>
              </w:rPr>
              <w:t>脂、氯胺酮、硫喷妥钠、美索比妥；阿片类药物8种，如：芬太尼、舒芬太尼、阿芬太尼、瑞芬太尼、</w:t>
            </w:r>
            <w:proofErr w:type="gramStart"/>
            <w:r w:rsidRPr="001C2688">
              <w:rPr>
                <w:rFonts w:ascii="宋体" w:eastAsia="宋体" w:hAnsi="宋体" w:cs="宋体" w:hint="eastAsia"/>
                <w:color w:val="000000"/>
                <w:kern w:val="0"/>
                <w:szCs w:val="21"/>
              </w:rPr>
              <w:t>哌</w:t>
            </w:r>
            <w:proofErr w:type="gramEnd"/>
            <w:r w:rsidRPr="001C2688">
              <w:rPr>
                <w:rFonts w:ascii="宋体" w:eastAsia="宋体" w:hAnsi="宋体" w:cs="宋体" w:hint="eastAsia"/>
                <w:color w:val="000000"/>
                <w:kern w:val="0"/>
                <w:szCs w:val="21"/>
              </w:rPr>
              <w:t>替定、吗啡、美沙酮等；</w:t>
            </w:r>
            <w:proofErr w:type="gramStart"/>
            <w:r w:rsidRPr="001C2688">
              <w:rPr>
                <w:rFonts w:ascii="宋体" w:eastAsia="宋体" w:hAnsi="宋体" w:cs="宋体" w:hint="eastAsia"/>
                <w:color w:val="000000"/>
                <w:kern w:val="0"/>
                <w:szCs w:val="21"/>
              </w:rPr>
              <w:t>肌松药</w:t>
            </w:r>
            <w:proofErr w:type="gramEnd"/>
            <w:r w:rsidRPr="001C2688">
              <w:rPr>
                <w:rFonts w:ascii="宋体" w:eastAsia="宋体" w:hAnsi="宋体" w:cs="宋体" w:hint="eastAsia"/>
                <w:color w:val="000000"/>
                <w:kern w:val="0"/>
                <w:szCs w:val="21"/>
              </w:rPr>
              <w:t>9种：如琥珀胆碱、罗库溴铵、顺</w:t>
            </w:r>
            <w:proofErr w:type="gramStart"/>
            <w:r w:rsidRPr="001C2688">
              <w:rPr>
                <w:rFonts w:ascii="宋体" w:eastAsia="宋体" w:hAnsi="宋体" w:cs="宋体" w:hint="eastAsia"/>
                <w:color w:val="000000"/>
                <w:kern w:val="0"/>
                <w:szCs w:val="21"/>
              </w:rPr>
              <w:t>式阿曲溴铵</w:t>
            </w:r>
            <w:proofErr w:type="gramEnd"/>
            <w:r w:rsidRPr="001C2688">
              <w:rPr>
                <w:rFonts w:ascii="宋体" w:eastAsia="宋体" w:hAnsi="宋体" w:cs="宋体" w:hint="eastAsia"/>
                <w:color w:val="000000"/>
                <w:kern w:val="0"/>
                <w:szCs w:val="21"/>
              </w:rPr>
              <w:t>等，局麻药2种；麻醉辅助</w:t>
            </w:r>
            <w:r w:rsidRPr="001C2688">
              <w:rPr>
                <w:rFonts w:ascii="宋体" w:eastAsia="宋体" w:hAnsi="宋体" w:cs="宋体" w:hint="eastAsia"/>
                <w:color w:val="000000"/>
                <w:kern w:val="0"/>
                <w:szCs w:val="21"/>
              </w:rPr>
              <w:lastRenderedPageBreak/>
              <w:t>药6种，如昂丹司琼等；抗生素5种；血管活性药物25种，如肾上腺素等；其它药物27种，如沙丁胺醇等。</w:t>
            </w:r>
          </w:p>
        </w:tc>
      </w:tr>
      <w:tr w:rsidR="00D172E3" w:rsidRPr="001C2688" w14:paraId="7CFD9C8E" w14:textId="77777777" w:rsidTr="00681C22">
        <w:trPr>
          <w:trHeight w:val="525"/>
        </w:trPr>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958EB6" w14:textId="77777777" w:rsidR="00D172E3" w:rsidRPr="001C2688" w:rsidRDefault="00D172E3" w:rsidP="00681C22">
            <w:pPr>
              <w:widowControl/>
              <w:jc w:val="center"/>
              <w:rPr>
                <w:rFonts w:ascii="宋体" w:eastAsia="宋体" w:hAnsi="宋体" w:cs="宋体"/>
                <w:color w:val="000000"/>
                <w:kern w:val="0"/>
                <w:szCs w:val="21"/>
              </w:rPr>
            </w:pPr>
            <w:r w:rsidRPr="001C2688">
              <w:rPr>
                <w:rFonts w:ascii="宋体" w:eastAsia="宋体" w:hAnsi="宋体" w:cs="宋体" w:hint="eastAsia"/>
                <w:color w:val="000000"/>
                <w:kern w:val="0"/>
                <w:szCs w:val="21"/>
              </w:rPr>
              <w:lastRenderedPageBreak/>
              <w:t>2.1.9</w:t>
            </w:r>
          </w:p>
        </w:tc>
        <w:tc>
          <w:tcPr>
            <w:tcW w:w="4555" w:type="pct"/>
            <w:tcBorders>
              <w:top w:val="single" w:sz="4" w:space="0" w:color="auto"/>
              <w:left w:val="nil"/>
              <w:bottom w:val="single" w:sz="4" w:space="0" w:color="auto"/>
              <w:right w:val="single" w:sz="4" w:space="0" w:color="auto"/>
            </w:tcBorders>
            <w:shd w:val="clear" w:color="auto" w:fill="auto"/>
            <w:vAlign w:val="center"/>
            <w:hideMark/>
          </w:tcPr>
          <w:p w14:paraId="4490AB04" w14:textId="77777777" w:rsidR="00D172E3" w:rsidRPr="001C2688" w:rsidRDefault="00D172E3" w:rsidP="00681C22">
            <w:pPr>
              <w:widowControl/>
              <w:jc w:val="left"/>
              <w:rPr>
                <w:rFonts w:ascii="宋体" w:eastAsia="宋体" w:hAnsi="宋体" w:cs="宋体"/>
                <w:color w:val="000000"/>
                <w:kern w:val="0"/>
                <w:szCs w:val="21"/>
              </w:rPr>
            </w:pPr>
            <w:r w:rsidRPr="001C2688">
              <w:rPr>
                <w:rFonts w:ascii="宋体" w:eastAsia="宋体" w:hAnsi="宋体" w:cs="宋体" w:hint="eastAsia"/>
                <w:color w:val="000000"/>
                <w:kern w:val="0"/>
                <w:szCs w:val="21"/>
              </w:rPr>
              <w:t>学生以第一视角方式扮演麻醉医生在虚拟患者身上进行麻醉诱导和麻醉维持操作。</w:t>
            </w:r>
          </w:p>
        </w:tc>
      </w:tr>
      <w:tr w:rsidR="00D172E3" w:rsidRPr="001C2688" w14:paraId="3D167AB7" w14:textId="77777777" w:rsidTr="00681C22">
        <w:trPr>
          <w:trHeight w:val="461"/>
        </w:trPr>
        <w:tc>
          <w:tcPr>
            <w:tcW w:w="445" w:type="pct"/>
            <w:tcBorders>
              <w:top w:val="nil"/>
              <w:left w:val="single" w:sz="4" w:space="0" w:color="auto"/>
              <w:bottom w:val="single" w:sz="4" w:space="0" w:color="auto"/>
              <w:right w:val="single" w:sz="4" w:space="0" w:color="auto"/>
            </w:tcBorders>
            <w:shd w:val="clear" w:color="auto" w:fill="auto"/>
            <w:vAlign w:val="center"/>
            <w:hideMark/>
          </w:tcPr>
          <w:p w14:paraId="286BE734" w14:textId="77777777" w:rsidR="00D172E3" w:rsidRPr="001C2688" w:rsidRDefault="00D172E3" w:rsidP="00681C22">
            <w:pPr>
              <w:widowControl/>
              <w:jc w:val="center"/>
              <w:rPr>
                <w:rFonts w:ascii="宋体" w:eastAsia="宋体" w:hAnsi="宋体" w:cs="宋体"/>
                <w:color w:val="000000"/>
                <w:kern w:val="0"/>
                <w:szCs w:val="21"/>
              </w:rPr>
            </w:pPr>
            <w:r w:rsidRPr="001C2688">
              <w:rPr>
                <w:rFonts w:ascii="宋体" w:eastAsia="宋体" w:hAnsi="宋体" w:cs="宋体" w:hint="eastAsia"/>
                <w:color w:val="000000"/>
                <w:kern w:val="0"/>
                <w:szCs w:val="21"/>
              </w:rPr>
              <w:t>2.1.1</w:t>
            </w:r>
            <w:r w:rsidRPr="001C2688">
              <w:rPr>
                <w:rFonts w:ascii="宋体" w:eastAsia="宋体" w:hAnsi="宋体" w:cs="宋体"/>
                <w:color w:val="000000"/>
                <w:kern w:val="0"/>
                <w:szCs w:val="21"/>
              </w:rPr>
              <w:t>0</w:t>
            </w:r>
          </w:p>
        </w:tc>
        <w:tc>
          <w:tcPr>
            <w:tcW w:w="4555" w:type="pct"/>
            <w:tcBorders>
              <w:top w:val="nil"/>
              <w:left w:val="nil"/>
              <w:bottom w:val="single" w:sz="4" w:space="0" w:color="auto"/>
              <w:right w:val="single" w:sz="4" w:space="0" w:color="auto"/>
            </w:tcBorders>
            <w:shd w:val="clear" w:color="auto" w:fill="auto"/>
            <w:vAlign w:val="center"/>
            <w:hideMark/>
          </w:tcPr>
          <w:p w14:paraId="4E9173DB" w14:textId="77777777" w:rsidR="00D172E3" w:rsidRPr="001C2688" w:rsidRDefault="00D172E3" w:rsidP="00681C22">
            <w:pPr>
              <w:widowControl/>
              <w:jc w:val="left"/>
              <w:rPr>
                <w:rFonts w:ascii="宋体" w:eastAsia="宋体" w:hAnsi="宋体" w:cs="宋体"/>
                <w:color w:val="000000"/>
                <w:kern w:val="0"/>
                <w:szCs w:val="21"/>
              </w:rPr>
            </w:pPr>
            <w:r w:rsidRPr="001C2688">
              <w:rPr>
                <w:rFonts w:ascii="宋体" w:eastAsia="宋体" w:hAnsi="宋体" w:cs="宋体" w:hint="eastAsia"/>
                <w:color w:val="000000"/>
                <w:kern w:val="0"/>
                <w:szCs w:val="21"/>
              </w:rPr>
              <w:t>模拟洗手结束后即进入手术室。学生根据病史，评估患者的状态并制定麻醉策略。</w:t>
            </w:r>
          </w:p>
        </w:tc>
      </w:tr>
      <w:tr w:rsidR="00D172E3" w:rsidRPr="001C2688" w14:paraId="1125EE1A" w14:textId="77777777" w:rsidTr="00681C22">
        <w:trPr>
          <w:trHeight w:val="525"/>
        </w:trPr>
        <w:tc>
          <w:tcPr>
            <w:tcW w:w="445" w:type="pct"/>
            <w:tcBorders>
              <w:top w:val="nil"/>
              <w:left w:val="single" w:sz="4" w:space="0" w:color="auto"/>
              <w:bottom w:val="single" w:sz="4" w:space="0" w:color="auto"/>
              <w:right w:val="single" w:sz="4" w:space="0" w:color="auto"/>
            </w:tcBorders>
            <w:shd w:val="clear" w:color="auto" w:fill="auto"/>
            <w:vAlign w:val="center"/>
            <w:hideMark/>
          </w:tcPr>
          <w:p w14:paraId="226E9660" w14:textId="77777777" w:rsidR="00D172E3" w:rsidRPr="001C2688" w:rsidRDefault="00D172E3" w:rsidP="00681C22">
            <w:pPr>
              <w:widowControl/>
              <w:jc w:val="center"/>
              <w:rPr>
                <w:rFonts w:ascii="宋体" w:eastAsia="宋体" w:hAnsi="宋体" w:cs="宋体"/>
                <w:color w:val="000000"/>
                <w:kern w:val="0"/>
                <w:szCs w:val="21"/>
              </w:rPr>
            </w:pPr>
            <w:r w:rsidRPr="001C2688">
              <w:rPr>
                <w:rFonts w:ascii="宋体" w:eastAsia="宋体" w:hAnsi="宋体" w:cs="宋体" w:hint="eastAsia"/>
                <w:color w:val="000000"/>
                <w:kern w:val="0"/>
                <w:szCs w:val="21"/>
              </w:rPr>
              <w:t>2.1.1</w:t>
            </w:r>
            <w:r w:rsidRPr="001C2688">
              <w:rPr>
                <w:rFonts w:ascii="宋体" w:eastAsia="宋体" w:hAnsi="宋体" w:cs="宋体"/>
                <w:color w:val="000000"/>
                <w:kern w:val="0"/>
                <w:szCs w:val="21"/>
              </w:rPr>
              <w:t>1</w:t>
            </w:r>
          </w:p>
        </w:tc>
        <w:tc>
          <w:tcPr>
            <w:tcW w:w="4555" w:type="pct"/>
            <w:tcBorders>
              <w:top w:val="nil"/>
              <w:left w:val="nil"/>
              <w:bottom w:val="single" w:sz="4" w:space="0" w:color="auto"/>
              <w:right w:val="single" w:sz="4" w:space="0" w:color="auto"/>
            </w:tcBorders>
            <w:shd w:val="clear" w:color="auto" w:fill="auto"/>
            <w:vAlign w:val="center"/>
            <w:hideMark/>
          </w:tcPr>
          <w:p w14:paraId="078B96D4" w14:textId="77777777" w:rsidR="00D172E3" w:rsidRPr="001C2688" w:rsidRDefault="00D172E3" w:rsidP="00681C22">
            <w:pPr>
              <w:widowControl/>
              <w:jc w:val="left"/>
              <w:rPr>
                <w:rFonts w:ascii="宋体" w:eastAsia="宋体" w:hAnsi="宋体" w:cs="宋体"/>
                <w:color w:val="000000"/>
                <w:kern w:val="0"/>
                <w:szCs w:val="21"/>
              </w:rPr>
            </w:pPr>
            <w:r w:rsidRPr="001C2688">
              <w:rPr>
                <w:rFonts w:ascii="宋体" w:eastAsia="宋体" w:hAnsi="宋体" w:cs="宋体" w:hint="eastAsia"/>
                <w:color w:val="000000"/>
                <w:kern w:val="0"/>
                <w:szCs w:val="21"/>
              </w:rPr>
              <w:t>病史包括</w:t>
            </w:r>
            <w:proofErr w:type="gramStart"/>
            <w:r w:rsidRPr="001C2688">
              <w:rPr>
                <w:rFonts w:ascii="宋体" w:eastAsia="宋体" w:hAnsi="宋体" w:cs="宋体" w:hint="eastAsia"/>
                <w:color w:val="000000"/>
                <w:kern w:val="0"/>
                <w:szCs w:val="21"/>
              </w:rPr>
              <w:t>患现病史</w:t>
            </w:r>
            <w:proofErr w:type="gramEnd"/>
            <w:r w:rsidRPr="001C2688">
              <w:rPr>
                <w:rFonts w:ascii="宋体" w:eastAsia="宋体" w:hAnsi="宋体" w:cs="宋体" w:hint="eastAsia"/>
                <w:color w:val="000000"/>
                <w:kern w:val="0"/>
                <w:szCs w:val="21"/>
              </w:rPr>
              <w:t>，既往史，体格检查，实验室检查，气道评估，既往手术等情况</w:t>
            </w:r>
          </w:p>
        </w:tc>
      </w:tr>
      <w:tr w:rsidR="00D172E3" w:rsidRPr="001C2688" w14:paraId="74F4656C" w14:textId="77777777" w:rsidTr="00681C22">
        <w:trPr>
          <w:trHeight w:val="788"/>
        </w:trPr>
        <w:tc>
          <w:tcPr>
            <w:tcW w:w="445" w:type="pct"/>
            <w:tcBorders>
              <w:top w:val="nil"/>
              <w:left w:val="single" w:sz="4" w:space="0" w:color="auto"/>
              <w:bottom w:val="single" w:sz="4" w:space="0" w:color="auto"/>
              <w:right w:val="single" w:sz="4" w:space="0" w:color="auto"/>
            </w:tcBorders>
            <w:shd w:val="clear" w:color="auto" w:fill="auto"/>
            <w:vAlign w:val="center"/>
            <w:hideMark/>
          </w:tcPr>
          <w:p w14:paraId="772C1FED" w14:textId="77777777" w:rsidR="00D172E3" w:rsidRPr="001C2688" w:rsidRDefault="00D172E3" w:rsidP="00681C22">
            <w:pPr>
              <w:widowControl/>
              <w:jc w:val="center"/>
              <w:rPr>
                <w:rFonts w:ascii="宋体" w:eastAsia="宋体" w:hAnsi="宋体" w:cs="宋体"/>
                <w:color w:val="000000"/>
                <w:kern w:val="0"/>
                <w:szCs w:val="21"/>
              </w:rPr>
            </w:pPr>
            <w:r w:rsidRPr="001C2688">
              <w:rPr>
                <w:rFonts w:ascii="宋体" w:eastAsia="宋体" w:hAnsi="宋体" w:cs="宋体" w:hint="eastAsia"/>
                <w:color w:val="000000"/>
                <w:kern w:val="0"/>
                <w:szCs w:val="21"/>
              </w:rPr>
              <w:t>2.1.1</w:t>
            </w:r>
            <w:r w:rsidRPr="001C2688">
              <w:rPr>
                <w:rFonts w:ascii="宋体" w:eastAsia="宋体" w:hAnsi="宋体" w:cs="宋体"/>
                <w:color w:val="000000"/>
                <w:kern w:val="0"/>
                <w:szCs w:val="21"/>
              </w:rPr>
              <w:t>2</w:t>
            </w:r>
          </w:p>
        </w:tc>
        <w:tc>
          <w:tcPr>
            <w:tcW w:w="4555" w:type="pct"/>
            <w:tcBorders>
              <w:top w:val="nil"/>
              <w:left w:val="nil"/>
              <w:bottom w:val="single" w:sz="4" w:space="0" w:color="auto"/>
              <w:right w:val="single" w:sz="4" w:space="0" w:color="auto"/>
            </w:tcBorders>
            <w:shd w:val="clear" w:color="auto" w:fill="auto"/>
            <w:vAlign w:val="center"/>
            <w:hideMark/>
          </w:tcPr>
          <w:p w14:paraId="72D1C80C" w14:textId="77777777" w:rsidR="00D172E3" w:rsidRPr="001C2688" w:rsidRDefault="00D172E3" w:rsidP="00681C22">
            <w:pPr>
              <w:widowControl/>
              <w:jc w:val="left"/>
              <w:rPr>
                <w:rFonts w:ascii="宋体" w:eastAsia="宋体" w:hAnsi="宋体" w:cs="宋体"/>
                <w:color w:val="000000"/>
                <w:kern w:val="0"/>
                <w:szCs w:val="21"/>
              </w:rPr>
            </w:pPr>
            <w:r w:rsidRPr="001C2688">
              <w:rPr>
                <w:rFonts w:ascii="宋体" w:eastAsia="宋体" w:hAnsi="宋体" w:cs="宋体" w:hint="eastAsia"/>
                <w:color w:val="000000"/>
                <w:kern w:val="0"/>
                <w:szCs w:val="21"/>
              </w:rPr>
              <w:t>通过点击输液泵选择液体和流速，可供选择的液体有：</w:t>
            </w:r>
            <w:proofErr w:type="gramStart"/>
            <w:r w:rsidRPr="001C2688">
              <w:rPr>
                <w:rFonts w:ascii="宋体" w:eastAsia="宋体" w:hAnsi="宋体" w:cs="宋体" w:hint="eastAsia"/>
                <w:color w:val="000000"/>
                <w:kern w:val="0"/>
                <w:szCs w:val="21"/>
              </w:rPr>
              <w:t>乳酸钠林格</w:t>
            </w:r>
            <w:proofErr w:type="gramEnd"/>
            <w:r w:rsidRPr="001C2688">
              <w:rPr>
                <w:rFonts w:ascii="宋体" w:eastAsia="宋体" w:hAnsi="宋体" w:cs="宋体" w:hint="eastAsia"/>
                <w:color w:val="000000"/>
                <w:kern w:val="0"/>
                <w:szCs w:val="21"/>
              </w:rPr>
              <w:t>、生理盐水、5%白蛋白、冷冻新鲜血浆等。</w:t>
            </w:r>
          </w:p>
        </w:tc>
      </w:tr>
      <w:tr w:rsidR="00D172E3" w:rsidRPr="001C2688" w14:paraId="40C60337" w14:textId="77777777" w:rsidTr="00681C22">
        <w:trPr>
          <w:trHeight w:val="525"/>
        </w:trPr>
        <w:tc>
          <w:tcPr>
            <w:tcW w:w="445" w:type="pct"/>
            <w:tcBorders>
              <w:top w:val="nil"/>
              <w:left w:val="single" w:sz="4" w:space="0" w:color="auto"/>
              <w:bottom w:val="single" w:sz="4" w:space="0" w:color="auto"/>
              <w:right w:val="single" w:sz="4" w:space="0" w:color="auto"/>
            </w:tcBorders>
            <w:shd w:val="clear" w:color="auto" w:fill="auto"/>
            <w:vAlign w:val="center"/>
            <w:hideMark/>
          </w:tcPr>
          <w:p w14:paraId="5EE3E42E" w14:textId="77777777" w:rsidR="00D172E3" w:rsidRPr="001C2688" w:rsidRDefault="00D172E3" w:rsidP="00681C22">
            <w:pPr>
              <w:widowControl/>
              <w:jc w:val="center"/>
              <w:rPr>
                <w:rFonts w:ascii="宋体" w:eastAsia="宋体" w:hAnsi="宋体" w:cs="宋体"/>
                <w:color w:val="000000"/>
                <w:kern w:val="0"/>
                <w:szCs w:val="21"/>
              </w:rPr>
            </w:pPr>
            <w:r w:rsidRPr="001C2688">
              <w:rPr>
                <w:rFonts w:ascii="宋体" w:eastAsia="宋体" w:hAnsi="宋体" w:cs="宋体" w:hint="eastAsia"/>
                <w:color w:val="000000"/>
                <w:kern w:val="0"/>
                <w:szCs w:val="21"/>
              </w:rPr>
              <w:t>2.1.1</w:t>
            </w:r>
            <w:r w:rsidRPr="001C2688">
              <w:rPr>
                <w:rFonts w:ascii="宋体" w:eastAsia="宋体" w:hAnsi="宋体" w:cs="宋体"/>
                <w:color w:val="000000"/>
                <w:kern w:val="0"/>
                <w:szCs w:val="21"/>
              </w:rPr>
              <w:t>3</w:t>
            </w:r>
          </w:p>
        </w:tc>
        <w:tc>
          <w:tcPr>
            <w:tcW w:w="4555" w:type="pct"/>
            <w:tcBorders>
              <w:top w:val="nil"/>
              <w:left w:val="nil"/>
              <w:bottom w:val="single" w:sz="4" w:space="0" w:color="auto"/>
              <w:right w:val="single" w:sz="4" w:space="0" w:color="auto"/>
            </w:tcBorders>
            <w:shd w:val="clear" w:color="auto" w:fill="auto"/>
            <w:vAlign w:val="center"/>
            <w:hideMark/>
          </w:tcPr>
          <w:p w14:paraId="67B5B3F7" w14:textId="77777777" w:rsidR="00D172E3" w:rsidRPr="001C2688" w:rsidRDefault="00D172E3" w:rsidP="00681C22">
            <w:pPr>
              <w:widowControl/>
              <w:jc w:val="left"/>
              <w:rPr>
                <w:rFonts w:ascii="宋体" w:eastAsia="宋体" w:hAnsi="宋体" w:cs="宋体"/>
                <w:color w:val="000000"/>
                <w:kern w:val="0"/>
                <w:szCs w:val="21"/>
              </w:rPr>
            </w:pPr>
            <w:r w:rsidRPr="001C2688">
              <w:rPr>
                <w:rFonts w:ascii="宋体" w:eastAsia="宋体" w:hAnsi="宋体" w:cs="宋体" w:hint="eastAsia"/>
                <w:color w:val="000000"/>
                <w:kern w:val="0"/>
                <w:szCs w:val="21"/>
              </w:rPr>
              <w:t>通过点击插管车选择有创导管插入、气道管理和气管插管操作</w:t>
            </w:r>
          </w:p>
        </w:tc>
      </w:tr>
      <w:tr w:rsidR="00D172E3" w:rsidRPr="001C2688" w14:paraId="35DEE562" w14:textId="77777777" w:rsidTr="00681C22">
        <w:trPr>
          <w:trHeight w:val="525"/>
        </w:trPr>
        <w:tc>
          <w:tcPr>
            <w:tcW w:w="445" w:type="pct"/>
            <w:tcBorders>
              <w:top w:val="nil"/>
              <w:left w:val="single" w:sz="4" w:space="0" w:color="auto"/>
              <w:bottom w:val="single" w:sz="4" w:space="0" w:color="auto"/>
              <w:right w:val="single" w:sz="4" w:space="0" w:color="auto"/>
            </w:tcBorders>
            <w:shd w:val="clear" w:color="auto" w:fill="auto"/>
            <w:vAlign w:val="center"/>
            <w:hideMark/>
          </w:tcPr>
          <w:p w14:paraId="077631D2" w14:textId="77777777" w:rsidR="00D172E3" w:rsidRPr="001C2688" w:rsidRDefault="00D172E3" w:rsidP="00681C22">
            <w:pPr>
              <w:widowControl/>
              <w:jc w:val="center"/>
              <w:rPr>
                <w:rFonts w:ascii="宋体" w:eastAsia="宋体" w:hAnsi="宋体" w:cs="宋体"/>
                <w:color w:val="000000"/>
                <w:kern w:val="0"/>
                <w:szCs w:val="21"/>
              </w:rPr>
            </w:pPr>
            <w:r w:rsidRPr="001C2688">
              <w:rPr>
                <w:rFonts w:ascii="宋体" w:eastAsia="宋体" w:hAnsi="宋体" w:cs="宋体" w:hint="eastAsia"/>
                <w:color w:val="000000"/>
                <w:kern w:val="0"/>
                <w:szCs w:val="21"/>
              </w:rPr>
              <w:t>2.1.1</w:t>
            </w:r>
            <w:r w:rsidRPr="001C2688">
              <w:rPr>
                <w:rFonts w:ascii="宋体" w:eastAsia="宋体" w:hAnsi="宋体" w:cs="宋体"/>
                <w:color w:val="000000"/>
                <w:kern w:val="0"/>
                <w:szCs w:val="21"/>
              </w:rPr>
              <w:t>3.1</w:t>
            </w:r>
          </w:p>
        </w:tc>
        <w:tc>
          <w:tcPr>
            <w:tcW w:w="4555" w:type="pct"/>
            <w:tcBorders>
              <w:top w:val="nil"/>
              <w:left w:val="nil"/>
              <w:bottom w:val="single" w:sz="4" w:space="0" w:color="auto"/>
              <w:right w:val="single" w:sz="4" w:space="0" w:color="auto"/>
            </w:tcBorders>
            <w:shd w:val="clear" w:color="auto" w:fill="auto"/>
            <w:vAlign w:val="center"/>
            <w:hideMark/>
          </w:tcPr>
          <w:p w14:paraId="5C61FAC9" w14:textId="77777777" w:rsidR="00D172E3" w:rsidRPr="001C2688" w:rsidRDefault="00D172E3" w:rsidP="00681C22">
            <w:pPr>
              <w:widowControl/>
              <w:jc w:val="left"/>
              <w:rPr>
                <w:rFonts w:ascii="宋体" w:eastAsia="宋体" w:hAnsi="宋体" w:cs="宋体"/>
                <w:color w:val="000000"/>
                <w:kern w:val="0"/>
                <w:szCs w:val="21"/>
              </w:rPr>
            </w:pPr>
            <w:r w:rsidRPr="001C2688">
              <w:rPr>
                <w:rFonts w:ascii="宋体" w:eastAsia="宋体" w:hAnsi="宋体" w:cs="宋体" w:hint="eastAsia"/>
                <w:color w:val="000000"/>
                <w:kern w:val="0"/>
                <w:szCs w:val="21"/>
              </w:rPr>
              <w:t>有创导管操作有：插入动脉导管、插入肺动脉导管、插入中心静脉导管、插入导尿管</w:t>
            </w:r>
          </w:p>
        </w:tc>
      </w:tr>
      <w:tr w:rsidR="00D172E3" w:rsidRPr="001C2688" w14:paraId="04DDF9AE" w14:textId="77777777" w:rsidTr="00681C22">
        <w:trPr>
          <w:trHeight w:val="1313"/>
        </w:trPr>
        <w:tc>
          <w:tcPr>
            <w:tcW w:w="445" w:type="pct"/>
            <w:tcBorders>
              <w:top w:val="nil"/>
              <w:left w:val="single" w:sz="4" w:space="0" w:color="auto"/>
              <w:bottom w:val="single" w:sz="4" w:space="0" w:color="auto"/>
              <w:right w:val="single" w:sz="4" w:space="0" w:color="auto"/>
            </w:tcBorders>
            <w:shd w:val="clear" w:color="auto" w:fill="auto"/>
            <w:vAlign w:val="center"/>
            <w:hideMark/>
          </w:tcPr>
          <w:p w14:paraId="4312BDD0" w14:textId="77777777" w:rsidR="00D172E3" w:rsidRPr="001C2688" w:rsidRDefault="00D172E3" w:rsidP="00681C22">
            <w:pPr>
              <w:widowControl/>
              <w:jc w:val="center"/>
              <w:rPr>
                <w:rFonts w:ascii="宋体" w:eastAsia="宋体" w:hAnsi="宋体" w:cs="宋体"/>
                <w:color w:val="000000"/>
                <w:kern w:val="0"/>
                <w:szCs w:val="21"/>
              </w:rPr>
            </w:pPr>
            <w:r w:rsidRPr="001C2688">
              <w:rPr>
                <w:rFonts w:ascii="宋体" w:eastAsia="宋体" w:hAnsi="宋体" w:cs="宋体" w:hint="eastAsia"/>
                <w:color w:val="000000"/>
                <w:kern w:val="0"/>
                <w:szCs w:val="21"/>
              </w:rPr>
              <w:t>2.1.1</w:t>
            </w:r>
            <w:r w:rsidRPr="001C2688">
              <w:rPr>
                <w:rFonts w:ascii="宋体" w:eastAsia="宋体" w:hAnsi="宋体" w:cs="宋体"/>
                <w:color w:val="000000"/>
                <w:kern w:val="0"/>
                <w:szCs w:val="21"/>
              </w:rPr>
              <w:t>3.2</w:t>
            </w:r>
          </w:p>
        </w:tc>
        <w:tc>
          <w:tcPr>
            <w:tcW w:w="4555" w:type="pct"/>
            <w:tcBorders>
              <w:top w:val="nil"/>
              <w:left w:val="nil"/>
              <w:bottom w:val="single" w:sz="4" w:space="0" w:color="auto"/>
              <w:right w:val="single" w:sz="4" w:space="0" w:color="auto"/>
            </w:tcBorders>
            <w:shd w:val="clear" w:color="auto" w:fill="auto"/>
            <w:vAlign w:val="center"/>
            <w:hideMark/>
          </w:tcPr>
          <w:p w14:paraId="4108ACE7" w14:textId="77777777" w:rsidR="00D172E3" w:rsidRPr="001C2688" w:rsidRDefault="00D172E3" w:rsidP="00681C22">
            <w:pPr>
              <w:widowControl/>
              <w:jc w:val="left"/>
              <w:rPr>
                <w:rFonts w:ascii="宋体" w:eastAsia="宋体" w:hAnsi="宋体" w:cs="宋体"/>
                <w:color w:val="000000"/>
                <w:kern w:val="0"/>
                <w:szCs w:val="21"/>
              </w:rPr>
            </w:pPr>
            <w:r w:rsidRPr="001C2688">
              <w:rPr>
                <w:rFonts w:ascii="宋体" w:eastAsia="宋体" w:hAnsi="宋体" w:cs="宋体" w:hint="eastAsia"/>
                <w:color w:val="000000"/>
                <w:kern w:val="0"/>
                <w:szCs w:val="21"/>
              </w:rPr>
              <w:t>气道管理操作有：环状软骨压迫、放置面罩、放置喉罩、调整头部位置、插入鼻咽通气道、吸痰。点击放置面罩按钮后，会给虚拟患者扣上面罩，此时在监护界面会显示二氧化碳波形和二氧化碳分压数值。</w:t>
            </w:r>
          </w:p>
        </w:tc>
      </w:tr>
      <w:tr w:rsidR="00D172E3" w:rsidRPr="001C2688" w14:paraId="5A654E68" w14:textId="77777777" w:rsidTr="00681C22">
        <w:trPr>
          <w:trHeight w:val="1050"/>
        </w:trPr>
        <w:tc>
          <w:tcPr>
            <w:tcW w:w="445" w:type="pct"/>
            <w:tcBorders>
              <w:top w:val="nil"/>
              <w:left w:val="single" w:sz="4" w:space="0" w:color="auto"/>
              <w:bottom w:val="single" w:sz="4" w:space="0" w:color="auto"/>
              <w:right w:val="single" w:sz="4" w:space="0" w:color="auto"/>
            </w:tcBorders>
            <w:shd w:val="clear" w:color="auto" w:fill="auto"/>
            <w:vAlign w:val="center"/>
            <w:hideMark/>
          </w:tcPr>
          <w:p w14:paraId="52C040EE" w14:textId="77777777" w:rsidR="00D172E3" w:rsidRPr="001C2688" w:rsidRDefault="00D172E3" w:rsidP="00681C22">
            <w:pPr>
              <w:widowControl/>
              <w:jc w:val="center"/>
              <w:rPr>
                <w:rFonts w:ascii="宋体" w:eastAsia="宋体" w:hAnsi="宋体" w:cs="宋体"/>
                <w:color w:val="000000"/>
                <w:kern w:val="0"/>
                <w:szCs w:val="21"/>
              </w:rPr>
            </w:pPr>
            <w:r w:rsidRPr="001C2688">
              <w:rPr>
                <w:rFonts w:ascii="宋体" w:eastAsia="宋体" w:hAnsi="宋体" w:cs="宋体" w:hint="eastAsia"/>
                <w:color w:val="000000"/>
                <w:kern w:val="0"/>
                <w:szCs w:val="21"/>
              </w:rPr>
              <w:t>2.1.1</w:t>
            </w:r>
            <w:r w:rsidRPr="001C2688">
              <w:rPr>
                <w:rFonts w:ascii="宋体" w:eastAsia="宋体" w:hAnsi="宋体" w:cs="宋体"/>
                <w:color w:val="000000"/>
                <w:kern w:val="0"/>
                <w:szCs w:val="21"/>
              </w:rPr>
              <w:t>3.3</w:t>
            </w:r>
          </w:p>
        </w:tc>
        <w:tc>
          <w:tcPr>
            <w:tcW w:w="4555" w:type="pct"/>
            <w:tcBorders>
              <w:top w:val="nil"/>
              <w:left w:val="nil"/>
              <w:bottom w:val="single" w:sz="4" w:space="0" w:color="auto"/>
              <w:right w:val="single" w:sz="4" w:space="0" w:color="auto"/>
            </w:tcBorders>
            <w:shd w:val="clear" w:color="auto" w:fill="auto"/>
            <w:vAlign w:val="center"/>
            <w:hideMark/>
          </w:tcPr>
          <w:p w14:paraId="3487D78F" w14:textId="77777777" w:rsidR="00D172E3" w:rsidRPr="001C2688" w:rsidRDefault="00D172E3" w:rsidP="00681C22">
            <w:pPr>
              <w:widowControl/>
              <w:jc w:val="left"/>
              <w:rPr>
                <w:rFonts w:ascii="宋体" w:eastAsia="宋体" w:hAnsi="宋体" w:cs="宋体"/>
                <w:color w:val="000000"/>
                <w:kern w:val="0"/>
                <w:szCs w:val="21"/>
              </w:rPr>
            </w:pPr>
            <w:r w:rsidRPr="001C2688">
              <w:rPr>
                <w:rFonts w:ascii="宋体" w:eastAsia="宋体" w:hAnsi="宋体" w:cs="宋体" w:hint="eastAsia"/>
                <w:color w:val="000000"/>
                <w:kern w:val="0"/>
                <w:szCs w:val="21"/>
              </w:rPr>
              <w:t>气管插管操作有：经喉镜插入气管导管、经</w:t>
            </w:r>
            <w:proofErr w:type="gramStart"/>
            <w:r w:rsidRPr="001C2688">
              <w:rPr>
                <w:rFonts w:ascii="宋体" w:eastAsia="宋体" w:hAnsi="宋体" w:cs="宋体" w:hint="eastAsia"/>
                <w:color w:val="000000"/>
                <w:kern w:val="0"/>
                <w:szCs w:val="21"/>
              </w:rPr>
              <w:t>纤</w:t>
            </w:r>
            <w:proofErr w:type="gramEnd"/>
            <w:r w:rsidRPr="001C2688">
              <w:rPr>
                <w:rFonts w:ascii="宋体" w:eastAsia="宋体" w:hAnsi="宋体" w:cs="宋体" w:hint="eastAsia"/>
                <w:color w:val="000000"/>
                <w:kern w:val="0"/>
                <w:szCs w:val="21"/>
              </w:rPr>
              <w:t>支镜插入气管导管。点击经喉镜插入气管导管后，会显示喉镜下声门暴露分级情况。插入导管的过程会以动画的形式展示。</w:t>
            </w:r>
          </w:p>
        </w:tc>
      </w:tr>
      <w:tr w:rsidR="00D172E3" w:rsidRPr="001C2688" w14:paraId="32BEC278" w14:textId="77777777" w:rsidTr="00681C22">
        <w:trPr>
          <w:trHeight w:val="525"/>
        </w:trPr>
        <w:tc>
          <w:tcPr>
            <w:tcW w:w="445" w:type="pct"/>
            <w:tcBorders>
              <w:top w:val="nil"/>
              <w:left w:val="single" w:sz="4" w:space="0" w:color="auto"/>
              <w:bottom w:val="single" w:sz="4" w:space="0" w:color="auto"/>
              <w:right w:val="single" w:sz="4" w:space="0" w:color="auto"/>
            </w:tcBorders>
            <w:shd w:val="clear" w:color="auto" w:fill="auto"/>
            <w:vAlign w:val="center"/>
            <w:hideMark/>
          </w:tcPr>
          <w:p w14:paraId="7B7DD43A" w14:textId="77777777" w:rsidR="00D172E3" w:rsidRPr="001C2688" w:rsidRDefault="00D172E3" w:rsidP="00681C22">
            <w:pPr>
              <w:widowControl/>
              <w:jc w:val="center"/>
              <w:rPr>
                <w:rFonts w:ascii="宋体" w:eastAsia="宋体" w:hAnsi="宋体" w:cs="宋体"/>
                <w:color w:val="000000"/>
                <w:kern w:val="0"/>
                <w:szCs w:val="21"/>
              </w:rPr>
            </w:pPr>
            <w:r w:rsidRPr="001C2688">
              <w:rPr>
                <w:rFonts w:ascii="宋体" w:eastAsia="宋体" w:hAnsi="宋体" w:cs="宋体" w:hint="eastAsia"/>
                <w:color w:val="000000"/>
                <w:kern w:val="0"/>
                <w:szCs w:val="21"/>
              </w:rPr>
              <w:t>2.1.1</w:t>
            </w:r>
            <w:r w:rsidRPr="001C2688">
              <w:rPr>
                <w:rFonts w:ascii="宋体" w:eastAsia="宋体" w:hAnsi="宋体" w:cs="宋体"/>
                <w:color w:val="000000"/>
                <w:kern w:val="0"/>
                <w:szCs w:val="21"/>
              </w:rPr>
              <w:t>4</w:t>
            </w:r>
          </w:p>
        </w:tc>
        <w:tc>
          <w:tcPr>
            <w:tcW w:w="4555" w:type="pct"/>
            <w:tcBorders>
              <w:top w:val="nil"/>
              <w:left w:val="nil"/>
              <w:bottom w:val="single" w:sz="4" w:space="0" w:color="auto"/>
              <w:right w:val="single" w:sz="4" w:space="0" w:color="auto"/>
            </w:tcBorders>
            <w:shd w:val="clear" w:color="auto" w:fill="auto"/>
            <w:vAlign w:val="center"/>
            <w:hideMark/>
          </w:tcPr>
          <w:p w14:paraId="2543BD38" w14:textId="77777777" w:rsidR="00D172E3" w:rsidRPr="001C2688" w:rsidRDefault="00D172E3" w:rsidP="00681C22">
            <w:pPr>
              <w:widowControl/>
              <w:jc w:val="left"/>
              <w:rPr>
                <w:rFonts w:ascii="宋体" w:eastAsia="宋体" w:hAnsi="宋体" w:cs="宋体"/>
                <w:color w:val="000000"/>
                <w:kern w:val="0"/>
                <w:szCs w:val="21"/>
              </w:rPr>
            </w:pPr>
            <w:r w:rsidRPr="001C2688">
              <w:rPr>
                <w:rFonts w:ascii="宋体" w:eastAsia="宋体" w:hAnsi="宋体" w:cs="宋体" w:hint="eastAsia"/>
                <w:color w:val="000000"/>
                <w:kern w:val="0"/>
                <w:szCs w:val="21"/>
              </w:rPr>
              <w:t>点击药物车或者药物治疗按钮可以选择各种麻醉用药。用药之后对应的监测数据会有相应变化。</w:t>
            </w:r>
          </w:p>
        </w:tc>
      </w:tr>
      <w:tr w:rsidR="00D172E3" w:rsidRPr="001C2688" w14:paraId="682FF429" w14:textId="77777777" w:rsidTr="00681C22">
        <w:trPr>
          <w:trHeight w:val="788"/>
        </w:trPr>
        <w:tc>
          <w:tcPr>
            <w:tcW w:w="445" w:type="pct"/>
            <w:tcBorders>
              <w:top w:val="nil"/>
              <w:left w:val="single" w:sz="4" w:space="0" w:color="auto"/>
              <w:bottom w:val="single" w:sz="4" w:space="0" w:color="auto"/>
              <w:right w:val="single" w:sz="4" w:space="0" w:color="auto"/>
            </w:tcBorders>
            <w:shd w:val="clear" w:color="auto" w:fill="auto"/>
            <w:vAlign w:val="center"/>
            <w:hideMark/>
          </w:tcPr>
          <w:p w14:paraId="5B37471D" w14:textId="77777777" w:rsidR="00D172E3" w:rsidRPr="001C2688" w:rsidRDefault="00D172E3" w:rsidP="00681C22">
            <w:pPr>
              <w:widowControl/>
              <w:jc w:val="center"/>
              <w:rPr>
                <w:rFonts w:ascii="宋体" w:eastAsia="宋体" w:hAnsi="宋体" w:cs="宋体"/>
                <w:color w:val="000000"/>
                <w:kern w:val="0"/>
                <w:szCs w:val="21"/>
              </w:rPr>
            </w:pPr>
            <w:r w:rsidRPr="001C2688">
              <w:rPr>
                <w:rFonts w:ascii="宋体" w:eastAsia="宋体" w:hAnsi="宋体" w:cs="宋体" w:hint="eastAsia"/>
                <w:color w:val="000000"/>
                <w:kern w:val="0"/>
                <w:szCs w:val="21"/>
              </w:rPr>
              <w:t>2.1.1</w:t>
            </w:r>
            <w:r w:rsidRPr="001C2688">
              <w:rPr>
                <w:rFonts w:ascii="宋体" w:eastAsia="宋体" w:hAnsi="宋体" w:cs="宋体"/>
                <w:color w:val="000000"/>
                <w:kern w:val="0"/>
                <w:szCs w:val="21"/>
              </w:rPr>
              <w:t>5</w:t>
            </w:r>
          </w:p>
        </w:tc>
        <w:tc>
          <w:tcPr>
            <w:tcW w:w="4555" w:type="pct"/>
            <w:tcBorders>
              <w:top w:val="nil"/>
              <w:left w:val="nil"/>
              <w:bottom w:val="single" w:sz="4" w:space="0" w:color="auto"/>
              <w:right w:val="single" w:sz="4" w:space="0" w:color="auto"/>
            </w:tcBorders>
            <w:shd w:val="clear" w:color="auto" w:fill="auto"/>
            <w:vAlign w:val="center"/>
            <w:hideMark/>
          </w:tcPr>
          <w:p w14:paraId="72B01559" w14:textId="77777777" w:rsidR="00D172E3" w:rsidRPr="001C2688" w:rsidRDefault="00D172E3" w:rsidP="00681C22">
            <w:pPr>
              <w:widowControl/>
              <w:jc w:val="left"/>
              <w:rPr>
                <w:rFonts w:ascii="宋体" w:eastAsia="宋体" w:hAnsi="宋体" w:cs="宋体"/>
                <w:color w:val="000000"/>
                <w:kern w:val="0"/>
                <w:szCs w:val="21"/>
              </w:rPr>
            </w:pPr>
            <w:r w:rsidRPr="001C2688">
              <w:rPr>
                <w:rFonts w:ascii="宋体" w:eastAsia="宋体" w:hAnsi="宋体" w:cs="宋体" w:hint="eastAsia"/>
                <w:color w:val="000000"/>
                <w:kern w:val="0"/>
                <w:szCs w:val="21"/>
              </w:rPr>
              <w:t>点击患者，可以调整患者体位、体温控制、肺部听诊以及病人状态。点击病人状态可实时观察反应麻醉深度的状态。</w:t>
            </w:r>
          </w:p>
        </w:tc>
      </w:tr>
      <w:tr w:rsidR="00D172E3" w:rsidRPr="001C2688" w14:paraId="128DD3F0" w14:textId="77777777" w:rsidTr="00681C22">
        <w:trPr>
          <w:trHeight w:val="1421"/>
        </w:trPr>
        <w:tc>
          <w:tcPr>
            <w:tcW w:w="445" w:type="pct"/>
            <w:tcBorders>
              <w:top w:val="nil"/>
              <w:left w:val="single" w:sz="4" w:space="0" w:color="auto"/>
              <w:bottom w:val="single" w:sz="4" w:space="0" w:color="auto"/>
              <w:right w:val="single" w:sz="4" w:space="0" w:color="auto"/>
            </w:tcBorders>
            <w:shd w:val="clear" w:color="auto" w:fill="auto"/>
            <w:vAlign w:val="center"/>
            <w:hideMark/>
          </w:tcPr>
          <w:p w14:paraId="12B6BA6A" w14:textId="77777777" w:rsidR="00D172E3" w:rsidRPr="001C2688" w:rsidRDefault="00D172E3" w:rsidP="00681C22">
            <w:pPr>
              <w:widowControl/>
              <w:jc w:val="center"/>
              <w:rPr>
                <w:rFonts w:ascii="宋体" w:eastAsia="宋体" w:hAnsi="宋体" w:cs="宋体"/>
                <w:color w:val="000000"/>
                <w:kern w:val="0"/>
                <w:szCs w:val="21"/>
              </w:rPr>
            </w:pPr>
            <w:r w:rsidRPr="001C2688">
              <w:rPr>
                <w:rFonts w:ascii="宋体" w:eastAsia="宋体" w:hAnsi="宋体" w:cs="宋体" w:hint="eastAsia"/>
                <w:color w:val="000000"/>
                <w:kern w:val="0"/>
                <w:szCs w:val="21"/>
              </w:rPr>
              <w:t>2.1.1</w:t>
            </w:r>
            <w:r w:rsidRPr="001C2688">
              <w:rPr>
                <w:rFonts w:ascii="宋体" w:eastAsia="宋体" w:hAnsi="宋体" w:cs="宋体"/>
                <w:color w:val="000000"/>
                <w:kern w:val="0"/>
                <w:szCs w:val="21"/>
              </w:rPr>
              <w:t>6</w:t>
            </w:r>
          </w:p>
        </w:tc>
        <w:tc>
          <w:tcPr>
            <w:tcW w:w="4555" w:type="pct"/>
            <w:tcBorders>
              <w:top w:val="nil"/>
              <w:left w:val="nil"/>
              <w:bottom w:val="single" w:sz="4" w:space="0" w:color="auto"/>
              <w:right w:val="single" w:sz="4" w:space="0" w:color="auto"/>
            </w:tcBorders>
            <w:shd w:val="clear" w:color="auto" w:fill="auto"/>
            <w:vAlign w:val="center"/>
            <w:hideMark/>
          </w:tcPr>
          <w:p w14:paraId="071A2F1B" w14:textId="77777777" w:rsidR="00D172E3" w:rsidRPr="001C2688" w:rsidRDefault="00D172E3" w:rsidP="00681C22">
            <w:pPr>
              <w:widowControl/>
              <w:jc w:val="left"/>
              <w:rPr>
                <w:rFonts w:ascii="宋体" w:eastAsia="宋体" w:hAnsi="宋体" w:cs="宋体"/>
                <w:color w:val="000000"/>
                <w:kern w:val="0"/>
                <w:sz w:val="24"/>
                <w:szCs w:val="24"/>
              </w:rPr>
            </w:pPr>
            <w:r w:rsidRPr="001C2688">
              <w:rPr>
                <w:rFonts w:ascii="宋体" w:eastAsia="宋体" w:hAnsi="宋体" w:hint="eastAsia"/>
                <w:b/>
                <w:bCs/>
                <w:color w:val="000000"/>
                <w:szCs w:val="21"/>
              </w:rPr>
              <w:t>★</w:t>
            </w:r>
            <w:r w:rsidRPr="001C2688">
              <w:rPr>
                <w:rFonts w:ascii="宋体" w:eastAsia="宋体" w:hAnsi="宋体" w:cs="宋体" w:hint="eastAsia"/>
                <w:color w:val="000000"/>
                <w:kern w:val="0"/>
                <w:szCs w:val="21"/>
              </w:rPr>
              <w:t>点击麻醉机可以选择自主呼吸、人工辅助通气和机械通气模式，在选择机械通气后可以在</w:t>
            </w:r>
            <w:proofErr w:type="gramStart"/>
            <w:r w:rsidRPr="001C2688">
              <w:rPr>
                <w:rFonts w:ascii="宋体" w:eastAsia="宋体" w:hAnsi="宋体" w:cs="宋体" w:hint="eastAsia"/>
                <w:color w:val="000000"/>
                <w:kern w:val="0"/>
                <w:szCs w:val="21"/>
              </w:rPr>
              <w:t>容控模式</w:t>
            </w:r>
            <w:proofErr w:type="gramEnd"/>
            <w:r w:rsidRPr="001C2688">
              <w:rPr>
                <w:rFonts w:ascii="宋体" w:eastAsia="宋体" w:hAnsi="宋体" w:cs="宋体" w:hint="eastAsia"/>
                <w:color w:val="000000"/>
                <w:kern w:val="0"/>
                <w:szCs w:val="21"/>
              </w:rPr>
              <w:t>下调节潮气量、通气频率、呼气末正压等。可以通过点击空气、氧气、笑气流速调节按钮调节氧气浓度。点击麻醉机挥发罐可以调节七氟烷、异氟烷、恩氟烷、地氟烷等吸入麻醉药的浓度，吸入麻醉药浓度的监测数据会相应地缓慢升至选择的浓度。</w:t>
            </w:r>
          </w:p>
        </w:tc>
      </w:tr>
      <w:tr w:rsidR="00D172E3" w:rsidRPr="001C2688" w14:paraId="05F5437E" w14:textId="77777777" w:rsidTr="00681C22">
        <w:trPr>
          <w:trHeight w:val="788"/>
        </w:trPr>
        <w:tc>
          <w:tcPr>
            <w:tcW w:w="445" w:type="pct"/>
            <w:tcBorders>
              <w:top w:val="nil"/>
              <w:left w:val="single" w:sz="4" w:space="0" w:color="auto"/>
              <w:bottom w:val="single" w:sz="4" w:space="0" w:color="auto"/>
              <w:right w:val="single" w:sz="4" w:space="0" w:color="auto"/>
            </w:tcBorders>
            <w:shd w:val="clear" w:color="auto" w:fill="auto"/>
            <w:vAlign w:val="center"/>
            <w:hideMark/>
          </w:tcPr>
          <w:p w14:paraId="66084958" w14:textId="77777777" w:rsidR="00D172E3" w:rsidRPr="001C2688" w:rsidRDefault="00D172E3" w:rsidP="00681C22">
            <w:pPr>
              <w:widowControl/>
              <w:jc w:val="center"/>
              <w:rPr>
                <w:rFonts w:ascii="宋体" w:eastAsia="宋体" w:hAnsi="宋体" w:cs="宋体"/>
                <w:color w:val="000000"/>
                <w:kern w:val="0"/>
                <w:szCs w:val="21"/>
              </w:rPr>
            </w:pPr>
            <w:r w:rsidRPr="001C2688">
              <w:rPr>
                <w:rFonts w:ascii="宋体" w:eastAsia="宋体" w:hAnsi="宋体" w:cs="宋体" w:hint="eastAsia"/>
                <w:color w:val="000000"/>
                <w:kern w:val="0"/>
                <w:szCs w:val="21"/>
              </w:rPr>
              <w:t>2.1.1</w:t>
            </w:r>
            <w:r w:rsidRPr="001C2688">
              <w:rPr>
                <w:rFonts w:ascii="宋体" w:eastAsia="宋体" w:hAnsi="宋体" w:cs="宋体"/>
                <w:color w:val="000000"/>
                <w:kern w:val="0"/>
                <w:szCs w:val="21"/>
              </w:rPr>
              <w:t>7</w:t>
            </w:r>
          </w:p>
        </w:tc>
        <w:tc>
          <w:tcPr>
            <w:tcW w:w="4555" w:type="pct"/>
            <w:tcBorders>
              <w:top w:val="nil"/>
              <w:left w:val="nil"/>
              <w:bottom w:val="single" w:sz="4" w:space="0" w:color="auto"/>
              <w:right w:val="single" w:sz="4" w:space="0" w:color="auto"/>
            </w:tcBorders>
            <w:shd w:val="clear" w:color="auto" w:fill="auto"/>
            <w:vAlign w:val="center"/>
            <w:hideMark/>
          </w:tcPr>
          <w:p w14:paraId="66F2A6C8" w14:textId="77777777" w:rsidR="00D172E3" w:rsidRPr="001C2688" w:rsidRDefault="00D172E3" w:rsidP="00681C22">
            <w:pPr>
              <w:widowControl/>
              <w:jc w:val="left"/>
              <w:rPr>
                <w:rFonts w:ascii="宋体" w:eastAsia="宋体" w:hAnsi="宋体" w:cs="宋体"/>
                <w:color w:val="000000"/>
                <w:kern w:val="0"/>
                <w:szCs w:val="21"/>
              </w:rPr>
            </w:pPr>
            <w:r w:rsidRPr="001C2688">
              <w:rPr>
                <w:rFonts w:ascii="宋体" w:eastAsia="宋体" w:hAnsi="宋体" w:cs="宋体" w:hint="eastAsia"/>
                <w:color w:val="000000"/>
                <w:kern w:val="0"/>
                <w:szCs w:val="21"/>
              </w:rPr>
              <w:t>点击术者可以和手术医生互动，可以让手术医生做术前准备、切皮、停止手术、继续手术等。点击助手可以让助手进行CPR和除颤操作。</w:t>
            </w:r>
          </w:p>
        </w:tc>
      </w:tr>
      <w:tr w:rsidR="00D172E3" w:rsidRPr="001C2688" w14:paraId="363D64C6" w14:textId="77777777" w:rsidTr="00681C22">
        <w:trPr>
          <w:trHeight w:val="525"/>
        </w:trPr>
        <w:tc>
          <w:tcPr>
            <w:tcW w:w="445" w:type="pct"/>
            <w:tcBorders>
              <w:top w:val="nil"/>
              <w:left w:val="single" w:sz="4" w:space="0" w:color="auto"/>
              <w:bottom w:val="single" w:sz="4" w:space="0" w:color="auto"/>
              <w:right w:val="single" w:sz="4" w:space="0" w:color="auto"/>
            </w:tcBorders>
            <w:shd w:val="clear" w:color="auto" w:fill="auto"/>
            <w:vAlign w:val="center"/>
            <w:hideMark/>
          </w:tcPr>
          <w:p w14:paraId="2D2ADD6A" w14:textId="77777777" w:rsidR="00D172E3" w:rsidRPr="001C2688" w:rsidRDefault="00D172E3" w:rsidP="00681C22">
            <w:pPr>
              <w:widowControl/>
              <w:jc w:val="center"/>
              <w:rPr>
                <w:rFonts w:ascii="宋体" w:eastAsia="宋体" w:hAnsi="宋体" w:cs="宋体"/>
                <w:color w:val="000000"/>
                <w:kern w:val="0"/>
                <w:szCs w:val="21"/>
              </w:rPr>
            </w:pPr>
            <w:r w:rsidRPr="001C2688">
              <w:rPr>
                <w:rFonts w:ascii="宋体" w:eastAsia="宋体" w:hAnsi="宋体" w:cs="宋体" w:hint="eastAsia"/>
                <w:color w:val="000000"/>
                <w:kern w:val="0"/>
                <w:szCs w:val="21"/>
              </w:rPr>
              <w:t>2.1.1</w:t>
            </w:r>
            <w:r w:rsidRPr="001C2688">
              <w:rPr>
                <w:rFonts w:ascii="宋体" w:eastAsia="宋体" w:hAnsi="宋体" w:cs="宋体"/>
                <w:color w:val="000000"/>
                <w:kern w:val="0"/>
                <w:szCs w:val="21"/>
              </w:rPr>
              <w:t>8</w:t>
            </w:r>
          </w:p>
        </w:tc>
        <w:tc>
          <w:tcPr>
            <w:tcW w:w="4555" w:type="pct"/>
            <w:tcBorders>
              <w:top w:val="nil"/>
              <w:left w:val="nil"/>
              <w:bottom w:val="single" w:sz="4" w:space="0" w:color="auto"/>
              <w:right w:val="single" w:sz="4" w:space="0" w:color="auto"/>
            </w:tcBorders>
            <w:shd w:val="clear" w:color="auto" w:fill="auto"/>
            <w:vAlign w:val="center"/>
            <w:hideMark/>
          </w:tcPr>
          <w:p w14:paraId="607CFE87" w14:textId="77777777" w:rsidR="00D172E3" w:rsidRPr="001C2688" w:rsidRDefault="00D172E3" w:rsidP="00681C22">
            <w:pPr>
              <w:widowControl/>
              <w:jc w:val="left"/>
              <w:rPr>
                <w:rFonts w:ascii="宋体" w:eastAsia="宋体" w:hAnsi="宋体" w:cs="宋体"/>
                <w:color w:val="000000"/>
                <w:kern w:val="0"/>
                <w:szCs w:val="21"/>
              </w:rPr>
            </w:pPr>
            <w:r w:rsidRPr="001C2688">
              <w:rPr>
                <w:rFonts w:ascii="宋体" w:eastAsia="宋体" w:hAnsi="宋体" w:cs="宋体" w:hint="eastAsia"/>
                <w:color w:val="000000"/>
                <w:kern w:val="0"/>
                <w:szCs w:val="21"/>
              </w:rPr>
              <w:t>点击辅助检查按钮，可以实时查看实验室检测结果，如血气分析、电解质、血糖等</w:t>
            </w:r>
          </w:p>
        </w:tc>
      </w:tr>
      <w:tr w:rsidR="00D172E3" w:rsidRPr="001C2688" w14:paraId="07FFECDC" w14:textId="77777777" w:rsidTr="00681C22">
        <w:trPr>
          <w:trHeight w:val="788"/>
        </w:trPr>
        <w:tc>
          <w:tcPr>
            <w:tcW w:w="445" w:type="pct"/>
            <w:tcBorders>
              <w:top w:val="nil"/>
              <w:left w:val="single" w:sz="4" w:space="0" w:color="auto"/>
              <w:bottom w:val="single" w:sz="4" w:space="0" w:color="auto"/>
              <w:right w:val="single" w:sz="4" w:space="0" w:color="auto"/>
            </w:tcBorders>
            <w:shd w:val="clear" w:color="auto" w:fill="auto"/>
            <w:vAlign w:val="center"/>
            <w:hideMark/>
          </w:tcPr>
          <w:p w14:paraId="6C4FD0B3" w14:textId="77777777" w:rsidR="00D172E3" w:rsidRPr="001C2688" w:rsidRDefault="00D172E3" w:rsidP="00681C22">
            <w:pPr>
              <w:widowControl/>
              <w:jc w:val="center"/>
              <w:rPr>
                <w:rFonts w:ascii="宋体" w:eastAsia="宋体" w:hAnsi="宋体" w:cs="宋体"/>
                <w:color w:val="000000"/>
                <w:kern w:val="0"/>
                <w:szCs w:val="21"/>
              </w:rPr>
            </w:pPr>
            <w:r w:rsidRPr="001C2688">
              <w:rPr>
                <w:rFonts w:ascii="宋体" w:eastAsia="宋体" w:hAnsi="宋体" w:cs="宋体" w:hint="eastAsia"/>
                <w:color w:val="000000"/>
                <w:kern w:val="0"/>
                <w:szCs w:val="21"/>
              </w:rPr>
              <w:t>2.1.1</w:t>
            </w:r>
            <w:r w:rsidRPr="001C2688">
              <w:rPr>
                <w:rFonts w:ascii="宋体" w:eastAsia="宋体" w:hAnsi="宋体" w:cs="宋体"/>
                <w:color w:val="000000"/>
                <w:kern w:val="0"/>
                <w:szCs w:val="21"/>
              </w:rPr>
              <w:t>9</w:t>
            </w:r>
          </w:p>
        </w:tc>
        <w:tc>
          <w:tcPr>
            <w:tcW w:w="4555" w:type="pct"/>
            <w:tcBorders>
              <w:top w:val="nil"/>
              <w:left w:val="nil"/>
              <w:bottom w:val="single" w:sz="4" w:space="0" w:color="auto"/>
              <w:right w:val="single" w:sz="4" w:space="0" w:color="auto"/>
            </w:tcBorders>
            <w:shd w:val="clear" w:color="auto" w:fill="auto"/>
            <w:vAlign w:val="center"/>
            <w:hideMark/>
          </w:tcPr>
          <w:p w14:paraId="4D065BE3" w14:textId="77777777" w:rsidR="00D172E3" w:rsidRPr="001C2688" w:rsidRDefault="00D172E3" w:rsidP="00681C22">
            <w:pPr>
              <w:widowControl/>
              <w:jc w:val="left"/>
              <w:rPr>
                <w:rFonts w:ascii="宋体" w:eastAsia="宋体" w:hAnsi="宋体" w:cs="宋体"/>
                <w:color w:val="000000"/>
                <w:kern w:val="0"/>
                <w:szCs w:val="21"/>
              </w:rPr>
            </w:pPr>
            <w:r w:rsidRPr="001C2688">
              <w:rPr>
                <w:rFonts w:ascii="宋体" w:eastAsia="宋体" w:hAnsi="宋体" w:cs="宋体" w:hint="eastAsia"/>
                <w:color w:val="000000"/>
                <w:kern w:val="0"/>
                <w:szCs w:val="21"/>
              </w:rPr>
              <w:t>所有操作动作和相应的得分数据均实时保存，按照时间排序，精确到秒。点击麻醉操作记录即可随时调阅。</w:t>
            </w:r>
          </w:p>
        </w:tc>
      </w:tr>
      <w:tr w:rsidR="00D172E3" w:rsidRPr="001C2688" w14:paraId="1B11ECE9" w14:textId="77777777" w:rsidTr="00681C22">
        <w:trPr>
          <w:trHeight w:val="278"/>
        </w:trPr>
        <w:tc>
          <w:tcPr>
            <w:tcW w:w="445" w:type="pct"/>
            <w:tcBorders>
              <w:top w:val="nil"/>
              <w:left w:val="single" w:sz="4" w:space="0" w:color="auto"/>
              <w:bottom w:val="single" w:sz="4" w:space="0" w:color="auto"/>
              <w:right w:val="single" w:sz="4" w:space="0" w:color="auto"/>
            </w:tcBorders>
            <w:shd w:val="clear" w:color="auto" w:fill="auto"/>
            <w:vAlign w:val="center"/>
            <w:hideMark/>
          </w:tcPr>
          <w:p w14:paraId="002E5BCA" w14:textId="77777777" w:rsidR="00D172E3" w:rsidRPr="001C2688" w:rsidRDefault="00D172E3" w:rsidP="00681C22">
            <w:pPr>
              <w:widowControl/>
              <w:jc w:val="center"/>
              <w:rPr>
                <w:rFonts w:ascii="宋体" w:eastAsia="宋体" w:hAnsi="宋体" w:cs="宋体"/>
                <w:color w:val="000000"/>
                <w:kern w:val="0"/>
                <w:szCs w:val="21"/>
              </w:rPr>
            </w:pPr>
            <w:r w:rsidRPr="001C2688">
              <w:rPr>
                <w:rFonts w:ascii="宋体" w:eastAsia="宋体" w:hAnsi="宋体" w:cs="宋体" w:hint="eastAsia"/>
                <w:color w:val="000000"/>
                <w:kern w:val="0"/>
                <w:szCs w:val="21"/>
              </w:rPr>
              <w:t>2.1.2</w:t>
            </w:r>
            <w:r w:rsidRPr="001C2688">
              <w:rPr>
                <w:rFonts w:ascii="宋体" w:eastAsia="宋体" w:hAnsi="宋体" w:cs="宋体"/>
                <w:color w:val="000000"/>
                <w:kern w:val="0"/>
                <w:szCs w:val="21"/>
              </w:rPr>
              <w:t>0</w:t>
            </w:r>
          </w:p>
        </w:tc>
        <w:tc>
          <w:tcPr>
            <w:tcW w:w="4555" w:type="pct"/>
            <w:tcBorders>
              <w:top w:val="nil"/>
              <w:left w:val="nil"/>
              <w:bottom w:val="single" w:sz="4" w:space="0" w:color="auto"/>
              <w:right w:val="single" w:sz="4" w:space="0" w:color="auto"/>
            </w:tcBorders>
            <w:shd w:val="clear" w:color="auto" w:fill="auto"/>
            <w:vAlign w:val="center"/>
            <w:hideMark/>
          </w:tcPr>
          <w:p w14:paraId="0D83F9C7" w14:textId="77777777" w:rsidR="00D172E3" w:rsidRPr="001C2688" w:rsidRDefault="00D172E3" w:rsidP="00681C22">
            <w:pPr>
              <w:widowControl/>
              <w:jc w:val="left"/>
              <w:rPr>
                <w:rFonts w:ascii="宋体" w:eastAsia="宋体" w:hAnsi="宋体" w:cs="宋体"/>
                <w:color w:val="000000"/>
                <w:kern w:val="0"/>
                <w:szCs w:val="21"/>
              </w:rPr>
            </w:pPr>
            <w:r w:rsidRPr="001C2688">
              <w:rPr>
                <w:rFonts w:ascii="宋体" w:eastAsia="宋体" w:hAnsi="宋体" w:cs="宋体" w:hint="eastAsia"/>
                <w:color w:val="000000"/>
                <w:kern w:val="0"/>
                <w:szCs w:val="21"/>
              </w:rPr>
              <w:t>病例进行过程中可以随时暂停。</w:t>
            </w:r>
          </w:p>
        </w:tc>
      </w:tr>
      <w:tr w:rsidR="00D172E3" w:rsidRPr="001C2688" w14:paraId="0CE89C71" w14:textId="77777777" w:rsidTr="00681C22">
        <w:trPr>
          <w:trHeight w:val="525"/>
        </w:trPr>
        <w:tc>
          <w:tcPr>
            <w:tcW w:w="445" w:type="pct"/>
            <w:tcBorders>
              <w:top w:val="nil"/>
              <w:left w:val="single" w:sz="4" w:space="0" w:color="auto"/>
              <w:bottom w:val="single" w:sz="4" w:space="0" w:color="auto"/>
              <w:right w:val="single" w:sz="4" w:space="0" w:color="auto"/>
            </w:tcBorders>
            <w:shd w:val="clear" w:color="auto" w:fill="auto"/>
            <w:vAlign w:val="center"/>
            <w:hideMark/>
          </w:tcPr>
          <w:p w14:paraId="19BA6F89" w14:textId="77777777" w:rsidR="00D172E3" w:rsidRPr="001C2688" w:rsidRDefault="00D172E3" w:rsidP="00681C22">
            <w:pPr>
              <w:widowControl/>
              <w:jc w:val="center"/>
              <w:rPr>
                <w:rFonts w:ascii="宋体" w:eastAsia="宋体" w:hAnsi="宋体" w:cs="宋体"/>
                <w:color w:val="000000"/>
                <w:kern w:val="0"/>
                <w:szCs w:val="21"/>
              </w:rPr>
            </w:pPr>
            <w:r w:rsidRPr="001C2688">
              <w:rPr>
                <w:rFonts w:ascii="宋体" w:eastAsia="宋体" w:hAnsi="宋体" w:cs="宋体" w:hint="eastAsia"/>
                <w:color w:val="000000"/>
                <w:kern w:val="0"/>
                <w:szCs w:val="21"/>
              </w:rPr>
              <w:lastRenderedPageBreak/>
              <w:t>2.2</w:t>
            </w:r>
          </w:p>
        </w:tc>
        <w:tc>
          <w:tcPr>
            <w:tcW w:w="4555" w:type="pct"/>
            <w:tcBorders>
              <w:top w:val="nil"/>
              <w:left w:val="nil"/>
              <w:bottom w:val="single" w:sz="4" w:space="0" w:color="auto"/>
              <w:right w:val="single" w:sz="4" w:space="0" w:color="auto"/>
            </w:tcBorders>
            <w:shd w:val="clear" w:color="auto" w:fill="auto"/>
            <w:vAlign w:val="center"/>
            <w:hideMark/>
          </w:tcPr>
          <w:p w14:paraId="20558C00" w14:textId="77777777" w:rsidR="00D172E3" w:rsidRPr="001C2688" w:rsidRDefault="00D172E3" w:rsidP="00681C22">
            <w:pPr>
              <w:widowControl/>
              <w:jc w:val="left"/>
              <w:rPr>
                <w:rFonts w:ascii="宋体" w:eastAsia="宋体" w:hAnsi="宋体" w:cs="宋体"/>
                <w:color w:val="000000"/>
                <w:kern w:val="0"/>
                <w:szCs w:val="21"/>
              </w:rPr>
            </w:pPr>
            <w:r w:rsidRPr="001C2688">
              <w:rPr>
                <w:rFonts w:ascii="宋体" w:eastAsia="宋体" w:hAnsi="宋体" w:cs="宋体" w:hint="eastAsia"/>
                <w:b/>
                <w:color w:val="000000"/>
                <w:kern w:val="0"/>
                <w:szCs w:val="21"/>
              </w:rPr>
              <w:t>培训管理模块</w:t>
            </w:r>
            <w:r w:rsidRPr="001C2688">
              <w:rPr>
                <w:rFonts w:ascii="宋体" w:eastAsia="宋体" w:hAnsi="宋体" w:cs="宋体" w:hint="eastAsia"/>
                <w:color w:val="000000"/>
                <w:kern w:val="0"/>
                <w:szCs w:val="21"/>
              </w:rPr>
              <w:t>(含管理员账号、教师账号、学员账号)</w:t>
            </w:r>
          </w:p>
        </w:tc>
      </w:tr>
      <w:tr w:rsidR="00D172E3" w:rsidRPr="001C2688" w14:paraId="7AEF8C0F" w14:textId="77777777" w:rsidTr="00681C22">
        <w:trPr>
          <w:trHeight w:val="278"/>
        </w:trPr>
        <w:tc>
          <w:tcPr>
            <w:tcW w:w="445" w:type="pct"/>
            <w:tcBorders>
              <w:top w:val="nil"/>
              <w:left w:val="single" w:sz="4" w:space="0" w:color="auto"/>
              <w:bottom w:val="single" w:sz="4" w:space="0" w:color="auto"/>
              <w:right w:val="single" w:sz="4" w:space="0" w:color="auto"/>
            </w:tcBorders>
            <w:shd w:val="clear" w:color="auto" w:fill="auto"/>
            <w:vAlign w:val="center"/>
            <w:hideMark/>
          </w:tcPr>
          <w:p w14:paraId="52C6569E" w14:textId="77777777" w:rsidR="00D172E3" w:rsidRPr="001C2688" w:rsidRDefault="00D172E3" w:rsidP="00681C22">
            <w:pPr>
              <w:widowControl/>
              <w:jc w:val="center"/>
              <w:rPr>
                <w:rFonts w:ascii="宋体" w:eastAsia="宋体" w:hAnsi="宋体" w:cs="宋体"/>
                <w:color w:val="000000"/>
                <w:kern w:val="0"/>
                <w:szCs w:val="21"/>
              </w:rPr>
            </w:pPr>
            <w:r w:rsidRPr="001C2688">
              <w:rPr>
                <w:rFonts w:ascii="宋体" w:eastAsia="宋体" w:hAnsi="宋体" w:cs="宋体" w:hint="eastAsia"/>
                <w:color w:val="000000"/>
                <w:kern w:val="0"/>
                <w:szCs w:val="21"/>
              </w:rPr>
              <w:t>2.2.1</w:t>
            </w:r>
          </w:p>
        </w:tc>
        <w:tc>
          <w:tcPr>
            <w:tcW w:w="4555" w:type="pct"/>
            <w:tcBorders>
              <w:top w:val="nil"/>
              <w:left w:val="nil"/>
              <w:bottom w:val="single" w:sz="4" w:space="0" w:color="auto"/>
              <w:right w:val="single" w:sz="4" w:space="0" w:color="auto"/>
            </w:tcBorders>
            <w:shd w:val="clear" w:color="auto" w:fill="auto"/>
            <w:vAlign w:val="center"/>
            <w:hideMark/>
          </w:tcPr>
          <w:p w14:paraId="1DF5D4C0" w14:textId="77777777" w:rsidR="00D172E3" w:rsidRPr="001C2688" w:rsidRDefault="00D172E3" w:rsidP="00681C22">
            <w:pPr>
              <w:widowControl/>
              <w:jc w:val="left"/>
              <w:rPr>
                <w:rFonts w:ascii="宋体" w:eastAsia="宋体" w:hAnsi="宋体" w:cs="宋体"/>
                <w:b/>
                <w:bCs/>
                <w:color w:val="000000"/>
                <w:kern w:val="0"/>
                <w:szCs w:val="21"/>
              </w:rPr>
            </w:pPr>
            <w:r w:rsidRPr="001C2688">
              <w:rPr>
                <w:rFonts w:ascii="宋体" w:eastAsia="宋体" w:hAnsi="宋体" w:cs="宋体" w:hint="eastAsia"/>
                <w:b/>
                <w:bCs/>
                <w:color w:val="000000"/>
                <w:kern w:val="0"/>
                <w:szCs w:val="21"/>
              </w:rPr>
              <w:t>管理员账号</w:t>
            </w:r>
          </w:p>
        </w:tc>
      </w:tr>
      <w:tr w:rsidR="00D172E3" w:rsidRPr="001C2688" w14:paraId="528405E1" w14:textId="77777777" w:rsidTr="00681C22">
        <w:trPr>
          <w:trHeight w:val="525"/>
        </w:trPr>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DD1223" w14:textId="77777777" w:rsidR="00D172E3" w:rsidRPr="001C2688" w:rsidRDefault="00D172E3" w:rsidP="00681C22">
            <w:pPr>
              <w:widowControl/>
              <w:jc w:val="center"/>
              <w:rPr>
                <w:rFonts w:ascii="宋体" w:eastAsia="宋体" w:hAnsi="宋体" w:cs="宋体"/>
                <w:color w:val="000000"/>
                <w:kern w:val="0"/>
                <w:szCs w:val="21"/>
              </w:rPr>
            </w:pPr>
            <w:r w:rsidRPr="001C2688">
              <w:rPr>
                <w:rFonts w:ascii="宋体" w:eastAsia="宋体" w:hAnsi="宋体" w:cs="宋体" w:hint="eastAsia"/>
                <w:color w:val="000000"/>
                <w:kern w:val="0"/>
                <w:szCs w:val="21"/>
              </w:rPr>
              <w:t>2.2.1</w:t>
            </w:r>
            <w:r w:rsidRPr="001C2688">
              <w:rPr>
                <w:rFonts w:ascii="宋体" w:eastAsia="宋体" w:hAnsi="宋体" w:cs="宋体"/>
                <w:color w:val="000000"/>
                <w:kern w:val="0"/>
                <w:szCs w:val="21"/>
              </w:rPr>
              <w:t>.1</w:t>
            </w:r>
          </w:p>
        </w:tc>
        <w:tc>
          <w:tcPr>
            <w:tcW w:w="4555" w:type="pct"/>
            <w:tcBorders>
              <w:top w:val="single" w:sz="4" w:space="0" w:color="auto"/>
              <w:left w:val="nil"/>
              <w:bottom w:val="single" w:sz="4" w:space="0" w:color="auto"/>
              <w:right w:val="single" w:sz="4" w:space="0" w:color="auto"/>
            </w:tcBorders>
            <w:shd w:val="clear" w:color="auto" w:fill="auto"/>
            <w:vAlign w:val="center"/>
            <w:hideMark/>
          </w:tcPr>
          <w:p w14:paraId="060D97C5" w14:textId="77777777" w:rsidR="00D172E3" w:rsidRPr="001C2688" w:rsidRDefault="00D172E3" w:rsidP="00681C22">
            <w:pPr>
              <w:widowControl/>
              <w:jc w:val="left"/>
              <w:rPr>
                <w:rFonts w:ascii="宋体" w:eastAsia="宋体" w:hAnsi="宋体" w:cs="宋体"/>
                <w:color w:val="000000"/>
                <w:kern w:val="0"/>
                <w:szCs w:val="21"/>
              </w:rPr>
            </w:pPr>
            <w:r w:rsidRPr="001C2688">
              <w:rPr>
                <w:rFonts w:ascii="宋体" w:eastAsia="宋体" w:hAnsi="宋体" w:cs="宋体" w:hint="eastAsia"/>
                <w:color w:val="000000"/>
                <w:kern w:val="0"/>
                <w:szCs w:val="21"/>
              </w:rPr>
              <w:t>对所有教师用户进行统一的增加、删除、修改、查询。</w:t>
            </w:r>
          </w:p>
        </w:tc>
      </w:tr>
      <w:tr w:rsidR="00D172E3" w:rsidRPr="001C2688" w14:paraId="3C24017E" w14:textId="77777777" w:rsidTr="00681C22">
        <w:trPr>
          <w:trHeight w:val="525"/>
        </w:trPr>
        <w:tc>
          <w:tcPr>
            <w:tcW w:w="445" w:type="pct"/>
            <w:tcBorders>
              <w:top w:val="nil"/>
              <w:left w:val="single" w:sz="4" w:space="0" w:color="auto"/>
              <w:bottom w:val="single" w:sz="4" w:space="0" w:color="auto"/>
              <w:right w:val="single" w:sz="4" w:space="0" w:color="auto"/>
            </w:tcBorders>
            <w:shd w:val="clear" w:color="auto" w:fill="auto"/>
            <w:vAlign w:val="center"/>
            <w:hideMark/>
          </w:tcPr>
          <w:p w14:paraId="2DE2741D" w14:textId="77777777" w:rsidR="00D172E3" w:rsidRPr="001C2688" w:rsidRDefault="00D172E3" w:rsidP="00681C22">
            <w:pPr>
              <w:widowControl/>
              <w:jc w:val="center"/>
              <w:rPr>
                <w:rFonts w:ascii="宋体" w:eastAsia="宋体" w:hAnsi="宋体" w:cs="宋体"/>
                <w:color w:val="000000"/>
                <w:kern w:val="0"/>
                <w:szCs w:val="21"/>
              </w:rPr>
            </w:pPr>
            <w:r w:rsidRPr="001C2688">
              <w:rPr>
                <w:rFonts w:ascii="宋体" w:eastAsia="宋体" w:hAnsi="宋体" w:cs="宋体" w:hint="eastAsia"/>
                <w:color w:val="000000"/>
                <w:kern w:val="0"/>
                <w:szCs w:val="21"/>
              </w:rPr>
              <w:t>2.2.1.2</w:t>
            </w:r>
          </w:p>
        </w:tc>
        <w:tc>
          <w:tcPr>
            <w:tcW w:w="4555" w:type="pct"/>
            <w:tcBorders>
              <w:top w:val="nil"/>
              <w:left w:val="nil"/>
              <w:bottom w:val="single" w:sz="4" w:space="0" w:color="auto"/>
              <w:right w:val="single" w:sz="4" w:space="0" w:color="auto"/>
            </w:tcBorders>
            <w:shd w:val="clear" w:color="auto" w:fill="auto"/>
            <w:vAlign w:val="center"/>
            <w:hideMark/>
          </w:tcPr>
          <w:p w14:paraId="638D3B2C" w14:textId="77777777" w:rsidR="00D172E3" w:rsidRPr="001C2688" w:rsidRDefault="00D172E3" w:rsidP="00681C22">
            <w:pPr>
              <w:widowControl/>
              <w:jc w:val="left"/>
              <w:rPr>
                <w:rFonts w:ascii="宋体" w:eastAsia="宋体" w:hAnsi="宋体" w:cs="宋体"/>
                <w:color w:val="000000"/>
                <w:kern w:val="0"/>
                <w:szCs w:val="21"/>
              </w:rPr>
            </w:pPr>
            <w:r w:rsidRPr="001C2688">
              <w:rPr>
                <w:rFonts w:ascii="宋体" w:eastAsia="宋体" w:hAnsi="宋体" w:cs="宋体" w:hint="eastAsia"/>
                <w:color w:val="000000"/>
                <w:kern w:val="0"/>
                <w:szCs w:val="21"/>
              </w:rPr>
              <w:t>对所有学生用户进行统一的增加、删除、修改、查询。</w:t>
            </w:r>
          </w:p>
        </w:tc>
      </w:tr>
      <w:tr w:rsidR="00D172E3" w:rsidRPr="001C2688" w14:paraId="5A671020" w14:textId="77777777" w:rsidTr="00681C22">
        <w:trPr>
          <w:trHeight w:val="278"/>
        </w:trPr>
        <w:tc>
          <w:tcPr>
            <w:tcW w:w="445" w:type="pct"/>
            <w:tcBorders>
              <w:top w:val="nil"/>
              <w:left w:val="single" w:sz="4" w:space="0" w:color="auto"/>
              <w:bottom w:val="single" w:sz="4" w:space="0" w:color="auto"/>
              <w:right w:val="single" w:sz="4" w:space="0" w:color="auto"/>
            </w:tcBorders>
            <w:shd w:val="clear" w:color="auto" w:fill="auto"/>
            <w:vAlign w:val="center"/>
            <w:hideMark/>
          </w:tcPr>
          <w:p w14:paraId="4C5A17F0" w14:textId="77777777" w:rsidR="00D172E3" w:rsidRPr="001C2688" w:rsidRDefault="00D172E3" w:rsidP="00681C22">
            <w:pPr>
              <w:widowControl/>
              <w:jc w:val="center"/>
              <w:rPr>
                <w:rFonts w:ascii="宋体" w:eastAsia="宋体" w:hAnsi="宋体" w:cs="宋体"/>
                <w:color w:val="000000"/>
                <w:kern w:val="0"/>
                <w:szCs w:val="21"/>
              </w:rPr>
            </w:pPr>
            <w:r w:rsidRPr="001C2688">
              <w:rPr>
                <w:rFonts w:ascii="宋体" w:eastAsia="宋体" w:hAnsi="宋体" w:cs="宋体" w:hint="eastAsia"/>
                <w:color w:val="000000"/>
                <w:kern w:val="0"/>
                <w:szCs w:val="21"/>
              </w:rPr>
              <w:t>2.2.1</w:t>
            </w:r>
            <w:r w:rsidRPr="001C2688">
              <w:rPr>
                <w:rFonts w:ascii="宋体" w:eastAsia="宋体" w:hAnsi="宋体" w:cs="宋体"/>
                <w:color w:val="000000"/>
                <w:kern w:val="0"/>
                <w:szCs w:val="21"/>
              </w:rPr>
              <w:t>.3</w:t>
            </w:r>
          </w:p>
        </w:tc>
        <w:tc>
          <w:tcPr>
            <w:tcW w:w="4555" w:type="pct"/>
            <w:tcBorders>
              <w:top w:val="nil"/>
              <w:left w:val="nil"/>
              <w:bottom w:val="single" w:sz="4" w:space="0" w:color="auto"/>
              <w:right w:val="single" w:sz="4" w:space="0" w:color="auto"/>
            </w:tcBorders>
            <w:shd w:val="clear" w:color="auto" w:fill="auto"/>
            <w:vAlign w:val="center"/>
            <w:hideMark/>
          </w:tcPr>
          <w:p w14:paraId="375531DF" w14:textId="77777777" w:rsidR="00D172E3" w:rsidRPr="001C2688" w:rsidRDefault="00D172E3" w:rsidP="00681C22">
            <w:pPr>
              <w:widowControl/>
              <w:jc w:val="left"/>
              <w:rPr>
                <w:rFonts w:ascii="宋体" w:eastAsia="宋体" w:hAnsi="宋体" w:cs="宋体"/>
                <w:color w:val="000000"/>
                <w:kern w:val="0"/>
                <w:szCs w:val="21"/>
              </w:rPr>
            </w:pPr>
            <w:r w:rsidRPr="001C2688">
              <w:rPr>
                <w:rFonts w:ascii="宋体" w:eastAsia="宋体" w:hAnsi="宋体" w:cs="宋体" w:hint="eastAsia"/>
                <w:color w:val="000000"/>
                <w:kern w:val="0"/>
                <w:szCs w:val="21"/>
              </w:rPr>
              <w:t>对所有病例数据进行统一的修改、编辑、重置。</w:t>
            </w:r>
          </w:p>
        </w:tc>
      </w:tr>
      <w:tr w:rsidR="00D172E3" w:rsidRPr="001C2688" w14:paraId="42F5B032" w14:textId="77777777" w:rsidTr="00681C22">
        <w:trPr>
          <w:trHeight w:val="525"/>
        </w:trPr>
        <w:tc>
          <w:tcPr>
            <w:tcW w:w="445" w:type="pct"/>
            <w:tcBorders>
              <w:top w:val="nil"/>
              <w:left w:val="single" w:sz="4" w:space="0" w:color="auto"/>
              <w:bottom w:val="single" w:sz="4" w:space="0" w:color="auto"/>
              <w:right w:val="single" w:sz="4" w:space="0" w:color="auto"/>
            </w:tcBorders>
            <w:shd w:val="clear" w:color="auto" w:fill="auto"/>
            <w:vAlign w:val="center"/>
            <w:hideMark/>
          </w:tcPr>
          <w:p w14:paraId="3EE28CD8" w14:textId="77777777" w:rsidR="00D172E3" w:rsidRPr="001C2688" w:rsidRDefault="00D172E3" w:rsidP="00681C22">
            <w:pPr>
              <w:widowControl/>
              <w:jc w:val="center"/>
              <w:rPr>
                <w:rFonts w:ascii="宋体" w:eastAsia="宋体" w:hAnsi="宋体" w:cs="宋体"/>
                <w:color w:val="000000"/>
                <w:kern w:val="0"/>
                <w:szCs w:val="21"/>
              </w:rPr>
            </w:pPr>
            <w:r w:rsidRPr="001C2688">
              <w:rPr>
                <w:rFonts w:ascii="宋体" w:eastAsia="宋体" w:hAnsi="宋体" w:cs="宋体" w:hint="eastAsia"/>
                <w:color w:val="000000"/>
                <w:kern w:val="0"/>
                <w:szCs w:val="21"/>
              </w:rPr>
              <w:t>2.2.1</w:t>
            </w:r>
            <w:r w:rsidRPr="001C2688">
              <w:rPr>
                <w:rFonts w:ascii="宋体" w:eastAsia="宋体" w:hAnsi="宋体" w:cs="宋体"/>
                <w:color w:val="000000"/>
                <w:kern w:val="0"/>
                <w:szCs w:val="21"/>
              </w:rPr>
              <w:t>.4</w:t>
            </w:r>
          </w:p>
        </w:tc>
        <w:tc>
          <w:tcPr>
            <w:tcW w:w="4555" w:type="pct"/>
            <w:tcBorders>
              <w:top w:val="nil"/>
              <w:left w:val="nil"/>
              <w:bottom w:val="single" w:sz="4" w:space="0" w:color="auto"/>
              <w:right w:val="single" w:sz="4" w:space="0" w:color="auto"/>
            </w:tcBorders>
            <w:shd w:val="clear" w:color="auto" w:fill="auto"/>
            <w:vAlign w:val="center"/>
            <w:hideMark/>
          </w:tcPr>
          <w:p w14:paraId="1441FF8E" w14:textId="77777777" w:rsidR="00D172E3" w:rsidRPr="001C2688" w:rsidRDefault="00D172E3" w:rsidP="00681C22">
            <w:pPr>
              <w:widowControl/>
              <w:jc w:val="left"/>
              <w:rPr>
                <w:rFonts w:ascii="宋体" w:eastAsia="宋体" w:hAnsi="宋体" w:cs="宋体"/>
                <w:color w:val="000000"/>
                <w:kern w:val="0"/>
                <w:szCs w:val="21"/>
              </w:rPr>
            </w:pPr>
            <w:r w:rsidRPr="001C2688">
              <w:rPr>
                <w:rFonts w:ascii="宋体" w:eastAsia="宋体" w:hAnsi="宋体" w:cs="宋体" w:hint="eastAsia"/>
                <w:color w:val="000000"/>
                <w:kern w:val="0"/>
                <w:szCs w:val="21"/>
              </w:rPr>
              <w:t>可对所有的班级数据进行统一的增加、删除、修改、查询。</w:t>
            </w:r>
          </w:p>
        </w:tc>
      </w:tr>
      <w:tr w:rsidR="00D172E3" w:rsidRPr="001C2688" w14:paraId="2DC9A2FC" w14:textId="77777777" w:rsidTr="00681C22">
        <w:trPr>
          <w:trHeight w:val="278"/>
        </w:trPr>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753E2F" w14:textId="77777777" w:rsidR="00D172E3" w:rsidRPr="001C2688" w:rsidRDefault="00D172E3" w:rsidP="00681C22">
            <w:pPr>
              <w:widowControl/>
              <w:jc w:val="center"/>
              <w:rPr>
                <w:rFonts w:ascii="宋体" w:eastAsia="宋体" w:hAnsi="宋体" w:cs="宋体"/>
                <w:color w:val="000000"/>
                <w:kern w:val="0"/>
                <w:szCs w:val="21"/>
              </w:rPr>
            </w:pPr>
            <w:r w:rsidRPr="001C2688">
              <w:rPr>
                <w:rFonts w:ascii="宋体" w:eastAsia="宋体" w:hAnsi="宋体" w:cs="宋体" w:hint="eastAsia"/>
                <w:color w:val="000000"/>
                <w:kern w:val="0"/>
                <w:szCs w:val="21"/>
              </w:rPr>
              <w:t>2.2.2</w:t>
            </w:r>
          </w:p>
        </w:tc>
        <w:tc>
          <w:tcPr>
            <w:tcW w:w="4555" w:type="pct"/>
            <w:tcBorders>
              <w:top w:val="single" w:sz="4" w:space="0" w:color="auto"/>
              <w:left w:val="nil"/>
              <w:bottom w:val="single" w:sz="4" w:space="0" w:color="auto"/>
              <w:right w:val="single" w:sz="4" w:space="0" w:color="auto"/>
            </w:tcBorders>
            <w:shd w:val="clear" w:color="auto" w:fill="auto"/>
            <w:vAlign w:val="center"/>
            <w:hideMark/>
          </w:tcPr>
          <w:p w14:paraId="3ADF90FA" w14:textId="77777777" w:rsidR="00D172E3" w:rsidRPr="001C2688" w:rsidRDefault="00D172E3" w:rsidP="00681C22">
            <w:pPr>
              <w:widowControl/>
              <w:jc w:val="left"/>
              <w:rPr>
                <w:rFonts w:ascii="宋体" w:eastAsia="宋体" w:hAnsi="宋体" w:cs="宋体"/>
                <w:b/>
                <w:bCs/>
                <w:color w:val="000000"/>
                <w:kern w:val="0"/>
                <w:szCs w:val="21"/>
              </w:rPr>
            </w:pPr>
            <w:r w:rsidRPr="001C2688">
              <w:rPr>
                <w:rFonts w:ascii="宋体" w:eastAsia="宋体" w:hAnsi="宋体" w:cs="宋体" w:hint="eastAsia"/>
                <w:b/>
                <w:bCs/>
                <w:color w:val="000000"/>
                <w:kern w:val="0"/>
                <w:szCs w:val="21"/>
              </w:rPr>
              <w:t>教师账号</w:t>
            </w:r>
          </w:p>
        </w:tc>
      </w:tr>
      <w:tr w:rsidR="00D172E3" w:rsidRPr="001C2688" w14:paraId="7E2A1D2F" w14:textId="77777777" w:rsidTr="00681C22">
        <w:trPr>
          <w:trHeight w:val="525"/>
        </w:trPr>
        <w:tc>
          <w:tcPr>
            <w:tcW w:w="445" w:type="pct"/>
            <w:tcBorders>
              <w:top w:val="nil"/>
              <w:left w:val="single" w:sz="4" w:space="0" w:color="auto"/>
              <w:bottom w:val="single" w:sz="4" w:space="0" w:color="auto"/>
              <w:right w:val="single" w:sz="4" w:space="0" w:color="auto"/>
            </w:tcBorders>
            <w:shd w:val="clear" w:color="auto" w:fill="auto"/>
            <w:vAlign w:val="center"/>
            <w:hideMark/>
          </w:tcPr>
          <w:p w14:paraId="2B7E610F" w14:textId="77777777" w:rsidR="00D172E3" w:rsidRPr="001C2688" w:rsidRDefault="00D172E3" w:rsidP="00681C22">
            <w:pPr>
              <w:widowControl/>
              <w:jc w:val="center"/>
              <w:rPr>
                <w:rFonts w:ascii="宋体" w:eastAsia="宋体" w:hAnsi="宋体" w:cs="宋体"/>
                <w:color w:val="000000"/>
                <w:kern w:val="0"/>
                <w:szCs w:val="21"/>
              </w:rPr>
            </w:pPr>
            <w:r w:rsidRPr="001C2688">
              <w:rPr>
                <w:rFonts w:ascii="宋体" w:eastAsia="宋体" w:hAnsi="宋体" w:cs="宋体" w:hint="eastAsia"/>
                <w:color w:val="000000"/>
                <w:kern w:val="0"/>
                <w:szCs w:val="21"/>
              </w:rPr>
              <w:t>2.2.2</w:t>
            </w:r>
            <w:r w:rsidRPr="001C2688">
              <w:rPr>
                <w:rFonts w:ascii="宋体" w:eastAsia="宋体" w:hAnsi="宋体" w:cs="宋体"/>
                <w:color w:val="000000"/>
                <w:kern w:val="0"/>
                <w:szCs w:val="21"/>
              </w:rPr>
              <w:t>.1</w:t>
            </w:r>
          </w:p>
        </w:tc>
        <w:tc>
          <w:tcPr>
            <w:tcW w:w="4555" w:type="pct"/>
            <w:tcBorders>
              <w:top w:val="nil"/>
              <w:left w:val="nil"/>
              <w:bottom w:val="single" w:sz="4" w:space="0" w:color="auto"/>
              <w:right w:val="single" w:sz="4" w:space="0" w:color="auto"/>
            </w:tcBorders>
            <w:shd w:val="clear" w:color="auto" w:fill="auto"/>
            <w:vAlign w:val="center"/>
            <w:hideMark/>
          </w:tcPr>
          <w:p w14:paraId="2A5E492D" w14:textId="77777777" w:rsidR="00D172E3" w:rsidRPr="001C2688" w:rsidRDefault="00D172E3" w:rsidP="00681C22">
            <w:pPr>
              <w:widowControl/>
              <w:jc w:val="left"/>
              <w:rPr>
                <w:rFonts w:ascii="宋体" w:eastAsia="宋体" w:hAnsi="宋体" w:cs="宋体"/>
                <w:color w:val="000000"/>
                <w:kern w:val="0"/>
                <w:szCs w:val="21"/>
              </w:rPr>
            </w:pPr>
            <w:r w:rsidRPr="001C2688">
              <w:rPr>
                <w:rFonts w:ascii="宋体" w:eastAsia="宋体" w:hAnsi="宋体" w:cs="宋体" w:hint="eastAsia"/>
                <w:color w:val="000000"/>
                <w:kern w:val="0"/>
                <w:szCs w:val="21"/>
              </w:rPr>
              <w:t>对每个学生账号信息的增加、删除、修改、查询以及不同时间</w:t>
            </w:r>
            <w:proofErr w:type="gramStart"/>
            <w:r w:rsidRPr="001C2688">
              <w:rPr>
                <w:rFonts w:ascii="宋体" w:eastAsia="宋体" w:hAnsi="宋体" w:cs="宋体" w:hint="eastAsia"/>
                <w:color w:val="000000"/>
                <w:kern w:val="0"/>
                <w:szCs w:val="21"/>
              </w:rPr>
              <w:t>段学习</w:t>
            </w:r>
            <w:proofErr w:type="gramEnd"/>
            <w:r w:rsidRPr="001C2688">
              <w:rPr>
                <w:rFonts w:ascii="宋体" w:eastAsia="宋体" w:hAnsi="宋体" w:cs="宋体" w:hint="eastAsia"/>
                <w:color w:val="000000"/>
                <w:kern w:val="0"/>
                <w:szCs w:val="21"/>
              </w:rPr>
              <w:t>情况的纵向统计和比较。</w:t>
            </w:r>
          </w:p>
        </w:tc>
      </w:tr>
      <w:tr w:rsidR="00D172E3" w:rsidRPr="001C2688" w14:paraId="02630D48" w14:textId="77777777" w:rsidTr="00681C22">
        <w:trPr>
          <w:trHeight w:val="525"/>
        </w:trPr>
        <w:tc>
          <w:tcPr>
            <w:tcW w:w="445" w:type="pct"/>
            <w:tcBorders>
              <w:top w:val="nil"/>
              <w:left w:val="single" w:sz="4" w:space="0" w:color="auto"/>
              <w:bottom w:val="single" w:sz="4" w:space="0" w:color="auto"/>
              <w:right w:val="single" w:sz="4" w:space="0" w:color="auto"/>
            </w:tcBorders>
            <w:shd w:val="clear" w:color="auto" w:fill="auto"/>
            <w:vAlign w:val="center"/>
            <w:hideMark/>
          </w:tcPr>
          <w:p w14:paraId="30AE8C1C" w14:textId="77777777" w:rsidR="00D172E3" w:rsidRPr="001C2688" w:rsidRDefault="00D172E3" w:rsidP="00681C22">
            <w:pPr>
              <w:widowControl/>
              <w:jc w:val="center"/>
              <w:rPr>
                <w:rFonts w:ascii="宋体" w:eastAsia="宋体" w:hAnsi="宋体" w:cs="宋体"/>
                <w:color w:val="000000"/>
                <w:kern w:val="0"/>
                <w:szCs w:val="21"/>
              </w:rPr>
            </w:pPr>
            <w:r w:rsidRPr="001C2688">
              <w:rPr>
                <w:rFonts w:ascii="宋体" w:eastAsia="宋体" w:hAnsi="宋体" w:cs="宋体" w:hint="eastAsia"/>
                <w:color w:val="000000"/>
                <w:kern w:val="0"/>
                <w:szCs w:val="21"/>
              </w:rPr>
              <w:t>2.2.2</w:t>
            </w:r>
            <w:r w:rsidRPr="001C2688">
              <w:rPr>
                <w:rFonts w:ascii="宋体" w:eastAsia="宋体" w:hAnsi="宋体" w:cs="宋体"/>
                <w:color w:val="000000"/>
                <w:kern w:val="0"/>
                <w:szCs w:val="21"/>
              </w:rPr>
              <w:t>.2</w:t>
            </w:r>
          </w:p>
        </w:tc>
        <w:tc>
          <w:tcPr>
            <w:tcW w:w="4555" w:type="pct"/>
            <w:tcBorders>
              <w:top w:val="nil"/>
              <w:left w:val="nil"/>
              <w:bottom w:val="single" w:sz="4" w:space="0" w:color="auto"/>
              <w:right w:val="single" w:sz="4" w:space="0" w:color="auto"/>
            </w:tcBorders>
            <w:shd w:val="clear" w:color="auto" w:fill="auto"/>
            <w:vAlign w:val="center"/>
            <w:hideMark/>
          </w:tcPr>
          <w:p w14:paraId="3341E7B6" w14:textId="77777777" w:rsidR="00D172E3" w:rsidRPr="001C2688" w:rsidRDefault="00D172E3" w:rsidP="00681C22">
            <w:pPr>
              <w:widowControl/>
              <w:jc w:val="left"/>
              <w:rPr>
                <w:rFonts w:ascii="宋体" w:eastAsia="宋体" w:hAnsi="宋体" w:cs="宋体"/>
                <w:color w:val="000000"/>
                <w:kern w:val="0"/>
                <w:szCs w:val="21"/>
              </w:rPr>
            </w:pPr>
            <w:r w:rsidRPr="001C2688">
              <w:rPr>
                <w:rFonts w:ascii="宋体" w:eastAsia="宋体" w:hAnsi="宋体" w:cs="宋体" w:hint="eastAsia"/>
                <w:color w:val="000000"/>
                <w:kern w:val="0"/>
                <w:szCs w:val="21"/>
              </w:rPr>
              <w:t>查看可用病例库以及进入虚拟患者模块操作演练。</w:t>
            </w:r>
          </w:p>
        </w:tc>
      </w:tr>
      <w:tr w:rsidR="00D172E3" w:rsidRPr="001C2688" w14:paraId="2CD8A7AD" w14:textId="77777777" w:rsidTr="00681C22">
        <w:trPr>
          <w:trHeight w:val="774"/>
        </w:trPr>
        <w:tc>
          <w:tcPr>
            <w:tcW w:w="445" w:type="pct"/>
            <w:tcBorders>
              <w:top w:val="nil"/>
              <w:left w:val="single" w:sz="4" w:space="0" w:color="auto"/>
              <w:bottom w:val="single" w:sz="4" w:space="0" w:color="auto"/>
              <w:right w:val="single" w:sz="4" w:space="0" w:color="auto"/>
            </w:tcBorders>
            <w:shd w:val="clear" w:color="auto" w:fill="auto"/>
            <w:vAlign w:val="center"/>
            <w:hideMark/>
          </w:tcPr>
          <w:p w14:paraId="2D0146AB" w14:textId="77777777" w:rsidR="00D172E3" w:rsidRPr="001C2688" w:rsidRDefault="00D172E3" w:rsidP="00681C22">
            <w:pPr>
              <w:widowControl/>
              <w:jc w:val="center"/>
              <w:rPr>
                <w:rFonts w:ascii="宋体" w:eastAsia="宋体" w:hAnsi="宋体" w:cs="宋体"/>
                <w:color w:val="000000"/>
                <w:kern w:val="0"/>
                <w:szCs w:val="21"/>
              </w:rPr>
            </w:pPr>
            <w:r w:rsidRPr="001C2688">
              <w:rPr>
                <w:rFonts w:ascii="宋体" w:eastAsia="宋体" w:hAnsi="宋体" w:cs="宋体" w:hint="eastAsia"/>
                <w:color w:val="000000"/>
                <w:kern w:val="0"/>
                <w:szCs w:val="21"/>
              </w:rPr>
              <w:t>2.2.2</w:t>
            </w:r>
            <w:r w:rsidRPr="001C2688">
              <w:rPr>
                <w:rFonts w:ascii="宋体" w:eastAsia="宋体" w:hAnsi="宋体" w:cs="宋体"/>
                <w:color w:val="000000"/>
                <w:kern w:val="0"/>
                <w:szCs w:val="21"/>
              </w:rPr>
              <w:t>.3</w:t>
            </w:r>
          </w:p>
        </w:tc>
        <w:tc>
          <w:tcPr>
            <w:tcW w:w="4555" w:type="pct"/>
            <w:tcBorders>
              <w:top w:val="nil"/>
              <w:left w:val="nil"/>
              <w:bottom w:val="single" w:sz="4" w:space="0" w:color="auto"/>
              <w:right w:val="single" w:sz="4" w:space="0" w:color="auto"/>
            </w:tcBorders>
            <w:shd w:val="clear" w:color="auto" w:fill="auto"/>
            <w:vAlign w:val="center"/>
            <w:hideMark/>
          </w:tcPr>
          <w:p w14:paraId="2500DADA" w14:textId="77777777" w:rsidR="00D172E3" w:rsidRPr="001C2688" w:rsidRDefault="00D172E3" w:rsidP="00681C22">
            <w:pPr>
              <w:widowControl/>
              <w:jc w:val="left"/>
              <w:rPr>
                <w:rFonts w:ascii="宋体" w:eastAsia="宋体" w:hAnsi="宋体" w:cs="宋体"/>
                <w:color w:val="000000"/>
                <w:kern w:val="0"/>
                <w:szCs w:val="21"/>
              </w:rPr>
            </w:pPr>
            <w:r w:rsidRPr="001C2688">
              <w:rPr>
                <w:rFonts w:ascii="宋体" w:eastAsia="宋体" w:hAnsi="宋体" w:cs="宋体" w:hint="eastAsia"/>
                <w:color w:val="000000"/>
                <w:kern w:val="0"/>
                <w:szCs w:val="21"/>
              </w:rPr>
              <w:t>可视化列表任务，随时查看以往任务信息以及可视化数据统计，可对班级中所有的学生每个步骤进行详细的统计和比较。可查看统计结果，并可导出表格以及图片。</w:t>
            </w:r>
          </w:p>
        </w:tc>
      </w:tr>
      <w:tr w:rsidR="00D172E3" w:rsidRPr="001C2688" w14:paraId="29B69D36" w14:textId="77777777" w:rsidTr="00681C22">
        <w:trPr>
          <w:trHeight w:val="278"/>
        </w:trPr>
        <w:tc>
          <w:tcPr>
            <w:tcW w:w="445" w:type="pct"/>
            <w:tcBorders>
              <w:top w:val="nil"/>
              <w:left w:val="single" w:sz="4" w:space="0" w:color="auto"/>
              <w:bottom w:val="single" w:sz="4" w:space="0" w:color="auto"/>
              <w:right w:val="single" w:sz="4" w:space="0" w:color="auto"/>
            </w:tcBorders>
            <w:shd w:val="clear" w:color="auto" w:fill="auto"/>
            <w:vAlign w:val="center"/>
            <w:hideMark/>
          </w:tcPr>
          <w:p w14:paraId="0EA56075" w14:textId="77777777" w:rsidR="00D172E3" w:rsidRPr="001C2688" w:rsidRDefault="00D172E3" w:rsidP="00681C22">
            <w:pPr>
              <w:widowControl/>
              <w:jc w:val="center"/>
              <w:rPr>
                <w:rFonts w:ascii="宋体" w:eastAsia="宋体" w:hAnsi="宋体" w:cs="宋体"/>
                <w:color w:val="000000"/>
                <w:kern w:val="0"/>
                <w:szCs w:val="21"/>
              </w:rPr>
            </w:pPr>
            <w:r w:rsidRPr="001C2688">
              <w:rPr>
                <w:rFonts w:ascii="宋体" w:eastAsia="宋体" w:hAnsi="宋体" w:cs="宋体" w:hint="eastAsia"/>
                <w:color w:val="000000"/>
                <w:kern w:val="0"/>
                <w:szCs w:val="21"/>
              </w:rPr>
              <w:t>2.2.3</w:t>
            </w:r>
          </w:p>
        </w:tc>
        <w:tc>
          <w:tcPr>
            <w:tcW w:w="4555" w:type="pct"/>
            <w:tcBorders>
              <w:top w:val="nil"/>
              <w:left w:val="nil"/>
              <w:bottom w:val="single" w:sz="4" w:space="0" w:color="auto"/>
              <w:right w:val="single" w:sz="4" w:space="0" w:color="auto"/>
            </w:tcBorders>
            <w:shd w:val="clear" w:color="auto" w:fill="auto"/>
            <w:vAlign w:val="center"/>
            <w:hideMark/>
          </w:tcPr>
          <w:p w14:paraId="79721C5A" w14:textId="77777777" w:rsidR="00D172E3" w:rsidRPr="001C2688" w:rsidRDefault="00D172E3" w:rsidP="00681C22">
            <w:pPr>
              <w:widowControl/>
              <w:jc w:val="left"/>
              <w:rPr>
                <w:rFonts w:ascii="宋体" w:eastAsia="宋体" w:hAnsi="宋体" w:cs="宋体"/>
                <w:b/>
                <w:bCs/>
                <w:color w:val="000000"/>
                <w:kern w:val="0"/>
                <w:szCs w:val="21"/>
              </w:rPr>
            </w:pPr>
            <w:r w:rsidRPr="001C2688">
              <w:rPr>
                <w:rFonts w:ascii="宋体" w:eastAsia="宋体" w:hAnsi="宋体" w:cs="宋体" w:hint="eastAsia"/>
                <w:b/>
                <w:bCs/>
                <w:color w:val="000000"/>
                <w:kern w:val="0"/>
                <w:szCs w:val="21"/>
              </w:rPr>
              <w:t>学生账号</w:t>
            </w:r>
          </w:p>
        </w:tc>
      </w:tr>
      <w:tr w:rsidR="00D172E3" w:rsidRPr="001C2688" w14:paraId="4409C25A" w14:textId="77777777" w:rsidTr="00681C22">
        <w:trPr>
          <w:trHeight w:val="278"/>
        </w:trPr>
        <w:tc>
          <w:tcPr>
            <w:tcW w:w="445" w:type="pct"/>
            <w:tcBorders>
              <w:top w:val="nil"/>
              <w:left w:val="single" w:sz="4" w:space="0" w:color="auto"/>
              <w:bottom w:val="single" w:sz="4" w:space="0" w:color="auto"/>
              <w:right w:val="single" w:sz="4" w:space="0" w:color="auto"/>
            </w:tcBorders>
            <w:shd w:val="clear" w:color="auto" w:fill="auto"/>
            <w:vAlign w:val="center"/>
            <w:hideMark/>
          </w:tcPr>
          <w:p w14:paraId="5DB9E57A" w14:textId="77777777" w:rsidR="00D172E3" w:rsidRPr="001C2688" w:rsidRDefault="00D172E3" w:rsidP="00681C22">
            <w:pPr>
              <w:widowControl/>
              <w:jc w:val="center"/>
              <w:rPr>
                <w:rFonts w:ascii="宋体" w:eastAsia="宋体" w:hAnsi="宋体" w:cs="宋体"/>
                <w:color w:val="000000"/>
                <w:kern w:val="0"/>
                <w:szCs w:val="21"/>
              </w:rPr>
            </w:pPr>
            <w:r w:rsidRPr="001C2688">
              <w:rPr>
                <w:rFonts w:ascii="宋体" w:eastAsia="宋体" w:hAnsi="宋体" w:cs="宋体" w:hint="eastAsia"/>
                <w:color w:val="000000"/>
                <w:kern w:val="0"/>
                <w:szCs w:val="21"/>
              </w:rPr>
              <w:t>2.2.3</w:t>
            </w:r>
            <w:r w:rsidRPr="001C2688">
              <w:rPr>
                <w:rFonts w:ascii="宋体" w:eastAsia="宋体" w:hAnsi="宋体" w:cs="宋体"/>
                <w:color w:val="000000"/>
                <w:kern w:val="0"/>
                <w:szCs w:val="21"/>
              </w:rPr>
              <w:t>.1</w:t>
            </w:r>
          </w:p>
        </w:tc>
        <w:tc>
          <w:tcPr>
            <w:tcW w:w="4555" w:type="pct"/>
            <w:tcBorders>
              <w:top w:val="nil"/>
              <w:left w:val="nil"/>
              <w:bottom w:val="single" w:sz="4" w:space="0" w:color="auto"/>
              <w:right w:val="single" w:sz="4" w:space="0" w:color="auto"/>
            </w:tcBorders>
            <w:shd w:val="clear" w:color="auto" w:fill="auto"/>
            <w:vAlign w:val="center"/>
            <w:hideMark/>
          </w:tcPr>
          <w:p w14:paraId="3FA55063" w14:textId="77777777" w:rsidR="00D172E3" w:rsidRPr="001C2688" w:rsidRDefault="00D172E3" w:rsidP="00681C22">
            <w:pPr>
              <w:widowControl/>
              <w:jc w:val="left"/>
              <w:rPr>
                <w:rFonts w:ascii="宋体" w:eastAsia="宋体" w:hAnsi="宋体" w:cs="宋体"/>
                <w:color w:val="000000"/>
                <w:kern w:val="0"/>
                <w:szCs w:val="21"/>
              </w:rPr>
            </w:pPr>
            <w:r w:rsidRPr="001C2688">
              <w:rPr>
                <w:rFonts w:ascii="宋体" w:eastAsia="宋体" w:hAnsi="宋体" w:cs="宋体" w:hint="eastAsia"/>
                <w:color w:val="000000"/>
                <w:kern w:val="0"/>
                <w:szCs w:val="21"/>
              </w:rPr>
              <w:t>以练习或者考核两种模式进入虚拟患者模块。</w:t>
            </w:r>
          </w:p>
        </w:tc>
      </w:tr>
      <w:tr w:rsidR="00D172E3" w:rsidRPr="001C2688" w14:paraId="77239184" w14:textId="77777777" w:rsidTr="00681C22">
        <w:trPr>
          <w:trHeight w:val="278"/>
        </w:trPr>
        <w:tc>
          <w:tcPr>
            <w:tcW w:w="445" w:type="pct"/>
            <w:tcBorders>
              <w:top w:val="nil"/>
              <w:left w:val="single" w:sz="4" w:space="0" w:color="auto"/>
              <w:bottom w:val="single" w:sz="4" w:space="0" w:color="auto"/>
              <w:right w:val="single" w:sz="4" w:space="0" w:color="auto"/>
            </w:tcBorders>
            <w:shd w:val="clear" w:color="auto" w:fill="auto"/>
            <w:vAlign w:val="center"/>
            <w:hideMark/>
          </w:tcPr>
          <w:p w14:paraId="4571CF1C" w14:textId="77777777" w:rsidR="00D172E3" w:rsidRPr="001C2688" w:rsidRDefault="00D172E3" w:rsidP="00681C22">
            <w:pPr>
              <w:widowControl/>
              <w:jc w:val="center"/>
              <w:rPr>
                <w:rFonts w:ascii="宋体" w:eastAsia="宋体" w:hAnsi="宋体" w:cs="宋体"/>
                <w:color w:val="000000"/>
                <w:kern w:val="0"/>
                <w:szCs w:val="21"/>
              </w:rPr>
            </w:pPr>
            <w:r w:rsidRPr="001C2688">
              <w:rPr>
                <w:rFonts w:ascii="宋体" w:eastAsia="宋体" w:hAnsi="宋体" w:cs="宋体" w:hint="eastAsia"/>
                <w:color w:val="000000"/>
                <w:kern w:val="0"/>
                <w:szCs w:val="21"/>
              </w:rPr>
              <w:t>2.2.3</w:t>
            </w:r>
            <w:r w:rsidRPr="001C2688">
              <w:rPr>
                <w:rFonts w:ascii="宋体" w:eastAsia="宋体" w:hAnsi="宋体" w:cs="宋体"/>
                <w:color w:val="000000"/>
                <w:kern w:val="0"/>
                <w:szCs w:val="21"/>
              </w:rPr>
              <w:t>.2</w:t>
            </w:r>
          </w:p>
        </w:tc>
        <w:tc>
          <w:tcPr>
            <w:tcW w:w="4555" w:type="pct"/>
            <w:tcBorders>
              <w:top w:val="nil"/>
              <w:left w:val="nil"/>
              <w:bottom w:val="single" w:sz="4" w:space="0" w:color="auto"/>
              <w:right w:val="single" w:sz="4" w:space="0" w:color="auto"/>
            </w:tcBorders>
            <w:shd w:val="clear" w:color="auto" w:fill="auto"/>
            <w:vAlign w:val="center"/>
            <w:hideMark/>
          </w:tcPr>
          <w:p w14:paraId="3A234BE6" w14:textId="77777777" w:rsidR="00D172E3" w:rsidRPr="001C2688" w:rsidRDefault="00D172E3" w:rsidP="00681C22">
            <w:pPr>
              <w:widowControl/>
              <w:jc w:val="left"/>
              <w:rPr>
                <w:rFonts w:ascii="宋体" w:eastAsia="宋体" w:hAnsi="宋体" w:cs="宋体"/>
                <w:color w:val="000000"/>
                <w:kern w:val="0"/>
                <w:szCs w:val="21"/>
              </w:rPr>
            </w:pPr>
            <w:r w:rsidRPr="001C2688">
              <w:rPr>
                <w:rFonts w:ascii="宋体" w:eastAsia="宋体" w:hAnsi="宋体" w:cs="宋体" w:hint="eastAsia"/>
                <w:color w:val="000000"/>
                <w:kern w:val="0"/>
                <w:szCs w:val="21"/>
              </w:rPr>
              <w:t>自动生成操作记录。</w:t>
            </w:r>
          </w:p>
        </w:tc>
      </w:tr>
      <w:tr w:rsidR="00D172E3" w:rsidRPr="001C2688" w14:paraId="6368887C" w14:textId="77777777" w:rsidTr="00681C22">
        <w:trPr>
          <w:trHeight w:val="278"/>
        </w:trPr>
        <w:tc>
          <w:tcPr>
            <w:tcW w:w="445" w:type="pct"/>
            <w:tcBorders>
              <w:top w:val="nil"/>
              <w:left w:val="single" w:sz="4" w:space="0" w:color="auto"/>
              <w:bottom w:val="single" w:sz="4" w:space="0" w:color="auto"/>
              <w:right w:val="single" w:sz="4" w:space="0" w:color="auto"/>
            </w:tcBorders>
            <w:shd w:val="clear" w:color="auto" w:fill="auto"/>
            <w:vAlign w:val="center"/>
            <w:hideMark/>
          </w:tcPr>
          <w:p w14:paraId="2A92626D" w14:textId="77777777" w:rsidR="00D172E3" w:rsidRPr="001C2688" w:rsidRDefault="00D172E3" w:rsidP="00681C22">
            <w:pPr>
              <w:widowControl/>
              <w:jc w:val="center"/>
              <w:rPr>
                <w:rFonts w:ascii="宋体" w:eastAsia="宋体" w:hAnsi="宋体" w:cs="宋体"/>
                <w:color w:val="000000"/>
                <w:kern w:val="0"/>
                <w:szCs w:val="21"/>
              </w:rPr>
            </w:pPr>
            <w:r w:rsidRPr="001C2688">
              <w:rPr>
                <w:rFonts w:ascii="宋体" w:eastAsia="宋体" w:hAnsi="宋体" w:cs="宋体" w:hint="eastAsia"/>
                <w:color w:val="000000"/>
                <w:kern w:val="0"/>
                <w:szCs w:val="21"/>
              </w:rPr>
              <w:t>3</w:t>
            </w:r>
          </w:p>
        </w:tc>
        <w:tc>
          <w:tcPr>
            <w:tcW w:w="4555" w:type="pct"/>
            <w:tcBorders>
              <w:top w:val="nil"/>
              <w:left w:val="nil"/>
              <w:bottom w:val="single" w:sz="4" w:space="0" w:color="auto"/>
              <w:right w:val="single" w:sz="4" w:space="0" w:color="auto"/>
            </w:tcBorders>
            <w:shd w:val="clear" w:color="auto" w:fill="auto"/>
            <w:vAlign w:val="center"/>
            <w:hideMark/>
          </w:tcPr>
          <w:p w14:paraId="4CD6B19C" w14:textId="77777777" w:rsidR="00D172E3" w:rsidRPr="001C2688" w:rsidRDefault="00D172E3" w:rsidP="00681C22">
            <w:pPr>
              <w:widowControl/>
              <w:jc w:val="left"/>
              <w:rPr>
                <w:rFonts w:ascii="宋体" w:eastAsia="宋体" w:hAnsi="宋体" w:cs="宋体"/>
                <w:b/>
                <w:bCs/>
                <w:color w:val="000000"/>
                <w:kern w:val="0"/>
                <w:szCs w:val="21"/>
              </w:rPr>
            </w:pPr>
            <w:r w:rsidRPr="001C2688">
              <w:rPr>
                <w:rFonts w:ascii="宋体" w:eastAsia="宋体" w:hAnsi="宋体" w:cs="宋体" w:hint="eastAsia"/>
                <w:b/>
                <w:bCs/>
                <w:color w:val="000000"/>
                <w:kern w:val="0"/>
                <w:szCs w:val="21"/>
              </w:rPr>
              <w:t>系统其他要求</w:t>
            </w:r>
          </w:p>
        </w:tc>
      </w:tr>
      <w:tr w:rsidR="00D172E3" w:rsidRPr="001C2688" w14:paraId="70EF4BCB" w14:textId="77777777" w:rsidTr="00681C22">
        <w:trPr>
          <w:trHeight w:val="525"/>
        </w:trPr>
        <w:tc>
          <w:tcPr>
            <w:tcW w:w="445" w:type="pct"/>
            <w:tcBorders>
              <w:top w:val="nil"/>
              <w:left w:val="single" w:sz="4" w:space="0" w:color="auto"/>
              <w:bottom w:val="single" w:sz="4" w:space="0" w:color="auto"/>
              <w:right w:val="single" w:sz="4" w:space="0" w:color="auto"/>
            </w:tcBorders>
            <w:shd w:val="clear" w:color="auto" w:fill="auto"/>
            <w:vAlign w:val="center"/>
            <w:hideMark/>
          </w:tcPr>
          <w:p w14:paraId="3C48DC95" w14:textId="77777777" w:rsidR="00D172E3" w:rsidRPr="001C2688" w:rsidRDefault="00D172E3" w:rsidP="00681C22">
            <w:pPr>
              <w:widowControl/>
              <w:jc w:val="center"/>
              <w:rPr>
                <w:rFonts w:ascii="宋体" w:eastAsia="宋体" w:hAnsi="宋体" w:cs="宋体"/>
                <w:color w:val="000000"/>
                <w:kern w:val="0"/>
                <w:szCs w:val="21"/>
              </w:rPr>
            </w:pPr>
            <w:r w:rsidRPr="001C2688">
              <w:rPr>
                <w:rFonts w:ascii="宋体" w:eastAsia="宋体" w:hAnsi="宋体" w:cs="宋体" w:hint="eastAsia"/>
                <w:color w:val="000000"/>
                <w:kern w:val="0"/>
                <w:szCs w:val="21"/>
              </w:rPr>
              <w:t>3.1</w:t>
            </w:r>
          </w:p>
        </w:tc>
        <w:tc>
          <w:tcPr>
            <w:tcW w:w="4555" w:type="pct"/>
            <w:tcBorders>
              <w:top w:val="nil"/>
              <w:left w:val="nil"/>
              <w:bottom w:val="single" w:sz="4" w:space="0" w:color="auto"/>
              <w:right w:val="single" w:sz="4" w:space="0" w:color="auto"/>
            </w:tcBorders>
            <w:shd w:val="clear" w:color="auto" w:fill="auto"/>
            <w:vAlign w:val="center"/>
            <w:hideMark/>
          </w:tcPr>
          <w:p w14:paraId="52430A4F" w14:textId="77777777" w:rsidR="00D172E3" w:rsidRPr="001C2688" w:rsidRDefault="00D172E3" w:rsidP="00681C22">
            <w:pPr>
              <w:widowControl/>
              <w:jc w:val="left"/>
              <w:rPr>
                <w:rFonts w:ascii="宋体" w:eastAsia="宋体" w:hAnsi="宋体" w:cs="宋体"/>
                <w:color w:val="000000"/>
                <w:kern w:val="0"/>
                <w:szCs w:val="21"/>
              </w:rPr>
            </w:pPr>
            <w:r w:rsidRPr="001C2688">
              <w:rPr>
                <w:rFonts w:ascii="宋体" w:eastAsia="宋体" w:hAnsi="宋体" w:cs="宋体" w:hint="eastAsia"/>
                <w:color w:val="000000"/>
                <w:kern w:val="0"/>
                <w:szCs w:val="21"/>
              </w:rPr>
              <w:t>局域网本地服务器，可供超过300人同时在线进行教学、训练和考试。</w:t>
            </w:r>
          </w:p>
        </w:tc>
      </w:tr>
      <w:tr w:rsidR="00D172E3" w:rsidRPr="001C2688" w14:paraId="5A3F760C" w14:textId="77777777" w:rsidTr="00681C22">
        <w:trPr>
          <w:trHeight w:val="525"/>
        </w:trPr>
        <w:tc>
          <w:tcPr>
            <w:tcW w:w="445" w:type="pct"/>
            <w:tcBorders>
              <w:top w:val="nil"/>
              <w:left w:val="single" w:sz="4" w:space="0" w:color="auto"/>
              <w:bottom w:val="single" w:sz="4" w:space="0" w:color="auto"/>
              <w:right w:val="single" w:sz="4" w:space="0" w:color="auto"/>
            </w:tcBorders>
            <w:shd w:val="clear" w:color="auto" w:fill="auto"/>
            <w:vAlign w:val="center"/>
            <w:hideMark/>
          </w:tcPr>
          <w:p w14:paraId="273B9572" w14:textId="77777777" w:rsidR="00D172E3" w:rsidRPr="001C2688" w:rsidRDefault="00D172E3" w:rsidP="00681C22">
            <w:pPr>
              <w:widowControl/>
              <w:jc w:val="center"/>
              <w:rPr>
                <w:rFonts w:ascii="宋体" w:eastAsia="宋体" w:hAnsi="宋体" w:cs="宋体"/>
                <w:color w:val="000000"/>
                <w:kern w:val="0"/>
                <w:szCs w:val="21"/>
              </w:rPr>
            </w:pPr>
            <w:r w:rsidRPr="001C2688">
              <w:rPr>
                <w:rFonts w:ascii="宋体" w:eastAsia="宋体" w:hAnsi="宋体" w:cs="宋体" w:hint="eastAsia"/>
                <w:color w:val="000000"/>
                <w:kern w:val="0"/>
                <w:szCs w:val="21"/>
              </w:rPr>
              <w:t>3.2</w:t>
            </w:r>
          </w:p>
        </w:tc>
        <w:tc>
          <w:tcPr>
            <w:tcW w:w="4555" w:type="pct"/>
            <w:tcBorders>
              <w:top w:val="nil"/>
              <w:left w:val="nil"/>
              <w:bottom w:val="single" w:sz="4" w:space="0" w:color="auto"/>
              <w:right w:val="single" w:sz="4" w:space="0" w:color="auto"/>
            </w:tcBorders>
            <w:shd w:val="clear" w:color="auto" w:fill="auto"/>
            <w:vAlign w:val="center"/>
            <w:hideMark/>
          </w:tcPr>
          <w:p w14:paraId="33E10311" w14:textId="77777777" w:rsidR="00D172E3" w:rsidRPr="001C2688" w:rsidRDefault="00D172E3" w:rsidP="00681C22">
            <w:pPr>
              <w:widowControl/>
              <w:jc w:val="left"/>
              <w:rPr>
                <w:rFonts w:ascii="宋体" w:eastAsia="宋体" w:hAnsi="宋体" w:cs="宋体"/>
                <w:color w:val="000000"/>
                <w:kern w:val="0"/>
                <w:szCs w:val="21"/>
              </w:rPr>
            </w:pPr>
            <w:r w:rsidRPr="001C2688">
              <w:rPr>
                <w:rFonts w:ascii="宋体" w:eastAsia="宋体" w:hAnsi="宋体" w:cs="宋体" w:hint="eastAsia"/>
                <w:color w:val="000000"/>
                <w:kern w:val="0"/>
                <w:szCs w:val="21"/>
              </w:rPr>
              <w:t>支持C/S架构,终端需安装运行程序，可在医院局域网内任意电脑使用及管理。</w:t>
            </w:r>
          </w:p>
        </w:tc>
      </w:tr>
      <w:tr w:rsidR="00D172E3" w:rsidRPr="001C2688" w14:paraId="3AA8A9D2" w14:textId="77777777" w:rsidTr="00681C22">
        <w:trPr>
          <w:trHeight w:val="525"/>
        </w:trPr>
        <w:tc>
          <w:tcPr>
            <w:tcW w:w="445" w:type="pct"/>
            <w:tcBorders>
              <w:top w:val="nil"/>
              <w:left w:val="single" w:sz="4" w:space="0" w:color="auto"/>
              <w:bottom w:val="single" w:sz="4" w:space="0" w:color="auto"/>
              <w:right w:val="single" w:sz="4" w:space="0" w:color="auto"/>
            </w:tcBorders>
            <w:shd w:val="clear" w:color="auto" w:fill="auto"/>
            <w:vAlign w:val="center"/>
            <w:hideMark/>
          </w:tcPr>
          <w:p w14:paraId="4FA08027" w14:textId="77777777" w:rsidR="00D172E3" w:rsidRPr="001C2688" w:rsidRDefault="00D172E3" w:rsidP="00681C22">
            <w:pPr>
              <w:widowControl/>
              <w:jc w:val="center"/>
              <w:rPr>
                <w:rFonts w:ascii="宋体" w:eastAsia="宋体" w:hAnsi="宋体" w:cs="宋体"/>
                <w:color w:val="000000"/>
                <w:kern w:val="0"/>
                <w:szCs w:val="21"/>
              </w:rPr>
            </w:pPr>
            <w:r w:rsidRPr="001C2688">
              <w:rPr>
                <w:rFonts w:ascii="宋体" w:eastAsia="宋体" w:hAnsi="宋体" w:cs="宋体" w:hint="eastAsia"/>
                <w:color w:val="000000"/>
                <w:kern w:val="0"/>
                <w:szCs w:val="21"/>
              </w:rPr>
              <w:t>3.3</w:t>
            </w:r>
          </w:p>
        </w:tc>
        <w:tc>
          <w:tcPr>
            <w:tcW w:w="4555" w:type="pct"/>
            <w:tcBorders>
              <w:top w:val="nil"/>
              <w:left w:val="nil"/>
              <w:bottom w:val="single" w:sz="4" w:space="0" w:color="auto"/>
              <w:right w:val="single" w:sz="4" w:space="0" w:color="auto"/>
            </w:tcBorders>
            <w:shd w:val="clear" w:color="auto" w:fill="auto"/>
            <w:vAlign w:val="center"/>
            <w:hideMark/>
          </w:tcPr>
          <w:p w14:paraId="5B61312E" w14:textId="77777777" w:rsidR="00D172E3" w:rsidRPr="001C2688" w:rsidRDefault="00D172E3" w:rsidP="00681C22">
            <w:pPr>
              <w:widowControl/>
              <w:jc w:val="left"/>
              <w:rPr>
                <w:rFonts w:ascii="宋体" w:eastAsia="宋体" w:hAnsi="宋体" w:cs="宋体"/>
                <w:color w:val="000000"/>
                <w:kern w:val="0"/>
                <w:szCs w:val="21"/>
              </w:rPr>
            </w:pPr>
            <w:r w:rsidRPr="001C2688">
              <w:rPr>
                <w:rFonts w:ascii="宋体" w:eastAsia="宋体" w:hAnsi="宋体" w:cs="宋体" w:hint="eastAsia"/>
                <w:color w:val="000000"/>
                <w:kern w:val="0"/>
                <w:szCs w:val="21"/>
              </w:rPr>
              <w:t>采用</w:t>
            </w:r>
            <w:proofErr w:type="spellStart"/>
            <w:r w:rsidRPr="001C2688">
              <w:rPr>
                <w:rFonts w:ascii="宋体" w:eastAsia="宋体" w:hAnsi="宋体" w:cs="宋体" w:hint="eastAsia"/>
                <w:color w:val="000000"/>
                <w:kern w:val="0"/>
                <w:szCs w:val="21"/>
              </w:rPr>
              <w:t>Apache+PHP+MySQL</w:t>
            </w:r>
            <w:proofErr w:type="spellEnd"/>
            <w:r w:rsidRPr="001C2688">
              <w:rPr>
                <w:rFonts w:ascii="宋体" w:eastAsia="宋体" w:hAnsi="宋体" w:cs="宋体" w:hint="eastAsia"/>
                <w:color w:val="000000"/>
                <w:kern w:val="0"/>
                <w:szCs w:val="21"/>
              </w:rPr>
              <w:t>服务器运行环境，拥有良好的安全性、可扩展性及执行速度快的优势。</w:t>
            </w:r>
          </w:p>
        </w:tc>
      </w:tr>
    </w:tbl>
    <w:p w14:paraId="7387BDA5" w14:textId="77777777" w:rsidR="00D172E3" w:rsidRPr="001C2688" w:rsidRDefault="00D172E3" w:rsidP="00D172E3">
      <w:pPr>
        <w:spacing w:before="62" w:line="276" w:lineRule="auto"/>
        <w:rPr>
          <w:rFonts w:ascii="宋体" w:eastAsia="宋体" w:hAnsi="宋体"/>
          <w:b/>
          <w:bCs/>
          <w:color w:val="000000"/>
          <w:sz w:val="20"/>
          <w:szCs w:val="20"/>
        </w:rPr>
      </w:pPr>
    </w:p>
    <w:p w14:paraId="39835369" w14:textId="77777777" w:rsidR="00D172E3" w:rsidRPr="001C2688" w:rsidRDefault="00D172E3" w:rsidP="00D172E3">
      <w:pPr>
        <w:spacing w:before="62" w:line="276" w:lineRule="auto"/>
        <w:rPr>
          <w:rFonts w:ascii="宋体" w:eastAsia="宋体" w:hAnsi="宋体"/>
          <w:b/>
          <w:bCs/>
          <w:color w:val="000000"/>
          <w:sz w:val="20"/>
          <w:szCs w:val="20"/>
        </w:rPr>
      </w:pPr>
      <w:r w:rsidRPr="001C2688">
        <w:rPr>
          <w:rFonts w:ascii="宋体" w:eastAsia="宋体" w:hAnsi="宋体" w:hint="eastAsia"/>
          <w:b/>
          <w:bCs/>
          <w:color w:val="000000"/>
          <w:sz w:val="20"/>
          <w:szCs w:val="20"/>
        </w:rPr>
        <w:t>麻醉危机管理虚拟培训系统硬件部分</w:t>
      </w:r>
    </w:p>
    <w:tbl>
      <w:tblPr>
        <w:tblW w:w="4767" w:type="pct"/>
        <w:tblInd w:w="250" w:type="dxa"/>
        <w:tblLook w:val="04A0" w:firstRow="1" w:lastRow="0" w:firstColumn="1" w:lastColumn="0" w:noHBand="0" w:noVBand="1"/>
      </w:tblPr>
      <w:tblGrid>
        <w:gridCol w:w="817"/>
        <w:gridCol w:w="1626"/>
        <w:gridCol w:w="2733"/>
        <w:gridCol w:w="2733"/>
      </w:tblGrid>
      <w:tr w:rsidR="00D172E3" w:rsidRPr="001C2688" w14:paraId="73F7C79E" w14:textId="77777777" w:rsidTr="00681C22">
        <w:trPr>
          <w:trHeight w:val="240"/>
        </w:trPr>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23AF58" w14:textId="77777777" w:rsidR="00D172E3" w:rsidRPr="001C2688" w:rsidRDefault="00D172E3" w:rsidP="00681C22">
            <w:pPr>
              <w:spacing w:before="62" w:line="276" w:lineRule="auto"/>
              <w:jc w:val="center"/>
              <w:rPr>
                <w:rFonts w:ascii="宋体" w:eastAsia="宋体" w:hAnsi="宋体"/>
                <w:bCs/>
                <w:color w:val="000000"/>
                <w:szCs w:val="21"/>
              </w:rPr>
            </w:pPr>
            <w:r w:rsidRPr="001C2688">
              <w:rPr>
                <w:rFonts w:ascii="宋体" w:eastAsia="宋体" w:hAnsi="宋体" w:hint="eastAsia"/>
                <w:bCs/>
                <w:color w:val="000000"/>
                <w:szCs w:val="21"/>
              </w:rPr>
              <w:t>序号</w:t>
            </w:r>
          </w:p>
        </w:tc>
        <w:tc>
          <w:tcPr>
            <w:tcW w:w="1028" w:type="pct"/>
            <w:tcBorders>
              <w:top w:val="single" w:sz="4" w:space="0" w:color="auto"/>
              <w:left w:val="nil"/>
              <w:bottom w:val="single" w:sz="4" w:space="0" w:color="auto"/>
              <w:right w:val="single" w:sz="4" w:space="0" w:color="auto"/>
            </w:tcBorders>
            <w:shd w:val="clear" w:color="auto" w:fill="auto"/>
            <w:vAlign w:val="center"/>
            <w:hideMark/>
          </w:tcPr>
          <w:p w14:paraId="3A0AB8C2" w14:textId="77777777" w:rsidR="00D172E3" w:rsidRPr="001C2688" w:rsidRDefault="00D172E3" w:rsidP="00681C22">
            <w:pPr>
              <w:spacing w:before="62" w:line="276" w:lineRule="auto"/>
              <w:jc w:val="center"/>
              <w:rPr>
                <w:rFonts w:ascii="宋体" w:eastAsia="宋体" w:hAnsi="宋体"/>
                <w:bCs/>
                <w:color w:val="000000"/>
                <w:szCs w:val="21"/>
              </w:rPr>
            </w:pPr>
            <w:r w:rsidRPr="001C2688">
              <w:rPr>
                <w:rFonts w:ascii="宋体" w:eastAsia="宋体" w:hAnsi="宋体" w:hint="eastAsia"/>
                <w:bCs/>
                <w:color w:val="000000"/>
                <w:szCs w:val="21"/>
              </w:rPr>
              <w:t>指标项</w:t>
            </w:r>
          </w:p>
        </w:tc>
        <w:tc>
          <w:tcPr>
            <w:tcW w:w="3456" w:type="pct"/>
            <w:gridSpan w:val="2"/>
            <w:tcBorders>
              <w:top w:val="single" w:sz="4" w:space="0" w:color="auto"/>
              <w:left w:val="nil"/>
              <w:bottom w:val="single" w:sz="4" w:space="0" w:color="auto"/>
              <w:right w:val="single" w:sz="4" w:space="0" w:color="auto"/>
            </w:tcBorders>
            <w:shd w:val="clear" w:color="auto" w:fill="auto"/>
            <w:vAlign w:val="center"/>
            <w:hideMark/>
          </w:tcPr>
          <w:p w14:paraId="485EB2A2" w14:textId="77777777" w:rsidR="00D172E3" w:rsidRPr="001C2688" w:rsidRDefault="00D172E3" w:rsidP="00681C22">
            <w:pPr>
              <w:spacing w:before="62" w:line="276" w:lineRule="auto"/>
              <w:jc w:val="center"/>
              <w:rPr>
                <w:rFonts w:ascii="宋体" w:eastAsia="宋体" w:hAnsi="宋体"/>
                <w:bCs/>
                <w:color w:val="000000"/>
                <w:szCs w:val="21"/>
              </w:rPr>
            </w:pPr>
            <w:r w:rsidRPr="001C2688">
              <w:rPr>
                <w:rFonts w:ascii="宋体" w:eastAsia="宋体" w:hAnsi="宋体" w:hint="eastAsia"/>
                <w:bCs/>
                <w:color w:val="000000"/>
                <w:szCs w:val="21"/>
              </w:rPr>
              <w:t>技术指标要求</w:t>
            </w:r>
          </w:p>
        </w:tc>
      </w:tr>
      <w:tr w:rsidR="00D172E3" w:rsidRPr="001C2688" w14:paraId="52D62FE8" w14:textId="77777777" w:rsidTr="00681C22">
        <w:trPr>
          <w:trHeight w:val="403"/>
        </w:trPr>
        <w:tc>
          <w:tcPr>
            <w:tcW w:w="516" w:type="pct"/>
            <w:tcBorders>
              <w:top w:val="single" w:sz="4" w:space="0" w:color="auto"/>
              <w:left w:val="single" w:sz="4" w:space="0" w:color="auto"/>
              <w:bottom w:val="single" w:sz="4" w:space="0" w:color="auto"/>
              <w:right w:val="single" w:sz="4" w:space="0" w:color="auto"/>
            </w:tcBorders>
            <w:vAlign w:val="center"/>
            <w:hideMark/>
          </w:tcPr>
          <w:p w14:paraId="03B1DF47" w14:textId="77777777" w:rsidR="00D172E3" w:rsidRPr="001C2688" w:rsidRDefault="00D172E3" w:rsidP="00681C22">
            <w:pPr>
              <w:spacing w:before="62" w:line="276" w:lineRule="auto"/>
              <w:jc w:val="center"/>
              <w:rPr>
                <w:rFonts w:ascii="宋体" w:eastAsia="宋体" w:hAnsi="宋体"/>
                <w:bCs/>
                <w:color w:val="000000"/>
                <w:szCs w:val="21"/>
              </w:rPr>
            </w:pPr>
            <w:r w:rsidRPr="001C2688">
              <w:rPr>
                <w:rFonts w:ascii="宋体" w:eastAsia="宋体" w:hAnsi="宋体" w:hint="eastAsia"/>
                <w:bCs/>
                <w:color w:val="000000"/>
                <w:szCs w:val="21"/>
              </w:rPr>
              <w:t>1</w:t>
            </w:r>
          </w:p>
        </w:tc>
        <w:tc>
          <w:tcPr>
            <w:tcW w:w="1028" w:type="pct"/>
            <w:vMerge w:val="restart"/>
            <w:tcBorders>
              <w:top w:val="single" w:sz="4" w:space="0" w:color="auto"/>
              <w:left w:val="single" w:sz="4" w:space="0" w:color="auto"/>
              <w:right w:val="single" w:sz="4" w:space="0" w:color="auto"/>
            </w:tcBorders>
            <w:vAlign w:val="center"/>
            <w:hideMark/>
          </w:tcPr>
          <w:p w14:paraId="59CF6967" w14:textId="77777777" w:rsidR="00D172E3" w:rsidRPr="001C2688" w:rsidRDefault="00D172E3" w:rsidP="00681C22">
            <w:pPr>
              <w:spacing w:before="62" w:line="276" w:lineRule="auto"/>
              <w:jc w:val="center"/>
              <w:rPr>
                <w:rFonts w:ascii="宋体" w:eastAsia="宋体" w:hAnsi="宋体"/>
                <w:bCs/>
                <w:color w:val="000000"/>
                <w:szCs w:val="21"/>
              </w:rPr>
            </w:pPr>
            <w:r w:rsidRPr="001C2688">
              <w:rPr>
                <w:rFonts w:ascii="宋体" w:eastAsia="宋体" w:hAnsi="宋体" w:hint="eastAsia"/>
                <w:bCs/>
              </w:rPr>
              <w:t>系统配套服务器</w:t>
            </w:r>
          </w:p>
        </w:tc>
        <w:tc>
          <w:tcPr>
            <w:tcW w:w="1728" w:type="pct"/>
            <w:tcBorders>
              <w:top w:val="single" w:sz="4" w:space="0" w:color="auto"/>
              <w:left w:val="nil"/>
              <w:bottom w:val="single" w:sz="4" w:space="0" w:color="auto"/>
              <w:right w:val="single" w:sz="4" w:space="0" w:color="auto"/>
            </w:tcBorders>
            <w:shd w:val="clear" w:color="auto" w:fill="auto"/>
            <w:vAlign w:val="center"/>
            <w:hideMark/>
          </w:tcPr>
          <w:p w14:paraId="050B809E" w14:textId="77777777" w:rsidR="00D172E3" w:rsidRPr="001C2688" w:rsidRDefault="00D172E3" w:rsidP="00681C22">
            <w:pPr>
              <w:spacing w:before="62" w:line="276" w:lineRule="auto"/>
              <w:jc w:val="center"/>
              <w:rPr>
                <w:rFonts w:ascii="宋体" w:eastAsia="宋体" w:hAnsi="宋体"/>
                <w:bCs/>
                <w:color w:val="000000"/>
                <w:szCs w:val="21"/>
              </w:rPr>
            </w:pPr>
            <w:r w:rsidRPr="001C2688">
              <w:rPr>
                <w:rFonts w:ascii="宋体" w:eastAsia="宋体" w:hAnsi="宋体" w:hint="eastAsia"/>
                <w:bCs/>
                <w:color w:val="000000"/>
                <w:szCs w:val="21"/>
              </w:rPr>
              <w:t>处理器</w:t>
            </w:r>
          </w:p>
        </w:tc>
        <w:tc>
          <w:tcPr>
            <w:tcW w:w="1728" w:type="pct"/>
            <w:tcBorders>
              <w:top w:val="single" w:sz="4" w:space="0" w:color="auto"/>
              <w:left w:val="nil"/>
              <w:bottom w:val="single" w:sz="4" w:space="0" w:color="auto"/>
              <w:right w:val="single" w:sz="4" w:space="0" w:color="auto"/>
            </w:tcBorders>
            <w:shd w:val="clear" w:color="auto" w:fill="auto"/>
            <w:vAlign w:val="center"/>
          </w:tcPr>
          <w:p w14:paraId="2551EBF7" w14:textId="77777777" w:rsidR="00D172E3" w:rsidRPr="001C2688" w:rsidRDefault="00D172E3" w:rsidP="00681C22">
            <w:pPr>
              <w:spacing w:before="62" w:line="276" w:lineRule="auto"/>
              <w:jc w:val="center"/>
              <w:rPr>
                <w:rFonts w:ascii="宋体" w:eastAsia="宋体" w:hAnsi="宋体"/>
                <w:bCs/>
                <w:color w:val="000000"/>
                <w:szCs w:val="21"/>
              </w:rPr>
            </w:pPr>
            <w:r w:rsidRPr="001C2688">
              <w:rPr>
                <w:rFonts w:ascii="宋体" w:eastAsia="宋体" w:hAnsi="宋体" w:hint="eastAsia"/>
                <w:bCs/>
                <w:color w:val="000000"/>
                <w:szCs w:val="21"/>
              </w:rPr>
              <w:t>至强E</w:t>
            </w:r>
            <w:r w:rsidRPr="001C2688">
              <w:rPr>
                <w:rFonts w:ascii="宋体" w:eastAsia="宋体" w:hAnsi="宋体"/>
                <w:bCs/>
                <w:color w:val="000000"/>
                <w:szCs w:val="21"/>
              </w:rPr>
              <w:t>-2224</w:t>
            </w:r>
          </w:p>
        </w:tc>
      </w:tr>
      <w:tr w:rsidR="00D172E3" w:rsidRPr="001C2688" w14:paraId="53E714FB" w14:textId="77777777" w:rsidTr="00681C22">
        <w:trPr>
          <w:trHeight w:val="411"/>
        </w:trPr>
        <w:tc>
          <w:tcPr>
            <w:tcW w:w="516" w:type="pct"/>
            <w:tcBorders>
              <w:top w:val="single" w:sz="4" w:space="0" w:color="auto"/>
              <w:left w:val="single" w:sz="4" w:space="0" w:color="auto"/>
              <w:bottom w:val="single" w:sz="4" w:space="0" w:color="auto"/>
              <w:right w:val="single" w:sz="4" w:space="0" w:color="auto"/>
            </w:tcBorders>
            <w:noWrap/>
            <w:vAlign w:val="center"/>
            <w:hideMark/>
          </w:tcPr>
          <w:p w14:paraId="7DF8B490" w14:textId="77777777" w:rsidR="00D172E3" w:rsidRPr="001C2688" w:rsidRDefault="00D172E3" w:rsidP="00681C22">
            <w:pPr>
              <w:spacing w:before="62" w:line="276" w:lineRule="auto"/>
              <w:jc w:val="center"/>
              <w:rPr>
                <w:rFonts w:ascii="宋体" w:eastAsia="宋体" w:hAnsi="宋体"/>
                <w:bCs/>
                <w:color w:val="000000"/>
                <w:szCs w:val="21"/>
              </w:rPr>
            </w:pPr>
            <w:r w:rsidRPr="001C2688">
              <w:rPr>
                <w:rFonts w:ascii="宋体" w:eastAsia="宋体" w:hAnsi="宋体" w:hint="eastAsia"/>
                <w:bCs/>
                <w:color w:val="000000"/>
                <w:szCs w:val="21"/>
              </w:rPr>
              <w:t>2</w:t>
            </w:r>
          </w:p>
        </w:tc>
        <w:tc>
          <w:tcPr>
            <w:tcW w:w="1028" w:type="pct"/>
            <w:vMerge/>
            <w:tcBorders>
              <w:left w:val="single" w:sz="4" w:space="0" w:color="auto"/>
              <w:right w:val="single" w:sz="4" w:space="0" w:color="auto"/>
            </w:tcBorders>
            <w:shd w:val="clear" w:color="auto" w:fill="auto"/>
            <w:vAlign w:val="center"/>
            <w:hideMark/>
          </w:tcPr>
          <w:p w14:paraId="4933FDFC" w14:textId="77777777" w:rsidR="00D172E3" w:rsidRPr="001C2688" w:rsidRDefault="00D172E3" w:rsidP="00681C22">
            <w:pPr>
              <w:spacing w:before="62" w:line="276" w:lineRule="auto"/>
              <w:jc w:val="center"/>
              <w:rPr>
                <w:rFonts w:ascii="宋体" w:eastAsia="宋体" w:hAnsi="宋体"/>
                <w:bCs/>
                <w:color w:val="000000"/>
                <w:szCs w:val="21"/>
              </w:rPr>
            </w:pPr>
          </w:p>
        </w:tc>
        <w:tc>
          <w:tcPr>
            <w:tcW w:w="1728" w:type="pct"/>
            <w:tcBorders>
              <w:top w:val="single" w:sz="4" w:space="0" w:color="auto"/>
              <w:left w:val="nil"/>
              <w:bottom w:val="single" w:sz="4" w:space="0" w:color="auto"/>
              <w:right w:val="single" w:sz="4" w:space="0" w:color="auto"/>
            </w:tcBorders>
            <w:shd w:val="clear" w:color="auto" w:fill="auto"/>
            <w:vAlign w:val="center"/>
            <w:hideMark/>
          </w:tcPr>
          <w:p w14:paraId="6AA3882F" w14:textId="77777777" w:rsidR="00D172E3" w:rsidRPr="001C2688" w:rsidRDefault="00D172E3" w:rsidP="00681C22">
            <w:pPr>
              <w:spacing w:before="62" w:line="276" w:lineRule="auto"/>
              <w:jc w:val="center"/>
              <w:rPr>
                <w:rFonts w:ascii="宋体" w:eastAsia="宋体" w:hAnsi="宋体"/>
                <w:bCs/>
                <w:color w:val="000000"/>
                <w:szCs w:val="21"/>
              </w:rPr>
            </w:pPr>
            <w:r w:rsidRPr="001C2688">
              <w:rPr>
                <w:rFonts w:ascii="宋体" w:eastAsia="宋体" w:hAnsi="宋体" w:hint="eastAsia"/>
                <w:bCs/>
                <w:color w:val="000000"/>
                <w:szCs w:val="21"/>
              </w:rPr>
              <w:t>内存</w:t>
            </w:r>
          </w:p>
        </w:tc>
        <w:tc>
          <w:tcPr>
            <w:tcW w:w="1728" w:type="pct"/>
            <w:tcBorders>
              <w:top w:val="single" w:sz="4" w:space="0" w:color="auto"/>
              <w:left w:val="nil"/>
              <w:bottom w:val="single" w:sz="4" w:space="0" w:color="auto"/>
              <w:right w:val="single" w:sz="4" w:space="0" w:color="auto"/>
            </w:tcBorders>
            <w:shd w:val="clear" w:color="auto" w:fill="auto"/>
            <w:vAlign w:val="center"/>
          </w:tcPr>
          <w:p w14:paraId="1EAC5289" w14:textId="77777777" w:rsidR="00D172E3" w:rsidRPr="001C2688" w:rsidRDefault="00D172E3" w:rsidP="00681C22">
            <w:pPr>
              <w:spacing w:before="62" w:line="276" w:lineRule="auto"/>
              <w:jc w:val="center"/>
              <w:rPr>
                <w:rFonts w:ascii="宋体" w:eastAsia="宋体" w:hAnsi="宋体"/>
                <w:bCs/>
                <w:color w:val="000000"/>
                <w:szCs w:val="21"/>
              </w:rPr>
            </w:pPr>
            <w:r w:rsidRPr="001C2688">
              <w:rPr>
                <w:rFonts w:ascii="宋体" w:eastAsia="宋体" w:hAnsi="宋体" w:hint="eastAsia"/>
                <w:bCs/>
                <w:color w:val="000000"/>
                <w:szCs w:val="21"/>
              </w:rPr>
              <w:t>内存：≥8GB。</w:t>
            </w:r>
          </w:p>
        </w:tc>
      </w:tr>
      <w:tr w:rsidR="00D172E3" w:rsidRPr="001C2688" w14:paraId="25CAF6C2" w14:textId="77777777" w:rsidTr="00681C22">
        <w:trPr>
          <w:trHeight w:val="372"/>
        </w:trPr>
        <w:tc>
          <w:tcPr>
            <w:tcW w:w="516" w:type="pct"/>
            <w:tcBorders>
              <w:top w:val="single" w:sz="4" w:space="0" w:color="auto"/>
              <w:left w:val="single" w:sz="4" w:space="0" w:color="auto"/>
              <w:bottom w:val="single" w:sz="4" w:space="0" w:color="auto"/>
              <w:right w:val="single" w:sz="4" w:space="0" w:color="auto"/>
            </w:tcBorders>
            <w:noWrap/>
            <w:vAlign w:val="center"/>
            <w:hideMark/>
          </w:tcPr>
          <w:p w14:paraId="631CB866" w14:textId="77777777" w:rsidR="00D172E3" w:rsidRPr="001C2688" w:rsidRDefault="00D172E3" w:rsidP="00681C22">
            <w:pPr>
              <w:spacing w:before="62" w:line="276" w:lineRule="auto"/>
              <w:jc w:val="center"/>
              <w:rPr>
                <w:rFonts w:ascii="宋体" w:eastAsia="宋体" w:hAnsi="宋体"/>
                <w:bCs/>
                <w:color w:val="000000"/>
                <w:szCs w:val="21"/>
              </w:rPr>
            </w:pPr>
            <w:r w:rsidRPr="001C2688">
              <w:rPr>
                <w:rFonts w:ascii="宋体" w:eastAsia="宋体" w:hAnsi="宋体" w:hint="eastAsia"/>
                <w:bCs/>
                <w:color w:val="000000"/>
                <w:szCs w:val="21"/>
              </w:rPr>
              <w:t>3</w:t>
            </w:r>
          </w:p>
        </w:tc>
        <w:tc>
          <w:tcPr>
            <w:tcW w:w="1028" w:type="pct"/>
            <w:vMerge/>
            <w:tcBorders>
              <w:left w:val="single" w:sz="4" w:space="0" w:color="auto"/>
              <w:right w:val="single" w:sz="4" w:space="0" w:color="auto"/>
            </w:tcBorders>
            <w:shd w:val="clear" w:color="auto" w:fill="auto"/>
            <w:vAlign w:val="center"/>
            <w:hideMark/>
          </w:tcPr>
          <w:p w14:paraId="5FDB0B60" w14:textId="77777777" w:rsidR="00D172E3" w:rsidRPr="001C2688" w:rsidRDefault="00D172E3" w:rsidP="00681C22">
            <w:pPr>
              <w:spacing w:before="62" w:line="276" w:lineRule="auto"/>
              <w:jc w:val="center"/>
              <w:rPr>
                <w:rFonts w:ascii="宋体" w:eastAsia="宋体" w:hAnsi="宋体"/>
                <w:bCs/>
                <w:color w:val="000000"/>
                <w:szCs w:val="21"/>
              </w:rPr>
            </w:pPr>
          </w:p>
        </w:tc>
        <w:tc>
          <w:tcPr>
            <w:tcW w:w="1728" w:type="pct"/>
            <w:tcBorders>
              <w:top w:val="single" w:sz="4" w:space="0" w:color="auto"/>
              <w:left w:val="nil"/>
              <w:bottom w:val="single" w:sz="4" w:space="0" w:color="auto"/>
              <w:right w:val="single" w:sz="4" w:space="0" w:color="auto"/>
            </w:tcBorders>
            <w:shd w:val="clear" w:color="auto" w:fill="auto"/>
            <w:vAlign w:val="center"/>
            <w:hideMark/>
          </w:tcPr>
          <w:p w14:paraId="71505869" w14:textId="77777777" w:rsidR="00D172E3" w:rsidRPr="001C2688" w:rsidRDefault="00D172E3" w:rsidP="00681C22">
            <w:pPr>
              <w:spacing w:before="62" w:line="276" w:lineRule="auto"/>
              <w:jc w:val="center"/>
              <w:rPr>
                <w:rFonts w:ascii="宋体" w:eastAsia="宋体" w:hAnsi="宋体"/>
                <w:bCs/>
                <w:color w:val="000000"/>
                <w:szCs w:val="21"/>
              </w:rPr>
            </w:pPr>
            <w:r w:rsidRPr="001C2688">
              <w:rPr>
                <w:rFonts w:ascii="宋体" w:eastAsia="宋体" w:hAnsi="宋体" w:hint="eastAsia"/>
                <w:bCs/>
                <w:color w:val="000000"/>
                <w:szCs w:val="21"/>
              </w:rPr>
              <w:t>存储</w:t>
            </w:r>
          </w:p>
        </w:tc>
        <w:tc>
          <w:tcPr>
            <w:tcW w:w="1728" w:type="pct"/>
            <w:tcBorders>
              <w:top w:val="single" w:sz="4" w:space="0" w:color="auto"/>
              <w:left w:val="nil"/>
              <w:bottom w:val="single" w:sz="4" w:space="0" w:color="auto"/>
              <w:right w:val="single" w:sz="4" w:space="0" w:color="auto"/>
            </w:tcBorders>
            <w:shd w:val="clear" w:color="auto" w:fill="auto"/>
            <w:vAlign w:val="center"/>
          </w:tcPr>
          <w:p w14:paraId="325C9B9F" w14:textId="77777777" w:rsidR="00D172E3" w:rsidRPr="001C2688" w:rsidRDefault="00D172E3" w:rsidP="00681C22">
            <w:pPr>
              <w:spacing w:before="62" w:line="276" w:lineRule="auto"/>
              <w:jc w:val="center"/>
              <w:rPr>
                <w:rFonts w:ascii="宋体" w:eastAsia="宋体" w:hAnsi="宋体"/>
                <w:bCs/>
                <w:color w:val="000000"/>
                <w:szCs w:val="21"/>
              </w:rPr>
            </w:pPr>
            <w:r w:rsidRPr="001C2688">
              <w:rPr>
                <w:rFonts w:ascii="宋体" w:eastAsia="宋体" w:hAnsi="宋体" w:hint="eastAsia"/>
                <w:bCs/>
                <w:color w:val="000000"/>
                <w:szCs w:val="21"/>
              </w:rPr>
              <w:t>配置1块硬盘≥1</w:t>
            </w:r>
            <w:r w:rsidRPr="001C2688">
              <w:rPr>
                <w:rFonts w:ascii="宋体" w:eastAsia="宋体" w:hAnsi="宋体"/>
                <w:bCs/>
                <w:color w:val="000000"/>
                <w:szCs w:val="21"/>
              </w:rPr>
              <w:t>T</w:t>
            </w:r>
          </w:p>
        </w:tc>
      </w:tr>
      <w:tr w:rsidR="00D172E3" w:rsidRPr="001C2688" w14:paraId="1592EEC4" w14:textId="77777777" w:rsidTr="00681C22">
        <w:trPr>
          <w:trHeight w:val="240"/>
        </w:trPr>
        <w:tc>
          <w:tcPr>
            <w:tcW w:w="516" w:type="pct"/>
            <w:tcBorders>
              <w:top w:val="single" w:sz="4" w:space="0" w:color="auto"/>
              <w:left w:val="single" w:sz="4" w:space="0" w:color="auto"/>
              <w:bottom w:val="single" w:sz="4" w:space="0" w:color="auto"/>
              <w:right w:val="single" w:sz="4" w:space="0" w:color="auto"/>
            </w:tcBorders>
            <w:noWrap/>
            <w:vAlign w:val="center"/>
            <w:hideMark/>
          </w:tcPr>
          <w:p w14:paraId="76693BB4" w14:textId="77777777" w:rsidR="00D172E3" w:rsidRPr="001C2688" w:rsidRDefault="00D172E3" w:rsidP="00681C22">
            <w:pPr>
              <w:spacing w:before="62" w:line="276" w:lineRule="auto"/>
              <w:jc w:val="center"/>
              <w:rPr>
                <w:rFonts w:ascii="宋体" w:eastAsia="宋体" w:hAnsi="宋体"/>
                <w:bCs/>
                <w:color w:val="000000"/>
                <w:szCs w:val="21"/>
              </w:rPr>
            </w:pPr>
            <w:r w:rsidRPr="001C2688">
              <w:rPr>
                <w:rFonts w:ascii="宋体" w:eastAsia="宋体" w:hAnsi="宋体" w:hint="eastAsia"/>
                <w:bCs/>
                <w:color w:val="000000"/>
                <w:szCs w:val="21"/>
              </w:rPr>
              <w:t>4</w:t>
            </w:r>
          </w:p>
        </w:tc>
        <w:tc>
          <w:tcPr>
            <w:tcW w:w="1028" w:type="pct"/>
            <w:vMerge/>
            <w:tcBorders>
              <w:left w:val="single" w:sz="4" w:space="0" w:color="auto"/>
              <w:bottom w:val="single" w:sz="4" w:space="0" w:color="auto"/>
              <w:right w:val="single" w:sz="4" w:space="0" w:color="auto"/>
            </w:tcBorders>
            <w:shd w:val="clear" w:color="auto" w:fill="auto"/>
            <w:vAlign w:val="center"/>
            <w:hideMark/>
          </w:tcPr>
          <w:p w14:paraId="3E245051" w14:textId="77777777" w:rsidR="00D172E3" w:rsidRPr="001C2688" w:rsidRDefault="00D172E3" w:rsidP="00681C22">
            <w:pPr>
              <w:spacing w:before="62" w:line="276" w:lineRule="auto"/>
              <w:jc w:val="center"/>
              <w:rPr>
                <w:rFonts w:ascii="宋体" w:eastAsia="宋体" w:hAnsi="宋体"/>
                <w:bCs/>
                <w:color w:val="000000"/>
                <w:szCs w:val="21"/>
              </w:rPr>
            </w:pPr>
          </w:p>
        </w:tc>
        <w:tc>
          <w:tcPr>
            <w:tcW w:w="1728" w:type="pct"/>
            <w:tcBorders>
              <w:top w:val="single" w:sz="4" w:space="0" w:color="auto"/>
              <w:left w:val="nil"/>
              <w:bottom w:val="single" w:sz="4" w:space="0" w:color="auto"/>
              <w:right w:val="single" w:sz="4" w:space="0" w:color="auto"/>
            </w:tcBorders>
            <w:shd w:val="clear" w:color="auto" w:fill="auto"/>
            <w:vAlign w:val="center"/>
            <w:hideMark/>
          </w:tcPr>
          <w:p w14:paraId="122A0ADF" w14:textId="77777777" w:rsidR="00D172E3" w:rsidRPr="001C2688" w:rsidRDefault="00D172E3" w:rsidP="00681C22">
            <w:pPr>
              <w:spacing w:before="62" w:line="276" w:lineRule="auto"/>
              <w:jc w:val="center"/>
              <w:rPr>
                <w:rFonts w:ascii="宋体" w:eastAsia="宋体" w:hAnsi="宋体"/>
                <w:bCs/>
                <w:color w:val="000000"/>
                <w:szCs w:val="21"/>
              </w:rPr>
            </w:pPr>
            <w:r w:rsidRPr="001C2688">
              <w:rPr>
                <w:rFonts w:ascii="宋体" w:eastAsia="宋体" w:hAnsi="宋体" w:hint="eastAsia"/>
                <w:bCs/>
                <w:color w:val="000000"/>
                <w:szCs w:val="21"/>
              </w:rPr>
              <w:t>网口</w:t>
            </w:r>
          </w:p>
        </w:tc>
        <w:tc>
          <w:tcPr>
            <w:tcW w:w="1728" w:type="pct"/>
            <w:tcBorders>
              <w:top w:val="single" w:sz="4" w:space="0" w:color="auto"/>
              <w:left w:val="nil"/>
              <w:bottom w:val="single" w:sz="4" w:space="0" w:color="auto"/>
              <w:right w:val="single" w:sz="4" w:space="0" w:color="auto"/>
            </w:tcBorders>
            <w:shd w:val="clear" w:color="auto" w:fill="auto"/>
            <w:vAlign w:val="center"/>
          </w:tcPr>
          <w:p w14:paraId="71EFBF83" w14:textId="77777777" w:rsidR="00D172E3" w:rsidRPr="001C2688" w:rsidRDefault="00D172E3" w:rsidP="00681C22">
            <w:pPr>
              <w:spacing w:before="62" w:line="276" w:lineRule="auto"/>
              <w:jc w:val="center"/>
              <w:rPr>
                <w:rFonts w:ascii="宋体" w:eastAsia="宋体" w:hAnsi="宋体"/>
                <w:bCs/>
                <w:color w:val="000000"/>
                <w:szCs w:val="21"/>
              </w:rPr>
            </w:pPr>
            <w:proofErr w:type="gramStart"/>
            <w:r w:rsidRPr="001C2688">
              <w:rPr>
                <w:rFonts w:ascii="宋体" w:eastAsia="宋体" w:hAnsi="宋体" w:hint="eastAsia"/>
                <w:bCs/>
                <w:color w:val="000000"/>
                <w:szCs w:val="21"/>
              </w:rPr>
              <w:t>集成双</w:t>
            </w:r>
            <w:proofErr w:type="gramEnd"/>
            <w:r w:rsidRPr="001C2688">
              <w:rPr>
                <w:rFonts w:ascii="宋体" w:eastAsia="宋体" w:hAnsi="宋体" w:hint="eastAsia"/>
                <w:bCs/>
                <w:color w:val="000000"/>
                <w:szCs w:val="21"/>
              </w:rPr>
              <w:t>口千兆</w:t>
            </w:r>
          </w:p>
        </w:tc>
      </w:tr>
    </w:tbl>
    <w:p w14:paraId="2F47CCE1" w14:textId="39BE39D8" w:rsidR="00D172E3" w:rsidRPr="001C2688" w:rsidRDefault="00D172E3">
      <w:pPr>
        <w:rPr>
          <w:rFonts w:ascii="宋体" w:eastAsia="宋体" w:hAnsi="宋体"/>
        </w:rPr>
      </w:pPr>
    </w:p>
    <w:p w14:paraId="51BDDF25" w14:textId="77777777" w:rsidR="00D172E3" w:rsidRPr="001C2688" w:rsidRDefault="00D172E3">
      <w:pPr>
        <w:widowControl/>
        <w:jc w:val="left"/>
        <w:rPr>
          <w:rFonts w:ascii="宋体" w:eastAsia="宋体" w:hAnsi="宋体"/>
        </w:rPr>
      </w:pPr>
      <w:r w:rsidRPr="001C2688">
        <w:rPr>
          <w:rFonts w:ascii="宋体" w:eastAsia="宋体" w:hAnsi="宋体"/>
        </w:rPr>
        <w:br w:type="page"/>
      </w:r>
    </w:p>
    <w:p w14:paraId="36677347" w14:textId="6115C425" w:rsidR="00D172E3" w:rsidRPr="00784E09" w:rsidRDefault="00D172E3">
      <w:pPr>
        <w:rPr>
          <w:rFonts w:ascii="黑体" w:eastAsia="黑体" w:hAnsi="黑体"/>
        </w:rPr>
      </w:pPr>
      <w:r w:rsidRPr="00784E09">
        <w:rPr>
          <w:rFonts w:ascii="黑体" w:eastAsia="黑体" w:hAnsi="黑体" w:hint="eastAsia"/>
          <w:highlight w:val="yellow"/>
        </w:rPr>
        <w:lastRenderedPageBreak/>
        <w:t>4</w:t>
      </w:r>
      <w:r w:rsidRPr="00784E09">
        <w:rPr>
          <w:rFonts w:ascii="黑体" w:eastAsia="黑体" w:hAnsi="黑体"/>
          <w:highlight w:val="yellow"/>
        </w:rPr>
        <w:t>.</w:t>
      </w:r>
      <w:r w:rsidRPr="00784E09">
        <w:rPr>
          <w:rFonts w:ascii="黑体" w:eastAsia="黑体" w:hAnsi="黑体" w:hint="eastAsia"/>
          <w:highlight w:val="yellow"/>
        </w:rPr>
        <w:t xml:space="preserve"> </w:t>
      </w:r>
      <w:r w:rsidRPr="00784E09">
        <w:rPr>
          <w:rFonts w:ascii="黑体" w:eastAsia="黑体" w:hAnsi="黑体" w:hint="eastAsia"/>
          <w:highlight w:val="yellow"/>
        </w:rPr>
        <w:t>护士</w:t>
      </w:r>
      <w:proofErr w:type="gramStart"/>
      <w:r w:rsidRPr="00784E09">
        <w:rPr>
          <w:rFonts w:ascii="黑体" w:eastAsia="黑体" w:hAnsi="黑体" w:hint="eastAsia"/>
          <w:highlight w:val="yellow"/>
        </w:rPr>
        <w:t>站综合</w:t>
      </w:r>
      <w:proofErr w:type="gramEnd"/>
      <w:r w:rsidRPr="00784E09">
        <w:rPr>
          <w:rFonts w:ascii="黑体" w:eastAsia="黑体" w:hAnsi="黑体" w:hint="eastAsia"/>
          <w:highlight w:val="yellow"/>
        </w:rPr>
        <w:t>信息智能发布系统</w:t>
      </w:r>
    </w:p>
    <w:tbl>
      <w:tblPr>
        <w:tblpPr w:leftFromText="180" w:rightFromText="180" w:vertAnchor="text" w:horzAnchor="margin" w:tblpXSpec="center" w:tblpY="110"/>
        <w:tblW w:w="8715" w:type="dxa"/>
        <w:tblLayout w:type="fixed"/>
        <w:tblLook w:val="04A0" w:firstRow="1" w:lastRow="0" w:firstColumn="1" w:lastColumn="0" w:noHBand="0" w:noVBand="1"/>
      </w:tblPr>
      <w:tblGrid>
        <w:gridCol w:w="993"/>
        <w:gridCol w:w="1660"/>
        <w:gridCol w:w="2693"/>
        <w:gridCol w:w="1951"/>
        <w:gridCol w:w="1418"/>
      </w:tblGrid>
      <w:tr w:rsidR="00D172E3" w:rsidRPr="001C2688" w14:paraId="6AC2AD65" w14:textId="77777777" w:rsidTr="00681C22">
        <w:trPr>
          <w:trHeight w:hRule="exact" w:val="426"/>
        </w:trPr>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CCFD3B" w14:textId="77777777" w:rsidR="00D172E3" w:rsidRPr="001C2688" w:rsidRDefault="00D172E3" w:rsidP="00681C22">
            <w:pPr>
              <w:rPr>
                <w:rFonts w:ascii="宋体" w:eastAsia="宋体" w:hAnsi="宋体"/>
                <w:bCs/>
              </w:rPr>
            </w:pPr>
            <w:r w:rsidRPr="001C2688">
              <w:rPr>
                <w:rFonts w:ascii="宋体" w:eastAsia="宋体" w:hAnsi="宋体" w:hint="eastAsia"/>
                <w:bCs/>
              </w:rPr>
              <w:t>序号</w:t>
            </w:r>
          </w:p>
        </w:tc>
        <w:tc>
          <w:tcPr>
            <w:tcW w:w="166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1BA48A" w14:textId="77777777" w:rsidR="00D172E3" w:rsidRPr="001C2688" w:rsidRDefault="00D172E3" w:rsidP="00681C22">
            <w:pPr>
              <w:rPr>
                <w:rFonts w:ascii="宋体" w:eastAsia="宋体" w:hAnsi="宋体"/>
                <w:bCs/>
              </w:rPr>
            </w:pPr>
            <w:r w:rsidRPr="001C2688">
              <w:rPr>
                <w:rFonts w:ascii="宋体" w:eastAsia="宋体" w:hAnsi="宋体" w:hint="eastAsia"/>
                <w:bCs/>
              </w:rPr>
              <w:t>模块</w:t>
            </w:r>
          </w:p>
        </w:tc>
        <w:tc>
          <w:tcPr>
            <w:tcW w:w="26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840F62" w14:textId="77777777" w:rsidR="00D172E3" w:rsidRPr="001C2688" w:rsidRDefault="00D172E3" w:rsidP="00681C22">
            <w:pPr>
              <w:rPr>
                <w:rFonts w:ascii="宋体" w:eastAsia="宋体" w:hAnsi="宋体"/>
                <w:bCs/>
              </w:rPr>
            </w:pPr>
            <w:r w:rsidRPr="001C2688">
              <w:rPr>
                <w:rFonts w:ascii="宋体" w:eastAsia="宋体" w:hAnsi="宋体" w:hint="eastAsia"/>
                <w:bCs/>
              </w:rPr>
              <w:t>产品名称</w:t>
            </w:r>
          </w:p>
        </w:tc>
        <w:tc>
          <w:tcPr>
            <w:tcW w:w="19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4F06DB" w14:textId="77777777" w:rsidR="00D172E3" w:rsidRPr="001C2688" w:rsidRDefault="00D172E3" w:rsidP="00681C22">
            <w:pPr>
              <w:rPr>
                <w:rFonts w:ascii="宋体" w:eastAsia="宋体" w:hAnsi="宋体"/>
                <w:bCs/>
              </w:rPr>
            </w:pPr>
            <w:r w:rsidRPr="001C2688">
              <w:rPr>
                <w:rFonts w:ascii="宋体" w:eastAsia="宋体" w:hAnsi="宋体" w:hint="eastAsia"/>
                <w:bCs/>
              </w:rPr>
              <w:t>功能描述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C6DABF" w14:textId="77777777" w:rsidR="00D172E3" w:rsidRPr="001C2688" w:rsidRDefault="00D172E3" w:rsidP="00681C22">
            <w:pPr>
              <w:rPr>
                <w:rFonts w:ascii="宋体" w:eastAsia="宋体" w:hAnsi="宋体"/>
                <w:bCs/>
              </w:rPr>
            </w:pPr>
            <w:r w:rsidRPr="001C2688">
              <w:rPr>
                <w:rFonts w:ascii="宋体" w:eastAsia="宋体" w:hAnsi="宋体" w:hint="eastAsia"/>
                <w:bCs/>
              </w:rPr>
              <w:t>数量（套）</w:t>
            </w:r>
          </w:p>
        </w:tc>
      </w:tr>
      <w:tr w:rsidR="00D172E3" w:rsidRPr="001C2688" w14:paraId="1685B616" w14:textId="77777777" w:rsidTr="00681C22">
        <w:trPr>
          <w:trHeight w:hRule="exact" w:val="2497"/>
        </w:trPr>
        <w:tc>
          <w:tcPr>
            <w:tcW w:w="993" w:type="dxa"/>
            <w:tcBorders>
              <w:top w:val="single" w:sz="8" w:space="0" w:color="000000"/>
              <w:left w:val="single" w:sz="8" w:space="0" w:color="000000"/>
              <w:bottom w:val="single" w:sz="4" w:space="0" w:color="auto"/>
              <w:right w:val="single" w:sz="8" w:space="0" w:color="000000"/>
            </w:tcBorders>
            <w:shd w:val="clear" w:color="auto" w:fill="FFFFFF"/>
            <w:vAlign w:val="center"/>
          </w:tcPr>
          <w:p w14:paraId="4982FDFE" w14:textId="77777777" w:rsidR="00D172E3" w:rsidRPr="001C2688" w:rsidRDefault="00D172E3" w:rsidP="00681C22">
            <w:pPr>
              <w:rPr>
                <w:rFonts w:ascii="宋体" w:eastAsia="宋体" w:hAnsi="宋体"/>
                <w:bCs/>
              </w:rPr>
            </w:pPr>
            <w:r w:rsidRPr="001C2688">
              <w:rPr>
                <w:rFonts w:ascii="宋体" w:eastAsia="宋体" w:hAnsi="宋体" w:hint="eastAsia"/>
                <w:bCs/>
              </w:rPr>
              <w:t>1</w:t>
            </w:r>
          </w:p>
        </w:tc>
        <w:tc>
          <w:tcPr>
            <w:tcW w:w="1660" w:type="dxa"/>
            <w:tcBorders>
              <w:top w:val="single" w:sz="8" w:space="0" w:color="000000"/>
              <w:left w:val="single" w:sz="8" w:space="0" w:color="000000"/>
              <w:bottom w:val="single" w:sz="4" w:space="0" w:color="auto"/>
              <w:right w:val="single" w:sz="8" w:space="0" w:color="000000"/>
            </w:tcBorders>
            <w:vAlign w:val="center"/>
          </w:tcPr>
          <w:p w14:paraId="4156CE3E" w14:textId="77777777" w:rsidR="00D172E3" w:rsidRPr="001C2688" w:rsidRDefault="00D172E3" w:rsidP="00681C22">
            <w:pPr>
              <w:rPr>
                <w:rFonts w:ascii="宋体" w:eastAsia="宋体" w:hAnsi="宋体"/>
                <w:bCs/>
              </w:rPr>
            </w:pPr>
            <w:r w:rsidRPr="001C2688">
              <w:rPr>
                <w:rFonts w:ascii="宋体" w:eastAsia="宋体" w:hAnsi="宋体" w:hint="eastAsia"/>
                <w:bCs/>
              </w:rPr>
              <w:t>软件</w:t>
            </w:r>
          </w:p>
        </w:tc>
        <w:tc>
          <w:tcPr>
            <w:tcW w:w="26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32F99D" w14:textId="77777777" w:rsidR="00D172E3" w:rsidRPr="001C2688" w:rsidRDefault="00D172E3" w:rsidP="00681C22">
            <w:pPr>
              <w:spacing w:line="400" w:lineRule="exact"/>
              <w:jc w:val="left"/>
              <w:rPr>
                <w:rFonts w:ascii="宋体" w:eastAsia="宋体" w:hAnsi="宋体"/>
                <w:bCs/>
              </w:rPr>
            </w:pPr>
            <w:r w:rsidRPr="001C2688">
              <w:rPr>
                <w:rFonts w:ascii="宋体" w:eastAsia="宋体" w:hAnsi="宋体" w:hint="eastAsia"/>
                <w:bCs/>
              </w:rPr>
              <w:t>护士</w:t>
            </w:r>
            <w:proofErr w:type="gramStart"/>
            <w:r w:rsidRPr="001C2688">
              <w:rPr>
                <w:rFonts w:ascii="宋体" w:eastAsia="宋体" w:hAnsi="宋体" w:hint="eastAsia"/>
                <w:bCs/>
              </w:rPr>
              <w:t>站综合</w:t>
            </w:r>
            <w:proofErr w:type="gramEnd"/>
            <w:r w:rsidRPr="001C2688">
              <w:rPr>
                <w:rFonts w:ascii="宋体" w:eastAsia="宋体" w:hAnsi="宋体" w:hint="eastAsia"/>
                <w:bCs/>
              </w:rPr>
              <w:t>信息智能发布系统（系统管理模块、显示界面维护模块、数据结构管理模块、数据自动提取模块、护士自助操作模块 、看板显示模块）</w:t>
            </w:r>
          </w:p>
          <w:p w14:paraId="509ED4C0" w14:textId="77777777" w:rsidR="00D172E3" w:rsidRPr="001C2688" w:rsidRDefault="00D172E3" w:rsidP="00681C22">
            <w:pPr>
              <w:spacing w:line="400" w:lineRule="exact"/>
              <w:jc w:val="left"/>
              <w:rPr>
                <w:rFonts w:ascii="宋体" w:eastAsia="宋体" w:hAnsi="宋体"/>
                <w:bCs/>
              </w:rPr>
            </w:pPr>
          </w:p>
        </w:tc>
        <w:tc>
          <w:tcPr>
            <w:tcW w:w="19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54A5FC" w14:textId="77777777" w:rsidR="00D172E3" w:rsidRPr="001C2688" w:rsidRDefault="00D172E3" w:rsidP="00681C22">
            <w:pPr>
              <w:rPr>
                <w:rFonts w:ascii="宋体" w:eastAsia="宋体" w:hAnsi="宋体"/>
                <w:bCs/>
              </w:rPr>
            </w:pPr>
            <w:r w:rsidRPr="001C2688">
              <w:rPr>
                <w:rFonts w:ascii="宋体" w:eastAsia="宋体" w:hAnsi="宋体" w:hint="eastAsia"/>
                <w:bCs/>
              </w:rPr>
              <w:t>详见技术要求</w:t>
            </w:r>
          </w:p>
        </w:tc>
        <w:tc>
          <w:tcPr>
            <w:tcW w:w="1418" w:type="dxa"/>
            <w:tcBorders>
              <w:top w:val="single" w:sz="8" w:space="0" w:color="000000"/>
              <w:left w:val="single" w:sz="8" w:space="0" w:color="000000"/>
              <w:bottom w:val="single" w:sz="8" w:space="0" w:color="000000"/>
              <w:right w:val="single" w:sz="8" w:space="0" w:color="000000"/>
            </w:tcBorders>
            <w:vAlign w:val="center"/>
          </w:tcPr>
          <w:p w14:paraId="6270A563" w14:textId="77777777" w:rsidR="00D172E3" w:rsidRPr="001C2688" w:rsidRDefault="00D172E3" w:rsidP="00681C22">
            <w:pPr>
              <w:rPr>
                <w:rFonts w:ascii="宋体" w:eastAsia="宋体" w:hAnsi="宋体"/>
                <w:bCs/>
              </w:rPr>
            </w:pPr>
            <w:r w:rsidRPr="001C2688">
              <w:rPr>
                <w:rFonts w:ascii="宋体" w:eastAsia="宋体" w:hAnsi="宋体" w:hint="eastAsia"/>
                <w:bCs/>
              </w:rPr>
              <w:t>1</w:t>
            </w:r>
          </w:p>
        </w:tc>
      </w:tr>
    </w:tbl>
    <w:p w14:paraId="502FD649" w14:textId="77777777" w:rsidR="00D172E3" w:rsidRPr="001C2688" w:rsidRDefault="00D172E3" w:rsidP="00D172E3">
      <w:pPr>
        <w:widowControl/>
        <w:spacing w:line="360" w:lineRule="auto"/>
        <w:jc w:val="left"/>
        <w:outlineLvl w:val="0"/>
        <w:rPr>
          <w:rFonts w:ascii="宋体" w:eastAsia="宋体" w:hAnsi="宋体" w:cs="宋体"/>
          <w:b/>
          <w:iCs/>
          <w:color w:val="000000"/>
        </w:rPr>
      </w:pPr>
      <w:r w:rsidRPr="001C2688">
        <w:rPr>
          <w:rFonts w:ascii="宋体" w:eastAsia="宋体" w:hAnsi="宋体" w:cs="宋体" w:hint="eastAsia"/>
          <w:b/>
          <w:iCs/>
          <w:color w:val="000000"/>
        </w:rPr>
        <w:t>1、软件规格：</w:t>
      </w:r>
    </w:p>
    <w:tbl>
      <w:tblPr>
        <w:tblW w:w="51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7"/>
        <w:gridCol w:w="1854"/>
        <w:gridCol w:w="5966"/>
      </w:tblGrid>
      <w:tr w:rsidR="00D172E3" w:rsidRPr="001C2688" w14:paraId="101D95A4" w14:textId="77777777" w:rsidTr="00681C22">
        <w:trPr>
          <w:trHeight w:val="434"/>
          <w:jc w:val="center"/>
        </w:trPr>
        <w:tc>
          <w:tcPr>
            <w:tcW w:w="382" w:type="pct"/>
            <w:tcMar>
              <w:top w:w="0" w:type="dxa"/>
              <w:left w:w="108" w:type="dxa"/>
              <w:bottom w:w="0" w:type="dxa"/>
              <w:right w:w="108" w:type="dxa"/>
            </w:tcMar>
            <w:vAlign w:val="center"/>
          </w:tcPr>
          <w:p w14:paraId="563C9445" w14:textId="77777777" w:rsidR="00D172E3" w:rsidRPr="001C2688" w:rsidRDefault="00D172E3" w:rsidP="00681C22">
            <w:pPr>
              <w:widowControl/>
              <w:ind w:left="-91"/>
              <w:jc w:val="center"/>
              <w:rPr>
                <w:rFonts w:ascii="宋体" w:eastAsia="宋体" w:hAnsi="宋体"/>
                <w:b/>
                <w:bCs/>
                <w:kern w:val="0"/>
                <w:szCs w:val="21"/>
              </w:rPr>
            </w:pPr>
            <w:r w:rsidRPr="001C2688">
              <w:rPr>
                <w:rFonts w:ascii="宋体" w:eastAsia="宋体" w:hAnsi="宋体" w:hint="eastAsia"/>
                <w:b/>
                <w:bCs/>
                <w:kern w:val="0"/>
                <w:szCs w:val="21"/>
              </w:rPr>
              <w:t>序号</w:t>
            </w:r>
          </w:p>
        </w:tc>
        <w:tc>
          <w:tcPr>
            <w:tcW w:w="1095" w:type="pct"/>
            <w:tcMar>
              <w:top w:w="0" w:type="dxa"/>
              <w:left w:w="108" w:type="dxa"/>
              <w:bottom w:w="0" w:type="dxa"/>
              <w:right w:w="108" w:type="dxa"/>
            </w:tcMar>
            <w:vAlign w:val="center"/>
          </w:tcPr>
          <w:p w14:paraId="6D110E87" w14:textId="77777777" w:rsidR="00D172E3" w:rsidRPr="001C2688" w:rsidRDefault="00D172E3" w:rsidP="00681C22">
            <w:pPr>
              <w:widowControl/>
              <w:ind w:left="-91"/>
              <w:jc w:val="center"/>
              <w:rPr>
                <w:rFonts w:ascii="宋体" w:eastAsia="宋体" w:hAnsi="宋体"/>
                <w:b/>
                <w:kern w:val="0"/>
                <w:szCs w:val="21"/>
              </w:rPr>
            </w:pPr>
            <w:r w:rsidRPr="001C2688">
              <w:rPr>
                <w:rFonts w:ascii="宋体" w:eastAsia="宋体" w:hAnsi="宋体" w:hint="eastAsia"/>
                <w:b/>
                <w:kern w:val="0"/>
                <w:szCs w:val="21"/>
              </w:rPr>
              <w:t>功能模块</w:t>
            </w:r>
          </w:p>
        </w:tc>
        <w:tc>
          <w:tcPr>
            <w:tcW w:w="3522" w:type="pct"/>
            <w:tcMar>
              <w:top w:w="0" w:type="dxa"/>
              <w:left w:w="108" w:type="dxa"/>
              <w:bottom w:w="0" w:type="dxa"/>
              <w:right w:w="108" w:type="dxa"/>
            </w:tcMar>
            <w:vAlign w:val="center"/>
          </w:tcPr>
          <w:p w14:paraId="42674DB9" w14:textId="77777777" w:rsidR="00D172E3" w:rsidRPr="001C2688" w:rsidRDefault="00D172E3" w:rsidP="00681C22">
            <w:pPr>
              <w:jc w:val="center"/>
              <w:rPr>
                <w:rFonts w:ascii="宋体" w:eastAsia="宋体" w:hAnsi="宋体"/>
                <w:b/>
                <w:color w:val="000000"/>
                <w:kern w:val="0"/>
                <w:szCs w:val="21"/>
              </w:rPr>
            </w:pPr>
            <w:r w:rsidRPr="001C2688">
              <w:rPr>
                <w:rFonts w:ascii="宋体" w:eastAsia="宋体" w:hAnsi="宋体" w:hint="eastAsia"/>
                <w:b/>
                <w:bCs/>
                <w:kern w:val="0"/>
                <w:szCs w:val="21"/>
              </w:rPr>
              <w:t>功能实现内容</w:t>
            </w:r>
          </w:p>
        </w:tc>
      </w:tr>
      <w:tr w:rsidR="00D172E3" w:rsidRPr="001C2688" w14:paraId="516BBDF7" w14:textId="77777777" w:rsidTr="00681C22">
        <w:trPr>
          <w:trHeight w:val="3310"/>
          <w:jc w:val="center"/>
        </w:trPr>
        <w:tc>
          <w:tcPr>
            <w:tcW w:w="382" w:type="pct"/>
            <w:tcMar>
              <w:top w:w="0" w:type="dxa"/>
              <w:left w:w="108" w:type="dxa"/>
              <w:bottom w:w="0" w:type="dxa"/>
              <w:right w:w="108" w:type="dxa"/>
            </w:tcMar>
            <w:vAlign w:val="center"/>
          </w:tcPr>
          <w:p w14:paraId="5A02697A" w14:textId="77777777" w:rsidR="00D172E3" w:rsidRPr="001C2688" w:rsidRDefault="00D172E3" w:rsidP="00681C22">
            <w:pPr>
              <w:jc w:val="center"/>
              <w:rPr>
                <w:rFonts w:ascii="宋体" w:eastAsia="宋体" w:hAnsi="宋体"/>
                <w:kern w:val="0"/>
                <w:szCs w:val="21"/>
              </w:rPr>
            </w:pPr>
            <w:r w:rsidRPr="001C2688">
              <w:rPr>
                <w:rFonts w:ascii="宋体" w:eastAsia="宋体" w:hAnsi="宋体" w:cs="宋体" w:hint="eastAsia"/>
                <w:b/>
                <w:color w:val="000000"/>
                <w:kern w:val="0"/>
              </w:rPr>
              <w:t>1</w:t>
            </w:r>
          </w:p>
        </w:tc>
        <w:tc>
          <w:tcPr>
            <w:tcW w:w="1095" w:type="pct"/>
            <w:tcMar>
              <w:top w:w="0" w:type="dxa"/>
              <w:left w:w="108" w:type="dxa"/>
              <w:bottom w:w="0" w:type="dxa"/>
              <w:right w:w="108" w:type="dxa"/>
            </w:tcMar>
            <w:vAlign w:val="center"/>
          </w:tcPr>
          <w:p w14:paraId="2995504D" w14:textId="77777777" w:rsidR="00D172E3" w:rsidRPr="001C2688" w:rsidRDefault="00D172E3" w:rsidP="00681C22">
            <w:pPr>
              <w:rPr>
                <w:rFonts w:ascii="宋体" w:eastAsia="宋体" w:hAnsi="宋体"/>
                <w:kern w:val="0"/>
              </w:rPr>
            </w:pPr>
            <w:r w:rsidRPr="001C2688">
              <w:rPr>
                <w:rFonts w:ascii="宋体" w:eastAsia="宋体" w:hAnsi="宋体" w:cs="宋体" w:hint="eastAsia"/>
                <w:kern w:val="0"/>
              </w:rPr>
              <w:t>系统整体框架设计要求</w:t>
            </w:r>
          </w:p>
        </w:tc>
        <w:tc>
          <w:tcPr>
            <w:tcW w:w="3522" w:type="pct"/>
            <w:tcMar>
              <w:top w:w="0" w:type="dxa"/>
              <w:left w:w="108" w:type="dxa"/>
              <w:bottom w:w="0" w:type="dxa"/>
              <w:right w:w="108" w:type="dxa"/>
            </w:tcMar>
            <w:vAlign w:val="center"/>
          </w:tcPr>
          <w:p w14:paraId="603671C9" w14:textId="77777777" w:rsidR="00D172E3" w:rsidRPr="001C2688" w:rsidRDefault="00D172E3" w:rsidP="00681C22">
            <w:pPr>
              <w:widowControl/>
              <w:jc w:val="left"/>
              <w:rPr>
                <w:rFonts w:ascii="宋体" w:eastAsia="宋体" w:hAnsi="宋体" w:cs="宋体"/>
                <w:kern w:val="0"/>
              </w:rPr>
            </w:pPr>
            <w:r w:rsidRPr="001C2688">
              <w:rPr>
                <w:rFonts w:ascii="宋体" w:eastAsia="宋体" w:hAnsi="宋体" w:cs="宋体" w:hint="eastAsia"/>
                <w:kern w:val="0"/>
              </w:rPr>
              <w:t>1.系统本身独立运行，可以和医院其他软件系统使用“松耦合方法”进行应用集成。</w:t>
            </w:r>
          </w:p>
          <w:p w14:paraId="23B827BA" w14:textId="77777777" w:rsidR="00D172E3" w:rsidRPr="001C2688" w:rsidRDefault="00D172E3" w:rsidP="00681C22">
            <w:pPr>
              <w:widowControl/>
              <w:jc w:val="left"/>
              <w:rPr>
                <w:rFonts w:ascii="宋体" w:eastAsia="宋体" w:hAnsi="宋体"/>
                <w:kern w:val="0"/>
              </w:rPr>
            </w:pPr>
            <w:r w:rsidRPr="001C2688">
              <w:rPr>
                <w:rFonts w:ascii="宋体" w:eastAsia="宋体" w:hAnsi="宋体" w:cs="宋体" w:hint="eastAsia"/>
                <w:kern w:val="0"/>
              </w:rPr>
              <w:t>2.系统采用N层结构设计，拓展性强；</w:t>
            </w:r>
          </w:p>
          <w:p w14:paraId="6AD8E023" w14:textId="77777777" w:rsidR="00D172E3" w:rsidRPr="001C2688" w:rsidRDefault="00D172E3" w:rsidP="00681C22">
            <w:pPr>
              <w:widowControl/>
              <w:jc w:val="left"/>
              <w:rPr>
                <w:rFonts w:ascii="宋体" w:eastAsia="宋体" w:hAnsi="宋体"/>
                <w:kern w:val="0"/>
              </w:rPr>
            </w:pPr>
            <w:r w:rsidRPr="001C2688">
              <w:rPr>
                <w:rFonts w:ascii="宋体" w:eastAsia="宋体" w:hAnsi="宋体" w:cs="宋体" w:hint="eastAsia"/>
                <w:kern w:val="0"/>
              </w:rPr>
              <w:t>3.系统菜单采用动态管理方式，可以根据需要调整菜单格式，以便于医院在使用时进行管理。</w:t>
            </w:r>
          </w:p>
          <w:p w14:paraId="1D1B8931" w14:textId="77777777" w:rsidR="00D172E3" w:rsidRPr="001C2688" w:rsidRDefault="00D172E3" w:rsidP="00681C22">
            <w:pPr>
              <w:widowControl/>
              <w:jc w:val="left"/>
              <w:rPr>
                <w:rFonts w:ascii="宋体" w:eastAsia="宋体" w:hAnsi="宋体"/>
                <w:kern w:val="0"/>
              </w:rPr>
            </w:pPr>
            <w:r w:rsidRPr="001C2688">
              <w:rPr>
                <w:rFonts w:ascii="宋体" w:eastAsia="宋体" w:hAnsi="宋体" w:hint="eastAsia"/>
                <w:b/>
                <w:bCs/>
                <w:color w:val="FF0000"/>
                <w:szCs w:val="21"/>
              </w:rPr>
              <w:t>▲</w:t>
            </w:r>
            <w:r w:rsidRPr="001C2688">
              <w:rPr>
                <w:rFonts w:ascii="宋体" w:eastAsia="宋体" w:hAnsi="宋体" w:cs="宋体" w:hint="eastAsia"/>
                <w:kern w:val="0"/>
              </w:rPr>
              <w:t>4.权限管理可以定位到每一操作，如新建、删除、修改等。</w:t>
            </w:r>
          </w:p>
          <w:p w14:paraId="446AD49F" w14:textId="77777777" w:rsidR="00D172E3" w:rsidRPr="001C2688" w:rsidRDefault="00D172E3" w:rsidP="00681C22">
            <w:pPr>
              <w:widowControl/>
              <w:jc w:val="left"/>
              <w:rPr>
                <w:rFonts w:ascii="宋体" w:eastAsia="宋体" w:hAnsi="宋体"/>
                <w:kern w:val="0"/>
              </w:rPr>
            </w:pPr>
            <w:r w:rsidRPr="001C2688">
              <w:rPr>
                <w:rFonts w:ascii="宋体" w:eastAsia="宋体" w:hAnsi="宋体" w:cs="宋体" w:hint="eastAsia"/>
                <w:kern w:val="0"/>
              </w:rPr>
              <w:t>5.系统与第三方软件采用中间隔离层连接，便于区分故障区域，同时不会相互产生安全性干扰。</w:t>
            </w:r>
          </w:p>
        </w:tc>
      </w:tr>
      <w:tr w:rsidR="00D172E3" w:rsidRPr="001C2688" w14:paraId="1CF32730" w14:textId="77777777" w:rsidTr="00681C22">
        <w:trPr>
          <w:trHeight w:val="5440"/>
          <w:jc w:val="center"/>
        </w:trPr>
        <w:tc>
          <w:tcPr>
            <w:tcW w:w="382" w:type="pct"/>
            <w:tcMar>
              <w:top w:w="0" w:type="dxa"/>
              <w:left w:w="108" w:type="dxa"/>
              <w:bottom w:w="0" w:type="dxa"/>
              <w:right w:w="108" w:type="dxa"/>
            </w:tcMar>
            <w:vAlign w:val="center"/>
          </w:tcPr>
          <w:p w14:paraId="2D637D48" w14:textId="77777777" w:rsidR="00D172E3" w:rsidRPr="001C2688" w:rsidRDefault="00D172E3" w:rsidP="00681C22">
            <w:pPr>
              <w:jc w:val="center"/>
              <w:rPr>
                <w:rFonts w:ascii="宋体" w:eastAsia="宋体" w:hAnsi="宋体"/>
                <w:kern w:val="0"/>
                <w:szCs w:val="21"/>
              </w:rPr>
            </w:pPr>
            <w:r w:rsidRPr="001C2688">
              <w:rPr>
                <w:rFonts w:ascii="宋体" w:eastAsia="宋体" w:hAnsi="宋体" w:cs="宋体" w:hint="eastAsia"/>
                <w:b/>
                <w:color w:val="000000"/>
                <w:kern w:val="0"/>
              </w:rPr>
              <w:t>2</w:t>
            </w:r>
          </w:p>
        </w:tc>
        <w:tc>
          <w:tcPr>
            <w:tcW w:w="1095" w:type="pct"/>
            <w:tcMar>
              <w:top w:w="0" w:type="dxa"/>
              <w:left w:w="108" w:type="dxa"/>
              <w:bottom w:w="0" w:type="dxa"/>
              <w:right w:w="108" w:type="dxa"/>
            </w:tcMar>
            <w:vAlign w:val="center"/>
          </w:tcPr>
          <w:p w14:paraId="5CC9F0BF" w14:textId="77777777" w:rsidR="00D172E3" w:rsidRPr="001C2688" w:rsidRDefault="00D172E3" w:rsidP="00681C22">
            <w:pPr>
              <w:rPr>
                <w:rFonts w:ascii="宋体" w:eastAsia="宋体" w:hAnsi="宋体"/>
                <w:kern w:val="0"/>
              </w:rPr>
            </w:pPr>
            <w:r w:rsidRPr="001C2688">
              <w:rPr>
                <w:rFonts w:ascii="宋体" w:eastAsia="宋体" w:hAnsi="宋体" w:cs="宋体" w:hint="eastAsia"/>
                <w:kern w:val="0"/>
              </w:rPr>
              <w:t>系统基本功能需求</w:t>
            </w:r>
          </w:p>
        </w:tc>
        <w:tc>
          <w:tcPr>
            <w:tcW w:w="3522" w:type="pct"/>
            <w:tcMar>
              <w:top w:w="0" w:type="dxa"/>
              <w:left w:w="108" w:type="dxa"/>
              <w:bottom w:w="0" w:type="dxa"/>
              <w:right w:w="108" w:type="dxa"/>
            </w:tcMar>
            <w:vAlign w:val="center"/>
          </w:tcPr>
          <w:p w14:paraId="4A25B510" w14:textId="77777777" w:rsidR="00D172E3" w:rsidRPr="001C2688" w:rsidRDefault="00D172E3" w:rsidP="00681C22">
            <w:pPr>
              <w:widowControl/>
              <w:jc w:val="left"/>
              <w:rPr>
                <w:rFonts w:ascii="宋体" w:eastAsia="宋体" w:hAnsi="宋体" w:cs="宋体"/>
                <w:kern w:val="0"/>
              </w:rPr>
            </w:pPr>
            <w:r w:rsidRPr="001C2688">
              <w:rPr>
                <w:rFonts w:ascii="宋体" w:eastAsia="宋体" w:hAnsi="宋体" w:hint="eastAsia"/>
                <w:b/>
                <w:bCs/>
                <w:color w:val="FF0000"/>
                <w:szCs w:val="21"/>
              </w:rPr>
              <w:t>▲</w:t>
            </w:r>
            <w:r w:rsidRPr="001C2688">
              <w:rPr>
                <w:rFonts w:ascii="宋体" w:eastAsia="宋体" w:hAnsi="宋体" w:cs="宋体" w:hint="eastAsia"/>
                <w:kern w:val="0"/>
              </w:rPr>
              <w:t>1.软件系统采用多层应用架构：第一层：数据存储层；第二层：应用服务和业务逻辑层；第三层：应用操作和表现层。第三层部分采用传统Client方式，部分采用Browser方式。</w:t>
            </w:r>
          </w:p>
          <w:p w14:paraId="23A01350" w14:textId="77777777" w:rsidR="00D172E3" w:rsidRPr="001C2688" w:rsidRDefault="00D172E3" w:rsidP="00681C22">
            <w:pPr>
              <w:widowControl/>
              <w:jc w:val="left"/>
              <w:rPr>
                <w:rFonts w:ascii="宋体" w:eastAsia="宋体" w:hAnsi="宋体"/>
                <w:kern w:val="0"/>
              </w:rPr>
            </w:pPr>
            <w:r w:rsidRPr="001C2688">
              <w:rPr>
                <w:rFonts w:ascii="宋体" w:eastAsia="宋体" w:hAnsi="宋体" w:cs="宋体" w:hint="eastAsia"/>
                <w:kern w:val="0"/>
              </w:rPr>
              <w:t>2.软件系统使用的数据库类型： ORACLE 10g及以上版本。数据库中重要数据、敏感数据需要采用加密方式进行存储。</w:t>
            </w:r>
          </w:p>
          <w:p w14:paraId="4F119823" w14:textId="77777777" w:rsidR="00D172E3" w:rsidRPr="001C2688" w:rsidRDefault="00D172E3" w:rsidP="00681C22">
            <w:pPr>
              <w:widowControl/>
              <w:jc w:val="left"/>
              <w:rPr>
                <w:rFonts w:ascii="宋体" w:eastAsia="宋体" w:hAnsi="宋体"/>
                <w:kern w:val="0"/>
              </w:rPr>
            </w:pPr>
            <w:r w:rsidRPr="001C2688">
              <w:rPr>
                <w:rFonts w:ascii="宋体" w:eastAsia="宋体" w:hAnsi="宋体" w:cs="宋体" w:hint="eastAsia"/>
                <w:kern w:val="0"/>
              </w:rPr>
              <w:t>3.软件系统支持的应用集成接口类型：DLL文件加载方式、Web Service方式。</w:t>
            </w:r>
          </w:p>
          <w:p w14:paraId="710659C4" w14:textId="77777777" w:rsidR="00D172E3" w:rsidRPr="001C2688" w:rsidRDefault="00D172E3" w:rsidP="00681C22">
            <w:pPr>
              <w:widowControl/>
              <w:jc w:val="left"/>
              <w:rPr>
                <w:rFonts w:ascii="宋体" w:eastAsia="宋体" w:hAnsi="宋体"/>
                <w:kern w:val="0"/>
              </w:rPr>
            </w:pPr>
            <w:r w:rsidRPr="001C2688">
              <w:rPr>
                <w:rFonts w:ascii="宋体" w:eastAsia="宋体" w:hAnsi="宋体" w:cs="宋体" w:hint="eastAsia"/>
                <w:kern w:val="0"/>
              </w:rPr>
              <w:t>4.系统之间的应用集成也支持实现多层应用架构方式；系统之间的数据</w:t>
            </w:r>
            <w:proofErr w:type="gramStart"/>
            <w:r w:rsidRPr="001C2688">
              <w:rPr>
                <w:rFonts w:ascii="宋体" w:eastAsia="宋体" w:hAnsi="宋体" w:cs="宋体" w:hint="eastAsia"/>
                <w:kern w:val="0"/>
              </w:rPr>
              <w:t>交互可</w:t>
            </w:r>
            <w:proofErr w:type="gramEnd"/>
            <w:r w:rsidRPr="001C2688">
              <w:rPr>
                <w:rFonts w:ascii="宋体" w:eastAsia="宋体" w:hAnsi="宋体" w:cs="宋体" w:hint="eastAsia"/>
                <w:kern w:val="0"/>
              </w:rPr>
              <w:t>采用XML数据封装格式，关键数据的传递采用加密通信方式。</w:t>
            </w:r>
          </w:p>
          <w:p w14:paraId="1BAEB95A" w14:textId="77777777" w:rsidR="00D172E3" w:rsidRPr="001C2688" w:rsidRDefault="00D172E3" w:rsidP="00681C22">
            <w:pPr>
              <w:widowControl/>
              <w:jc w:val="left"/>
              <w:rPr>
                <w:rFonts w:ascii="宋体" w:eastAsia="宋体" w:hAnsi="宋体"/>
                <w:kern w:val="0"/>
              </w:rPr>
            </w:pPr>
            <w:r w:rsidRPr="001C2688">
              <w:rPr>
                <w:rFonts w:ascii="宋体" w:eastAsia="宋体" w:hAnsi="宋体" w:cs="宋体" w:hint="eastAsia"/>
                <w:kern w:val="0"/>
              </w:rPr>
              <w:t>5.系统中所有软件组件和模块即可以运行于“物理机”，也可以运行于“虚拟机”。系统中所有软件组件和模块支持分布式部署扩展，实现高承载能力、高稳定性能。</w:t>
            </w:r>
          </w:p>
          <w:p w14:paraId="190982FF" w14:textId="77777777" w:rsidR="00D172E3" w:rsidRPr="001C2688" w:rsidRDefault="00D172E3" w:rsidP="00681C22">
            <w:pPr>
              <w:widowControl/>
              <w:jc w:val="left"/>
              <w:rPr>
                <w:rFonts w:ascii="宋体" w:eastAsia="宋体" w:hAnsi="宋体"/>
                <w:kern w:val="0"/>
              </w:rPr>
            </w:pPr>
            <w:r w:rsidRPr="001C2688">
              <w:rPr>
                <w:rFonts w:ascii="宋体" w:eastAsia="宋体" w:hAnsi="宋体" w:cs="宋体" w:hint="eastAsia"/>
                <w:kern w:val="0"/>
              </w:rPr>
              <w:t>6.系统具有完善的数据备份机制、运行安全与备份机制，确保系统24小时连续无间断运行，普通故障实现“平滑迁移”和“故障后自动回复”，使各类工作站客户端程序受到的影响减小到最低程度。</w:t>
            </w:r>
          </w:p>
        </w:tc>
      </w:tr>
      <w:tr w:rsidR="00D172E3" w:rsidRPr="001C2688" w14:paraId="3A106705" w14:textId="77777777" w:rsidTr="00681C22">
        <w:trPr>
          <w:trHeight w:val="1449"/>
          <w:jc w:val="center"/>
        </w:trPr>
        <w:tc>
          <w:tcPr>
            <w:tcW w:w="382" w:type="pct"/>
            <w:tcMar>
              <w:top w:w="0" w:type="dxa"/>
              <w:left w:w="108" w:type="dxa"/>
              <w:bottom w:w="0" w:type="dxa"/>
              <w:right w:w="108" w:type="dxa"/>
            </w:tcMar>
            <w:vAlign w:val="center"/>
          </w:tcPr>
          <w:p w14:paraId="373318E8" w14:textId="77777777" w:rsidR="00D172E3" w:rsidRPr="001C2688" w:rsidRDefault="00D172E3" w:rsidP="00681C22">
            <w:pPr>
              <w:jc w:val="center"/>
              <w:rPr>
                <w:rFonts w:ascii="宋体" w:eastAsia="宋体" w:hAnsi="宋体" w:cs="宋体"/>
                <w:b/>
                <w:color w:val="000000"/>
                <w:kern w:val="0"/>
              </w:rPr>
            </w:pPr>
            <w:r w:rsidRPr="001C2688">
              <w:rPr>
                <w:rFonts w:ascii="宋体" w:eastAsia="宋体" w:hAnsi="宋体" w:cs="宋体" w:hint="eastAsia"/>
                <w:b/>
                <w:color w:val="000000"/>
                <w:kern w:val="0"/>
              </w:rPr>
              <w:lastRenderedPageBreak/>
              <w:t>3</w:t>
            </w:r>
          </w:p>
          <w:p w14:paraId="3E4F4629" w14:textId="77777777" w:rsidR="00D172E3" w:rsidRPr="001C2688" w:rsidRDefault="00D172E3" w:rsidP="00681C22">
            <w:pPr>
              <w:jc w:val="center"/>
              <w:rPr>
                <w:rFonts w:ascii="宋体" w:eastAsia="宋体" w:hAnsi="宋体"/>
                <w:color w:val="000000"/>
                <w:szCs w:val="21"/>
              </w:rPr>
            </w:pPr>
          </w:p>
        </w:tc>
        <w:tc>
          <w:tcPr>
            <w:tcW w:w="1095" w:type="pct"/>
            <w:tcMar>
              <w:top w:w="0" w:type="dxa"/>
              <w:left w:w="108" w:type="dxa"/>
              <w:bottom w:w="0" w:type="dxa"/>
              <w:right w:w="108" w:type="dxa"/>
            </w:tcMar>
            <w:vAlign w:val="center"/>
          </w:tcPr>
          <w:p w14:paraId="0243707C" w14:textId="77777777" w:rsidR="00D172E3" w:rsidRPr="001C2688" w:rsidRDefault="00D172E3" w:rsidP="00681C22">
            <w:pPr>
              <w:rPr>
                <w:rFonts w:ascii="宋体" w:eastAsia="宋体" w:hAnsi="宋体"/>
                <w:kern w:val="0"/>
              </w:rPr>
            </w:pPr>
            <w:r w:rsidRPr="001C2688">
              <w:rPr>
                <w:rFonts w:ascii="宋体" w:eastAsia="宋体" w:hAnsi="宋体" w:cs="宋体" w:hint="eastAsia"/>
                <w:kern w:val="0"/>
              </w:rPr>
              <w:t>系统管理模块</w:t>
            </w:r>
          </w:p>
        </w:tc>
        <w:tc>
          <w:tcPr>
            <w:tcW w:w="3522" w:type="pct"/>
            <w:tcMar>
              <w:top w:w="0" w:type="dxa"/>
              <w:left w:w="108" w:type="dxa"/>
              <w:bottom w:w="0" w:type="dxa"/>
              <w:right w:w="108" w:type="dxa"/>
            </w:tcMar>
            <w:vAlign w:val="center"/>
          </w:tcPr>
          <w:p w14:paraId="703EF380" w14:textId="77777777" w:rsidR="00D172E3" w:rsidRPr="001C2688" w:rsidRDefault="00D172E3" w:rsidP="00681C22">
            <w:pPr>
              <w:widowControl/>
              <w:jc w:val="left"/>
              <w:rPr>
                <w:rFonts w:ascii="宋体" w:eastAsia="宋体" w:hAnsi="宋体" w:cs="宋体"/>
                <w:kern w:val="0"/>
              </w:rPr>
            </w:pPr>
            <w:r w:rsidRPr="001C2688">
              <w:rPr>
                <w:rFonts w:ascii="宋体" w:eastAsia="宋体" w:hAnsi="宋体" w:hint="eastAsia"/>
                <w:b/>
                <w:bCs/>
                <w:color w:val="FF0000"/>
                <w:szCs w:val="21"/>
              </w:rPr>
              <w:t>▲</w:t>
            </w:r>
            <w:r w:rsidRPr="001C2688">
              <w:rPr>
                <w:rFonts w:ascii="宋体" w:eastAsia="宋体" w:hAnsi="宋体" w:cs="宋体" w:hint="eastAsia"/>
                <w:kern w:val="0"/>
              </w:rPr>
              <w:t>用于管理可操作的用户、管理科室代码、管理基础数据字典、管理消息字典。</w:t>
            </w:r>
          </w:p>
        </w:tc>
      </w:tr>
      <w:tr w:rsidR="00D172E3" w:rsidRPr="001C2688" w14:paraId="78FF1CA6" w14:textId="77777777" w:rsidTr="00681C22">
        <w:trPr>
          <w:trHeight w:val="1706"/>
          <w:jc w:val="center"/>
        </w:trPr>
        <w:tc>
          <w:tcPr>
            <w:tcW w:w="382" w:type="pct"/>
            <w:tcMar>
              <w:top w:w="0" w:type="dxa"/>
              <w:left w:w="108" w:type="dxa"/>
              <w:bottom w:w="0" w:type="dxa"/>
              <w:right w:w="108" w:type="dxa"/>
            </w:tcMar>
            <w:vAlign w:val="center"/>
          </w:tcPr>
          <w:p w14:paraId="224CFC6A" w14:textId="77777777" w:rsidR="00D172E3" w:rsidRPr="001C2688" w:rsidRDefault="00D172E3" w:rsidP="00681C22">
            <w:pPr>
              <w:jc w:val="center"/>
              <w:rPr>
                <w:rFonts w:ascii="宋体" w:eastAsia="宋体" w:hAnsi="宋体" w:cs="宋体"/>
                <w:b/>
                <w:color w:val="000000"/>
                <w:kern w:val="0"/>
              </w:rPr>
            </w:pPr>
            <w:r w:rsidRPr="001C2688">
              <w:rPr>
                <w:rFonts w:ascii="宋体" w:eastAsia="宋体" w:hAnsi="宋体" w:cs="宋体" w:hint="eastAsia"/>
                <w:b/>
                <w:color w:val="000000"/>
                <w:kern w:val="0"/>
              </w:rPr>
              <w:t>4</w:t>
            </w:r>
          </w:p>
        </w:tc>
        <w:tc>
          <w:tcPr>
            <w:tcW w:w="1095" w:type="pct"/>
            <w:tcMar>
              <w:top w:w="0" w:type="dxa"/>
              <w:left w:w="108" w:type="dxa"/>
              <w:bottom w:w="0" w:type="dxa"/>
              <w:right w:w="108" w:type="dxa"/>
            </w:tcMar>
            <w:vAlign w:val="center"/>
          </w:tcPr>
          <w:p w14:paraId="7E7C40ED" w14:textId="77777777" w:rsidR="00D172E3" w:rsidRPr="001C2688" w:rsidRDefault="00D172E3" w:rsidP="00681C22">
            <w:pPr>
              <w:rPr>
                <w:rFonts w:ascii="宋体" w:eastAsia="宋体" w:hAnsi="宋体" w:cs="宋体"/>
                <w:kern w:val="0"/>
              </w:rPr>
            </w:pPr>
            <w:r w:rsidRPr="001C2688">
              <w:rPr>
                <w:rFonts w:ascii="宋体" w:eastAsia="宋体" w:hAnsi="宋体" w:cs="宋体" w:hint="eastAsia"/>
                <w:kern w:val="0"/>
              </w:rPr>
              <w:t>显示界面维护模块</w:t>
            </w:r>
          </w:p>
        </w:tc>
        <w:tc>
          <w:tcPr>
            <w:tcW w:w="3522" w:type="pct"/>
            <w:tcMar>
              <w:top w:w="0" w:type="dxa"/>
              <w:left w:w="108" w:type="dxa"/>
              <w:bottom w:w="0" w:type="dxa"/>
              <w:right w:w="108" w:type="dxa"/>
            </w:tcMar>
            <w:vAlign w:val="center"/>
          </w:tcPr>
          <w:p w14:paraId="7FD3BCCE" w14:textId="77777777" w:rsidR="00D172E3" w:rsidRPr="001C2688" w:rsidRDefault="00D172E3" w:rsidP="00681C22">
            <w:pPr>
              <w:widowControl/>
              <w:jc w:val="left"/>
              <w:rPr>
                <w:rFonts w:ascii="宋体" w:eastAsia="宋体" w:hAnsi="宋体" w:cs="宋体"/>
                <w:kern w:val="0"/>
              </w:rPr>
            </w:pPr>
            <w:r w:rsidRPr="001C2688">
              <w:rPr>
                <w:rFonts w:ascii="宋体" w:eastAsia="宋体" w:hAnsi="宋体" w:hint="eastAsia"/>
                <w:b/>
                <w:bCs/>
                <w:color w:val="FF0000"/>
                <w:szCs w:val="21"/>
              </w:rPr>
              <w:t>▲</w:t>
            </w:r>
            <w:r w:rsidRPr="001C2688">
              <w:rPr>
                <w:rFonts w:ascii="宋体" w:eastAsia="宋体" w:hAnsi="宋体" w:cs="宋体" w:hint="eastAsia"/>
                <w:kern w:val="0"/>
              </w:rPr>
              <w:t>分科室定制维护显示页面的内容、管理每个科室可用于显示的页面和页面大小、每一页面的显示信息的分布调整、字体大小显示内容大小的调整、显示风格调整如按文字显示还是图标显示、图标大小及颜色调整。</w:t>
            </w:r>
          </w:p>
        </w:tc>
      </w:tr>
      <w:tr w:rsidR="00D172E3" w:rsidRPr="001C2688" w14:paraId="622B8AFA" w14:textId="77777777" w:rsidTr="00681C22">
        <w:trPr>
          <w:trHeight w:val="1449"/>
          <w:jc w:val="center"/>
        </w:trPr>
        <w:tc>
          <w:tcPr>
            <w:tcW w:w="382" w:type="pct"/>
            <w:tcMar>
              <w:top w:w="0" w:type="dxa"/>
              <w:left w:w="108" w:type="dxa"/>
              <w:bottom w:w="0" w:type="dxa"/>
              <w:right w:w="108" w:type="dxa"/>
            </w:tcMar>
            <w:vAlign w:val="center"/>
          </w:tcPr>
          <w:p w14:paraId="6DFB0935" w14:textId="77777777" w:rsidR="00D172E3" w:rsidRPr="001C2688" w:rsidRDefault="00D172E3" w:rsidP="00681C22">
            <w:pPr>
              <w:jc w:val="center"/>
              <w:rPr>
                <w:rFonts w:ascii="宋体" w:eastAsia="宋体" w:hAnsi="宋体" w:cs="宋体"/>
                <w:b/>
                <w:color w:val="000000"/>
                <w:kern w:val="0"/>
              </w:rPr>
            </w:pPr>
            <w:r w:rsidRPr="001C2688">
              <w:rPr>
                <w:rFonts w:ascii="宋体" w:eastAsia="宋体" w:hAnsi="宋体" w:cs="宋体" w:hint="eastAsia"/>
                <w:b/>
                <w:color w:val="000000"/>
                <w:kern w:val="0"/>
              </w:rPr>
              <w:t>5</w:t>
            </w:r>
          </w:p>
        </w:tc>
        <w:tc>
          <w:tcPr>
            <w:tcW w:w="1095" w:type="pct"/>
            <w:tcMar>
              <w:top w:w="0" w:type="dxa"/>
              <w:left w:w="108" w:type="dxa"/>
              <w:bottom w:w="0" w:type="dxa"/>
              <w:right w:w="108" w:type="dxa"/>
            </w:tcMar>
            <w:vAlign w:val="center"/>
          </w:tcPr>
          <w:p w14:paraId="529D2EAA" w14:textId="77777777" w:rsidR="00D172E3" w:rsidRPr="001C2688" w:rsidRDefault="00D172E3" w:rsidP="00681C22">
            <w:pPr>
              <w:rPr>
                <w:rFonts w:ascii="宋体" w:eastAsia="宋体" w:hAnsi="宋体" w:cs="宋体"/>
                <w:kern w:val="0"/>
              </w:rPr>
            </w:pPr>
            <w:r w:rsidRPr="001C2688">
              <w:rPr>
                <w:rFonts w:ascii="宋体" w:eastAsia="宋体" w:hAnsi="宋体" w:cs="宋体" w:hint="eastAsia"/>
                <w:kern w:val="0"/>
              </w:rPr>
              <w:t>数据结构管理模块</w:t>
            </w:r>
          </w:p>
        </w:tc>
        <w:tc>
          <w:tcPr>
            <w:tcW w:w="3522" w:type="pct"/>
            <w:tcMar>
              <w:top w:w="0" w:type="dxa"/>
              <w:left w:w="108" w:type="dxa"/>
              <w:bottom w:w="0" w:type="dxa"/>
              <w:right w:w="108" w:type="dxa"/>
            </w:tcMar>
            <w:vAlign w:val="center"/>
          </w:tcPr>
          <w:p w14:paraId="731405B3" w14:textId="77777777" w:rsidR="00D172E3" w:rsidRPr="001C2688" w:rsidRDefault="00D172E3" w:rsidP="00681C22">
            <w:pPr>
              <w:widowControl/>
              <w:jc w:val="left"/>
              <w:rPr>
                <w:rFonts w:ascii="宋体" w:eastAsia="宋体" w:hAnsi="宋体" w:cs="宋体"/>
                <w:kern w:val="0"/>
              </w:rPr>
            </w:pPr>
            <w:r w:rsidRPr="001C2688">
              <w:rPr>
                <w:rFonts w:ascii="宋体" w:eastAsia="宋体" w:hAnsi="宋体" w:hint="eastAsia"/>
                <w:b/>
                <w:bCs/>
                <w:color w:val="FF0000"/>
                <w:szCs w:val="21"/>
              </w:rPr>
              <w:t>▲</w:t>
            </w:r>
            <w:r w:rsidRPr="001C2688">
              <w:rPr>
                <w:rFonts w:ascii="宋体" w:eastAsia="宋体" w:hAnsi="宋体" w:cs="宋体" w:hint="eastAsia"/>
                <w:kern w:val="0"/>
              </w:rPr>
              <w:t>数据信息提取的关键字管理、数据信息提取来源管理、数据提取频率管理。</w:t>
            </w:r>
          </w:p>
        </w:tc>
      </w:tr>
      <w:tr w:rsidR="00D172E3" w:rsidRPr="001C2688" w14:paraId="4EC63CEB" w14:textId="77777777" w:rsidTr="00681C22">
        <w:trPr>
          <w:trHeight w:val="1449"/>
          <w:jc w:val="center"/>
        </w:trPr>
        <w:tc>
          <w:tcPr>
            <w:tcW w:w="382" w:type="pct"/>
            <w:tcMar>
              <w:top w:w="0" w:type="dxa"/>
              <w:left w:w="108" w:type="dxa"/>
              <w:bottom w:w="0" w:type="dxa"/>
              <w:right w:w="108" w:type="dxa"/>
            </w:tcMar>
            <w:vAlign w:val="center"/>
          </w:tcPr>
          <w:p w14:paraId="3B7F88D7" w14:textId="77777777" w:rsidR="00D172E3" w:rsidRPr="001C2688" w:rsidRDefault="00D172E3" w:rsidP="00681C22">
            <w:pPr>
              <w:jc w:val="center"/>
              <w:rPr>
                <w:rFonts w:ascii="宋体" w:eastAsia="宋体" w:hAnsi="宋体" w:cs="宋体"/>
                <w:b/>
                <w:color w:val="000000"/>
                <w:kern w:val="0"/>
              </w:rPr>
            </w:pPr>
            <w:r w:rsidRPr="001C2688">
              <w:rPr>
                <w:rFonts w:ascii="宋体" w:eastAsia="宋体" w:hAnsi="宋体" w:cs="宋体" w:hint="eastAsia"/>
                <w:b/>
                <w:color w:val="000000"/>
                <w:kern w:val="0"/>
              </w:rPr>
              <w:t>6</w:t>
            </w:r>
          </w:p>
        </w:tc>
        <w:tc>
          <w:tcPr>
            <w:tcW w:w="1095" w:type="pct"/>
            <w:tcMar>
              <w:top w:w="0" w:type="dxa"/>
              <w:left w:w="108" w:type="dxa"/>
              <w:bottom w:w="0" w:type="dxa"/>
              <w:right w:w="108" w:type="dxa"/>
            </w:tcMar>
            <w:vAlign w:val="center"/>
          </w:tcPr>
          <w:p w14:paraId="26B168CA" w14:textId="77777777" w:rsidR="00D172E3" w:rsidRPr="001C2688" w:rsidRDefault="00D172E3" w:rsidP="00681C22">
            <w:pPr>
              <w:rPr>
                <w:rFonts w:ascii="宋体" w:eastAsia="宋体" w:hAnsi="宋体" w:cs="宋体"/>
                <w:kern w:val="0"/>
              </w:rPr>
            </w:pPr>
            <w:r w:rsidRPr="001C2688">
              <w:rPr>
                <w:rFonts w:ascii="宋体" w:eastAsia="宋体" w:hAnsi="宋体" w:cs="宋体" w:hint="eastAsia"/>
                <w:kern w:val="0"/>
              </w:rPr>
              <w:t>数据自动提取模块</w:t>
            </w:r>
          </w:p>
        </w:tc>
        <w:tc>
          <w:tcPr>
            <w:tcW w:w="3522" w:type="pct"/>
            <w:tcMar>
              <w:top w:w="0" w:type="dxa"/>
              <w:left w:w="108" w:type="dxa"/>
              <w:bottom w:w="0" w:type="dxa"/>
              <w:right w:w="108" w:type="dxa"/>
            </w:tcMar>
            <w:vAlign w:val="center"/>
          </w:tcPr>
          <w:p w14:paraId="7F0DC833" w14:textId="77777777" w:rsidR="00D172E3" w:rsidRPr="001C2688" w:rsidRDefault="00D172E3" w:rsidP="00681C22">
            <w:pPr>
              <w:widowControl/>
              <w:jc w:val="left"/>
              <w:rPr>
                <w:rFonts w:ascii="宋体" w:eastAsia="宋体" w:hAnsi="宋体" w:cs="宋体"/>
                <w:kern w:val="0"/>
              </w:rPr>
            </w:pPr>
            <w:r w:rsidRPr="001C2688">
              <w:rPr>
                <w:rFonts w:ascii="宋体" w:eastAsia="宋体" w:hAnsi="宋体" w:hint="eastAsia"/>
                <w:b/>
                <w:bCs/>
                <w:color w:val="FF0000"/>
                <w:szCs w:val="21"/>
              </w:rPr>
              <w:t>▲</w:t>
            </w:r>
            <w:r w:rsidRPr="001C2688">
              <w:rPr>
                <w:rFonts w:ascii="宋体" w:eastAsia="宋体" w:hAnsi="宋体" w:cs="宋体" w:hint="eastAsia"/>
                <w:kern w:val="0"/>
              </w:rPr>
              <w:t>从业务系统自动提取数据、从HIS系统里提取床位信息、从医嘱系统里提取长期医嘱中的护理等级信息，病人过敏信息等特定信息、长期医嘱中提取相关治疗信息、可根据医嘱的频次提取相关医嘱的表示，如测血糖的1日4或1日3等、从手术系统中提取当日手术和</w:t>
            </w:r>
            <w:proofErr w:type="gramStart"/>
            <w:r w:rsidRPr="001C2688">
              <w:rPr>
                <w:rFonts w:ascii="宋体" w:eastAsia="宋体" w:hAnsi="宋体" w:cs="宋体" w:hint="eastAsia"/>
                <w:kern w:val="0"/>
              </w:rPr>
              <w:t>预手术</w:t>
            </w:r>
            <w:proofErr w:type="gramEnd"/>
            <w:r w:rsidRPr="001C2688">
              <w:rPr>
                <w:rFonts w:ascii="宋体" w:eastAsia="宋体" w:hAnsi="宋体" w:cs="宋体" w:hint="eastAsia"/>
                <w:kern w:val="0"/>
              </w:rPr>
              <w:t>等相关信息。可根据科室的特殊情况定制不同的提取内容。</w:t>
            </w:r>
          </w:p>
        </w:tc>
      </w:tr>
      <w:tr w:rsidR="00D172E3" w:rsidRPr="001C2688" w14:paraId="3F66AD82" w14:textId="77777777" w:rsidTr="00681C22">
        <w:trPr>
          <w:trHeight w:val="1449"/>
          <w:jc w:val="center"/>
        </w:trPr>
        <w:tc>
          <w:tcPr>
            <w:tcW w:w="382" w:type="pct"/>
            <w:tcMar>
              <w:top w:w="0" w:type="dxa"/>
              <w:left w:w="108" w:type="dxa"/>
              <w:bottom w:w="0" w:type="dxa"/>
              <w:right w:w="108" w:type="dxa"/>
            </w:tcMar>
            <w:vAlign w:val="center"/>
          </w:tcPr>
          <w:p w14:paraId="261BEEE5" w14:textId="77777777" w:rsidR="00D172E3" w:rsidRPr="001C2688" w:rsidRDefault="00D172E3" w:rsidP="00681C22">
            <w:pPr>
              <w:jc w:val="center"/>
              <w:rPr>
                <w:rFonts w:ascii="宋体" w:eastAsia="宋体" w:hAnsi="宋体" w:cs="宋体"/>
                <w:b/>
                <w:color w:val="000000"/>
                <w:kern w:val="0"/>
              </w:rPr>
            </w:pPr>
            <w:r w:rsidRPr="001C2688">
              <w:rPr>
                <w:rFonts w:ascii="宋体" w:eastAsia="宋体" w:hAnsi="宋体" w:cs="宋体" w:hint="eastAsia"/>
                <w:b/>
                <w:color w:val="000000"/>
                <w:kern w:val="0"/>
              </w:rPr>
              <w:t>7</w:t>
            </w:r>
          </w:p>
        </w:tc>
        <w:tc>
          <w:tcPr>
            <w:tcW w:w="1095" w:type="pct"/>
            <w:tcMar>
              <w:top w:w="0" w:type="dxa"/>
              <w:left w:w="108" w:type="dxa"/>
              <w:bottom w:w="0" w:type="dxa"/>
              <w:right w:w="108" w:type="dxa"/>
            </w:tcMar>
            <w:vAlign w:val="center"/>
          </w:tcPr>
          <w:p w14:paraId="18A893C5" w14:textId="77777777" w:rsidR="00D172E3" w:rsidRPr="001C2688" w:rsidRDefault="00D172E3" w:rsidP="00681C22">
            <w:pPr>
              <w:rPr>
                <w:rFonts w:ascii="宋体" w:eastAsia="宋体" w:hAnsi="宋体" w:cs="宋体"/>
                <w:kern w:val="0"/>
              </w:rPr>
            </w:pPr>
            <w:r w:rsidRPr="001C2688">
              <w:rPr>
                <w:rFonts w:ascii="宋体" w:eastAsia="宋体" w:hAnsi="宋体" w:cs="宋体" w:hint="eastAsia"/>
                <w:kern w:val="0"/>
              </w:rPr>
              <w:t>护士自助操作模块</w:t>
            </w:r>
          </w:p>
        </w:tc>
        <w:tc>
          <w:tcPr>
            <w:tcW w:w="3522" w:type="pct"/>
            <w:tcMar>
              <w:top w:w="0" w:type="dxa"/>
              <w:left w:w="108" w:type="dxa"/>
              <w:bottom w:w="0" w:type="dxa"/>
              <w:right w:w="108" w:type="dxa"/>
            </w:tcMar>
            <w:vAlign w:val="center"/>
          </w:tcPr>
          <w:p w14:paraId="1639B879" w14:textId="77777777" w:rsidR="00D172E3" w:rsidRPr="001C2688" w:rsidRDefault="00D172E3" w:rsidP="00681C22">
            <w:pPr>
              <w:widowControl/>
              <w:jc w:val="left"/>
              <w:rPr>
                <w:rFonts w:ascii="宋体" w:eastAsia="宋体" w:hAnsi="宋体" w:cs="宋体"/>
                <w:kern w:val="0"/>
              </w:rPr>
            </w:pPr>
            <w:r w:rsidRPr="001C2688">
              <w:rPr>
                <w:rFonts w:ascii="宋体" w:eastAsia="宋体" w:hAnsi="宋体" w:hint="eastAsia"/>
                <w:b/>
                <w:bCs/>
                <w:color w:val="FF0000"/>
                <w:szCs w:val="21"/>
              </w:rPr>
              <w:t>▲</w:t>
            </w:r>
            <w:r w:rsidRPr="001C2688">
              <w:rPr>
                <w:rFonts w:ascii="宋体" w:eastAsia="宋体" w:hAnsi="宋体" w:cs="宋体" w:hint="eastAsia"/>
                <w:kern w:val="0"/>
              </w:rPr>
              <w:t>除自动提取</w:t>
            </w:r>
            <w:proofErr w:type="gramStart"/>
            <w:r w:rsidRPr="001C2688">
              <w:rPr>
                <w:rFonts w:ascii="宋体" w:eastAsia="宋体" w:hAnsi="宋体" w:cs="宋体" w:hint="eastAsia"/>
                <w:kern w:val="0"/>
              </w:rPr>
              <w:t>外野提供</w:t>
            </w:r>
            <w:proofErr w:type="gramEnd"/>
            <w:r w:rsidRPr="001C2688">
              <w:rPr>
                <w:rFonts w:ascii="宋体" w:eastAsia="宋体" w:hAnsi="宋体" w:cs="宋体" w:hint="eastAsia"/>
                <w:kern w:val="0"/>
              </w:rPr>
              <w:t>手工录入信息，一些无法提取的信息如科室通知等的填写、支持按床位填写信息、支持按信息填写床位、支持通过直接</w:t>
            </w:r>
            <w:proofErr w:type="gramStart"/>
            <w:r w:rsidRPr="001C2688">
              <w:rPr>
                <w:rFonts w:ascii="宋体" w:eastAsia="宋体" w:hAnsi="宋体" w:cs="宋体" w:hint="eastAsia"/>
                <w:kern w:val="0"/>
              </w:rPr>
              <w:t>勾选进行</w:t>
            </w:r>
            <w:proofErr w:type="gramEnd"/>
            <w:r w:rsidRPr="001C2688">
              <w:rPr>
                <w:rFonts w:ascii="宋体" w:eastAsia="宋体" w:hAnsi="宋体" w:cs="宋体" w:hint="eastAsia"/>
                <w:kern w:val="0"/>
              </w:rPr>
              <w:t>操作、可手工填写医生的排班信息。</w:t>
            </w:r>
          </w:p>
        </w:tc>
      </w:tr>
      <w:tr w:rsidR="00D172E3" w:rsidRPr="001C2688" w14:paraId="4FA04BAC" w14:textId="77777777" w:rsidTr="00681C22">
        <w:trPr>
          <w:trHeight w:val="1449"/>
          <w:jc w:val="center"/>
        </w:trPr>
        <w:tc>
          <w:tcPr>
            <w:tcW w:w="382" w:type="pct"/>
            <w:tcMar>
              <w:top w:w="0" w:type="dxa"/>
              <w:left w:w="108" w:type="dxa"/>
              <w:bottom w:w="0" w:type="dxa"/>
              <w:right w:w="108" w:type="dxa"/>
            </w:tcMar>
            <w:vAlign w:val="center"/>
          </w:tcPr>
          <w:p w14:paraId="611B2CDD" w14:textId="77777777" w:rsidR="00D172E3" w:rsidRPr="001C2688" w:rsidRDefault="00D172E3" w:rsidP="00681C22">
            <w:pPr>
              <w:jc w:val="center"/>
              <w:rPr>
                <w:rFonts w:ascii="宋体" w:eastAsia="宋体" w:hAnsi="宋体" w:cs="宋体"/>
                <w:b/>
                <w:color w:val="000000"/>
                <w:kern w:val="0"/>
              </w:rPr>
            </w:pPr>
            <w:r w:rsidRPr="001C2688">
              <w:rPr>
                <w:rFonts w:ascii="宋体" w:eastAsia="宋体" w:hAnsi="宋体" w:cs="宋体" w:hint="eastAsia"/>
                <w:b/>
                <w:color w:val="000000"/>
                <w:kern w:val="0"/>
              </w:rPr>
              <w:t>8</w:t>
            </w:r>
          </w:p>
        </w:tc>
        <w:tc>
          <w:tcPr>
            <w:tcW w:w="1095" w:type="pct"/>
            <w:tcMar>
              <w:top w:w="0" w:type="dxa"/>
              <w:left w:w="108" w:type="dxa"/>
              <w:bottom w:w="0" w:type="dxa"/>
              <w:right w:w="108" w:type="dxa"/>
            </w:tcMar>
            <w:vAlign w:val="center"/>
          </w:tcPr>
          <w:p w14:paraId="6A9515EA" w14:textId="77777777" w:rsidR="00D172E3" w:rsidRPr="001C2688" w:rsidRDefault="00D172E3" w:rsidP="00681C22">
            <w:pPr>
              <w:rPr>
                <w:rFonts w:ascii="宋体" w:eastAsia="宋体" w:hAnsi="宋体" w:cs="宋体"/>
                <w:kern w:val="0"/>
              </w:rPr>
            </w:pPr>
            <w:r w:rsidRPr="001C2688">
              <w:rPr>
                <w:rFonts w:ascii="宋体" w:eastAsia="宋体" w:hAnsi="宋体" w:cs="宋体" w:hint="eastAsia"/>
                <w:kern w:val="0"/>
              </w:rPr>
              <w:t>看板显示模块</w:t>
            </w:r>
          </w:p>
        </w:tc>
        <w:tc>
          <w:tcPr>
            <w:tcW w:w="3522" w:type="pct"/>
            <w:tcMar>
              <w:top w:w="0" w:type="dxa"/>
              <w:left w:w="108" w:type="dxa"/>
              <w:bottom w:w="0" w:type="dxa"/>
              <w:right w:w="108" w:type="dxa"/>
            </w:tcMar>
            <w:vAlign w:val="center"/>
          </w:tcPr>
          <w:p w14:paraId="7476A6F8" w14:textId="77777777" w:rsidR="00D172E3" w:rsidRPr="001C2688" w:rsidRDefault="00D172E3" w:rsidP="00681C22">
            <w:pPr>
              <w:widowControl/>
              <w:jc w:val="left"/>
              <w:rPr>
                <w:rFonts w:ascii="宋体" w:eastAsia="宋体" w:hAnsi="宋体" w:cs="宋体"/>
                <w:kern w:val="0"/>
              </w:rPr>
            </w:pPr>
            <w:r w:rsidRPr="001C2688">
              <w:rPr>
                <w:rFonts w:ascii="宋体" w:eastAsia="宋体" w:hAnsi="宋体" w:hint="eastAsia"/>
                <w:b/>
                <w:bCs/>
                <w:color w:val="FF0000"/>
                <w:szCs w:val="21"/>
              </w:rPr>
              <w:t>▲</w:t>
            </w:r>
            <w:r w:rsidRPr="001C2688">
              <w:rPr>
                <w:rFonts w:ascii="宋体" w:eastAsia="宋体" w:hAnsi="宋体" w:cs="宋体" w:hint="eastAsia"/>
                <w:kern w:val="0"/>
              </w:rPr>
              <w:t>将信息在看板上显示出来、支持触摸</w:t>
            </w:r>
            <w:proofErr w:type="gramStart"/>
            <w:r w:rsidRPr="001C2688">
              <w:rPr>
                <w:rFonts w:ascii="宋体" w:eastAsia="宋体" w:hAnsi="宋体" w:cs="宋体" w:hint="eastAsia"/>
                <w:kern w:val="0"/>
              </w:rPr>
              <w:t>屏操作</w:t>
            </w:r>
            <w:proofErr w:type="gramEnd"/>
            <w:r w:rsidRPr="001C2688">
              <w:rPr>
                <w:rFonts w:ascii="宋体" w:eastAsia="宋体" w:hAnsi="宋体" w:cs="宋体" w:hint="eastAsia"/>
                <w:kern w:val="0"/>
              </w:rPr>
              <w:t>的向左向右翻页功能、支持使用键盘翻页功能，可使用无线键盘操作、支持使用演示笔的翻页功能。</w:t>
            </w:r>
          </w:p>
          <w:p w14:paraId="06F066B1" w14:textId="77777777" w:rsidR="00D172E3" w:rsidRPr="001C2688" w:rsidRDefault="00D172E3" w:rsidP="00681C22">
            <w:pPr>
              <w:widowControl/>
              <w:jc w:val="left"/>
              <w:rPr>
                <w:rFonts w:ascii="宋体" w:eastAsia="宋体" w:hAnsi="宋体" w:cs="宋体"/>
                <w:kern w:val="0"/>
              </w:rPr>
            </w:pPr>
          </w:p>
        </w:tc>
      </w:tr>
      <w:tr w:rsidR="00D172E3" w:rsidRPr="001C2688" w14:paraId="59F15979" w14:textId="77777777" w:rsidTr="00681C22">
        <w:trPr>
          <w:trHeight w:val="1449"/>
          <w:jc w:val="center"/>
        </w:trPr>
        <w:tc>
          <w:tcPr>
            <w:tcW w:w="382" w:type="pct"/>
            <w:tcMar>
              <w:top w:w="0" w:type="dxa"/>
              <w:left w:w="108" w:type="dxa"/>
              <w:bottom w:w="0" w:type="dxa"/>
              <w:right w:w="108" w:type="dxa"/>
            </w:tcMar>
            <w:vAlign w:val="center"/>
          </w:tcPr>
          <w:p w14:paraId="5383E83D" w14:textId="77777777" w:rsidR="00D172E3" w:rsidRPr="001C2688" w:rsidRDefault="00D172E3" w:rsidP="00681C22">
            <w:pPr>
              <w:jc w:val="center"/>
              <w:rPr>
                <w:rFonts w:ascii="宋体" w:eastAsia="宋体" w:hAnsi="宋体" w:cs="宋体"/>
                <w:b/>
                <w:color w:val="000000"/>
                <w:kern w:val="0"/>
              </w:rPr>
            </w:pPr>
            <w:r w:rsidRPr="001C2688">
              <w:rPr>
                <w:rFonts w:ascii="宋体" w:eastAsia="宋体" w:hAnsi="宋体" w:cs="宋体" w:hint="eastAsia"/>
                <w:b/>
                <w:color w:val="000000"/>
                <w:kern w:val="0"/>
              </w:rPr>
              <w:t>9</w:t>
            </w:r>
          </w:p>
        </w:tc>
        <w:tc>
          <w:tcPr>
            <w:tcW w:w="1095" w:type="pct"/>
            <w:tcMar>
              <w:top w:w="0" w:type="dxa"/>
              <w:left w:w="108" w:type="dxa"/>
              <w:bottom w:w="0" w:type="dxa"/>
              <w:right w:w="108" w:type="dxa"/>
            </w:tcMar>
            <w:vAlign w:val="center"/>
          </w:tcPr>
          <w:p w14:paraId="06715570" w14:textId="77777777" w:rsidR="00D172E3" w:rsidRPr="001C2688" w:rsidRDefault="00D172E3" w:rsidP="00681C22">
            <w:pPr>
              <w:rPr>
                <w:rFonts w:ascii="宋体" w:eastAsia="宋体" w:hAnsi="宋体" w:cs="宋体"/>
                <w:kern w:val="0"/>
              </w:rPr>
            </w:pPr>
            <w:r w:rsidRPr="001C2688">
              <w:rPr>
                <w:rFonts w:ascii="宋体" w:eastAsia="宋体" w:hAnsi="宋体" w:cs="宋体" w:hint="eastAsia"/>
                <w:kern w:val="0"/>
              </w:rPr>
              <w:t>非功能需求</w:t>
            </w:r>
          </w:p>
        </w:tc>
        <w:tc>
          <w:tcPr>
            <w:tcW w:w="3522" w:type="pct"/>
            <w:tcMar>
              <w:top w:w="0" w:type="dxa"/>
              <w:left w:w="108" w:type="dxa"/>
              <w:bottom w:w="0" w:type="dxa"/>
              <w:right w:w="108" w:type="dxa"/>
            </w:tcMar>
            <w:vAlign w:val="center"/>
          </w:tcPr>
          <w:p w14:paraId="44E76508" w14:textId="77777777" w:rsidR="00D172E3" w:rsidRPr="001C2688" w:rsidRDefault="00D172E3" w:rsidP="00681C22">
            <w:pPr>
              <w:widowControl/>
              <w:jc w:val="left"/>
              <w:rPr>
                <w:rFonts w:ascii="宋体" w:eastAsia="宋体" w:hAnsi="宋体" w:cs="宋体"/>
                <w:kern w:val="0"/>
              </w:rPr>
            </w:pPr>
            <w:r w:rsidRPr="001C2688">
              <w:rPr>
                <w:rFonts w:ascii="宋体" w:eastAsia="宋体" w:hAnsi="宋体" w:cs="宋体" w:hint="eastAsia"/>
                <w:kern w:val="0"/>
              </w:rPr>
              <w:t>1.系统响应速度快，能在较短的时间内将满足检索条件的样本信息展示出来；</w:t>
            </w:r>
          </w:p>
          <w:p w14:paraId="7C1BB859" w14:textId="77777777" w:rsidR="00D172E3" w:rsidRPr="001C2688" w:rsidRDefault="00D172E3" w:rsidP="00681C22">
            <w:pPr>
              <w:widowControl/>
              <w:rPr>
                <w:rFonts w:ascii="宋体" w:eastAsia="宋体" w:hAnsi="宋体" w:cs="宋体"/>
                <w:kern w:val="0"/>
              </w:rPr>
            </w:pPr>
            <w:r w:rsidRPr="001C2688">
              <w:rPr>
                <w:rFonts w:ascii="宋体" w:eastAsia="宋体" w:hAnsi="宋体" w:cs="宋体" w:hint="eastAsia"/>
                <w:kern w:val="0"/>
              </w:rPr>
              <w:t>2.系统可维护性高，管理员能快速的解决系统出现的错误，完善系统；</w:t>
            </w:r>
          </w:p>
          <w:p w14:paraId="4E7C235F" w14:textId="77777777" w:rsidR="00D172E3" w:rsidRPr="001C2688" w:rsidRDefault="00D172E3" w:rsidP="00681C22">
            <w:pPr>
              <w:widowControl/>
              <w:rPr>
                <w:rFonts w:ascii="宋体" w:eastAsia="宋体" w:hAnsi="宋体" w:cs="宋体"/>
                <w:kern w:val="0"/>
              </w:rPr>
            </w:pPr>
            <w:r w:rsidRPr="001C2688">
              <w:rPr>
                <w:rFonts w:ascii="宋体" w:eastAsia="宋体" w:hAnsi="宋体" w:cs="宋体" w:hint="eastAsia"/>
                <w:kern w:val="0"/>
              </w:rPr>
              <w:t>3.样本数据中心的数据质量满足临床科研需求，对于医院基础数据要有映射功能，对于数据的一致性有监管功能；</w:t>
            </w:r>
          </w:p>
          <w:p w14:paraId="0B65C2DD" w14:textId="77777777" w:rsidR="00D172E3" w:rsidRPr="001C2688" w:rsidRDefault="00D172E3" w:rsidP="00681C22">
            <w:pPr>
              <w:widowControl/>
              <w:jc w:val="left"/>
              <w:rPr>
                <w:rFonts w:ascii="宋体" w:eastAsia="宋体" w:hAnsi="宋体" w:cs="宋体"/>
                <w:kern w:val="0"/>
              </w:rPr>
            </w:pPr>
            <w:r w:rsidRPr="001C2688">
              <w:rPr>
                <w:rFonts w:ascii="宋体" w:eastAsia="宋体" w:hAnsi="宋体" w:cs="宋体" w:hint="eastAsia"/>
                <w:kern w:val="0"/>
              </w:rPr>
              <w:t>4.样本数据中心的数据可以共享，为内部或者外部的软件提供接口，支持内部或者外部系统的调用。</w:t>
            </w:r>
          </w:p>
        </w:tc>
      </w:tr>
    </w:tbl>
    <w:p w14:paraId="1B12B7A1" w14:textId="0C5A6385" w:rsidR="00D172E3" w:rsidRPr="001C2688" w:rsidRDefault="00D172E3">
      <w:pPr>
        <w:rPr>
          <w:rFonts w:ascii="宋体" w:eastAsia="宋体" w:hAnsi="宋体"/>
        </w:rPr>
      </w:pPr>
    </w:p>
    <w:p w14:paraId="02A8926D" w14:textId="77777777" w:rsidR="00D172E3" w:rsidRPr="001C2688" w:rsidRDefault="00D172E3">
      <w:pPr>
        <w:widowControl/>
        <w:jc w:val="left"/>
        <w:rPr>
          <w:rFonts w:ascii="宋体" w:eastAsia="宋体" w:hAnsi="宋体"/>
        </w:rPr>
      </w:pPr>
      <w:r w:rsidRPr="001C2688">
        <w:rPr>
          <w:rFonts w:ascii="宋体" w:eastAsia="宋体" w:hAnsi="宋体"/>
        </w:rPr>
        <w:br w:type="page"/>
      </w:r>
    </w:p>
    <w:p w14:paraId="430AB1F9" w14:textId="3288F9E7" w:rsidR="00D172E3" w:rsidRPr="00784E09" w:rsidRDefault="001C2688">
      <w:pPr>
        <w:rPr>
          <w:rFonts w:ascii="黑体" w:eastAsia="黑体" w:hAnsi="黑体"/>
        </w:rPr>
      </w:pPr>
      <w:r w:rsidRPr="00784E09">
        <w:rPr>
          <w:rFonts w:ascii="黑体" w:eastAsia="黑体" w:hAnsi="黑体" w:hint="eastAsia"/>
          <w:highlight w:val="yellow"/>
        </w:rPr>
        <w:lastRenderedPageBreak/>
        <w:t>5</w:t>
      </w:r>
      <w:r w:rsidRPr="00784E09">
        <w:rPr>
          <w:rFonts w:ascii="黑体" w:eastAsia="黑体" w:hAnsi="黑体"/>
          <w:highlight w:val="yellow"/>
        </w:rPr>
        <w:t>.</w:t>
      </w:r>
      <w:r w:rsidRPr="00784E09">
        <w:rPr>
          <w:rFonts w:ascii="黑体" w:eastAsia="黑体" w:hAnsi="黑体" w:hint="eastAsia"/>
          <w:highlight w:val="yellow"/>
        </w:rPr>
        <w:t xml:space="preserve"> </w:t>
      </w:r>
      <w:r w:rsidRPr="00784E09">
        <w:rPr>
          <w:rFonts w:ascii="黑体" w:eastAsia="黑体" w:hAnsi="黑体" w:hint="eastAsia"/>
          <w:highlight w:val="yellow"/>
        </w:rPr>
        <w:t>网间数据安全交换系统</w:t>
      </w:r>
    </w:p>
    <w:tbl>
      <w:tblPr>
        <w:tblW w:w="8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9"/>
        <w:gridCol w:w="4535"/>
        <w:gridCol w:w="1038"/>
        <w:gridCol w:w="1035"/>
      </w:tblGrid>
      <w:tr w:rsidR="001C2688" w:rsidRPr="001C2688" w14:paraId="1E816810" w14:textId="77777777" w:rsidTr="00681C22">
        <w:trPr>
          <w:trHeight w:val="757"/>
          <w:jc w:val="center"/>
        </w:trPr>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3F2D8DC0" w14:textId="77777777" w:rsidR="001C2688" w:rsidRPr="001C2688" w:rsidRDefault="001C2688" w:rsidP="00681C22">
            <w:pPr>
              <w:spacing w:line="276" w:lineRule="auto"/>
              <w:jc w:val="center"/>
              <w:rPr>
                <w:rFonts w:ascii="宋体" w:eastAsia="宋体" w:hAnsi="宋体" w:cs="宋体"/>
                <w:color w:val="000000"/>
                <w:szCs w:val="21"/>
              </w:rPr>
            </w:pPr>
            <w:r w:rsidRPr="001C2688">
              <w:rPr>
                <w:rFonts w:ascii="宋体" w:eastAsia="宋体" w:hAnsi="宋体" w:cs="宋体" w:hint="eastAsia"/>
                <w:color w:val="000000"/>
                <w:szCs w:val="21"/>
              </w:rPr>
              <w:t>项目名称</w:t>
            </w:r>
          </w:p>
        </w:tc>
        <w:tc>
          <w:tcPr>
            <w:tcW w:w="4535" w:type="dxa"/>
            <w:tcBorders>
              <w:top w:val="single" w:sz="4" w:space="0" w:color="auto"/>
              <w:left w:val="single" w:sz="4" w:space="0" w:color="auto"/>
              <w:bottom w:val="single" w:sz="4" w:space="0" w:color="auto"/>
              <w:right w:val="single" w:sz="4" w:space="0" w:color="auto"/>
            </w:tcBorders>
            <w:shd w:val="clear" w:color="auto" w:fill="auto"/>
            <w:vAlign w:val="center"/>
          </w:tcPr>
          <w:p w14:paraId="51A3D631" w14:textId="77777777" w:rsidR="001C2688" w:rsidRPr="001C2688" w:rsidRDefault="001C2688" w:rsidP="00681C22">
            <w:pPr>
              <w:spacing w:line="276" w:lineRule="auto"/>
              <w:jc w:val="center"/>
              <w:rPr>
                <w:rFonts w:ascii="宋体" w:eastAsia="宋体" w:hAnsi="宋体" w:cs="宋体"/>
                <w:color w:val="000000"/>
                <w:szCs w:val="21"/>
              </w:rPr>
            </w:pPr>
            <w:r w:rsidRPr="001C2688">
              <w:rPr>
                <w:rFonts w:ascii="宋体" w:eastAsia="宋体" w:hAnsi="宋体" w:cs="宋体" w:hint="eastAsia"/>
                <w:color w:val="000000"/>
                <w:szCs w:val="21"/>
              </w:rPr>
              <w:t>配置要求</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55CEEAB" w14:textId="77777777" w:rsidR="001C2688" w:rsidRPr="001C2688" w:rsidRDefault="001C2688" w:rsidP="00681C22">
            <w:pPr>
              <w:spacing w:line="276" w:lineRule="auto"/>
              <w:jc w:val="center"/>
              <w:rPr>
                <w:rFonts w:ascii="宋体" w:eastAsia="宋体" w:hAnsi="宋体" w:cs="宋体"/>
                <w:color w:val="000000"/>
                <w:szCs w:val="21"/>
              </w:rPr>
            </w:pPr>
            <w:r w:rsidRPr="001C2688">
              <w:rPr>
                <w:rFonts w:ascii="宋体" w:eastAsia="宋体" w:hAnsi="宋体" w:cs="宋体" w:hint="eastAsia"/>
                <w:color w:val="000000"/>
                <w:szCs w:val="21"/>
              </w:rPr>
              <w:t>数量</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293CD9EF" w14:textId="77777777" w:rsidR="001C2688" w:rsidRPr="001C2688" w:rsidRDefault="001C2688" w:rsidP="00681C22">
            <w:pPr>
              <w:spacing w:line="276" w:lineRule="auto"/>
              <w:jc w:val="center"/>
              <w:rPr>
                <w:rFonts w:ascii="宋体" w:eastAsia="宋体" w:hAnsi="宋体" w:cs="宋体"/>
                <w:color w:val="000000"/>
                <w:szCs w:val="21"/>
              </w:rPr>
            </w:pPr>
            <w:r w:rsidRPr="001C2688">
              <w:rPr>
                <w:rFonts w:ascii="宋体" w:eastAsia="宋体" w:hAnsi="宋体" w:cs="宋体" w:hint="eastAsia"/>
                <w:color w:val="000000"/>
                <w:szCs w:val="21"/>
              </w:rPr>
              <w:t>单位</w:t>
            </w:r>
          </w:p>
        </w:tc>
      </w:tr>
      <w:tr w:rsidR="001C2688" w:rsidRPr="001C2688" w14:paraId="0EB7A9DD" w14:textId="77777777" w:rsidTr="00681C22">
        <w:trPr>
          <w:trHeight w:val="838"/>
          <w:jc w:val="center"/>
        </w:trPr>
        <w:tc>
          <w:tcPr>
            <w:tcW w:w="1619" w:type="dxa"/>
            <w:vMerge w:val="restart"/>
            <w:tcBorders>
              <w:top w:val="single" w:sz="4" w:space="0" w:color="auto"/>
              <w:left w:val="single" w:sz="4" w:space="0" w:color="auto"/>
              <w:right w:val="single" w:sz="4" w:space="0" w:color="auto"/>
            </w:tcBorders>
            <w:shd w:val="clear" w:color="auto" w:fill="auto"/>
            <w:vAlign w:val="center"/>
          </w:tcPr>
          <w:p w14:paraId="6581F72A" w14:textId="77777777" w:rsidR="001C2688" w:rsidRPr="001C2688" w:rsidRDefault="001C2688" w:rsidP="00681C22">
            <w:pPr>
              <w:spacing w:line="276" w:lineRule="auto"/>
              <w:jc w:val="center"/>
              <w:rPr>
                <w:rFonts w:ascii="宋体" w:eastAsia="宋体" w:hAnsi="宋体" w:cs="宋体"/>
                <w:color w:val="000000"/>
                <w:szCs w:val="21"/>
              </w:rPr>
            </w:pPr>
            <w:r w:rsidRPr="001C2688">
              <w:rPr>
                <w:rFonts w:ascii="宋体" w:eastAsia="宋体" w:hAnsi="宋体" w:cs="宋体"/>
                <w:color w:val="000000"/>
                <w:szCs w:val="21"/>
              </w:rPr>
              <w:t>网间数据安全交换系统</w:t>
            </w:r>
          </w:p>
        </w:tc>
        <w:tc>
          <w:tcPr>
            <w:tcW w:w="4535" w:type="dxa"/>
            <w:tcBorders>
              <w:top w:val="single" w:sz="4" w:space="0" w:color="auto"/>
              <w:left w:val="single" w:sz="4" w:space="0" w:color="auto"/>
              <w:bottom w:val="single" w:sz="4" w:space="0" w:color="auto"/>
              <w:right w:val="single" w:sz="4" w:space="0" w:color="auto"/>
            </w:tcBorders>
            <w:shd w:val="clear" w:color="auto" w:fill="auto"/>
            <w:vAlign w:val="center"/>
          </w:tcPr>
          <w:p w14:paraId="45F3FFCB" w14:textId="77777777" w:rsidR="001C2688" w:rsidRPr="001C2688" w:rsidRDefault="001C2688" w:rsidP="00681C22">
            <w:pPr>
              <w:spacing w:line="276" w:lineRule="auto"/>
              <w:jc w:val="left"/>
              <w:rPr>
                <w:rFonts w:ascii="宋体" w:eastAsia="宋体" w:hAnsi="宋体" w:cs="宋体"/>
                <w:color w:val="000000"/>
                <w:szCs w:val="21"/>
              </w:rPr>
            </w:pPr>
            <w:r w:rsidRPr="001C2688">
              <w:rPr>
                <w:rFonts w:ascii="宋体" w:eastAsia="宋体" w:hAnsi="宋体" w:cs="宋体" w:hint="eastAsia"/>
                <w:color w:val="000000"/>
                <w:szCs w:val="21"/>
              </w:rPr>
              <w:t>2U机架式，4个千兆网口；支持</w:t>
            </w:r>
            <w:r w:rsidRPr="001C2688">
              <w:rPr>
                <w:rFonts w:ascii="宋体" w:eastAsia="宋体" w:hAnsi="宋体" w:cs="宋体"/>
                <w:color w:val="000000"/>
                <w:szCs w:val="21"/>
              </w:rPr>
              <w:t>2-4</w:t>
            </w:r>
            <w:r w:rsidRPr="001C2688">
              <w:rPr>
                <w:rFonts w:ascii="宋体" w:eastAsia="宋体" w:hAnsi="宋体" w:cs="宋体" w:hint="eastAsia"/>
                <w:color w:val="000000"/>
                <w:szCs w:val="21"/>
              </w:rPr>
              <w:t>个隔离区域间文件相互交换，产品在响应用户操作时，响应时间平均在0.1秒以下，产品支持150名用户并发进行文件交换，不限制用户账号开通授权数，存储容量&gt;=6TB, 支持raid5，产品支持双路供电；</w:t>
            </w:r>
            <w:r w:rsidRPr="001C2688">
              <w:rPr>
                <w:rFonts w:ascii="宋体" w:eastAsia="宋体" w:hAnsi="宋体" w:cs="宋体"/>
                <w:color w:val="000000"/>
                <w:szCs w:val="21"/>
              </w:rPr>
              <w:t>支持敏感文件管控；</w:t>
            </w:r>
            <w:r w:rsidRPr="001C2688">
              <w:rPr>
                <w:rFonts w:ascii="宋体" w:eastAsia="宋体" w:hAnsi="宋体" w:cs="宋体" w:hint="eastAsia"/>
                <w:color w:val="000000"/>
                <w:szCs w:val="21"/>
              </w:rPr>
              <w:t>内置</w:t>
            </w:r>
            <w:r w:rsidRPr="001C2688">
              <w:rPr>
                <w:rFonts w:ascii="宋体" w:eastAsia="宋体" w:hAnsi="宋体" w:cs="宋体"/>
                <w:color w:val="000000"/>
                <w:szCs w:val="21"/>
              </w:rPr>
              <w:t>瑞星</w:t>
            </w:r>
            <w:r w:rsidRPr="001C2688">
              <w:rPr>
                <w:rFonts w:ascii="宋体" w:eastAsia="宋体" w:hAnsi="宋体" w:cs="宋体" w:hint="eastAsia"/>
                <w:color w:val="000000"/>
                <w:szCs w:val="21"/>
              </w:rPr>
              <w:t>防病毒引擎；</w:t>
            </w:r>
            <w:r w:rsidRPr="001C2688">
              <w:rPr>
                <w:rFonts w:ascii="宋体" w:eastAsia="宋体" w:hAnsi="宋体" w:cs="宋体"/>
                <w:color w:val="000000"/>
                <w:szCs w:val="21"/>
              </w:rPr>
              <w:t>文件交换及审计；</w:t>
            </w:r>
            <w:r w:rsidRPr="001C2688">
              <w:rPr>
                <w:rFonts w:ascii="宋体" w:eastAsia="宋体" w:hAnsi="宋体" w:cs="宋体" w:hint="eastAsia"/>
                <w:color w:val="000000"/>
                <w:szCs w:val="21"/>
              </w:rPr>
              <w:t>具备虚拟盘符、</w:t>
            </w:r>
            <w:proofErr w:type="gramStart"/>
            <w:r w:rsidRPr="001C2688">
              <w:rPr>
                <w:rFonts w:ascii="宋体" w:eastAsia="宋体" w:hAnsi="宋体" w:cs="宋体" w:hint="eastAsia"/>
                <w:color w:val="000000"/>
                <w:szCs w:val="21"/>
              </w:rPr>
              <w:t>外链下载</w:t>
            </w:r>
            <w:proofErr w:type="gramEnd"/>
            <w:r w:rsidRPr="001C2688">
              <w:rPr>
                <w:rFonts w:ascii="宋体" w:eastAsia="宋体" w:hAnsi="宋体" w:cs="宋体" w:hint="eastAsia"/>
                <w:color w:val="000000"/>
                <w:szCs w:val="21"/>
              </w:rPr>
              <w:t>、权限控制等功能；基于虚拟化技术解决物理隔离的内外</w:t>
            </w:r>
            <w:proofErr w:type="gramStart"/>
            <w:r w:rsidRPr="001C2688">
              <w:rPr>
                <w:rFonts w:ascii="宋体" w:eastAsia="宋体" w:hAnsi="宋体" w:cs="宋体" w:hint="eastAsia"/>
                <w:color w:val="000000"/>
                <w:szCs w:val="21"/>
              </w:rPr>
              <w:t>网数据</w:t>
            </w:r>
            <w:proofErr w:type="gramEnd"/>
            <w:r w:rsidRPr="001C2688">
              <w:rPr>
                <w:rFonts w:ascii="宋体" w:eastAsia="宋体" w:hAnsi="宋体" w:cs="宋体" w:hint="eastAsia"/>
                <w:color w:val="000000"/>
                <w:szCs w:val="21"/>
              </w:rPr>
              <w:t>手动或自动交换；</w:t>
            </w:r>
            <w:r w:rsidRPr="001C2688">
              <w:rPr>
                <w:rFonts w:ascii="宋体" w:eastAsia="宋体" w:hAnsi="宋体" w:cs="宋体"/>
                <w:color w:val="000000"/>
                <w:szCs w:val="21"/>
              </w:rPr>
              <w:t>冗余电源；</w:t>
            </w:r>
            <w:r w:rsidRPr="001C2688">
              <w:rPr>
                <w:rFonts w:ascii="宋体" w:eastAsia="宋体" w:hAnsi="宋体" w:cs="宋体" w:hint="eastAsia"/>
                <w:color w:val="000000"/>
                <w:szCs w:val="21"/>
              </w:rPr>
              <w:t>原厂一年</w:t>
            </w:r>
            <w:r w:rsidRPr="001C2688">
              <w:rPr>
                <w:rFonts w:ascii="宋体" w:eastAsia="宋体" w:hAnsi="宋体" w:cs="宋体"/>
                <w:color w:val="000000"/>
                <w:szCs w:val="21"/>
              </w:rPr>
              <w:t>硬件和一年软件系统</w:t>
            </w:r>
            <w:r w:rsidRPr="001C2688">
              <w:rPr>
                <w:rFonts w:ascii="宋体" w:eastAsia="宋体" w:hAnsi="宋体" w:cs="宋体" w:hint="eastAsia"/>
                <w:color w:val="000000"/>
                <w:szCs w:val="21"/>
              </w:rPr>
              <w:t xml:space="preserve">质保服务。  </w:t>
            </w:r>
          </w:p>
        </w:tc>
        <w:tc>
          <w:tcPr>
            <w:tcW w:w="1038" w:type="dxa"/>
            <w:vMerge w:val="restart"/>
            <w:tcBorders>
              <w:top w:val="single" w:sz="4" w:space="0" w:color="auto"/>
              <w:left w:val="single" w:sz="4" w:space="0" w:color="auto"/>
              <w:right w:val="single" w:sz="4" w:space="0" w:color="auto"/>
            </w:tcBorders>
            <w:shd w:val="clear" w:color="auto" w:fill="auto"/>
            <w:vAlign w:val="center"/>
          </w:tcPr>
          <w:p w14:paraId="3CA8DA0D" w14:textId="77777777" w:rsidR="001C2688" w:rsidRPr="001C2688" w:rsidRDefault="001C2688" w:rsidP="00681C22">
            <w:pPr>
              <w:spacing w:line="276" w:lineRule="auto"/>
              <w:jc w:val="center"/>
              <w:rPr>
                <w:rFonts w:ascii="宋体" w:eastAsia="宋体" w:hAnsi="宋体" w:cs="宋体"/>
                <w:color w:val="000000"/>
                <w:szCs w:val="21"/>
              </w:rPr>
            </w:pPr>
            <w:r w:rsidRPr="001C2688">
              <w:rPr>
                <w:rFonts w:ascii="宋体" w:eastAsia="宋体" w:hAnsi="宋体" w:cs="宋体" w:hint="eastAsia"/>
                <w:color w:val="000000"/>
                <w:szCs w:val="21"/>
              </w:rPr>
              <w:t>1</w:t>
            </w:r>
          </w:p>
        </w:tc>
        <w:tc>
          <w:tcPr>
            <w:tcW w:w="1035" w:type="dxa"/>
            <w:vMerge w:val="restart"/>
            <w:tcBorders>
              <w:top w:val="single" w:sz="4" w:space="0" w:color="auto"/>
              <w:left w:val="single" w:sz="4" w:space="0" w:color="auto"/>
              <w:right w:val="single" w:sz="4" w:space="0" w:color="auto"/>
            </w:tcBorders>
            <w:shd w:val="clear" w:color="auto" w:fill="auto"/>
            <w:vAlign w:val="center"/>
          </w:tcPr>
          <w:p w14:paraId="34C1ED41" w14:textId="77777777" w:rsidR="001C2688" w:rsidRPr="001C2688" w:rsidRDefault="001C2688" w:rsidP="00681C22">
            <w:pPr>
              <w:spacing w:line="276" w:lineRule="auto"/>
              <w:jc w:val="center"/>
              <w:rPr>
                <w:rFonts w:ascii="宋体" w:eastAsia="宋体" w:hAnsi="宋体" w:cs="宋体"/>
                <w:color w:val="000000"/>
                <w:szCs w:val="21"/>
              </w:rPr>
            </w:pPr>
            <w:r w:rsidRPr="001C2688">
              <w:rPr>
                <w:rFonts w:ascii="宋体" w:eastAsia="宋体" w:hAnsi="宋体" w:cs="宋体" w:hint="eastAsia"/>
                <w:color w:val="000000"/>
                <w:szCs w:val="21"/>
              </w:rPr>
              <w:t>台</w:t>
            </w:r>
          </w:p>
        </w:tc>
      </w:tr>
      <w:tr w:rsidR="001C2688" w:rsidRPr="001C2688" w14:paraId="62B080A0" w14:textId="77777777" w:rsidTr="00681C22">
        <w:trPr>
          <w:trHeight w:val="838"/>
          <w:jc w:val="center"/>
        </w:trPr>
        <w:tc>
          <w:tcPr>
            <w:tcW w:w="1619" w:type="dxa"/>
            <w:vMerge/>
            <w:tcBorders>
              <w:left w:val="single" w:sz="4" w:space="0" w:color="auto"/>
              <w:right w:val="single" w:sz="4" w:space="0" w:color="auto"/>
            </w:tcBorders>
            <w:shd w:val="clear" w:color="auto" w:fill="auto"/>
            <w:vAlign w:val="center"/>
          </w:tcPr>
          <w:p w14:paraId="36FC2F32" w14:textId="77777777" w:rsidR="001C2688" w:rsidRPr="001C2688" w:rsidRDefault="001C2688" w:rsidP="00681C22">
            <w:pPr>
              <w:spacing w:line="276" w:lineRule="auto"/>
              <w:jc w:val="center"/>
              <w:rPr>
                <w:rFonts w:ascii="宋体" w:eastAsia="宋体" w:hAnsi="宋体" w:cs="宋体"/>
                <w:color w:val="000000"/>
                <w:szCs w:val="21"/>
              </w:rPr>
            </w:pPr>
          </w:p>
        </w:tc>
        <w:tc>
          <w:tcPr>
            <w:tcW w:w="4535" w:type="dxa"/>
            <w:tcBorders>
              <w:top w:val="single" w:sz="4" w:space="0" w:color="auto"/>
              <w:left w:val="single" w:sz="4" w:space="0" w:color="auto"/>
              <w:bottom w:val="single" w:sz="4" w:space="0" w:color="auto"/>
              <w:right w:val="single" w:sz="4" w:space="0" w:color="auto"/>
            </w:tcBorders>
            <w:shd w:val="clear" w:color="auto" w:fill="auto"/>
            <w:vAlign w:val="center"/>
          </w:tcPr>
          <w:p w14:paraId="03AB5594" w14:textId="77777777" w:rsidR="001C2688" w:rsidRPr="001C2688" w:rsidRDefault="001C2688" w:rsidP="00681C22">
            <w:pPr>
              <w:spacing w:line="276" w:lineRule="auto"/>
              <w:jc w:val="left"/>
              <w:rPr>
                <w:rFonts w:ascii="宋体" w:eastAsia="宋体" w:hAnsi="宋体" w:cs="宋体"/>
                <w:color w:val="000000"/>
                <w:szCs w:val="21"/>
              </w:rPr>
            </w:pPr>
            <w:r w:rsidRPr="001C2688">
              <w:rPr>
                <w:rFonts w:ascii="宋体" w:eastAsia="宋体" w:hAnsi="宋体" w:cs="宋体"/>
                <w:color w:val="000000"/>
                <w:szCs w:val="21"/>
              </w:rPr>
              <w:t>产品标准实施费用</w:t>
            </w:r>
          </w:p>
        </w:tc>
        <w:tc>
          <w:tcPr>
            <w:tcW w:w="1038" w:type="dxa"/>
            <w:vMerge/>
            <w:tcBorders>
              <w:left w:val="single" w:sz="4" w:space="0" w:color="auto"/>
              <w:right w:val="single" w:sz="4" w:space="0" w:color="auto"/>
            </w:tcBorders>
            <w:shd w:val="clear" w:color="auto" w:fill="auto"/>
            <w:vAlign w:val="center"/>
          </w:tcPr>
          <w:p w14:paraId="5EFEBC05" w14:textId="77777777" w:rsidR="001C2688" w:rsidRPr="001C2688" w:rsidRDefault="001C2688" w:rsidP="00681C22">
            <w:pPr>
              <w:spacing w:line="276" w:lineRule="auto"/>
              <w:jc w:val="center"/>
              <w:rPr>
                <w:rFonts w:ascii="宋体" w:eastAsia="宋体" w:hAnsi="宋体" w:cs="宋体"/>
                <w:color w:val="000000"/>
                <w:szCs w:val="21"/>
              </w:rPr>
            </w:pPr>
          </w:p>
        </w:tc>
        <w:tc>
          <w:tcPr>
            <w:tcW w:w="1035" w:type="dxa"/>
            <w:vMerge/>
            <w:tcBorders>
              <w:left w:val="single" w:sz="4" w:space="0" w:color="auto"/>
              <w:right w:val="single" w:sz="4" w:space="0" w:color="auto"/>
            </w:tcBorders>
            <w:shd w:val="clear" w:color="auto" w:fill="auto"/>
            <w:vAlign w:val="center"/>
          </w:tcPr>
          <w:p w14:paraId="6D8000ED" w14:textId="77777777" w:rsidR="001C2688" w:rsidRPr="001C2688" w:rsidRDefault="001C2688" w:rsidP="00681C22">
            <w:pPr>
              <w:spacing w:line="276" w:lineRule="auto"/>
              <w:jc w:val="center"/>
              <w:rPr>
                <w:rFonts w:ascii="宋体" w:eastAsia="宋体" w:hAnsi="宋体" w:cs="宋体"/>
                <w:color w:val="000000"/>
                <w:szCs w:val="21"/>
              </w:rPr>
            </w:pPr>
          </w:p>
        </w:tc>
      </w:tr>
      <w:tr w:rsidR="001C2688" w:rsidRPr="001C2688" w14:paraId="06F3DC9E" w14:textId="77777777" w:rsidTr="00681C22">
        <w:trPr>
          <w:trHeight w:val="838"/>
          <w:jc w:val="center"/>
        </w:trPr>
        <w:tc>
          <w:tcPr>
            <w:tcW w:w="1619" w:type="dxa"/>
            <w:vMerge/>
            <w:tcBorders>
              <w:left w:val="single" w:sz="4" w:space="0" w:color="auto"/>
              <w:bottom w:val="single" w:sz="4" w:space="0" w:color="auto"/>
              <w:right w:val="single" w:sz="4" w:space="0" w:color="auto"/>
            </w:tcBorders>
            <w:shd w:val="clear" w:color="auto" w:fill="auto"/>
            <w:vAlign w:val="center"/>
          </w:tcPr>
          <w:p w14:paraId="28437622" w14:textId="77777777" w:rsidR="001C2688" w:rsidRPr="001C2688" w:rsidRDefault="001C2688" w:rsidP="00681C22">
            <w:pPr>
              <w:spacing w:line="276" w:lineRule="auto"/>
              <w:jc w:val="center"/>
              <w:rPr>
                <w:rFonts w:ascii="宋体" w:eastAsia="宋体" w:hAnsi="宋体" w:cs="宋体"/>
                <w:color w:val="000000"/>
                <w:szCs w:val="21"/>
              </w:rPr>
            </w:pPr>
          </w:p>
        </w:tc>
        <w:tc>
          <w:tcPr>
            <w:tcW w:w="4535" w:type="dxa"/>
            <w:tcBorders>
              <w:top w:val="single" w:sz="4" w:space="0" w:color="auto"/>
              <w:left w:val="single" w:sz="4" w:space="0" w:color="auto"/>
              <w:bottom w:val="single" w:sz="4" w:space="0" w:color="auto"/>
              <w:right w:val="single" w:sz="4" w:space="0" w:color="auto"/>
            </w:tcBorders>
            <w:shd w:val="clear" w:color="auto" w:fill="auto"/>
            <w:vAlign w:val="center"/>
          </w:tcPr>
          <w:p w14:paraId="3F17C16E" w14:textId="77777777" w:rsidR="001C2688" w:rsidRPr="001C2688" w:rsidRDefault="001C2688" w:rsidP="00681C22">
            <w:pPr>
              <w:spacing w:line="276" w:lineRule="auto"/>
              <w:jc w:val="left"/>
              <w:rPr>
                <w:rFonts w:ascii="宋体" w:eastAsia="宋体" w:hAnsi="宋体" w:cs="宋体"/>
                <w:color w:val="000000"/>
                <w:szCs w:val="21"/>
              </w:rPr>
            </w:pPr>
            <w:r w:rsidRPr="001C2688">
              <w:rPr>
                <w:rFonts w:ascii="宋体" w:eastAsia="宋体" w:hAnsi="宋体" w:cs="宋体"/>
                <w:color w:val="000000"/>
                <w:szCs w:val="21"/>
              </w:rPr>
              <w:t>产品防病毒引擎升级服务</w:t>
            </w:r>
          </w:p>
        </w:tc>
        <w:tc>
          <w:tcPr>
            <w:tcW w:w="1038" w:type="dxa"/>
            <w:vMerge/>
            <w:tcBorders>
              <w:left w:val="single" w:sz="4" w:space="0" w:color="auto"/>
              <w:bottom w:val="single" w:sz="4" w:space="0" w:color="auto"/>
              <w:right w:val="single" w:sz="4" w:space="0" w:color="auto"/>
            </w:tcBorders>
            <w:shd w:val="clear" w:color="auto" w:fill="auto"/>
            <w:vAlign w:val="center"/>
          </w:tcPr>
          <w:p w14:paraId="0D6472F4" w14:textId="77777777" w:rsidR="001C2688" w:rsidRPr="001C2688" w:rsidRDefault="001C2688" w:rsidP="00681C22">
            <w:pPr>
              <w:spacing w:line="276" w:lineRule="auto"/>
              <w:jc w:val="center"/>
              <w:rPr>
                <w:rFonts w:ascii="宋体" w:eastAsia="宋体" w:hAnsi="宋体" w:cs="宋体"/>
                <w:color w:val="000000"/>
                <w:szCs w:val="21"/>
              </w:rPr>
            </w:pPr>
          </w:p>
        </w:tc>
        <w:tc>
          <w:tcPr>
            <w:tcW w:w="1035" w:type="dxa"/>
            <w:vMerge/>
            <w:tcBorders>
              <w:left w:val="single" w:sz="4" w:space="0" w:color="auto"/>
              <w:bottom w:val="single" w:sz="4" w:space="0" w:color="auto"/>
              <w:right w:val="single" w:sz="4" w:space="0" w:color="auto"/>
            </w:tcBorders>
            <w:shd w:val="clear" w:color="auto" w:fill="auto"/>
            <w:vAlign w:val="center"/>
          </w:tcPr>
          <w:p w14:paraId="619AB3E2" w14:textId="77777777" w:rsidR="001C2688" w:rsidRPr="001C2688" w:rsidRDefault="001C2688" w:rsidP="00681C22">
            <w:pPr>
              <w:spacing w:line="276" w:lineRule="auto"/>
              <w:jc w:val="center"/>
              <w:rPr>
                <w:rFonts w:ascii="宋体" w:eastAsia="宋体" w:hAnsi="宋体" w:cs="宋体"/>
                <w:color w:val="000000"/>
                <w:szCs w:val="21"/>
              </w:rPr>
            </w:pPr>
          </w:p>
        </w:tc>
      </w:tr>
    </w:tbl>
    <w:p w14:paraId="4E5B5DC6" w14:textId="77777777" w:rsidR="001C2688" w:rsidRPr="001C2688" w:rsidRDefault="001C2688" w:rsidP="001C2688">
      <w:pPr>
        <w:spacing w:line="276" w:lineRule="auto"/>
        <w:jc w:val="left"/>
        <w:rPr>
          <w:rFonts w:ascii="宋体" w:eastAsia="宋体" w:hAnsi="宋体" w:cs="宋体"/>
          <w:color w:val="000000"/>
          <w:szCs w:val="21"/>
        </w:rPr>
      </w:pPr>
      <w:r w:rsidRPr="001C2688">
        <w:rPr>
          <w:rFonts w:ascii="宋体" w:eastAsia="宋体" w:hAnsi="宋体" w:cs="宋体"/>
          <w:color w:val="000000"/>
        </w:rPr>
        <w:t>网间数据安全交换系统</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87"/>
      </w:tblGrid>
      <w:tr w:rsidR="001C2688" w:rsidRPr="001C2688" w14:paraId="202AE360" w14:textId="77777777" w:rsidTr="00681C22">
        <w:tc>
          <w:tcPr>
            <w:tcW w:w="1844" w:type="dxa"/>
            <w:shd w:val="clear" w:color="auto" w:fill="auto"/>
            <w:vAlign w:val="center"/>
          </w:tcPr>
          <w:p w14:paraId="2229475A" w14:textId="77777777" w:rsidR="001C2688" w:rsidRPr="001C2688" w:rsidRDefault="001C2688" w:rsidP="00681C22">
            <w:pPr>
              <w:spacing w:line="276" w:lineRule="auto"/>
              <w:jc w:val="center"/>
              <w:rPr>
                <w:rFonts w:ascii="宋体" w:eastAsia="宋体" w:hAnsi="宋体" w:cs="宋体"/>
                <w:color w:val="000000"/>
                <w:szCs w:val="21"/>
              </w:rPr>
            </w:pPr>
            <w:r w:rsidRPr="001C2688">
              <w:rPr>
                <w:rFonts w:ascii="宋体" w:eastAsia="宋体" w:hAnsi="宋体" w:cs="宋体" w:hint="eastAsia"/>
                <w:color w:val="000000"/>
                <w:szCs w:val="21"/>
              </w:rPr>
              <w:t>指标项</w:t>
            </w:r>
          </w:p>
        </w:tc>
        <w:tc>
          <w:tcPr>
            <w:tcW w:w="7087" w:type="dxa"/>
            <w:shd w:val="clear" w:color="auto" w:fill="auto"/>
            <w:vAlign w:val="center"/>
          </w:tcPr>
          <w:p w14:paraId="24A31A0B" w14:textId="77777777" w:rsidR="001C2688" w:rsidRPr="001C2688" w:rsidRDefault="001C2688" w:rsidP="00681C22">
            <w:pPr>
              <w:spacing w:line="276" w:lineRule="auto"/>
              <w:jc w:val="center"/>
              <w:rPr>
                <w:rFonts w:ascii="宋体" w:eastAsia="宋体" w:hAnsi="宋体" w:cs="宋体"/>
                <w:color w:val="000000"/>
                <w:szCs w:val="21"/>
              </w:rPr>
            </w:pPr>
            <w:r w:rsidRPr="001C2688">
              <w:rPr>
                <w:rFonts w:ascii="宋体" w:eastAsia="宋体" w:hAnsi="宋体" w:cs="宋体" w:hint="eastAsia"/>
                <w:color w:val="000000"/>
                <w:szCs w:val="21"/>
              </w:rPr>
              <w:t>指标要求</w:t>
            </w:r>
          </w:p>
        </w:tc>
      </w:tr>
      <w:tr w:rsidR="001C2688" w:rsidRPr="001C2688" w14:paraId="62CCADA5" w14:textId="77777777" w:rsidTr="00681C22">
        <w:tc>
          <w:tcPr>
            <w:tcW w:w="1844" w:type="dxa"/>
            <w:shd w:val="clear" w:color="auto" w:fill="auto"/>
            <w:vAlign w:val="center"/>
          </w:tcPr>
          <w:p w14:paraId="2861A960" w14:textId="77777777" w:rsidR="001C2688" w:rsidRPr="001C2688" w:rsidRDefault="001C2688" w:rsidP="00681C22">
            <w:pPr>
              <w:spacing w:line="276" w:lineRule="auto"/>
              <w:jc w:val="center"/>
              <w:rPr>
                <w:rFonts w:ascii="宋体" w:eastAsia="宋体" w:hAnsi="宋体" w:cs="宋体"/>
                <w:color w:val="000000"/>
                <w:szCs w:val="21"/>
              </w:rPr>
            </w:pPr>
            <w:r w:rsidRPr="001C2688">
              <w:rPr>
                <w:rFonts w:ascii="宋体" w:eastAsia="宋体" w:hAnsi="宋体" w:cs="宋体" w:hint="eastAsia"/>
                <w:color w:val="000000"/>
                <w:szCs w:val="21"/>
              </w:rPr>
              <w:t>配置要求</w:t>
            </w:r>
          </w:p>
        </w:tc>
        <w:tc>
          <w:tcPr>
            <w:tcW w:w="7087" w:type="dxa"/>
            <w:shd w:val="clear" w:color="auto" w:fill="auto"/>
            <w:vAlign w:val="center"/>
          </w:tcPr>
          <w:p w14:paraId="45AB9700" w14:textId="77777777" w:rsidR="001C2688" w:rsidRPr="001C2688" w:rsidRDefault="001C2688" w:rsidP="00681C22">
            <w:pPr>
              <w:spacing w:line="276" w:lineRule="auto"/>
              <w:jc w:val="left"/>
              <w:rPr>
                <w:rFonts w:ascii="宋体" w:eastAsia="宋体" w:hAnsi="宋体" w:cs="宋体"/>
                <w:color w:val="000000"/>
                <w:szCs w:val="21"/>
              </w:rPr>
            </w:pPr>
            <w:r w:rsidRPr="001C2688">
              <w:rPr>
                <w:rFonts w:ascii="宋体" w:eastAsia="宋体" w:hAnsi="宋体" w:cs="宋体" w:hint="eastAsia"/>
                <w:color w:val="000000"/>
                <w:szCs w:val="21"/>
              </w:rPr>
              <w:t>2U机架式，4个千兆网口；支持</w:t>
            </w:r>
            <w:r w:rsidRPr="001C2688">
              <w:rPr>
                <w:rFonts w:ascii="宋体" w:eastAsia="宋体" w:hAnsi="宋体" w:cs="宋体"/>
                <w:color w:val="000000"/>
                <w:szCs w:val="21"/>
              </w:rPr>
              <w:t>2-4</w:t>
            </w:r>
            <w:r w:rsidRPr="001C2688">
              <w:rPr>
                <w:rFonts w:ascii="宋体" w:eastAsia="宋体" w:hAnsi="宋体" w:cs="宋体" w:hint="eastAsia"/>
                <w:color w:val="000000"/>
                <w:szCs w:val="21"/>
              </w:rPr>
              <w:t>个隔离区域间文件相互交换，产品在响应用户操作时，响应时间平均在0.1秒以下，产品支持150名用户并发进行文件交换，不限制用户账号开通授权数，存储容量&gt;=6TB, 支持raid5，产品支持双路供电；</w:t>
            </w:r>
            <w:r w:rsidRPr="001C2688">
              <w:rPr>
                <w:rFonts w:ascii="宋体" w:eastAsia="宋体" w:hAnsi="宋体" w:cs="宋体"/>
                <w:color w:val="000000"/>
                <w:szCs w:val="21"/>
              </w:rPr>
              <w:t>支持敏感文件管控；</w:t>
            </w:r>
            <w:r w:rsidRPr="001C2688">
              <w:rPr>
                <w:rFonts w:ascii="宋体" w:eastAsia="宋体" w:hAnsi="宋体" w:cs="宋体" w:hint="eastAsia"/>
                <w:color w:val="000000"/>
                <w:szCs w:val="21"/>
              </w:rPr>
              <w:t>内置</w:t>
            </w:r>
            <w:r w:rsidRPr="001C2688">
              <w:rPr>
                <w:rFonts w:ascii="宋体" w:eastAsia="宋体" w:hAnsi="宋体" w:cs="宋体"/>
                <w:color w:val="000000"/>
                <w:szCs w:val="21"/>
              </w:rPr>
              <w:t>瑞星</w:t>
            </w:r>
            <w:r w:rsidRPr="001C2688">
              <w:rPr>
                <w:rFonts w:ascii="宋体" w:eastAsia="宋体" w:hAnsi="宋体" w:cs="宋体" w:hint="eastAsia"/>
                <w:color w:val="000000"/>
                <w:szCs w:val="21"/>
              </w:rPr>
              <w:t>防病毒引擎；</w:t>
            </w:r>
            <w:r w:rsidRPr="001C2688">
              <w:rPr>
                <w:rFonts w:ascii="宋体" w:eastAsia="宋体" w:hAnsi="宋体" w:cs="宋体"/>
                <w:color w:val="000000"/>
                <w:szCs w:val="21"/>
              </w:rPr>
              <w:t>文件交换及审计；</w:t>
            </w:r>
            <w:r w:rsidRPr="001C2688">
              <w:rPr>
                <w:rFonts w:ascii="宋体" w:eastAsia="宋体" w:hAnsi="宋体" w:cs="宋体" w:hint="eastAsia"/>
                <w:color w:val="000000"/>
                <w:szCs w:val="21"/>
              </w:rPr>
              <w:t>具备虚拟盘符、</w:t>
            </w:r>
            <w:proofErr w:type="gramStart"/>
            <w:r w:rsidRPr="001C2688">
              <w:rPr>
                <w:rFonts w:ascii="宋体" w:eastAsia="宋体" w:hAnsi="宋体" w:cs="宋体" w:hint="eastAsia"/>
                <w:color w:val="000000"/>
                <w:szCs w:val="21"/>
              </w:rPr>
              <w:t>外链下载</w:t>
            </w:r>
            <w:proofErr w:type="gramEnd"/>
            <w:r w:rsidRPr="001C2688">
              <w:rPr>
                <w:rFonts w:ascii="宋体" w:eastAsia="宋体" w:hAnsi="宋体" w:cs="宋体" w:hint="eastAsia"/>
                <w:color w:val="000000"/>
                <w:szCs w:val="21"/>
              </w:rPr>
              <w:t>、权限控制等功能；基于虚拟化技术解决物理隔离的内外</w:t>
            </w:r>
            <w:proofErr w:type="gramStart"/>
            <w:r w:rsidRPr="001C2688">
              <w:rPr>
                <w:rFonts w:ascii="宋体" w:eastAsia="宋体" w:hAnsi="宋体" w:cs="宋体" w:hint="eastAsia"/>
                <w:color w:val="000000"/>
                <w:szCs w:val="21"/>
              </w:rPr>
              <w:t>网数据</w:t>
            </w:r>
            <w:proofErr w:type="gramEnd"/>
            <w:r w:rsidRPr="001C2688">
              <w:rPr>
                <w:rFonts w:ascii="宋体" w:eastAsia="宋体" w:hAnsi="宋体" w:cs="宋体" w:hint="eastAsia"/>
                <w:color w:val="000000"/>
                <w:szCs w:val="21"/>
              </w:rPr>
              <w:t>手动或自动交换；</w:t>
            </w:r>
            <w:r w:rsidRPr="001C2688">
              <w:rPr>
                <w:rFonts w:ascii="宋体" w:eastAsia="宋体" w:hAnsi="宋体" w:cs="宋体"/>
                <w:color w:val="000000"/>
                <w:szCs w:val="21"/>
              </w:rPr>
              <w:t>冗余电源；</w:t>
            </w:r>
            <w:r w:rsidRPr="001C2688">
              <w:rPr>
                <w:rFonts w:ascii="宋体" w:eastAsia="宋体" w:hAnsi="宋体" w:cs="宋体" w:hint="eastAsia"/>
                <w:color w:val="000000"/>
                <w:szCs w:val="21"/>
              </w:rPr>
              <w:t>原厂一年</w:t>
            </w:r>
            <w:r w:rsidRPr="001C2688">
              <w:rPr>
                <w:rFonts w:ascii="宋体" w:eastAsia="宋体" w:hAnsi="宋体" w:cs="宋体"/>
                <w:color w:val="000000"/>
                <w:szCs w:val="21"/>
              </w:rPr>
              <w:t>硬件和一年软件系统</w:t>
            </w:r>
            <w:r w:rsidRPr="001C2688">
              <w:rPr>
                <w:rFonts w:ascii="宋体" w:eastAsia="宋体" w:hAnsi="宋体" w:cs="宋体" w:hint="eastAsia"/>
                <w:color w:val="000000"/>
                <w:szCs w:val="21"/>
              </w:rPr>
              <w:t xml:space="preserve">质保服务。  </w:t>
            </w:r>
          </w:p>
        </w:tc>
      </w:tr>
      <w:tr w:rsidR="001C2688" w:rsidRPr="001C2688" w14:paraId="160BA856" w14:textId="77777777" w:rsidTr="00681C22">
        <w:tc>
          <w:tcPr>
            <w:tcW w:w="1844" w:type="dxa"/>
            <w:shd w:val="clear" w:color="auto" w:fill="auto"/>
            <w:vAlign w:val="center"/>
          </w:tcPr>
          <w:p w14:paraId="612E7A31" w14:textId="77777777" w:rsidR="001C2688" w:rsidRPr="001C2688" w:rsidRDefault="001C2688" w:rsidP="00681C22">
            <w:pPr>
              <w:spacing w:line="276" w:lineRule="auto"/>
              <w:jc w:val="center"/>
              <w:rPr>
                <w:rFonts w:ascii="宋体" w:eastAsia="宋体" w:hAnsi="宋体" w:cs="宋体"/>
                <w:color w:val="000000"/>
                <w:szCs w:val="21"/>
              </w:rPr>
            </w:pPr>
            <w:r w:rsidRPr="001C2688">
              <w:rPr>
                <w:rFonts w:ascii="宋体" w:eastAsia="宋体" w:hAnsi="宋体" w:cs="宋体" w:hint="eastAsia"/>
                <w:color w:val="000000"/>
                <w:szCs w:val="21"/>
              </w:rPr>
              <w:t>数据交换吞吐量</w:t>
            </w:r>
          </w:p>
        </w:tc>
        <w:tc>
          <w:tcPr>
            <w:tcW w:w="7087" w:type="dxa"/>
            <w:shd w:val="clear" w:color="auto" w:fill="auto"/>
            <w:vAlign w:val="center"/>
          </w:tcPr>
          <w:p w14:paraId="4F128F2E" w14:textId="77777777" w:rsidR="001C2688" w:rsidRPr="001C2688" w:rsidRDefault="001C2688" w:rsidP="00681C22">
            <w:pPr>
              <w:spacing w:line="276" w:lineRule="auto"/>
              <w:jc w:val="left"/>
              <w:rPr>
                <w:rFonts w:ascii="宋体" w:eastAsia="宋体" w:hAnsi="宋体" w:cs="宋体"/>
                <w:color w:val="000000"/>
                <w:szCs w:val="21"/>
              </w:rPr>
            </w:pPr>
            <w:r w:rsidRPr="001C2688">
              <w:rPr>
                <w:rFonts w:ascii="宋体" w:eastAsia="宋体" w:hAnsi="宋体" w:cs="宋体" w:hint="eastAsia"/>
                <w:color w:val="000000"/>
                <w:szCs w:val="21"/>
              </w:rPr>
              <w:t>不小于600Mbps</w:t>
            </w:r>
          </w:p>
        </w:tc>
      </w:tr>
      <w:tr w:rsidR="001C2688" w:rsidRPr="001C2688" w14:paraId="44AA526A" w14:textId="77777777" w:rsidTr="00681C22">
        <w:tc>
          <w:tcPr>
            <w:tcW w:w="1844" w:type="dxa"/>
            <w:shd w:val="clear" w:color="auto" w:fill="auto"/>
            <w:vAlign w:val="center"/>
          </w:tcPr>
          <w:p w14:paraId="5845AFCD" w14:textId="77777777" w:rsidR="001C2688" w:rsidRPr="001C2688" w:rsidRDefault="001C2688" w:rsidP="00681C22">
            <w:pPr>
              <w:spacing w:line="276" w:lineRule="auto"/>
              <w:jc w:val="center"/>
              <w:rPr>
                <w:rFonts w:ascii="宋体" w:eastAsia="宋体" w:hAnsi="宋体" w:cs="宋体"/>
                <w:color w:val="000000"/>
                <w:szCs w:val="21"/>
              </w:rPr>
            </w:pPr>
            <w:r w:rsidRPr="001C2688">
              <w:rPr>
                <w:rFonts w:ascii="宋体" w:eastAsia="宋体" w:hAnsi="宋体" w:cs="宋体" w:hint="eastAsia"/>
                <w:color w:val="000000"/>
                <w:szCs w:val="21"/>
              </w:rPr>
              <w:t>多区域隔离交换</w:t>
            </w:r>
          </w:p>
        </w:tc>
        <w:tc>
          <w:tcPr>
            <w:tcW w:w="7087" w:type="dxa"/>
            <w:shd w:val="clear" w:color="auto" w:fill="auto"/>
            <w:vAlign w:val="center"/>
          </w:tcPr>
          <w:p w14:paraId="04762D09" w14:textId="77777777" w:rsidR="001C2688" w:rsidRPr="001C2688" w:rsidRDefault="001C2688" w:rsidP="00681C22">
            <w:pPr>
              <w:spacing w:line="276" w:lineRule="auto"/>
              <w:jc w:val="left"/>
              <w:rPr>
                <w:rFonts w:ascii="宋体" w:eastAsia="宋体" w:hAnsi="宋体" w:cs="宋体"/>
                <w:color w:val="000000"/>
                <w:szCs w:val="21"/>
              </w:rPr>
            </w:pPr>
            <w:r w:rsidRPr="001C2688">
              <w:rPr>
                <w:rFonts w:ascii="宋体" w:eastAsia="宋体" w:hAnsi="宋体" w:cs="宋体" w:hint="eastAsia"/>
                <w:color w:val="000000"/>
                <w:szCs w:val="21"/>
              </w:rPr>
              <w:t>★单台设备至少支持</w:t>
            </w:r>
            <w:r w:rsidRPr="001C2688">
              <w:rPr>
                <w:rFonts w:ascii="宋体" w:eastAsia="宋体" w:hAnsi="宋体" w:cs="宋体"/>
                <w:color w:val="000000"/>
                <w:szCs w:val="21"/>
              </w:rPr>
              <w:t>2-4个</w:t>
            </w:r>
            <w:r w:rsidRPr="001C2688">
              <w:rPr>
                <w:rFonts w:ascii="宋体" w:eastAsia="宋体" w:hAnsi="宋体" w:cs="宋体" w:hint="eastAsia"/>
                <w:color w:val="000000"/>
                <w:szCs w:val="21"/>
              </w:rPr>
              <w:t>隔离区域间文件相互交换。</w:t>
            </w:r>
          </w:p>
        </w:tc>
      </w:tr>
      <w:tr w:rsidR="001C2688" w:rsidRPr="001C2688" w14:paraId="4A829C04" w14:textId="77777777" w:rsidTr="00681C22">
        <w:tc>
          <w:tcPr>
            <w:tcW w:w="1844" w:type="dxa"/>
            <w:shd w:val="clear" w:color="auto" w:fill="auto"/>
            <w:vAlign w:val="center"/>
          </w:tcPr>
          <w:p w14:paraId="5528836C" w14:textId="77777777" w:rsidR="001C2688" w:rsidRPr="001C2688" w:rsidRDefault="001C2688" w:rsidP="00681C22">
            <w:pPr>
              <w:spacing w:line="276" w:lineRule="auto"/>
              <w:jc w:val="center"/>
              <w:rPr>
                <w:rFonts w:ascii="宋体" w:eastAsia="宋体" w:hAnsi="宋体" w:cs="宋体"/>
                <w:color w:val="000000"/>
                <w:szCs w:val="21"/>
              </w:rPr>
            </w:pPr>
            <w:r w:rsidRPr="001C2688">
              <w:rPr>
                <w:rFonts w:ascii="宋体" w:eastAsia="宋体" w:hAnsi="宋体" w:cs="宋体" w:hint="eastAsia"/>
                <w:color w:val="000000"/>
                <w:szCs w:val="21"/>
              </w:rPr>
              <w:t>响应速度</w:t>
            </w:r>
          </w:p>
        </w:tc>
        <w:tc>
          <w:tcPr>
            <w:tcW w:w="7087" w:type="dxa"/>
            <w:shd w:val="clear" w:color="auto" w:fill="auto"/>
            <w:vAlign w:val="center"/>
          </w:tcPr>
          <w:p w14:paraId="0E46BB0D" w14:textId="77777777" w:rsidR="001C2688" w:rsidRPr="001C2688" w:rsidRDefault="001C2688" w:rsidP="00681C22">
            <w:pPr>
              <w:spacing w:line="276" w:lineRule="auto"/>
              <w:jc w:val="left"/>
              <w:rPr>
                <w:rFonts w:ascii="宋体" w:eastAsia="宋体" w:hAnsi="宋体" w:cs="宋体"/>
                <w:color w:val="000000"/>
                <w:szCs w:val="21"/>
              </w:rPr>
            </w:pPr>
            <w:r w:rsidRPr="001C2688">
              <w:rPr>
                <w:rFonts w:ascii="宋体" w:eastAsia="宋体" w:hAnsi="宋体" w:cs="宋体" w:hint="eastAsia"/>
                <w:color w:val="000000"/>
                <w:szCs w:val="21"/>
              </w:rPr>
              <w:t>▲产品在响应用户操作时，响应时间平均在0.1秒以下。</w:t>
            </w:r>
          </w:p>
        </w:tc>
      </w:tr>
      <w:tr w:rsidR="001C2688" w:rsidRPr="001C2688" w14:paraId="5873800C" w14:textId="77777777" w:rsidTr="00681C22">
        <w:tc>
          <w:tcPr>
            <w:tcW w:w="1844" w:type="dxa"/>
            <w:shd w:val="clear" w:color="auto" w:fill="auto"/>
            <w:vAlign w:val="center"/>
          </w:tcPr>
          <w:p w14:paraId="0FA82B6F" w14:textId="77777777" w:rsidR="001C2688" w:rsidRPr="001C2688" w:rsidRDefault="001C2688" w:rsidP="00681C22">
            <w:pPr>
              <w:spacing w:line="276" w:lineRule="auto"/>
              <w:jc w:val="center"/>
              <w:rPr>
                <w:rFonts w:ascii="宋体" w:eastAsia="宋体" w:hAnsi="宋体" w:cs="宋体"/>
                <w:color w:val="000000"/>
                <w:szCs w:val="21"/>
              </w:rPr>
            </w:pPr>
            <w:r w:rsidRPr="001C2688">
              <w:rPr>
                <w:rFonts w:ascii="宋体" w:eastAsia="宋体" w:hAnsi="宋体" w:cs="宋体" w:hint="eastAsia"/>
                <w:color w:val="000000"/>
                <w:szCs w:val="21"/>
              </w:rPr>
              <w:t>用户并发数</w:t>
            </w:r>
          </w:p>
        </w:tc>
        <w:tc>
          <w:tcPr>
            <w:tcW w:w="7087" w:type="dxa"/>
            <w:shd w:val="clear" w:color="auto" w:fill="auto"/>
            <w:vAlign w:val="center"/>
          </w:tcPr>
          <w:p w14:paraId="4196FCF8" w14:textId="77777777" w:rsidR="001C2688" w:rsidRPr="001C2688" w:rsidRDefault="001C2688" w:rsidP="00681C22">
            <w:pPr>
              <w:spacing w:line="276" w:lineRule="auto"/>
              <w:jc w:val="left"/>
              <w:rPr>
                <w:rFonts w:ascii="宋体" w:eastAsia="宋体" w:hAnsi="宋体" w:cs="宋体"/>
                <w:color w:val="000000"/>
                <w:szCs w:val="21"/>
              </w:rPr>
            </w:pPr>
            <w:r w:rsidRPr="001C2688">
              <w:rPr>
                <w:rFonts w:ascii="宋体" w:eastAsia="宋体" w:hAnsi="宋体" w:cs="宋体" w:hint="eastAsia"/>
                <w:color w:val="000000"/>
                <w:szCs w:val="21"/>
              </w:rPr>
              <w:t>★产品支持1</w:t>
            </w:r>
            <w:r w:rsidRPr="001C2688">
              <w:rPr>
                <w:rFonts w:ascii="宋体" w:eastAsia="宋体" w:hAnsi="宋体" w:cs="宋体"/>
                <w:color w:val="000000"/>
                <w:szCs w:val="21"/>
              </w:rPr>
              <w:t>5</w:t>
            </w:r>
            <w:r w:rsidRPr="001C2688">
              <w:rPr>
                <w:rFonts w:ascii="宋体" w:eastAsia="宋体" w:hAnsi="宋体" w:cs="宋体" w:hint="eastAsia"/>
                <w:color w:val="000000"/>
                <w:szCs w:val="21"/>
              </w:rPr>
              <w:t>0名用户并发进行文件交换。</w:t>
            </w:r>
          </w:p>
        </w:tc>
      </w:tr>
      <w:tr w:rsidR="001C2688" w:rsidRPr="001C2688" w14:paraId="73AC5847" w14:textId="77777777" w:rsidTr="00681C22">
        <w:tc>
          <w:tcPr>
            <w:tcW w:w="1844" w:type="dxa"/>
            <w:shd w:val="clear" w:color="auto" w:fill="auto"/>
            <w:vAlign w:val="center"/>
          </w:tcPr>
          <w:p w14:paraId="620430E9" w14:textId="77777777" w:rsidR="001C2688" w:rsidRPr="001C2688" w:rsidRDefault="001C2688" w:rsidP="00681C22">
            <w:pPr>
              <w:spacing w:line="276" w:lineRule="auto"/>
              <w:jc w:val="center"/>
              <w:rPr>
                <w:rFonts w:ascii="宋体" w:eastAsia="宋体" w:hAnsi="宋体" w:cs="宋体"/>
                <w:color w:val="000000"/>
                <w:szCs w:val="21"/>
              </w:rPr>
            </w:pPr>
            <w:r w:rsidRPr="001C2688">
              <w:rPr>
                <w:rFonts w:ascii="宋体" w:eastAsia="宋体" w:hAnsi="宋体" w:cs="宋体" w:hint="eastAsia"/>
                <w:color w:val="000000"/>
                <w:szCs w:val="21"/>
              </w:rPr>
              <w:t>存储容量</w:t>
            </w:r>
          </w:p>
        </w:tc>
        <w:tc>
          <w:tcPr>
            <w:tcW w:w="7087" w:type="dxa"/>
            <w:shd w:val="clear" w:color="auto" w:fill="auto"/>
            <w:vAlign w:val="center"/>
          </w:tcPr>
          <w:p w14:paraId="55D551B4" w14:textId="77777777" w:rsidR="001C2688" w:rsidRPr="001C2688" w:rsidRDefault="001C2688" w:rsidP="00681C22">
            <w:pPr>
              <w:spacing w:line="276" w:lineRule="auto"/>
              <w:jc w:val="left"/>
              <w:rPr>
                <w:rFonts w:ascii="宋体" w:eastAsia="宋体" w:hAnsi="宋体" w:cs="宋体"/>
                <w:color w:val="000000"/>
                <w:szCs w:val="21"/>
              </w:rPr>
            </w:pPr>
            <w:r w:rsidRPr="001C2688">
              <w:rPr>
                <w:rFonts w:ascii="宋体" w:eastAsia="宋体" w:hAnsi="宋体" w:cs="宋体" w:hint="eastAsia"/>
                <w:color w:val="000000"/>
                <w:szCs w:val="21"/>
              </w:rPr>
              <w:t>▲存储容量&gt;=</w:t>
            </w:r>
            <w:r w:rsidRPr="001C2688">
              <w:rPr>
                <w:rFonts w:ascii="宋体" w:eastAsia="宋体" w:hAnsi="宋体" w:cs="宋体"/>
                <w:color w:val="000000"/>
                <w:szCs w:val="21"/>
              </w:rPr>
              <w:t>6</w:t>
            </w:r>
            <w:r w:rsidRPr="001C2688">
              <w:rPr>
                <w:rFonts w:ascii="宋体" w:eastAsia="宋体" w:hAnsi="宋体" w:cs="宋体" w:hint="eastAsia"/>
                <w:color w:val="000000"/>
                <w:szCs w:val="21"/>
              </w:rPr>
              <w:t>TB, 支持raid5。</w:t>
            </w:r>
          </w:p>
        </w:tc>
      </w:tr>
      <w:tr w:rsidR="001C2688" w:rsidRPr="001C2688" w14:paraId="020D05B7" w14:textId="77777777" w:rsidTr="00681C22">
        <w:tc>
          <w:tcPr>
            <w:tcW w:w="1844" w:type="dxa"/>
            <w:shd w:val="clear" w:color="auto" w:fill="auto"/>
            <w:vAlign w:val="center"/>
          </w:tcPr>
          <w:p w14:paraId="35C39F98" w14:textId="77777777" w:rsidR="001C2688" w:rsidRPr="001C2688" w:rsidRDefault="001C2688" w:rsidP="00681C22">
            <w:pPr>
              <w:spacing w:line="276" w:lineRule="auto"/>
              <w:jc w:val="center"/>
              <w:rPr>
                <w:rFonts w:ascii="宋体" w:eastAsia="宋体" w:hAnsi="宋体" w:cs="宋体"/>
                <w:color w:val="000000"/>
                <w:szCs w:val="21"/>
              </w:rPr>
            </w:pPr>
            <w:r w:rsidRPr="001C2688">
              <w:rPr>
                <w:rFonts w:ascii="宋体" w:eastAsia="宋体" w:hAnsi="宋体" w:cs="宋体" w:hint="eastAsia"/>
                <w:color w:val="000000"/>
                <w:szCs w:val="21"/>
              </w:rPr>
              <w:t>冗余电源</w:t>
            </w:r>
          </w:p>
        </w:tc>
        <w:tc>
          <w:tcPr>
            <w:tcW w:w="7087" w:type="dxa"/>
            <w:shd w:val="clear" w:color="auto" w:fill="auto"/>
            <w:vAlign w:val="center"/>
          </w:tcPr>
          <w:p w14:paraId="2CCE512D" w14:textId="77777777" w:rsidR="001C2688" w:rsidRPr="001C2688" w:rsidRDefault="001C2688" w:rsidP="00681C22">
            <w:pPr>
              <w:spacing w:line="276" w:lineRule="auto"/>
              <w:jc w:val="left"/>
              <w:rPr>
                <w:rFonts w:ascii="宋体" w:eastAsia="宋体" w:hAnsi="宋体" w:cs="宋体"/>
                <w:color w:val="000000"/>
                <w:szCs w:val="21"/>
              </w:rPr>
            </w:pPr>
            <w:r w:rsidRPr="001C2688">
              <w:rPr>
                <w:rFonts w:ascii="宋体" w:eastAsia="宋体" w:hAnsi="宋体" w:cs="宋体" w:hint="eastAsia"/>
                <w:color w:val="000000"/>
                <w:szCs w:val="21"/>
              </w:rPr>
              <w:t>▲产品支持双路供电。</w:t>
            </w:r>
          </w:p>
        </w:tc>
      </w:tr>
      <w:tr w:rsidR="001C2688" w:rsidRPr="001C2688" w14:paraId="2A221DF6" w14:textId="77777777" w:rsidTr="00681C22">
        <w:trPr>
          <w:trHeight w:val="1030"/>
        </w:trPr>
        <w:tc>
          <w:tcPr>
            <w:tcW w:w="1844" w:type="dxa"/>
            <w:shd w:val="clear" w:color="auto" w:fill="auto"/>
            <w:vAlign w:val="center"/>
          </w:tcPr>
          <w:p w14:paraId="48A0F334" w14:textId="77777777" w:rsidR="001C2688" w:rsidRPr="001C2688" w:rsidRDefault="001C2688" w:rsidP="00681C22">
            <w:pPr>
              <w:spacing w:line="276" w:lineRule="auto"/>
              <w:jc w:val="center"/>
              <w:rPr>
                <w:rFonts w:ascii="宋体" w:eastAsia="宋体" w:hAnsi="宋体" w:cs="宋体"/>
                <w:color w:val="000000"/>
                <w:szCs w:val="21"/>
              </w:rPr>
            </w:pPr>
            <w:r w:rsidRPr="001C2688">
              <w:rPr>
                <w:rFonts w:ascii="宋体" w:eastAsia="宋体" w:hAnsi="宋体" w:cs="宋体" w:hint="eastAsia"/>
                <w:color w:val="000000"/>
                <w:szCs w:val="21"/>
              </w:rPr>
              <w:t>安全性</w:t>
            </w:r>
          </w:p>
        </w:tc>
        <w:tc>
          <w:tcPr>
            <w:tcW w:w="7087" w:type="dxa"/>
            <w:shd w:val="clear" w:color="auto" w:fill="auto"/>
            <w:vAlign w:val="center"/>
          </w:tcPr>
          <w:p w14:paraId="619EF4CC" w14:textId="77777777" w:rsidR="001C2688" w:rsidRPr="001C2688" w:rsidRDefault="001C2688" w:rsidP="00681C22">
            <w:pPr>
              <w:spacing w:line="276" w:lineRule="auto"/>
              <w:jc w:val="left"/>
              <w:rPr>
                <w:rFonts w:ascii="宋体" w:eastAsia="宋体" w:hAnsi="宋体" w:cs="宋体"/>
                <w:color w:val="000000"/>
                <w:szCs w:val="21"/>
              </w:rPr>
            </w:pPr>
            <w:r w:rsidRPr="001C2688">
              <w:rPr>
                <w:rFonts w:ascii="宋体" w:eastAsia="宋体" w:hAnsi="宋体" w:cs="宋体" w:hint="eastAsia"/>
                <w:color w:val="000000"/>
                <w:szCs w:val="21"/>
              </w:rPr>
              <w:t>★产品基于虚拟化技术，在不依赖其他产品的情况下，能够实现在不同网络间的数据安全交换，且交换中能够断开TCP/</w:t>
            </w:r>
            <w:r w:rsidRPr="001C2688">
              <w:rPr>
                <w:rFonts w:ascii="宋体" w:eastAsia="宋体" w:hAnsi="宋体" w:cs="宋体"/>
                <w:color w:val="000000"/>
                <w:szCs w:val="21"/>
              </w:rPr>
              <w:t>IP</w:t>
            </w:r>
            <w:r w:rsidRPr="001C2688">
              <w:rPr>
                <w:rFonts w:ascii="宋体" w:eastAsia="宋体" w:hAnsi="宋体" w:cs="宋体" w:hint="eastAsia"/>
                <w:color w:val="000000"/>
                <w:szCs w:val="21"/>
              </w:rPr>
              <w:t>协议，使用自有通信协议，不引入风险，并能提供自主知识产权证明文件副本。</w:t>
            </w:r>
          </w:p>
        </w:tc>
      </w:tr>
      <w:tr w:rsidR="001C2688" w:rsidRPr="001C2688" w14:paraId="3754F944" w14:textId="77777777" w:rsidTr="00681C22">
        <w:trPr>
          <w:trHeight w:val="1030"/>
        </w:trPr>
        <w:tc>
          <w:tcPr>
            <w:tcW w:w="1844" w:type="dxa"/>
            <w:shd w:val="clear" w:color="auto" w:fill="auto"/>
            <w:vAlign w:val="center"/>
          </w:tcPr>
          <w:p w14:paraId="79E436C3" w14:textId="77777777" w:rsidR="001C2688" w:rsidRPr="001C2688" w:rsidRDefault="001C2688" w:rsidP="00681C22">
            <w:pPr>
              <w:spacing w:line="276" w:lineRule="auto"/>
              <w:jc w:val="center"/>
              <w:rPr>
                <w:rFonts w:ascii="宋体" w:eastAsia="宋体" w:hAnsi="宋体" w:cs="宋体"/>
                <w:color w:val="000000"/>
                <w:szCs w:val="21"/>
              </w:rPr>
            </w:pPr>
            <w:r w:rsidRPr="001C2688">
              <w:rPr>
                <w:rFonts w:ascii="宋体" w:eastAsia="宋体" w:hAnsi="宋体" w:cs="宋体" w:hint="eastAsia"/>
                <w:color w:val="000000"/>
                <w:szCs w:val="21"/>
              </w:rPr>
              <w:lastRenderedPageBreak/>
              <w:t>被审计功能</w:t>
            </w:r>
          </w:p>
        </w:tc>
        <w:tc>
          <w:tcPr>
            <w:tcW w:w="7087" w:type="dxa"/>
            <w:shd w:val="clear" w:color="auto" w:fill="auto"/>
            <w:vAlign w:val="center"/>
          </w:tcPr>
          <w:p w14:paraId="4315D339" w14:textId="77777777" w:rsidR="001C2688" w:rsidRPr="001C2688" w:rsidRDefault="001C2688" w:rsidP="00681C22">
            <w:pPr>
              <w:spacing w:line="276" w:lineRule="auto"/>
              <w:jc w:val="left"/>
              <w:rPr>
                <w:rFonts w:ascii="宋体" w:eastAsia="宋体" w:hAnsi="宋体" w:cs="宋体"/>
                <w:color w:val="000000"/>
                <w:szCs w:val="21"/>
              </w:rPr>
            </w:pPr>
            <w:r w:rsidRPr="001C2688">
              <w:rPr>
                <w:rFonts w:ascii="宋体" w:eastAsia="宋体" w:hAnsi="宋体" w:cs="宋体" w:hint="eastAsia"/>
                <w:color w:val="000000"/>
                <w:szCs w:val="21"/>
              </w:rPr>
              <w:t>▲产品本身支持被审计，支持对管理账号细粒度权限的配置，系统的配置和变更有日志记录。有审计账号，能对其他账号的行为进行审计。</w:t>
            </w:r>
          </w:p>
        </w:tc>
      </w:tr>
      <w:tr w:rsidR="001C2688" w:rsidRPr="001C2688" w14:paraId="4B8363DC" w14:textId="77777777" w:rsidTr="00681C22">
        <w:tc>
          <w:tcPr>
            <w:tcW w:w="1844" w:type="dxa"/>
            <w:shd w:val="clear" w:color="auto" w:fill="auto"/>
            <w:vAlign w:val="center"/>
          </w:tcPr>
          <w:p w14:paraId="51EB6B16" w14:textId="77777777" w:rsidR="001C2688" w:rsidRPr="001C2688" w:rsidRDefault="001C2688" w:rsidP="00681C22">
            <w:pPr>
              <w:spacing w:line="276" w:lineRule="auto"/>
              <w:jc w:val="center"/>
              <w:rPr>
                <w:rFonts w:ascii="宋体" w:eastAsia="宋体" w:hAnsi="宋体" w:cs="宋体"/>
                <w:color w:val="000000"/>
                <w:szCs w:val="21"/>
              </w:rPr>
            </w:pPr>
            <w:r w:rsidRPr="001C2688">
              <w:rPr>
                <w:rFonts w:ascii="宋体" w:eastAsia="宋体" w:hAnsi="宋体" w:cs="宋体" w:hint="eastAsia"/>
                <w:color w:val="000000"/>
                <w:szCs w:val="21"/>
              </w:rPr>
              <w:t>文件交换</w:t>
            </w:r>
          </w:p>
        </w:tc>
        <w:tc>
          <w:tcPr>
            <w:tcW w:w="7087" w:type="dxa"/>
            <w:shd w:val="clear" w:color="auto" w:fill="auto"/>
            <w:vAlign w:val="center"/>
          </w:tcPr>
          <w:p w14:paraId="4F780C79" w14:textId="77777777" w:rsidR="001C2688" w:rsidRPr="001C2688" w:rsidRDefault="001C2688" w:rsidP="00681C22">
            <w:pPr>
              <w:spacing w:line="276" w:lineRule="auto"/>
              <w:jc w:val="left"/>
              <w:rPr>
                <w:rFonts w:ascii="宋体" w:eastAsia="宋体" w:hAnsi="宋体" w:cs="宋体"/>
                <w:color w:val="000000"/>
                <w:szCs w:val="21"/>
              </w:rPr>
            </w:pPr>
            <w:r w:rsidRPr="001C2688">
              <w:rPr>
                <w:rFonts w:ascii="宋体" w:eastAsia="宋体" w:hAnsi="宋体" w:cs="宋体" w:hint="eastAsia"/>
                <w:color w:val="000000"/>
                <w:szCs w:val="21"/>
              </w:rPr>
              <w:t>▲产品能满足公司员工在互联网与医院内网、军网之间方便相互快捷的文件交换。产品提供上传、下载、删除、移动、共享文件和文件搜索功能，关于文件上传，需要支持右键上传功能。</w:t>
            </w:r>
          </w:p>
        </w:tc>
      </w:tr>
      <w:tr w:rsidR="001C2688" w:rsidRPr="001C2688" w14:paraId="3B6900BF" w14:textId="77777777" w:rsidTr="00681C22">
        <w:tc>
          <w:tcPr>
            <w:tcW w:w="1844" w:type="dxa"/>
            <w:shd w:val="clear" w:color="auto" w:fill="auto"/>
            <w:vAlign w:val="center"/>
          </w:tcPr>
          <w:p w14:paraId="0A9AC9F7" w14:textId="77777777" w:rsidR="001C2688" w:rsidRPr="001C2688" w:rsidRDefault="001C2688" w:rsidP="00681C22">
            <w:pPr>
              <w:spacing w:line="276" w:lineRule="auto"/>
              <w:jc w:val="center"/>
              <w:rPr>
                <w:rFonts w:ascii="宋体" w:eastAsia="宋体" w:hAnsi="宋体" w:cs="宋体"/>
                <w:color w:val="000000"/>
                <w:szCs w:val="21"/>
              </w:rPr>
            </w:pPr>
            <w:r w:rsidRPr="001C2688">
              <w:rPr>
                <w:rFonts w:ascii="宋体" w:eastAsia="宋体" w:hAnsi="宋体" w:cs="宋体" w:hint="eastAsia"/>
                <w:color w:val="000000"/>
                <w:szCs w:val="21"/>
              </w:rPr>
              <w:t>身份验证</w:t>
            </w:r>
          </w:p>
        </w:tc>
        <w:tc>
          <w:tcPr>
            <w:tcW w:w="7087" w:type="dxa"/>
            <w:shd w:val="clear" w:color="auto" w:fill="auto"/>
            <w:vAlign w:val="center"/>
          </w:tcPr>
          <w:p w14:paraId="6F42B071" w14:textId="77777777" w:rsidR="001C2688" w:rsidRPr="001C2688" w:rsidRDefault="001C2688" w:rsidP="00681C22">
            <w:pPr>
              <w:spacing w:line="276" w:lineRule="auto"/>
              <w:jc w:val="left"/>
              <w:rPr>
                <w:rFonts w:ascii="宋体" w:eastAsia="宋体" w:hAnsi="宋体" w:cs="宋体"/>
                <w:color w:val="000000"/>
                <w:szCs w:val="21"/>
              </w:rPr>
            </w:pPr>
            <w:r w:rsidRPr="001C2688">
              <w:rPr>
                <w:rFonts w:ascii="宋体" w:eastAsia="宋体" w:hAnsi="宋体" w:cs="宋体" w:hint="eastAsia"/>
                <w:color w:val="000000"/>
                <w:szCs w:val="21"/>
              </w:rPr>
              <w:t>产品在用户登录时需要进行身份验证，</w:t>
            </w:r>
            <w:proofErr w:type="gramStart"/>
            <w:r w:rsidRPr="001C2688">
              <w:rPr>
                <w:rFonts w:ascii="宋体" w:eastAsia="宋体" w:hAnsi="宋体" w:cs="宋体" w:hint="eastAsia"/>
                <w:color w:val="000000"/>
                <w:szCs w:val="21"/>
              </w:rPr>
              <w:t>需支持</w:t>
            </w:r>
            <w:proofErr w:type="gramEnd"/>
            <w:r w:rsidRPr="001C2688">
              <w:rPr>
                <w:rFonts w:ascii="宋体" w:eastAsia="宋体" w:hAnsi="宋体" w:cs="宋体" w:hint="eastAsia"/>
                <w:color w:val="000000"/>
                <w:szCs w:val="21"/>
              </w:rPr>
              <w:t>内置账号认证和LDAP认证；</w:t>
            </w:r>
          </w:p>
          <w:p w14:paraId="6C77C33A" w14:textId="77777777" w:rsidR="001C2688" w:rsidRPr="001C2688" w:rsidRDefault="001C2688" w:rsidP="00681C22">
            <w:pPr>
              <w:spacing w:line="276" w:lineRule="auto"/>
              <w:jc w:val="left"/>
              <w:rPr>
                <w:rFonts w:ascii="宋体" w:eastAsia="宋体" w:hAnsi="宋体" w:cs="宋体"/>
                <w:color w:val="000000"/>
                <w:szCs w:val="21"/>
              </w:rPr>
            </w:pPr>
            <w:r w:rsidRPr="001C2688">
              <w:rPr>
                <w:rFonts w:ascii="宋体" w:eastAsia="宋体" w:hAnsi="宋体" w:cs="宋体" w:hint="eastAsia"/>
                <w:color w:val="000000"/>
                <w:szCs w:val="21"/>
              </w:rPr>
              <w:t>支持短信验证；</w:t>
            </w:r>
          </w:p>
          <w:p w14:paraId="498982BA" w14:textId="77777777" w:rsidR="001C2688" w:rsidRPr="001C2688" w:rsidRDefault="001C2688" w:rsidP="00681C22">
            <w:pPr>
              <w:spacing w:line="276" w:lineRule="auto"/>
              <w:jc w:val="left"/>
              <w:rPr>
                <w:rFonts w:ascii="宋体" w:eastAsia="宋体" w:hAnsi="宋体" w:cs="宋体"/>
                <w:color w:val="000000"/>
                <w:szCs w:val="21"/>
              </w:rPr>
            </w:pPr>
            <w:r w:rsidRPr="001C2688">
              <w:rPr>
                <w:rFonts w:ascii="宋体" w:eastAsia="宋体" w:hAnsi="宋体" w:cs="宋体" w:hint="eastAsia"/>
                <w:color w:val="000000"/>
                <w:szCs w:val="21"/>
              </w:rPr>
              <w:t>支持短信验证和用户名密码结合；</w:t>
            </w:r>
          </w:p>
        </w:tc>
      </w:tr>
      <w:tr w:rsidR="001C2688" w:rsidRPr="001C2688" w14:paraId="53FEC8BE" w14:textId="77777777" w:rsidTr="00681C22">
        <w:tc>
          <w:tcPr>
            <w:tcW w:w="1844" w:type="dxa"/>
            <w:shd w:val="clear" w:color="auto" w:fill="auto"/>
            <w:vAlign w:val="center"/>
          </w:tcPr>
          <w:p w14:paraId="464E7DCC" w14:textId="77777777" w:rsidR="001C2688" w:rsidRPr="001C2688" w:rsidRDefault="001C2688" w:rsidP="00681C22">
            <w:pPr>
              <w:spacing w:line="276" w:lineRule="auto"/>
              <w:jc w:val="center"/>
              <w:rPr>
                <w:rFonts w:ascii="宋体" w:eastAsia="宋体" w:hAnsi="宋体" w:cs="宋体"/>
                <w:color w:val="000000"/>
                <w:szCs w:val="21"/>
              </w:rPr>
            </w:pPr>
            <w:r w:rsidRPr="001C2688">
              <w:rPr>
                <w:rFonts w:ascii="宋体" w:eastAsia="宋体" w:hAnsi="宋体" w:cs="宋体" w:hint="eastAsia"/>
                <w:color w:val="000000"/>
                <w:szCs w:val="21"/>
              </w:rPr>
              <w:t>存储要求</w:t>
            </w:r>
          </w:p>
        </w:tc>
        <w:tc>
          <w:tcPr>
            <w:tcW w:w="7087" w:type="dxa"/>
            <w:shd w:val="clear" w:color="auto" w:fill="auto"/>
            <w:vAlign w:val="center"/>
          </w:tcPr>
          <w:p w14:paraId="4C3CCFDA" w14:textId="77777777" w:rsidR="001C2688" w:rsidRPr="001C2688" w:rsidRDefault="001C2688" w:rsidP="00681C22">
            <w:pPr>
              <w:spacing w:line="276" w:lineRule="auto"/>
              <w:jc w:val="left"/>
              <w:rPr>
                <w:rFonts w:ascii="宋体" w:eastAsia="宋体" w:hAnsi="宋体" w:cs="宋体"/>
                <w:color w:val="000000"/>
                <w:szCs w:val="21"/>
              </w:rPr>
            </w:pPr>
            <w:r w:rsidRPr="001C2688">
              <w:rPr>
                <w:rFonts w:ascii="宋体" w:eastAsia="宋体" w:hAnsi="宋体" w:cs="宋体" w:hint="eastAsia"/>
                <w:color w:val="000000"/>
                <w:szCs w:val="21"/>
              </w:rPr>
              <w:t>产品</w:t>
            </w:r>
            <w:proofErr w:type="gramStart"/>
            <w:r w:rsidRPr="001C2688">
              <w:rPr>
                <w:rFonts w:ascii="宋体" w:eastAsia="宋体" w:hAnsi="宋体" w:cs="宋体" w:hint="eastAsia"/>
                <w:color w:val="000000"/>
                <w:szCs w:val="21"/>
              </w:rPr>
              <w:t>需支持自</w:t>
            </w:r>
            <w:proofErr w:type="gramEnd"/>
            <w:r w:rsidRPr="001C2688">
              <w:rPr>
                <w:rFonts w:ascii="宋体" w:eastAsia="宋体" w:hAnsi="宋体" w:cs="宋体" w:hint="eastAsia"/>
                <w:color w:val="000000"/>
                <w:szCs w:val="21"/>
              </w:rPr>
              <w:t>带存储，对于审计信息和交换数据可保存在自带存储，审计信息可保存在外挂存储，根据行业</w:t>
            </w:r>
            <w:proofErr w:type="gramStart"/>
            <w:r w:rsidRPr="001C2688">
              <w:rPr>
                <w:rFonts w:ascii="宋体" w:eastAsia="宋体" w:hAnsi="宋体" w:cs="宋体" w:hint="eastAsia"/>
                <w:color w:val="000000"/>
                <w:szCs w:val="21"/>
              </w:rPr>
              <w:t>等保关于</w:t>
            </w:r>
            <w:proofErr w:type="gramEnd"/>
            <w:r w:rsidRPr="001C2688">
              <w:rPr>
                <w:rFonts w:ascii="宋体" w:eastAsia="宋体" w:hAnsi="宋体" w:cs="宋体" w:hint="eastAsia"/>
                <w:color w:val="000000"/>
                <w:szCs w:val="21"/>
              </w:rPr>
              <w:t>审计信息需存储6个月及以上。且产品不需要在各个隔离网段内部署文件服务器。</w:t>
            </w:r>
          </w:p>
        </w:tc>
      </w:tr>
      <w:tr w:rsidR="001C2688" w:rsidRPr="001C2688" w14:paraId="74D2B8FD" w14:textId="77777777" w:rsidTr="00681C22">
        <w:tc>
          <w:tcPr>
            <w:tcW w:w="1844" w:type="dxa"/>
            <w:vMerge w:val="restart"/>
            <w:shd w:val="clear" w:color="auto" w:fill="auto"/>
            <w:vAlign w:val="center"/>
          </w:tcPr>
          <w:p w14:paraId="70680619" w14:textId="77777777" w:rsidR="001C2688" w:rsidRPr="001C2688" w:rsidRDefault="001C2688" w:rsidP="00681C22">
            <w:pPr>
              <w:spacing w:line="276" w:lineRule="auto"/>
              <w:jc w:val="center"/>
              <w:rPr>
                <w:rFonts w:ascii="宋体" w:eastAsia="宋体" w:hAnsi="宋体" w:cs="宋体"/>
                <w:color w:val="000000"/>
                <w:szCs w:val="21"/>
              </w:rPr>
            </w:pPr>
            <w:r w:rsidRPr="001C2688">
              <w:rPr>
                <w:rFonts w:ascii="宋体" w:eastAsia="宋体" w:hAnsi="宋体" w:cs="宋体" w:hint="eastAsia"/>
                <w:color w:val="000000"/>
                <w:szCs w:val="21"/>
              </w:rPr>
              <w:t>★敏感文件识别</w:t>
            </w:r>
          </w:p>
        </w:tc>
        <w:tc>
          <w:tcPr>
            <w:tcW w:w="7087" w:type="dxa"/>
            <w:shd w:val="clear" w:color="auto" w:fill="auto"/>
            <w:vAlign w:val="center"/>
          </w:tcPr>
          <w:p w14:paraId="61BEEE8E" w14:textId="77777777" w:rsidR="001C2688" w:rsidRPr="001C2688" w:rsidRDefault="001C2688" w:rsidP="00681C22">
            <w:pPr>
              <w:spacing w:line="276" w:lineRule="auto"/>
              <w:jc w:val="left"/>
              <w:rPr>
                <w:rFonts w:ascii="宋体" w:eastAsia="宋体" w:hAnsi="宋体" w:cs="宋体"/>
                <w:color w:val="000000"/>
                <w:szCs w:val="21"/>
              </w:rPr>
            </w:pPr>
            <w:r w:rsidRPr="001C2688">
              <w:rPr>
                <w:rFonts w:ascii="宋体" w:eastAsia="宋体" w:hAnsi="宋体" w:cs="宋体" w:hint="eastAsia"/>
                <w:color w:val="000000"/>
                <w:szCs w:val="21"/>
              </w:rPr>
              <w:t>系统自带敏感文件识别功能，不依赖于第三方产品，在文件从互联网传输到医院内网时，产品能根据敏感数据定义标准，对敏感文件的传输行为进行识别。产品内部有一套敏感文件识别后的处理流程，能支持行为通知和审批放行。产品能识别加密的文件（如WINRAR密码压缩后的文件）。产品能识别内</w:t>
            </w:r>
            <w:proofErr w:type="gramStart"/>
            <w:r w:rsidRPr="001C2688">
              <w:rPr>
                <w:rFonts w:ascii="宋体" w:eastAsia="宋体" w:hAnsi="宋体" w:cs="宋体" w:hint="eastAsia"/>
                <w:color w:val="000000"/>
                <w:szCs w:val="21"/>
              </w:rPr>
              <w:t>嵌文件</w:t>
            </w:r>
            <w:proofErr w:type="gramEnd"/>
            <w:r w:rsidRPr="001C2688">
              <w:rPr>
                <w:rFonts w:ascii="宋体" w:eastAsia="宋体" w:hAnsi="宋体" w:cs="宋体" w:hint="eastAsia"/>
                <w:color w:val="000000"/>
                <w:szCs w:val="21"/>
              </w:rPr>
              <w:t>中的敏感信息（如word文件内部嵌入的敏感文件）。</w:t>
            </w:r>
          </w:p>
        </w:tc>
      </w:tr>
      <w:tr w:rsidR="001C2688" w:rsidRPr="001C2688" w14:paraId="0D5482C8" w14:textId="77777777" w:rsidTr="00681C22">
        <w:tc>
          <w:tcPr>
            <w:tcW w:w="1844" w:type="dxa"/>
            <w:vMerge/>
            <w:shd w:val="clear" w:color="auto" w:fill="auto"/>
            <w:vAlign w:val="center"/>
          </w:tcPr>
          <w:p w14:paraId="530FC855" w14:textId="77777777" w:rsidR="001C2688" w:rsidRPr="001C2688" w:rsidRDefault="001C2688" w:rsidP="00681C22">
            <w:pPr>
              <w:spacing w:line="276" w:lineRule="auto"/>
              <w:jc w:val="center"/>
              <w:rPr>
                <w:rFonts w:ascii="宋体" w:eastAsia="宋体" w:hAnsi="宋体" w:cs="宋体"/>
                <w:color w:val="000000"/>
                <w:szCs w:val="21"/>
              </w:rPr>
            </w:pPr>
          </w:p>
        </w:tc>
        <w:tc>
          <w:tcPr>
            <w:tcW w:w="7087" w:type="dxa"/>
            <w:shd w:val="clear" w:color="auto" w:fill="auto"/>
            <w:vAlign w:val="center"/>
          </w:tcPr>
          <w:p w14:paraId="1F8539A0" w14:textId="77777777" w:rsidR="001C2688" w:rsidRPr="001C2688" w:rsidRDefault="001C2688" w:rsidP="00681C22">
            <w:pPr>
              <w:spacing w:line="276" w:lineRule="auto"/>
              <w:jc w:val="left"/>
              <w:rPr>
                <w:rFonts w:ascii="宋体" w:eastAsia="宋体" w:hAnsi="宋体" w:cs="宋体"/>
                <w:color w:val="000000"/>
                <w:szCs w:val="21"/>
              </w:rPr>
            </w:pPr>
            <w:r w:rsidRPr="001C2688">
              <w:rPr>
                <w:rFonts w:ascii="宋体" w:eastAsia="宋体" w:hAnsi="宋体" w:cs="宋体" w:hint="eastAsia"/>
                <w:color w:val="000000"/>
                <w:szCs w:val="21"/>
              </w:rPr>
              <w:t>产品支持对传入和传出的文件的敏感文件识别，可识别常见文件类型，包括但不限于doc/docx/</w:t>
            </w:r>
            <w:proofErr w:type="spellStart"/>
            <w:r w:rsidRPr="001C2688">
              <w:rPr>
                <w:rFonts w:ascii="宋体" w:eastAsia="宋体" w:hAnsi="宋体" w:cs="宋体" w:hint="eastAsia"/>
                <w:color w:val="000000"/>
                <w:szCs w:val="21"/>
              </w:rPr>
              <w:t>wps</w:t>
            </w:r>
            <w:proofErr w:type="spellEnd"/>
            <w:r w:rsidRPr="001C2688">
              <w:rPr>
                <w:rFonts w:ascii="宋体" w:eastAsia="宋体" w:hAnsi="宋体" w:cs="宋体" w:hint="eastAsia"/>
                <w:color w:val="000000"/>
                <w:szCs w:val="21"/>
              </w:rPr>
              <w:t>/</w:t>
            </w:r>
            <w:proofErr w:type="spellStart"/>
            <w:r w:rsidRPr="001C2688">
              <w:rPr>
                <w:rFonts w:ascii="宋体" w:eastAsia="宋体" w:hAnsi="宋体" w:cs="宋体" w:hint="eastAsia"/>
                <w:color w:val="000000"/>
                <w:szCs w:val="21"/>
              </w:rPr>
              <w:t>wpt</w:t>
            </w:r>
            <w:proofErr w:type="spellEnd"/>
            <w:r w:rsidRPr="001C2688">
              <w:rPr>
                <w:rFonts w:ascii="宋体" w:eastAsia="宋体" w:hAnsi="宋体" w:cs="宋体" w:hint="eastAsia"/>
                <w:color w:val="000000"/>
                <w:szCs w:val="21"/>
              </w:rPr>
              <w:t>/pdf/</w:t>
            </w:r>
            <w:proofErr w:type="spellStart"/>
            <w:r w:rsidRPr="001C2688">
              <w:rPr>
                <w:rFonts w:ascii="宋体" w:eastAsia="宋体" w:hAnsi="宋体" w:cs="宋体" w:hint="eastAsia"/>
                <w:color w:val="000000"/>
                <w:szCs w:val="21"/>
              </w:rPr>
              <w:t>xls</w:t>
            </w:r>
            <w:proofErr w:type="spellEnd"/>
            <w:r w:rsidRPr="001C2688">
              <w:rPr>
                <w:rFonts w:ascii="宋体" w:eastAsia="宋体" w:hAnsi="宋体" w:cs="宋体" w:hint="eastAsia"/>
                <w:color w:val="000000"/>
                <w:szCs w:val="21"/>
              </w:rPr>
              <w:t>/xlsx/et/</w:t>
            </w:r>
            <w:proofErr w:type="spellStart"/>
            <w:r w:rsidRPr="001C2688">
              <w:rPr>
                <w:rFonts w:ascii="宋体" w:eastAsia="宋体" w:hAnsi="宋体" w:cs="宋体" w:hint="eastAsia"/>
                <w:color w:val="000000"/>
                <w:szCs w:val="21"/>
              </w:rPr>
              <w:t>ett</w:t>
            </w:r>
            <w:proofErr w:type="spellEnd"/>
            <w:r w:rsidRPr="001C2688">
              <w:rPr>
                <w:rFonts w:ascii="宋体" w:eastAsia="宋体" w:hAnsi="宋体" w:cs="宋体" w:hint="eastAsia"/>
                <w:color w:val="000000"/>
                <w:szCs w:val="21"/>
              </w:rPr>
              <w:t>/</w:t>
            </w:r>
          </w:p>
          <w:p w14:paraId="5500734F" w14:textId="77777777" w:rsidR="001C2688" w:rsidRPr="001C2688" w:rsidRDefault="001C2688" w:rsidP="00681C22">
            <w:pPr>
              <w:spacing w:line="276" w:lineRule="auto"/>
              <w:jc w:val="left"/>
              <w:rPr>
                <w:rFonts w:ascii="宋体" w:eastAsia="宋体" w:hAnsi="宋体" w:cs="宋体"/>
                <w:color w:val="000000"/>
                <w:szCs w:val="21"/>
              </w:rPr>
            </w:pPr>
            <w:r w:rsidRPr="001C2688">
              <w:rPr>
                <w:rFonts w:ascii="宋体" w:eastAsia="宋体" w:hAnsi="宋体" w:cs="宋体" w:hint="eastAsia"/>
                <w:color w:val="000000"/>
                <w:szCs w:val="21"/>
              </w:rPr>
              <w:t>ppt/pptx/</w:t>
            </w:r>
            <w:proofErr w:type="spellStart"/>
            <w:r w:rsidRPr="001C2688">
              <w:rPr>
                <w:rFonts w:ascii="宋体" w:eastAsia="宋体" w:hAnsi="宋体" w:cs="宋体" w:hint="eastAsia"/>
                <w:color w:val="000000"/>
                <w:szCs w:val="21"/>
              </w:rPr>
              <w:t>dps</w:t>
            </w:r>
            <w:proofErr w:type="spellEnd"/>
            <w:r w:rsidRPr="001C2688">
              <w:rPr>
                <w:rFonts w:ascii="宋体" w:eastAsia="宋体" w:hAnsi="宋体" w:cs="宋体" w:hint="eastAsia"/>
                <w:color w:val="000000"/>
                <w:szCs w:val="21"/>
              </w:rPr>
              <w:t>/</w:t>
            </w:r>
            <w:proofErr w:type="spellStart"/>
            <w:r w:rsidRPr="001C2688">
              <w:rPr>
                <w:rFonts w:ascii="宋体" w:eastAsia="宋体" w:hAnsi="宋体" w:cs="宋体" w:hint="eastAsia"/>
                <w:color w:val="000000"/>
                <w:szCs w:val="21"/>
              </w:rPr>
              <w:t>dpt</w:t>
            </w:r>
            <w:proofErr w:type="spellEnd"/>
            <w:r w:rsidRPr="001C2688">
              <w:rPr>
                <w:rFonts w:ascii="宋体" w:eastAsia="宋体" w:hAnsi="宋体" w:cs="宋体" w:hint="eastAsia"/>
                <w:color w:val="000000"/>
                <w:szCs w:val="21"/>
              </w:rPr>
              <w:t>/</w:t>
            </w:r>
            <w:proofErr w:type="spellStart"/>
            <w:r w:rsidRPr="001C2688">
              <w:rPr>
                <w:rFonts w:ascii="宋体" w:eastAsia="宋体" w:hAnsi="宋体" w:cs="宋体" w:hint="eastAsia"/>
                <w:color w:val="000000"/>
                <w:szCs w:val="21"/>
              </w:rPr>
              <w:t>rar</w:t>
            </w:r>
            <w:proofErr w:type="spellEnd"/>
            <w:r w:rsidRPr="001C2688">
              <w:rPr>
                <w:rFonts w:ascii="宋体" w:eastAsia="宋体" w:hAnsi="宋体" w:cs="宋体" w:hint="eastAsia"/>
                <w:color w:val="000000"/>
                <w:szCs w:val="21"/>
              </w:rPr>
              <w:t>/</w:t>
            </w:r>
            <w:proofErr w:type="spellStart"/>
            <w:r w:rsidRPr="001C2688">
              <w:rPr>
                <w:rFonts w:ascii="宋体" w:eastAsia="宋体" w:hAnsi="宋体" w:cs="宋体" w:hint="eastAsia"/>
                <w:color w:val="000000"/>
                <w:szCs w:val="21"/>
              </w:rPr>
              <w:t>rdp</w:t>
            </w:r>
            <w:proofErr w:type="spellEnd"/>
            <w:r w:rsidRPr="001C2688">
              <w:rPr>
                <w:rFonts w:ascii="宋体" w:eastAsia="宋体" w:hAnsi="宋体" w:cs="宋体" w:hint="eastAsia"/>
                <w:color w:val="000000"/>
                <w:szCs w:val="21"/>
              </w:rPr>
              <w:t>/zip/txt/log/。</w:t>
            </w:r>
          </w:p>
        </w:tc>
      </w:tr>
      <w:tr w:rsidR="001C2688" w:rsidRPr="001C2688" w14:paraId="03AC5FCA" w14:textId="77777777" w:rsidTr="00681C22">
        <w:tc>
          <w:tcPr>
            <w:tcW w:w="1844" w:type="dxa"/>
            <w:vMerge/>
            <w:shd w:val="clear" w:color="auto" w:fill="auto"/>
            <w:vAlign w:val="center"/>
          </w:tcPr>
          <w:p w14:paraId="7E29E767" w14:textId="77777777" w:rsidR="001C2688" w:rsidRPr="001C2688" w:rsidRDefault="001C2688" w:rsidP="00681C22">
            <w:pPr>
              <w:spacing w:line="276" w:lineRule="auto"/>
              <w:jc w:val="center"/>
              <w:rPr>
                <w:rFonts w:ascii="宋体" w:eastAsia="宋体" w:hAnsi="宋体" w:cs="宋体"/>
                <w:color w:val="000000"/>
                <w:szCs w:val="21"/>
              </w:rPr>
            </w:pPr>
          </w:p>
        </w:tc>
        <w:tc>
          <w:tcPr>
            <w:tcW w:w="7087" w:type="dxa"/>
            <w:shd w:val="clear" w:color="auto" w:fill="auto"/>
            <w:vAlign w:val="center"/>
          </w:tcPr>
          <w:p w14:paraId="289F55D4" w14:textId="77777777" w:rsidR="001C2688" w:rsidRPr="001C2688" w:rsidRDefault="001C2688" w:rsidP="00681C22">
            <w:pPr>
              <w:spacing w:line="276" w:lineRule="auto"/>
              <w:jc w:val="left"/>
              <w:rPr>
                <w:rFonts w:ascii="宋体" w:eastAsia="宋体" w:hAnsi="宋体" w:cs="宋体"/>
                <w:color w:val="000000"/>
                <w:szCs w:val="21"/>
              </w:rPr>
            </w:pPr>
            <w:r w:rsidRPr="001C2688">
              <w:rPr>
                <w:rFonts w:ascii="宋体" w:eastAsia="宋体" w:hAnsi="宋体" w:cs="宋体" w:hint="eastAsia"/>
                <w:color w:val="000000"/>
                <w:szCs w:val="21"/>
              </w:rPr>
              <w:t>支持对文件类型、加密文件、文件MD5、文件大小等做识别。</w:t>
            </w:r>
          </w:p>
        </w:tc>
      </w:tr>
      <w:tr w:rsidR="001C2688" w:rsidRPr="001C2688" w14:paraId="4E59BC18" w14:textId="77777777" w:rsidTr="00681C22">
        <w:tc>
          <w:tcPr>
            <w:tcW w:w="1844" w:type="dxa"/>
            <w:vMerge/>
            <w:shd w:val="clear" w:color="auto" w:fill="auto"/>
            <w:vAlign w:val="center"/>
          </w:tcPr>
          <w:p w14:paraId="06E37D96" w14:textId="77777777" w:rsidR="001C2688" w:rsidRPr="001C2688" w:rsidRDefault="001C2688" w:rsidP="00681C22">
            <w:pPr>
              <w:spacing w:line="276" w:lineRule="auto"/>
              <w:jc w:val="center"/>
              <w:rPr>
                <w:rFonts w:ascii="宋体" w:eastAsia="宋体" w:hAnsi="宋体" w:cs="宋体"/>
                <w:color w:val="000000"/>
                <w:szCs w:val="21"/>
              </w:rPr>
            </w:pPr>
          </w:p>
        </w:tc>
        <w:tc>
          <w:tcPr>
            <w:tcW w:w="7087" w:type="dxa"/>
            <w:shd w:val="clear" w:color="auto" w:fill="auto"/>
            <w:vAlign w:val="center"/>
          </w:tcPr>
          <w:p w14:paraId="6055959E" w14:textId="77777777" w:rsidR="001C2688" w:rsidRPr="001C2688" w:rsidRDefault="001C2688" w:rsidP="00681C22">
            <w:pPr>
              <w:spacing w:line="276" w:lineRule="auto"/>
              <w:jc w:val="left"/>
              <w:rPr>
                <w:rFonts w:ascii="宋体" w:eastAsia="宋体" w:hAnsi="宋体" w:cs="宋体"/>
                <w:color w:val="000000"/>
                <w:szCs w:val="21"/>
              </w:rPr>
            </w:pPr>
            <w:r w:rsidRPr="001C2688">
              <w:rPr>
                <w:rFonts w:ascii="宋体" w:eastAsia="宋体" w:hAnsi="宋体" w:cs="宋体" w:hint="eastAsia"/>
                <w:color w:val="000000"/>
                <w:szCs w:val="21"/>
              </w:rPr>
              <w:t>能够识别文档正文、页眉页脚、属性页等各种不同位置中的关键字、敏感字。</w:t>
            </w:r>
          </w:p>
        </w:tc>
      </w:tr>
      <w:tr w:rsidR="001C2688" w:rsidRPr="001C2688" w14:paraId="59A33286" w14:textId="77777777" w:rsidTr="00681C22">
        <w:tc>
          <w:tcPr>
            <w:tcW w:w="1844" w:type="dxa"/>
            <w:vMerge/>
            <w:shd w:val="clear" w:color="auto" w:fill="auto"/>
            <w:vAlign w:val="center"/>
          </w:tcPr>
          <w:p w14:paraId="6391BB8F" w14:textId="77777777" w:rsidR="001C2688" w:rsidRPr="001C2688" w:rsidRDefault="001C2688" w:rsidP="00681C22">
            <w:pPr>
              <w:spacing w:line="276" w:lineRule="auto"/>
              <w:jc w:val="center"/>
              <w:rPr>
                <w:rFonts w:ascii="宋体" w:eastAsia="宋体" w:hAnsi="宋体" w:cs="宋体"/>
                <w:color w:val="000000"/>
                <w:szCs w:val="21"/>
              </w:rPr>
            </w:pPr>
          </w:p>
        </w:tc>
        <w:tc>
          <w:tcPr>
            <w:tcW w:w="7087" w:type="dxa"/>
            <w:shd w:val="clear" w:color="auto" w:fill="auto"/>
            <w:vAlign w:val="center"/>
          </w:tcPr>
          <w:p w14:paraId="68D54ACB" w14:textId="77777777" w:rsidR="001C2688" w:rsidRPr="001C2688" w:rsidRDefault="001C2688" w:rsidP="00681C22">
            <w:pPr>
              <w:spacing w:line="276" w:lineRule="auto"/>
              <w:jc w:val="left"/>
              <w:rPr>
                <w:rFonts w:ascii="宋体" w:eastAsia="宋体" w:hAnsi="宋体" w:cs="宋体"/>
                <w:color w:val="000000"/>
                <w:szCs w:val="21"/>
              </w:rPr>
            </w:pPr>
            <w:r w:rsidRPr="001C2688">
              <w:rPr>
                <w:rFonts w:ascii="宋体" w:eastAsia="宋体" w:hAnsi="宋体" w:cs="宋体" w:hint="eastAsia"/>
                <w:color w:val="000000"/>
                <w:szCs w:val="21"/>
              </w:rPr>
              <w:t>支持值匹配，正则表达式、姓名、地址、电话号码、邮箱地址、快递单号、银行卡号码等检索。</w:t>
            </w:r>
          </w:p>
        </w:tc>
      </w:tr>
      <w:tr w:rsidR="001C2688" w:rsidRPr="001C2688" w14:paraId="1771EF23" w14:textId="77777777" w:rsidTr="00681C22">
        <w:tc>
          <w:tcPr>
            <w:tcW w:w="1844" w:type="dxa"/>
            <w:shd w:val="clear" w:color="auto" w:fill="auto"/>
            <w:vAlign w:val="center"/>
          </w:tcPr>
          <w:p w14:paraId="64D62448" w14:textId="77777777" w:rsidR="001C2688" w:rsidRPr="001C2688" w:rsidRDefault="001C2688" w:rsidP="00681C22">
            <w:pPr>
              <w:spacing w:line="276" w:lineRule="auto"/>
              <w:jc w:val="center"/>
              <w:rPr>
                <w:rFonts w:ascii="宋体" w:eastAsia="宋体" w:hAnsi="宋体" w:cs="宋体"/>
                <w:color w:val="000000"/>
                <w:szCs w:val="21"/>
              </w:rPr>
            </w:pPr>
            <w:r w:rsidRPr="001C2688">
              <w:rPr>
                <w:rFonts w:ascii="宋体" w:eastAsia="宋体" w:hAnsi="宋体" w:cs="宋体" w:hint="eastAsia"/>
                <w:color w:val="000000"/>
                <w:szCs w:val="21"/>
              </w:rPr>
              <w:t>交换文件防病毒检测</w:t>
            </w:r>
          </w:p>
        </w:tc>
        <w:tc>
          <w:tcPr>
            <w:tcW w:w="7087" w:type="dxa"/>
            <w:shd w:val="clear" w:color="auto" w:fill="auto"/>
            <w:vAlign w:val="center"/>
          </w:tcPr>
          <w:p w14:paraId="063AC3B0" w14:textId="77777777" w:rsidR="001C2688" w:rsidRPr="001C2688" w:rsidRDefault="001C2688" w:rsidP="00681C22">
            <w:pPr>
              <w:spacing w:line="276" w:lineRule="auto"/>
              <w:jc w:val="left"/>
              <w:rPr>
                <w:rFonts w:ascii="宋体" w:eastAsia="宋体" w:hAnsi="宋体" w:cs="宋体"/>
                <w:color w:val="000000"/>
                <w:szCs w:val="21"/>
              </w:rPr>
            </w:pPr>
            <w:r w:rsidRPr="001C2688">
              <w:rPr>
                <w:rFonts w:ascii="宋体" w:eastAsia="宋体" w:hAnsi="宋体" w:cs="宋体" w:hint="eastAsia"/>
                <w:color w:val="000000"/>
                <w:szCs w:val="21"/>
              </w:rPr>
              <w:t>在文件从互联网传输到医院内网时，产品能对文件进行病毒和木马检测，识别可能导致系统风险的恶意文件。一旦发现可疑文件，可自动阻止文件交换至医院内网。系统杀毒软件可支持</w:t>
            </w:r>
            <w:proofErr w:type="spellStart"/>
            <w:r w:rsidRPr="001C2688">
              <w:rPr>
                <w:rFonts w:ascii="宋体" w:eastAsia="宋体" w:hAnsi="宋体" w:cs="宋体" w:hint="eastAsia"/>
                <w:color w:val="000000"/>
                <w:szCs w:val="21"/>
              </w:rPr>
              <w:t>ClamAV</w:t>
            </w:r>
            <w:proofErr w:type="spellEnd"/>
            <w:r w:rsidRPr="001C2688">
              <w:rPr>
                <w:rFonts w:ascii="宋体" w:eastAsia="宋体" w:hAnsi="宋体" w:cs="宋体" w:hint="eastAsia"/>
                <w:color w:val="000000"/>
                <w:szCs w:val="21"/>
              </w:rPr>
              <w:t>杀毒引擎</w:t>
            </w:r>
            <w:r w:rsidRPr="001C2688">
              <w:rPr>
                <w:rFonts w:ascii="宋体" w:eastAsia="宋体" w:hAnsi="宋体" w:cs="宋体"/>
                <w:color w:val="000000"/>
                <w:szCs w:val="21"/>
              </w:rPr>
              <w:t>和</w:t>
            </w:r>
            <w:proofErr w:type="gramStart"/>
            <w:r w:rsidRPr="001C2688">
              <w:rPr>
                <w:rFonts w:ascii="宋体" w:eastAsia="宋体" w:hAnsi="宋体" w:cs="宋体" w:hint="eastAsia"/>
                <w:color w:val="000000"/>
                <w:szCs w:val="21"/>
              </w:rPr>
              <w:t>瑞星</w:t>
            </w:r>
            <w:proofErr w:type="gramEnd"/>
            <w:r w:rsidRPr="001C2688">
              <w:rPr>
                <w:rFonts w:ascii="宋体" w:eastAsia="宋体" w:hAnsi="宋体" w:cs="宋体" w:hint="eastAsia"/>
                <w:color w:val="000000"/>
                <w:szCs w:val="21"/>
              </w:rPr>
              <w:t>杀毒引擎；病毒库支持离线更新和定时更新。</w:t>
            </w:r>
          </w:p>
        </w:tc>
      </w:tr>
      <w:tr w:rsidR="001C2688" w:rsidRPr="001C2688" w14:paraId="47AF5C72" w14:textId="77777777" w:rsidTr="00681C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08EFCE09" w14:textId="77777777" w:rsidR="001C2688" w:rsidRPr="001C2688" w:rsidRDefault="001C2688" w:rsidP="00681C22">
            <w:pPr>
              <w:spacing w:line="276" w:lineRule="auto"/>
              <w:jc w:val="center"/>
              <w:rPr>
                <w:rFonts w:ascii="宋体" w:eastAsia="宋体" w:hAnsi="宋体" w:cs="宋体"/>
                <w:color w:val="000000"/>
                <w:szCs w:val="21"/>
              </w:rPr>
            </w:pPr>
            <w:proofErr w:type="gramStart"/>
            <w:r w:rsidRPr="001C2688">
              <w:rPr>
                <w:rFonts w:ascii="宋体" w:eastAsia="宋体" w:hAnsi="宋体" w:cs="宋体" w:hint="eastAsia"/>
                <w:color w:val="000000"/>
                <w:szCs w:val="21"/>
              </w:rPr>
              <w:t>分享外链</w:t>
            </w:r>
            <w:proofErr w:type="gramEnd"/>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72BFEB36" w14:textId="77777777" w:rsidR="001C2688" w:rsidRPr="001C2688" w:rsidRDefault="001C2688" w:rsidP="00681C22">
            <w:pPr>
              <w:spacing w:line="276" w:lineRule="auto"/>
              <w:jc w:val="left"/>
              <w:rPr>
                <w:rFonts w:ascii="宋体" w:eastAsia="宋体" w:hAnsi="宋体" w:cs="宋体"/>
                <w:color w:val="000000"/>
                <w:szCs w:val="21"/>
              </w:rPr>
            </w:pPr>
            <w:r w:rsidRPr="001C2688">
              <w:rPr>
                <w:rFonts w:ascii="宋体" w:eastAsia="宋体" w:hAnsi="宋体" w:cs="宋体" w:hint="eastAsia"/>
                <w:color w:val="000000"/>
                <w:szCs w:val="21"/>
              </w:rPr>
              <w:t>▲管理员设置某个部门具有</w:t>
            </w:r>
            <w:proofErr w:type="gramStart"/>
            <w:r w:rsidRPr="001C2688">
              <w:rPr>
                <w:rFonts w:ascii="宋体" w:eastAsia="宋体" w:hAnsi="宋体" w:cs="宋体" w:hint="eastAsia"/>
                <w:color w:val="000000"/>
                <w:szCs w:val="21"/>
              </w:rPr>
              <w:t>分享外链权限</w:t>
            </w:r>
            <w:proofErr w:type="gramEnd"/>
            <w:r w:rsidRPr="001C2688">
              <w:rPr>
                <w:rFonts w:ascii="宋体" w:eastAsia="宋体" w:hAnsi="宋体" w:cs="宋体" w:hint="eastAsia"/>
                <w:color w:val="000000"/>
                <w:szCs w:val="21"/>
              </w:rPr>
              <w:t>，具有分享权限的内部人员文件所有者需通过生成Web链接的方式将文件或文件夹分享给外部人员，并设置链接的有效期，外部人员可以访问链接和密码验证来获取文件；可配置邮件平台通知被</w:t>
            </w:r>
            <w:proofErr w:type="gramStart"/>
            <w:r w:rsidRPr="001C2688">
              <w:rPr>
                <w:rFonts w:ascii="宋体" w:eastAsia="宋体" w:hAnsi="宋体" w:cs="宋体" w:hint="eastAsia"/>
                <w:color w:val="000000"/>
                <w:szCs w:val="21"/>
              </w:rPr>
              <w:t>分享外链的</w:t>
            </w:r>
            <w:proofErr w:type="gramEnd"/>
            <w:r w:rsidRPr="001C2688">
              <w:rPr>
                <w:rFonts w:ascii="宋体" w:eastAsia="宋体" w:hAnsi="宋体" w:cs="宋体" w:hint="eastAsia"/>
                <w:color w:val="000000"/>
                <w:szCs w:val="21"/>
              </w:rPr>
              <w:t>人员去下载。</w:t>
            </w:r>
          </w:p>
        </w:tc>
      </w:tr>
      <w:tr w:rsidR="001C2688" w:rsidRPr="001C2688" w14:paraId="7DDCC037" w14:textId="77777777" w:rsidTr="00681C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2D7A558F" w14:textId="77777777" w:rsidR="001C2688" w:rsidRPr="001C2688" w:rsidRDefault="001C2688" w:rsidP="00681C22">
            <w:pPr>
              <w:spacing w:line="276" w:lineRule="auto"/>
              <w:jc w:val="center"/>
              <w:rPr>
                <w:rFonts w:ascii="宋体" w:eastAsia="宋体" w:hAnsi="宋体" w:cs="宋体"/>
                <w:color w:val="000000"/>
                <w:szCs w:val="21"/>
              </w:rPr>
            </w:pPr>
            <w:r w:rsidRPr="001C2688">
              <w:rPr>
                <w:rFonts w:ascii="宋体" w:eastAsia="宋体" w:hAnsi="宋体" w:cs="宋体" w:hint="eastAsia"/>
                <w:color w:val="000000"/>
                <w:szCs w:val="21"/>
              </w:rPr>
              <w:t>审计功能</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4931281D" w14:textId="77777777" w:rsidR="001C2688" w:rsidRPr="001C2688" w:rsidRDefault="001C2688" w:rsidP="00681C22">
            <w:pPr>
              <w:spacing w:line="276" w:lineRule="auto"/>
              <w:jc w:val="left"/>
              <w:rPr>
                <w:rFonts w:ascii="宋体" w:eastAsia="宋体" w:hAnsi="宋体" w:cs="宋体"/>
                <w:color w:val="000000"/>
                <w:szCs w:val="21"/>
              </w:rPr>
            </w:pPr>
            <w:r w:rsidRPr="001C2688">
              <w:rPr>
                <w:rFonts w:ascii="宋体" w:eastAsia="宋体" w:hAnsi="宋体" w:cs="宋体" w:hint="eastAsia"/>
                <w:color w:val="000000"/>
                <w:szCs w:val="21"/>
              </w:rPr>
              <w:t>产品支持对个人的文件交换行为进行审计，审计信息包括，上传时间、文件名称、用户名称，操作类型（上传文件、下载文件、删除文件、新建目录、共享文件、移动文件）、终端IP/MAC、终端位置（外网、内网）、源/目的文件路径、终端名称等信息；且支持内容审计。</w:t>
            </w:r>
          </w:p>
        </w:tc>
      </w:tr>
      <w:tr w:rsidR="001C2688" w:rsidRPr="001C2688" w14:paraId="5B784F4A" w14:textId="77777777" w:rsidTr="00681C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18C6FC76" w14:textId="77777777" w:rsidR="001C2688" w:rsidRPr="001C2688" w:rsidRDefault="001C2688" w:rsidP="00681C22">
            <w:pPr>
              <w:spacing w:line="276" w:lineRule="auto"/>
              <w:jc w:val="center"/>
              <w:rPr>
                <w:rFonts w:ascii="宋体" w:eastAsia="宋体" w:hAnsi="宋体" w:cs="宋体"/>
                <w:color w:val="000000"/>
                <w:szCs w:val="21"/>
              </w:rPr>
            </w:pPr>
            <w:r w:rsidRPr="001C2688">
              <w:rPr>
                <w:rFonts w:ascii="宋体" w:eastAsia="宋体" w:hAnsi="宋体" w:cs="宋体" w:hint="eastAsia"/>
                <w:color w:val="000000"/>
                <w:szCs w:val="21"/>
              </w:rPr>
              <w:t>审批功能</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24D005B9" w14:textId="77777777" w:rsidR="001C2688" w:rsidRPr="001C2688" w:rsidRDefault="001C2688" w:rsidP="00681C22">
            <w:pPr>
              <w:spacing w:line="276" w:lineRule="auto"/>
              <w:jc w:val="left"/>
              <w:rPr>
                <w:rFonts w:ascii="宋体" w:eastAsia="宋体" w:hAnsi="宋体" w:cs="宋体"/>
                <w:color w:val="000000"/>
                <w:szCs w:val="21"/>
              </w:rPr>
            </w:pPr>
            <w:r w:rsidRPr="001C2688">
              <w:rPr>
                <w:rFonts w:ascii="宋体" w:eastAsia="宋体" w:hAnsi="宋体" w:cs="宋体" w:hint="eastAsia"/>
                <w:color w:val="000000"/>
                <w:szCs w:val="21"/>
              </w:rPr>
              <w:t>▲可根据数据交换的方向，灵活设置审批策略，如：人工单向审批、人工</w:t>
            </w:r>
            <w:proofErr w:type="gramStart"/>
            <w:r w:rsidRPr="001C2688">
              <w:rPr>
                <w:rFonts w:ascii="宋体" w:eastAsia="宋体" w:hAnsi="宋体" w:cs="宋体" w:hint="eastAsia"/>
                <w:color w:val="000000"/>
                <w:szCs w:val="21"/>
              </w:rPr>
              <w:lastRenderedPageBreak/>
              <w:t>多向审批</w:t>
            </w:r>
            <w:proofErr w:type="gramEnd"/>
            <w:r w:rsidRPr="001C2688">
              <w:rPr>
                <w:rFonts w:ascii="宋体" w:eastAsia="宋体" w:hAnsi="宋体" w:cs="宋体" w:hint="eastAsia"/>
                <w:color w:val="000000"/>
                <w:szCs w:val="21"/>
              </w:rPr>
              <w:t>或自动审批等。开启人工审批功能后，可关联至特定的岗位角色负责数据交换审批。</w:t>
            </w:r>
          </w:p>
        </w:tc>
      </w:tr>
      <w:tr w:rsidR="001C2688" w:rsidRPr="001C2688" w14:paraId="2201C7AC" w14:textId="77777777" w:rsidTr="00681C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3186B5DB" w14:textId="77777777" w:rsidR="001C2688" w:rsidRPr="001C2688" w:rsidRDefault="001C2688" w:rsidP="00681C22">
            <w:pPr>
              <w:spacing w:line="276" w:lineRule="auto"/>
              <w:jc w:val="center"/>
              <w:rPr>
                <w:rFonts w:ascii="宋体" w:eastAsia="宋体" w:hAnsi="宋体" w:cs="宋体"/>
                <w:color w:val="000000"/>
                <w:szCs w:val="21"/>
              </w:rPr>
            </w:pPr>
            <w:r w:rsidRPr="001C2688">
              <w:rPr>
                <w:rFonts w:ascii="宋体" w:eastAsia="宋体" w:hAnsi="宋体" w:cs="宋体" w:hint="eastAsia"/>
                <w:color w:val="000000"/>
                <w:szCs w:val="21"/>
              </w:rPr>
              <w:lastRenderedPageBreak/>
              <w:t>易于管控</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17FB6296" w14:textId="77777777" w:rsidR="001C2688" w:rsidRPr="001C2688" w:rsidRDefault="001C2688" w:rsidP="00681C22">
            <w:pPr>
              <w:spacing w:line="276" w:lineRule="auto"/>
              <w:jc w:val="left"/>
              <w:rPr>
                <w:rFonts w:ascii="宋体" w:eastAsia="宋体" w:hAnsi="宋体" w:cs="宋体"/>
                <w:color w:val="000000"/>
                <w:szCs w:val="21"/>
              </w:rPr>
            </w:pPr>
            <w:r w:rsidRPr="001C2688">
              <w:rPr>
                <w:rFonts w:ascii="宋体" w:eastAsia="宋体" w:hAnsi="宋体" w:cs="宋体" w:hint="eastAsia"/>
                <w:color w:val="000000"/>
                <w:szCs w:val="21"/>
              </w:rPr>
              <w:t>产品能提供方便快捷的可视化界面，方便管理员对其进行系统配置和日常管理控制。</w:t>
            </w:r>
          </w:p>
        </w:tc>
      </w:tr>
      <w:tr w:rsidR="001C2688" w:rsidRPr="001C2688" w14:paraId="48A6A2A2" w14:textId="77777777" w:rsidTr="00681C22">
        <w:tc>
          <w:tcPr>
            <w:tcW w:w="1844" w:type="dxa"/>
            <w:shd w:val="clear" w:color="auto" w:fill="auto"/>
            <w:vAlign w:val="center"/>
          </w:tcPr>
          <w:p w14:paraId="3955C749" w14:textId="77777777" w:rsidR="001C2688" w:rsidRPr="001C2688" w:rsidRDefault="001C2688" w:rsidP="00681C22">
            <w:pPr>
              <w:spacing w:line="276" w:lineRule="auto"/>
              <w:jc w:val="center"/>
              <w:rPr>
                <w:rFonts w:ascii="宋体" w:eastAsia="宋体" w:hAnsi="宋体" w:cs="宋体"/>
                <w:color w:val="000000"/>
                <w:szCs w:val="21"/>
              </w:rPr>
            </w:pPr>
            <w:r w:rsidRPr="001C2688">
              <w:rPr>
                <w:rFonts w:ascii="宋体" w:eastAsia="宋体" w:hAnsi="宋体" w:cs="宋体" w:hint="eastAsia"/>
                <w:color w:val="000000"/>
                <w:szCs w:val="21"/>
              </w:rPr>
              <w:t>简洁易用</w:t>
            </w:r>
          </w:p>
        </w:tc>
        <w:tc>
          <w:tcPr>
            <w:tcW w:w="7087" w:type="dxa"/>
            <w:shd w:val="clear" w:color="auto" w:fill="auto"/>
            <w:vAlign w:val="center"/>
          </w:tcPr>
          <w:p w14:paraId="2ACAFF08" w14:textId="77777777" w:rsidR="001C2688" w:rsidRPr="001C2688" w:rsidRDefault="001C2688" w:rsidP="00681C22">
            <w:pPr>
              <w:spacing w:line="276" w:lineRule="auto"/>
              <w:jc w:val="left"/>
              <w:rPr>
                <w:rFonts w:ascii="宋体" w:eastAsia="宋体" w:hAnsi="宋体" w:cs="宋体"/>
                <w:color w:val="000000"/>
                <w:szCs w:val="21"/>
              </w:rPr>
            </w:pPr>
            <w:r w:rsidRPr="001C2688">
              <w:rPr>
                <w:rFonts w:ascii="宋体" w:eastAsia="宋体" w:hAnsi="宋体" w:cs="宋体" w:hint="eastAsia"/>
                <w:color w:val="000000"/>
                <w:szCs w:val="21"/>
              </w:rPr>
              <w:t>产品能提供方便员工使用的界面，学习成本低，可快速上手。产品可提供浏览器页面（B/S）或客户端（C/S）界面，不需要进行额外的界面开发或与公司内部可视化界面系统集成的开发工作。</w:t>
            </w:r>
          </w:p>
        </w:tc>
      </w:tr>
      <w:tr w:rsidR="001C2688" w:rsidRPr="001C2688" w14:paraId="07FE0EDA" w14:textId="77777777" w:rsidTr="00681C22">
        <w:tc>
          <w:tcPr>
            <w:tcW w:w="1844" w:type="dxa"/>
            <w:shd w:val="clear" w:color="auto" w:fill="auto"/>
            <w:vAlign w:val="center"/>
          </w:tcPr>
          <w:p w14:paraId="3BB9FAB1" w14:textId="77777777" w:rsidR="001C2688" w:rsidRPr="001C2688" w:rsidRDefault="001C2688" w:rsidP="00681C22">
            <w:pPr>
              <w:spacing w:line="276" w:lineRule="auto"/>
              <w:jc w:val="center"/>
              <w:rPr>
                <w:rFonts w:ascii="宋体" w:eastAsia="宋体" w:hAnsi="宋体" w:cs="宋体"/>
                <w:color w:val="000000"/>
                <w:szCs w:val="21"/>
              </w:rPr>
            </w:pPr>
            <w:r w:rsidRPr="001C2688">
              <w:rPr>
                <w:rFonts w:ascii="宋体" w:eastAsia="宋体" w:hAnsi="宋体" w:cs="宋体" w:hint="eastAsia"/>
                <w:color w:val="000000"/>
                <w:szCs w:val="21"/>
              </w:rPr>
              <w:t>数据呈现</w:t>
            </w:r>
          </w:p>
        </w:tc>
        <w:tc>
          <w:tcPr>
            <w:tcW w:w="7087" w:type="dxa"/>
            <w:shd w:val="clear" w:color="auto" w:fill="auto"/>
            <w:vAlign w:val="center"/>
          </w:tcPr>
          <w:p w14:paraId="68D329F8" w14:textId="77777777" w:rsidR="001C2688" w:rsidRPr="001C2688" w:rsidRDefault="001C2688" w:rsidP="00681C22">
            <w:pPr>
              <w:spacing w:line="276" w:lineRule="auto"/>
              <w:jc w:val="left"/>
              <w:rPr>
                <w:rFonts w:ascii="宋体" w:eastAsia="宋体" w:hAnsi="宋体" w:cs="宋体"/>
                <w:color w:val="000000"/>
                <w:szCs w:val="21"/>
              </w:rPr>
            </w:pPr>
            <w:r w:rsidRPr="001C2688">
              <w:rPr>
                <w:rFonts w:ascii="宋体" w:eastAsia="宋体" w:hAnsi="宋体" w:cs="宋体" w:hint="eastAsia"/>
                <w:color w:val="000000"/>
                <w:szCs w:val="21"/>
              </w:rPr>
              <w:t>支持图表呈现功能，可通过图形界面形式展现文件系统存储空间使用情况、主要模块的CPU、内存利用率情况、性能统计情况、网络接口状态、系统并发分析等。</w:t>
            </w:r>
          </w:p>
        </w:tc>
      </w:tr>
      <w:tr w:rsidR="001C2688" w:rsidRPr="001C2688" w14:paraId="11F106DF" w14:textId="77777777" w:rsidTr="00681C22">
        <w:tc>
          <w:tcPr>
            <w:tcW w:w="1844" w:type="dxa"/>
            <w:shd w:val="clear" w:color="auto" w:fill="auto"/>
            <w:vAlign w:val="center"/>
          </w:tcPr>
          <w:p w14:paraId="388C690F" w14:textId="77777777" w:rsidR="001C2688" w:rsidRPr="001C2688" w:rsidRDefault="001C2688" w:rsidP="00681C22">
            <w:pPr>
              <w:spacing w:line="276" w:lineRule="auto"/>
              <w:jc w:val="center"/>
              <w:rPr>
                <w:rFonts w:ascii="宋体" w:eastAsia="宋体" w:hAnsi="宋体" w:cs="宋体"/>
                <w:color w:val="000000"/>
                <w:szCs w:val="21"/>
              </w:rPr>
            </w:pPr>
            <w:r w:rsidRPr="001C2688">
              <w:rPr>
                <w:rFonts w:ascii="宋体" w:eastAsia="宋体" w:hAnsi="宋体" w:cs="宋体" w:hint="eastAsia"/>
                <w:color w:val="000000"/>
                <w:szCs w:val="21"/>
              </w:rPr>
              <w:t>文件自动同步</w:t>
            </w:r>
          </w:p>
        </w:tc>
        <w:tc>
          <w:tcPr>
            <w:tcW w:w="7087" w:type="dxa"/>
            <w:shd w:val="clear" w:color="auto" w:fill="auto"/>
            <w:vAlign w:val="center"/>
          </w:tcPr>
          <w:p w14:paraId="7DA73033" w14:textId="77777777" w:rsidR="001C2688" w:rsidRPr="001C2688" w:rsidRDefault="001C2688" w:rsidP="00681C22">
            <w:pPr>
              <w:spacing w:line="276" w:lineRule="auto"/>
              <w:jc w:val="left"/>
              <w:rPr>
                <w:rFonts w:ascii="宋体" w:eastAsia="宋体" w:hAnsi="宋体" w:cs="宋体"/>
                <w:color w:val="000000"/>
                <w:szCs w:val="21"/>
              </w:rPr>
            </w:pPr>
            <w:r w:rsidRPr="001C2688">
              <w:rPr>
                <w:rFonts w:ascii="宋体" w:eastAsia="宋体" w:hAnsi="宋体" w:cs="宋体" w:hint="eastAsia"/>
                <w:color w:val="000000"/>
                <w:szCs w:val="21"/>
              </w:rPr>
              <w:t>支持客户端自设置自动同步时间间隔及路径，客户端可自动将设置路径内文件上传，或将客户端文件自动下载至本地指定目录。</w:t>
            </w:r>
          </w:p>
        </w:tc>
      </w:tr>
      <w:tr w:rsidR="001C2688" w:rsidRPr="001C2688" w14:paraId="4074FF27" w14:textId="77777777" w:rsidTr="00681C22">
        <w:tc>
          <w:tcPr>
            <w:tcW w:w="1844" w:type="dxa"/>
            <w:shd w:val="clear" w:color="auto" w:fill="auto"/>
            <w:vAlign w:val="center"/>
          </w:tcPr>
          <w:p w14:paraId="66A153AE" w14:textId="77777777" w:rsidR="001C2688" w:rsidRPr="001C2688" w:rsidRDefault="001C2688" w:rsidP="00681C22">
            <w:pPr>
              <w:spacing w:line="276" w:lineRule="auto"/>
              <w:jc w:val="center"/>
              <w:rPr>
                <w:rFonts w:ascii="宋体" w:eastAsia="宋体" w:hAnsi="宋体" w:cs="宋体"/>
                <w:color w:val="000000"/>
                <w:szCs w:val="21"/>
              </w:rPr>
            </w:pPr>
            <w:r w:rsidRPr="001C2688">
              <w:rPr>
                <w:rFonts w:ascii="宋体" w:eastAsia="宋体" w:hAnsi="宋体" w:cs="宋体" w:hint="eastAsia"/>
                <w:color w:val="000000"/>
                <w:szCs w:val="21"/>
              </w:rPr>
              <w:t>公共目录</w:t>
            </w:r>
          </w:p>
        </w:tc>
        <w:tc>
          <w:tcPr>
            <w:tcW w:w="7087" w:type="dxa"/>
            <w:shd w:val="clear" w:color="auto" w:fill="auto"/>
            <w:vAlign w:val="center"/>
          </w:tcPr>
          <w:p w14:paraId="56141CAA" w14:textId="77777777" w:rsidR="001C2688" w:rsidRPr="001C2688" w:rsidRDefault="001C2688" w:rsidP="00681C22">
            <w:pPr>
              <w:spacing w:line="276" w:lineRule="auto"/>
              <w:jc w:val="left"/>
              <w:rPr>
                <w:rFonts w:ascii="宋体" w:eastAsia="宋体" w:hAnsi="宋体" w:cs="宋体"/>
                <w:color w:val="000000"/>
                <w:szCs w:val="21"/>
              </w:rPr>
            </w:pPr>
            <w:r w:rsidRPr="001C2688">
              <w:rPr>
                <w:rFonts w:ascii="宋体" w:eastAsia="宋体" w:hAnsi="宋体" w:cs="宋体" w:hint="eastAsia"/>
                <w:color w:val="000000"/>
                <w:szCs w:val="21"/>
              </w:rPr>
              <w:t>▲产品支持公共目录功能；便于部门和小组内部做文档协同办公</w:t>
            </w:r>
          </w:p>
          <w:p w14:paraId="5C9C9985" w14:textId="77777777" w:rsidR="001C2688" w:rsidRPr="001C2688" w:rsidRDefault="001C2688" w:rsidP="00681C22">
            <w:pPr>
              <w:spacing w:line="276" w:lineRule="auto"/>
              <w:jc w:val="left"/>
              <w:rPr>
                <w:rFonts w:ascii="宋体" w:eastAsia="宋体" w:hAnsi="宋体" w:cs="宋体"/>
                <w:color w:val="000000"/>
                <w:szCs w:val="21"/>
              </w:rPr>
            </w:pPr>
            <w:r w:rsidRPr="001C2688">
              <w:rPr>
                <w:rFonts w:ascii="宋体" w:eastAsia="宋体" w:hAnsi="宋体" w:cs="宋体" w:hint="eastAsia"/>
                <w:color w:val="000000"/>
                <w:szCs w:val="21"/>
              </w:rPr>
              <w:t>可支持管理员创建公共目录，公共目录可设置空间的大小、可使用的网络、公共目录拥有者和应用范围、例外范围等；</w:t>
            </w:r>
          </w:p>
          <w:p w14:paraId="7EBA7581" w14:textId="77777777" w:rsidR="001C2688" w:rsidRPr="001C2688" w:rsidRDefault="001C2688" w:rsidP="00681C22">
            <w:pPr>
              <w:spacing w:line="276" w:lineRule="auto"/>
              <w:jc w:val="left"/>
              <w:rPr>
                <w:rFonts w:ascii="宋体" w:eastAsia="宋体" w:hAnsi="宋体" w:cs="宋体"/>
                <w:color w:val="000000"/>
                <w:szCs w:val="21"/>
              </w:rPr>
            </w:pPr>
            <w:r w:rsidRPr="001C2688">
              <w:rPr>
                <w:rFonts w:ascii="宋体" w:eastAsia="宋体" w:hAnsi="宋体" w:cs="宋体" w:hint="eastAsia"/>
                <w:color w:val="000000"/>
                <w:szCs w:val="21"/>
              </w:rPr>
              <w:t>可支持目录拥有者控制用户权限下放（包括上传、下载、删除、预览、编辑、子目录权限的分配）；</w:t>
            </w:r>
          </w:p>
          <w:p w14:paraId="523ACF2C" w14:textId="77777777" w:rsidR="001C2688" w:rsidRPr="001C2688" w:rsidRDefault="001C2688" w:rsidP="00681C22">
            <w:pPr>
              <w:spacing w:line="276" w:lineRule="auto"/>
              <w:jc w:val="left"/>
              <w:rPr>
                <w:rFonts w:ascii="宋体" w:eastAsia="宋体" w:hAnsi="宋体" w:cs="宋体"/>
                <w:color w:val="000000"/>
                <w:szCs w:val="21"/>
              </w:rPr>
            </w:pPr>
            <w:r w:rsidRPr="001C2688">
              <w:rPr>
                <w:rFonts w:ascii="宋体" w:eastAsia="宋体" w:hAnsi="宋体" w:cs="宋体" w:hint="eastAsia"/>
                <w:color w:val="000000"/>
                <w:szCs w:val="21"/>
              </w:rPr>
              <w:t>可支持子目录拥有者控制用户权限下放（包括上传、下载、删除、预览、编辑）；</w:t>
            </w:r>
          </w:p>
          <w:p w14:paraId="352AA7D2" w14:textId="77777777" w:rsidR="001C2688" w:rsidRPr="001C2688" w:rsidRDefault="001C2688" w:rsidP="00681C22">
            <w:pPr>
              <w:spacing w:line="276" w:lineRule="auto"/>
              <w:jc w:val="left"/>
              <w:rPr>
                <w:rFonts w:ascii="宋体" w:eastAsia="宋体" w:hAnsi="宋体" w:cs="宋体"/>
                <w:color w:val="000000"/>
                <w:szCs w:val="21"/>
              </w:rPr>
            </w:pPr>
            <w:r w:rsidRPr="001C2688">
              <w:rPr>
                <w:rFonts w:ascii="宋体" w:eastAsia="宋体" w:hAnsi="宋体" w:cs="宋体" w:hint="eastAsia"/>
                <w:color w:val="000000"/>
                <w:szCs w:val="21"/>
              </w:rPr>
              <w:t>可支持使用者做文件的上传、下载、删除、预览、编辑等动作</w:t>
            </w:r>
          </w:p>
        </w:tc>
      </w:tr>
      <w:tr w:rsidR="001C2688" w:rsidRPr="001C2688" w14:paraId="05776AB9" w14:textId="77777777" w:rsidTr="00681C22">
        <w:tc>
          <w:tcPr>
            <w:tcW w:w="1844" w:type="dxa"/>
            <w:shd w:val="clear" w:color="auto" w:fill="auto"/>
            <w:vAlign w:val="center"/>
          </w:tcPr>
          <w:p w14:paraId="636D492B" w14:textId="77777777" w:rsidR="001C2688" w:rsidRPr="001C2688" w:rsidRDefault="001C2688" w:rsidP="00681C22">
            <w:pPr>
              <w:spacing w:line="276" w:lineRule="auto"/>
              <w:jc w:val="center"/>
              <w:rPr>
                <w:rFonts w:ascii="宋体" w:eastAsia="宋体" w:hAnsi="宋体" w:cs="宋体"/>
                <w:color w:val="000000"/>
                <w:szCs w:val="21"/>
              </w:rPr>
            </w:pPr>
            <w:r w:rsidRPr="001C2688">
              <w:rPr>
                <w:rFonts w:ascii="宋体" w:eastAsia="宋体" w:hAnsi="宋体" w:cs="宋体" w:hint="eastAsia"/>
                <w:color w:val="000000"/>
                <w:szCs w:val="21"/>
              </w:rPr>
              <w:t>传输方向权限管控</w:t>
            </w:r>
          </w:p>
        </w:tc>
        <w:tc>
          <w:tcPr>
            <w:tcW w:w="7087" w:type="dxa"/>
            <w:shd w:val="clear" w:color="auto" w:fill="auto"/>
            <w:vAlign w:val="center"/>
          </w:tcPr>
          <w:p w14:paraId="729CD3D4" w14:textId="77777777" w:rsidR="001C2688" w:rsidRPr="001C2688" w:rsidRDefault="001C2688" w:rsidP="00681C22">
            <w:pPr>
              <w:spacing w:line="276" w:lineRule="auto"/>
              <w:jc w:val="left"/>
              <w:rPr>
                <w:rFonts w:ascii="宋体" w:eastAsia="宋体" w:hAnsi="宋体" w:cs="宋体"/>
                <w:color w:val="000000"/>
                <w:szCs w:val="21"/>
              </w:rPr>
            </w:pPr>
            <w:r w:rsidRPr="001C2688">
              <w:rPr>
                <w:rFonts w:ascii="宋体" w:eastAsia="宋体" w:hAnsi="宋体" w:cs="宋体" w:hint="eastAsia"/>
                <w:color w:val="000000"/>
                <w:szCs w:val="21"/>
              </w:rPr>
              <w:t>▲支持依据网络设置指定</w:t>
            </w:r>
            <w:proofErr w:type="gramStart"/>
            <w:r w:rsidRPr="001C2688">
              <w:rPr>
                <w:rFonts w:ascii="宋体" w:eastAsia="宋体" w:hAnsi="宋体" w:cs="宋体" w:hint="eastAsia"/>
                <w:color w:val="000000"/>
                <w:szCs w:val="21"/>
              </w:rPr>
              <w:t>源网络至目的</w:t>
            </w:r>
            <w:proofErr w:type="gramEnd"/>
            <w:r w:rsidRPr="001C2688">
              <w:rPr>
                <w:rFonts w:ascii="宋体" w:eastAsia="宋体" w:hAnsi="宋体" w:cs="宋体" w:hint="eastAsia"/>
                <w:color w:val="000000"/>
                <w:szCs w:val="21"/>
              </w:rPr>
              <w:t>网络间文件传输权限及审批控制。</w:t>
            </w:r>
          </w:p>
        </w:tc>
      </w:tr>
      <w:tr w:rsidR="001C2688" w:rsidRPr="001C2688" w14:paraId="3C863E88" w14:textId="77777777" w:rsidTr="00681C22">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5145F4AD" w14:textId="77777777" w:rsidR="001C2688" w:rsidRPr="001C2688" w:rsidRDefault="001C2688" w:rsidP="00681C22">
            <w:pPr>
              <w:spacing w:line="276" w:lineRule="auto"/>
              <w:jc w:val="center"/>
              <w:rPr>
                <w:rFonts w:ascii="宋体" w:eastAsia="宋体" w:hAnsi="宋体" w:cs="宋体"/>
                <w:color w:val="000000"/>
                <w:szCs w:val="21"/>
              </w:rPr>
            </w:pPr>
            <w:r w:rsidRPr="001C2688">
              <w:rPr>
                <w:rFonts w:ascii="宋体" w:eastAsia="宋体" w:hAnsi="宋体" w:cs="宋体" w:hint="eastAsia"/>
                <w:color w:val="000000"/>
                <w:szCs w:val="21"/>
              </w:rPr>
              <w:t>传输方式</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03C876E7" w14:textId="77777777" w:rsidR="001C2688" w:rsidRPr="001C2688" w:rsidRDefault="001C2688" w:rsidP="00681C22">
            <w:pPr>
              <w:spacing w:line="276" w:lineRule="auto"/>
              <w:jc w:val="left"/>
              <w:rPr>
                <w:rFonts w:ascii="宋体" w:eastAsia="宋体" w:hAnsi="宋体" w:cs="宋体"/>
                <w:color w:val="000000"/>
                <w:szCs w:val="21"/>
              </w:rPr>
            </w:pPr>
            <w:r w:rsidRPr="001C2688">
              <w:rPr>
                <w:rFonts w:ascii="宋体" w:eastAsia="宋体" w:hAnsi="宋体" w:cs="宋体" w:hint="eastAsia"/>
                <w:color w:val="000000"/>
                <w:szCs w:val="21"/>
              </w:rPr>
              <w:t>支持用户通过客户端及Web页面方式传输文件。</w:t>
            </w:r>
          </w:p>
        </w:tc>
      </w:tr>
      <w:tr w:rsidR="001C2688" w:rsidRPr="001C2688" w14:paraId="40495988" w14:textId="77777777" w:rsidTr="00681C22">
        <w:tc>
          <w:tcPr>
            <w:tcW w:w="1844" w:type="dxa"/>
            <w:vMerge w:val="restart"/>
            <w:tcBorders>
              <w:top w:val="single" w:sz="4" w:space="0" w:color="auto"/>
              <w:left w:val="single" w:sz="4" w:space="0" w:color="auto"/>
              <w:right w:val="single" w:sz="4" w:space="0" w:color="auto"/>
            </w:tcBorders>
            <w:shd w:val="clear" w:color="auto" w:fill="auto"/>
            <w:vAlign w:val="center"/>
          </w:tcPr>
          <w:p w14:paraId="0519AD3E" w14:textId="77777777" w:rsidR="001C2688" w:rsidRPr="001C2688" w:rsidRDefault="001C2688" w:rsidP="00681C22">
            <w:pPr>
              <w:spacing w:line="276" w:lineRule="auto"/>
              <w:jc w:val="center"/>
              <w:rPr>
                <w:rFonts w:ascii="宋体" w:eastAsia="宋体" w:hAnsi="宋体" w:cs="宋体"/>
                <w:color w:val="000000"/>
                <w:szCs w:val="21"/>
              </w:rPr>
            </w:pPr>
            <w:r w:rsidRPr="001C2688">
              <w:rPr>
                <w:rFonts w:ascii="宋体" w:eastAsia="宋体" w:hAnsi="宋体" w:cs="宋体" w:hint="eastAsia"/>
                <w:color w:val="000000"/>
                <w:szCs w:val="21"/>
              </w:rPr>
              <w:t>产品资质</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4517E217" w14:textId="77777777" w:rsidR="001C2688" w:rsidRPr="001C2688" w:rsidRDefault="001C2688" w:rsidP="00681C22">
            <w:pPr>
              <w:spacing w:line="276" w:lineRule="auto"/>
              <w:jc w:val="left"/>
              <w:rPr>
                <w:rFonts w:ascii="宋体" w:eastAsia="宋体" w:hAnsi="宋体" w:cs="宋体"/>
                <w:color w:val="000000"/>
                <w:szCs w:val="21"/>
              </w:rPr>
            </w:pPr>
            <w:r w:rsidRPr="001C2688">
              <w:rPr>
                <w:rFonts w:ascii="宋体" w:eastAsia="宋体" w:hAnsi="宋体" w:cs="宋体" w:hint="eastAsia"/>
                <w:color w:val="000000"/>
                <w:szCs w:val="21"/>
              </w:rPr>
              <w:t>所投产品具有《软件产品证书》</w:t>
            </w:r>
          </w:p>
        </w:tc>
      </w:tr>
      <w:tr w:rsidR="001C2688" w:rsidRPr="001C2688" w14:paraId="5548584F" w14:textId="77777777" w:rsidTr="00681C22">
        <w:tc>
          <w:tcPr>
            <w:tcW w:w="1844" w:type="dxa"/>
            <w:vMerge/>
            <w:tcBorders>
              <w:left w:val="single" w:sz="4" w:space="0" w:color="auto"/>
              <w:right w:val="single" w:sz="4" w:space="0" w:color="auto"/>
            </w:tcBorders>
            <w:shd w:val="clear" w:color="auto" w:fill="auto"/>
            <w:vAlign w:val="center"/>
          </w:tcPr>
          <w:p w14:paraId="58FC93B1" w14:textId="77777777" w:rsidR="001C2688" w:rsidRPr="001C2688" w:rsidRDefault="001C2688" w:rsidP="00681C22">
            <w:pPr>
              <w:spacing w:line="276" w:lineRule="auto"/>
              <w:jc w:val="center"/>
              <w:rPr>
                <w:rFonts w:ascii="宋体" w:eastAsia="宋体" w:hAnsi="宋体" w:cs="宋体"/>
                <w:color w:val="000000"/>
                <w:szCs w:val="21"/>
              </w:rP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6CBACC9B" w14:textId="77777777" w:rsidR="001C2688" w:rsidRPr="001C2688" w:rsidRDefault="001C2688" w:rsidP="00681C22">
            <w:pPr>
              <w:spacing w:line="276" w:lineRule="auto"/>
              <w:jc w:val="left"/>
              <w:rPr>
                <w:rFonts w:ascii="宋体" w:eastAsia="宋体" w:hAnsi="宋体" w:cs="宋体"/>
                <w:color w:val="000000"/>
                <w:szCs w:val="21"/>
              </w:rPr>
            </w:pPr>
            <w:r w:rsidRPr="001C2688">
              <w:rPr>
                <w:rFonts w:ascii="宋体" w:eastAsia="宋体" w:hAnsi="宋体" w:cs="宋体" w:hint="eastAsia"/>
                <w:color w:val="000000"/>
                <w:szCs w:val="21"/>
              </w:rPr>
              <w:t>★所投产品具有公安部颁发的《计算机信息系统安全专用产品销售许可证》</w:t>
            </w:r>
          </w:p>
        </w:tc>
      </w:tr>
      <w:tr w:rsidR="001C2688" w:rsidRPr="001C2688" w14:paraId="339432EB" w14:textId="77777777" w:rsidTr="00681C22">
        <w:tc>
          <w:tcPr>
            <w:tcW w:w="1844" w:type="dxa"/>
            <w:vMerge/>
            <w:tcBorders>
              <w:left w:val="single" w:sz="4" w:space="0" w:color="auto"/>
              <w:right w:val="single" w:sz="4" w:space="0" w:color="auto"/>
            </w:tcBorders>
            <w:shd w:val="clear" w:color="auto" w:fill="auto"/>
            <w:vAlign w:val="center"/>
          </w:tcPr>
          <w:p w14:paraId="5370AE3B" w14:textId="77777777" w:rsidR="001C2688" w:rsidRPr="001C2688" w:rsidRDefault="001C2688" w:rsidP="00681C22">
            <w:pPr>
              <w:spacing w:line="276" w:lineRule="auto"/>
              <w:jc w:val="center"/>
              <w:rPr>
                <w:rFonts w:ascii="宋体" w:eastAsia="宋体" w:hAnsi="宋体" w:cs="宋体"/>
                <w:color w:val="000000"/>
                <w:szCs w:val="21"/>
              </w:rP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24D8FDFA" w14:textId="77777777" w:rsidR="001C2688" w:rsidRPr="001C2688" w:rsidRDefault="001C2688" w:rsidP="00681C22">
            <w:pPr>
              <w:spacing w:line="276" w:lineRule="auto"/>
              <w:jc w:val="left"/>
              <w:rPr>
                <w:rFonts w:ascii="宋体" w:eastAsia="宋体" w:hAnsi="宋体" w:cs="宋体"/>
                <w:color w:val="000000"/>
                <w:szCs w:val="21"/>
              </w:rPr>
            </w:pPr>
            <w:r w:rsidRPr="001C2688">
              <w:rPr>
                <w:rFonts w:ascii="宋体" w:eastAsia="宋体" w:hAnsi="宋体" w:cs="宋体" w:hint="eastAsia"/>
                <w:color w:val="000000"/>
                <w:szCs w:val="21"/>
              </w:rPr>
              <w:t>所投产品具有由国家版权局颁发的《计算机软件著作权登记证书》</w:t>
            </w:r>
          </w:p>
        </w:tc>
      </w:tr>
      <w:tr w:rsidR="001C2688" w:rsidRPr="001C2688" w14:paraId="6E9531A6" w14:textId="77777777" w:rsidTr="00681C22">
        <w:tc>
          <w:tcPr>
            <w:tcW w:w="1844" w:type="dxa"/>
            <w:vMerge/>
            <w:tcBorders>
              <w:left w:val="single" w:sz="4" w:space="0" w:color="auto"/>
              <w:right w:val="single" w:sz="4" w:space="0" w:color="auto"/>
            </w:tcBorders>
            <w:shd w:val="clear" w:color="auto" w:fill="auto"/>
            <w:vAlign w:val="center"/>
          </w:tcPr>
          <w:p w14:paraId="577225B4" w14:textId="77777777" w:rsidR="001C2688" w:rsidRPr="001C2688" w:rsidRDefault="001C2688" w:rsidP="00681C22">
            <w:pPr>
              <w:spacing w:line="276" w:lineRule="auto"/>
              <w:jc w:val="center"/>
              <w:rPr>
                <w:rFonts w:ascii="宋体" w:eastAsia="宋体" w:hAnsi="宋体" w:cs="宋体"/>
                <w:color w:val="000000"/>
                <w:szCs w:val="21"/>
              </w:rP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511D5D68" w14:textId="77777777" w:rsidR="001C2688" w:rsidRPr="001C2688" w:rsidRDefault="001C2688" w:rsidP="00681C22">
            <w:pPr>
              <w:spacing w:line="276" w:lineRule="auto"/>
              <w:jc w:val="left"/>
              <w:rPr>
                <w:rFonts w:ascii="宋体" w:eastAsia="宋体" w:hAnsi="宋体" w:cs="宋体"/>
                <w:color w:val="000000"/>
                <w:szCs w:val="21"/>
              </w:rPr>
            </w:pPr>
            <w:r w:rsidRPr="001C2688">
              <w:rPr>
                <w:rFonts w:ascii="宋体" w:eastAsia="宋体" w:hAnsi="宋体" w:cs="宋体" w:hint="eastAsia"/>
                <w:color w:val="000000"/>
                <w:szCs w:val="21"/>
              </w:rPr>
              <w:t>★所投产品具有《信息安全技术 网络安全登记保护基本要求》</w:t>
            </w:r>
            <w:proofErr w:type="gramStart"/>
            <w:r w:rsidRPr="001C2688">
              <w:rPr>
                <w:rFonts w:ascii="宋体" w:eastAsia="宋体" w:hAnsi="宋体" w:cs="宋体" w:hint="eastAsia"/>
                <w:color w:val="000000"/>
                <w:szCs w:val="21"/>
              </w:rPr>
              <w:t>三级等保测评</w:t>
            </w:r>
            <w:proofErr w:type="gramEnd"/>
            <w:r w:rsidRPr="001C2688">
              <w:rPr>
                <w:rFonts w:ascii="宋体" w:eastAsia="宋体" w:hAnsi="宋体" w:cs="宋体" w:hint="eastAsia"/>
                <w:color w:val="000000"/>
                <w:szCs w:val="21"/>
              </w:rPr>
              <w:t>证书</w:t>
            </w:r>
          </w:p>
        </w:tc>
      </w:tr>
      <w:tr w:rsidR="001C2688" w:rsidRPr="001C2688" w14:paraId="7FAA4BCA" w14:textId="77777777" w:rsidTr="00681C22">
        <w:tc>
          <w:tcPr>
            <w:tcW w:w="1844" w:type="dxa"/>
            <w:vMerge w:val="restart"/>
            <w:tcBorders>
              <w:left w:val="single" w:sz="4" w:space="0" w:color="auto"/>
              <w:right w:val="single" w:sz="4" w:space="0" w:color="auto"/>
            </w:tcBorders>
            <w:shd w:val="clear" w:color="auto" w:fill="auto"/>
            <w:vAlign w:val="center"/>
          </w:tcPr>
          <w:p w14:paraId="6C9EA975" w14:textId="77777777" w:rsidR="001C2688" w:rsidRPr="001C2688" w:rsidRDefault="001C2688" w:rsidP="00681C22">
            <w:pPr>
              <w:spacing w:line="276" w:lineRule="auto"/>
              <w:jc w:val="center"/>
              <w:rPr>
                <w:rFonts w:ascii="宋体" w:eastAsia="宋体" w:hAnsi="宋体" w:cs="宋体"/>
                <w:color w:val="000000"/>
                <w:szCs w:val="21"/>
              </w:rPr>
            </w:pPr>
            <w:r w:rsidRPr="001C2688">
              <w:rPr>
                <w:rFonts w:ascii="宋体" w:eastAsia="宋体" w:hAnsi="宋体" w:cs="宋体" w:hint="eastAsia"/>
                <w:color w:val="000000"/>
                <w:szCs w:val="21"/>
              </w:rPr>
              <w:t>其它要求</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1DD7ECF6" w14:textId="77777777" w:rsidR="001C2688" w:rsidRPr="001C2688" w:rsidRDefault="001C2688" w:rsidP="00681C22">
            <w:pPr>
              <w:spacing w:before="62" w:line="276" w:lineRule="auto"/>
              <w:rPr>
                <w:rFonts w:ascii="宋体" w:eastAsia="宋体" w:hAnsi="宋体" w:cs="宋体"/>
                <w:color w:val="000000"/>
                <w:szCs w:val="21"/>
              </w:rPr>
            </w:pPr>
            <w:r w:rsidRPr="001C2688">
              <w:rPr>
                <w:rFonts w:ascii="宋体" w:eastAsia="宋体" w:hAnsi="宋体" w:cs="宋体" w:hint="eastAsia"/>
                <w:color w:val="000000"/>
                <w:szCs w:val="21"/>
              </w:rPr>
              <w:t>为保障用户利益，中标单位应在签订采购合同之前到达采购人逐条测试指标功能是否满足项目建设的需求，对于提供虚假参数强行中标的行为，经测试查实后取消其中标资格，并按相关要求赔偿采购</w:t>
            </w:r>
            <w:proofErr w:type="gramStart"/>
            <w:r w:rsidRPr="001C2688">
              <w:rPr>
                <w:rFonts w:ascii="宋体" w:eastAsia="宋体" w:hAnsi="宋体" w:cs="宋体" w:hint="eastAsia"/>
                <w:color w:val="000000"/>
                <w:szCs w:val="21"/>
              </w:rPr>
              <w:t>方相关</w:t>
            </w:r>
            <w:proofErr w:type="gramEnd"/>
            <w:r w:rsidRPr="001C2688">
              <w:rPr>
                <w:rFonts w:ascii="宋体" w:eastAsia="宋体" w:hAnsi="宋体" w:cs="宋体" w:hint="eastAsia"/>
                <w:color w:val="000000"/>
                <w:szCs w:val="21"/>
              </w:rPr>
              <w:t>损失。标“★”项为必选项，</w:t>
            </w:r>
            <w:r w:rsidRPr="001C2688">
              <w:rPr>
                <w:rFonts w:ascii="宋体" w:eastAsia="宋体" w:hAnsi="宋体" w:cs="宋体"/>
                <w:color w:val="000000"/>
                <w:szCs w:val="21"/>
              </w:rPr>
              <w:t>有一条</w:t>
            </w:r>
            <w:r w:rsidRPr="001C2688">
              <w:rPr>
                <w:rFonts w:ascii="宋体" w:eastAsia="宋体" w:hAnsi="宋体" w:cs="宋体" w:hint="eastAsia"/>
                <w:color w:val="000000"/>
                <w:szCs w:val="21"/>
              </w:rPr>
              <w:t>不满足者直接废标</w:t>
            </w:r>
            <w:r w:rsidRPr="001C2688">
              <w:rPr>
                <w:rFonts w:ascii="宋体" w:eastAsia="宋体" w:hAnsi="宋体" w:cs="宋体"/>
                <w:color w:val="000000"/>
                <w:szCs w:val="21"/>
              </w:rPr>
              <w:t>；</w:t>
            </w:r>
            <w:r w:rsidRPr="001C2688">
              <w:rPr>
                <w:rFonts w:ascii="宋体" w:eastAsia="宋体" w:hAnsi="宋体" w:cs="宋体" w:hint="eastAsia"/>
                <w:color w:val="000000"/>
                <w:szCs w:val="21"/>
              </w:rPr>
              <w:t>标“▲”为重要技术参数指标，</w:t>
            </w:r>
            <w:proofErr w:type="gramStart"/>
            <w:r w:rsidRPr="001C2688">
              <w:rPr>
                <w:rFonts w:ascii="宋体" w:eastAsia="宋体" w:hAnsi="宋体" w:cs="宋体" w:hint="eastAsia"/>
                <w:color w:val="000000"/>
                <w:szCs w:val="21"/>
              </w:rPr>
              <w:t>非废标项</w:t>
            </w:r>
            <w:proofErr w:type="gramEnd"/>
            <w:r w:rsidRPr="001C2688">
              <w:rPr>
                <w:rFonts w:ascii="宋体" w:eastAsia="宋体" w:hAnsi="宋体" w:cs="宋体" w:hint="eastAsia"/>
                <w:color w:val="000000"/>
                <w:szCs w:val="21"/>
              </w:rPr>
              <w:t>。</w:t>
            </w:r>
          </w:p>
        </w:tc>
      </w:tr>
      <w:tr w:rsidR="001C2688" w:rsidRPr="001C2688" w14:paraId="286518FB" w14:textId="77777777" w:rsidTr="00681C22">
        <w:tc>
          <w:tcPr>
            <w:tcW w:w="1844" w:type="dxa"/>
            <w:vMerge/>
            <w:tcBorders>
              <w:left w:val="single" w:sz="4" w:space="0" w:color="auto"/>
              <w:right w:val="single" w:sz="4" w:space="0" w:color="auto"/>
            </w:tcBorders>
            <w:shd w:val="clear" w:color="auto" w:fill="auto"/>
            <w:vAlign w:val="center"/>
          </w:tcPr>
          <w:p w14:paraId="432A8DF4" w14:textId="77777777" w:rsidR="001C2688" w:rsidRPr="001C2688" w:rsidRDefault="001C2688" w:rsidP="00681C22">
            <w:pPr>
              <w:spacing w:line="276" w:lineRule="auto"/>
              <w:jc w:val="center"/>
              <w:rPr>
                <w:rFonts w:ascii="宋体" w:eastAsia="宋体" w:hAnsi="宋体" w:cs="宋体"/>
                <w:color w:val="000000"/>
                <w:szCs w:val="21"/>
              </w:rP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52948FFF" w14:textId="77777777" w:rsidR="001C2688" w:rsidRPr="001C2688" w:rsidRDefault="001C2688" w:rsidP="00681C22">
            <w:pPr>
              <w:spacing w:line="276" w:lineRule="auto"/>
              <w:jc w:val="left"/>
              <w:rPr>
                <w:rFonts w:ascii="宋体" w:eastAsia="宋体" w:hAnsi="宋体" w:cs="宋体"/>
                <w:color w:val="000000"/>
                <w:szCs w:val="21"/>
              </w:rPr>
            </w:pPr>
            <w:r w:rsidRPr="001C2688">
              <w:rPr>
                <w:rFonts w:ascii="宋体" w:eastAsia="宋体" w:hAnsi="宋体" w:cs="宋体" w:hint="eastAsia"/>
                <w:color w:val="000000"/>
                <w:szCs w:val="21"/>
              </w:rPr>
              <w:t>中标后提供产品厂家盖章的技术偏离表（内容与投标时一致）原件，若发现有遗漏或虚假应答的技术偏离表，则作无效标处理，并按相关要求赔偿采购</w:t>
            </w:r>
            <w:proofErr w:type="gramStart"/>
            <w:r w:rsidRPr="001C2688">
              <w:rPr>
                <w:rFonts w:ascii="宋体" w:eastAsia="宋体" w:hAnsi="宋体" w:cs="宋体" w:hint="eastAsia"/>
                <w:color w:val="000000"/>
                <w:szCs w:val="21"/>
              </w:rPr>
              <w:t>方相关</w:t>
            </w:r>
            <w:proofErr w:type="gramEnd"/>
            <w:r w:rsidRPr="001C2688">
              <w:rPr>
                <w:rFonts w:ascii="宋体" w:eastAsia="宋体" w:hAnsi="宋体" w:cs="宋体" w:hint="eastAsia"/>
                <w:color w:val="000000"/>
                <w:szCs w:val="21"/>
              </w:rPr>
              <w:t>损失。</w:t>
            </w:r>
          </w:p>
        </w:tc>
      </w:tr>
      <w:tr w:rsidR="001C2688" w:rsidRPr="001C2688" w14:paraId="52F9872D" w14:textId="77777777" w:rsidTr="00681C22">
        <w:tc>
          <w:tcPr>
            <w:tcW w:w="1844" w:type="dxa"/>
            <w:vMerge/>
            <w:tcBorders>
              <w:left w:val="single" w:sz="4" w:space="0" w:color="auto"/>
              <w:right w:val="single" w:sz="4" w:space="0" w:color="auto"/>
            </w:tcBorders>
            <w:shd w:val="clear" w:color="auto" w:fill="auto"/>
            <w:vAlign w:val="center"/>
          </w:tcPr>
          <w:p w14:paraId="497C2BE0" w14:textId="77777777" w:rsidR="001C2688" w:rsidRPr="001C2688" w:rsidRDefault="001C2688" w:rsidP="00681C22">
            <w:pPr>
              <w:spacing w:line="276" w:lineRule="auto"/>
              <w:jc w:val="center"/>
              <w:rPr>
                <w:rFonts w:ascii="宋体" w:eastAsia="宋体" w:hAnsi="宋体" w:cs="宋体"/>
                <w:color w:val="000000"/>
                <w:szCs w:val="21"/>
              </w:rP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3BAC1049" w14:textId="457D9DE7" w:rsidR="001C2688" w:rsidRPr="001C2688" w:rsidRDefault="001C2688" w:rsidP="00681C22">
            <w:pPr>
              <w:spacing w:line="276" w:lineRule="auto"/>
              <w:jc w:val="left"/>
              <w:rPr>
                <w:rFonts w:ascii="宋体" w:eastAsia="宋体" w:hAnsi="宋体" w:cs="宋体"/>
                <w:color w:val="000000"/>
                <w:szCs w:val="21"/>
              </w:rPr>
            </w:pPr>
            <w:r w:rsidRPr="001C2688">
              <w:rPr>
                <w:rFonts w:ascii="宋体" w:eastAsia="宋体" w:hAnsi="宋体" w:cs="宋体" w:hint="eastAsia"/>
                <w:color w:val="000000"/>
                <w:szCs w:val="21"/>
              </w:rPr>
              <w:t>供货时，</w:t>
            </w:r>
            <w:r w:rsidRPr="001C2688">
              <w:rPr>
                <w:rFonts w:ascii="宋体" w:eastAsia="宋体" w:hAnsi="宋体" w:cs="宋体"/>
                <w:color w:val="000000"/>
                <w:szCs w:val="21"/>
              </w:rPr>
              <w:t>货物</w:t>
            </w:r>
            <w:r w:rsidRPr="001C2688">
              <w:rPr>
                <w:rFonts w:ascii="宋体" w:eastAsia="宋体" w:hAnsi="宋体" w:cs="宋体" w:hint="eastAsia"/>
                <w:color w:val="000000"/>
                <w:szCs w:val="21"/>
              </w:rPr>
              <w:t>授权名称须为项目使用人，并能通过序列号查验，以免软件</w:t>
            </w:r>
            <w:r w:rsidRPr="001C2688">
              <w:rPr>
                <w:rFonts w:ascii="宋体" w:eastAsia="宋体" w:hAnsi="宋体" w:cs="宋体" w:hint="eastAsia"/>
                <w:color w:val="000000"/>
                <w:szCs w:val="21"/>
              </w:rPr>
              <w:lastRenderedPageBreak/>
              <w:t>版权导致法律问题。</w:t>
            </w:r>
          </w:p>
        </w:tc>
      </w:tr>
    </w:tbl>
    <w:p w14:paraId="49C3AE33" w14:textId="77777777" w:rsidR="001C2688" w:rsidRPr="001C2688" w:rsidRDefault="001C2688" w:rsidP="001C2688">
      <w:pPr>
        <w:spacing w:before="62" w:line="276" w:lineRule="auto"/>
        <w:rPr>
          <w:rFonts w:ascii="宋体" w:eastAsia="宋体" w:hAnsi="宋体"/>
          <w:b/>
          <w:bCs/>
          <w:color w:val="000000"/>
          <w:szCs w:val="21"/>
        </w:rPr>
      </w:pPr>
    </w:p>
    <w:p w14:paraId="4BE7DDEC" w14:textId="72FEC718" w:rsidR="001C2688" w:rsidRPr="001C2688" w:rsidRDefault="001C2688">
      <w:pPr>
        <w:widowControl/>
        <w:jc w:val="left"/>
        <w:rPr>
          <w:rFonts w:ascii="宋体" w:eastAsia="宋体" w:hAnsi="宋体"/>
        </w:rPr>
      </w:pPr>
      <w:r w:rsidRPr="001C2688">
        <w:rPr>
          <w:rFonts w:ascii="宋体" w:eastAsia="宋体" w:hAnsi="宋体"/>
        </w:rPr>
        <w:br w:type="page"/>
      </w:r>
    </w:p>
    <w:p w14:paraId="3328EB7D" w14:textId="7EC7FDCA" w:rsidR="001C2688" w:rsidRPr="00784E09" w:rsidRDefault="001C2688">
      <w:pPr>
        <w:rPr>
          <w:rFonts w:ascii="黑体" w:eastAsia="黑体" w:hAnsi="黑体"/>
        </w:rPr>
      </w:pPr>
      <w:r w:rsidRPr="00784E09">
        <w:rPr>
          <w:rFonts w:ascii="黑体" w:eastAsia="黑体" w:hAnsi="黑体" w:hint="eastAsia"/>
          <w:highlight w:val="yellow"/>
        </w:rPr>
        <w:lastRenderedPageBreak/>
        <w:t>6</w:t>
      </w:r>
      <w:r w:rsidRPr="00784E09">
        <w:rPr>
          <w:rFonts w:ascii="黑体" w:eastAsia="黑体" w:hAnsi="黑体"/>
          <w:highlight w:val="yellow"/>
        </w:rPr>
        <w:t>.</w:t>
      </w:r>
      <w:r w:rsidRPr="00784E09">
        <w:rPr>
          <w:rFonts w:ascii="黑体" w:eastAsia="黑体" w:hAnsi="黑体" w:hint="eastAsia"/>
          <w:highlight w:val="yellow"/>
        </w:rPr>
        <w:t xml:space="preserve"> </w:t>
      </w:r>
      <w:r w:rsidRPr="00784E09">
        <w:rPr>
          <w:rFonts w:ascii="黑体" w:eastAsia="黑体" w:hAnsi="黑体" w:hint="eastAsia"/>
          <w:highlight w:val="yellow"/>
        </w:rPr>
        <w:t>救治核心能力研究与信息化训练平台</w:t>
      </w:r>
      <w:r w:rsidRPr="00784E09">
        <w:rPr>
          <w:rFonts w:ascii="黑体" w:eastAsia="黑体" w:hAnsi="黑体"/>
          <w:highlight w:val="yellow"/>
        </w:rPr>
        <w:t>-教学直播系统</w:t>
      </w:r>
    </w:p>
    <w:tbl>
      <w:tblPr>
        <w:tblpPr w:leftFromText="180" w:rightFromText="180" w:vertAnchor="text" w:horzAnchor="margin" w:tblpXSpec="center" w:tblpY="110"/>
        <w:tblW w:w="77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660"/>
        <w:gridCol w:w="2693"/>
        <w:gridCol w:w="1951"/>
        <w:gridCol w:w="1418"/>
      </w:tblGrid>
      <w:tr w:rsidR="001C2688" w:rsidRPr="001C2688" w14:paraId="6A352887" w14:textId="77777777" w:rsidTr="00681C22">
        <w:trPr>
          <w:trHeight w:hRule="exact" w:val="426"/>
        </w:trPr>
        <w:tc>
          <w:tcPr>
            <w:tcW w:w="1660" w:type="dxa"/>
            <w:tcBorders>
              <w:tl2br w:val="nil"/>
              <w:tr2bl w:val="nil"/>
            </w:tcBorders>
            <w:shd w:val="clear" w:color="auto" w:fill="FFFFFF"/>
            <w:vAlign w:val="center"/>
          </w:tcPr>
          <w:p w14:paraId="4C4AAF11" w14:textId="77777777" w:rsidR="001C2688" w:rsidRPr="001C2688" w:rsidRDefault="001C2688" w:rsidP="00681C22">
            <w:pPr>
              <w:rPr>
                <w:rFonts w:ascii="宋体" w:eastAsia="宋体" w:hAnsi="宋体"/>
                <w:bCs/>
                <w:color w:val="000000" w:themeColor="text1"/>
              </w:rPr>
            </w:pPr>
            <w:r w:rsidRPr="001C2688">
              <w:rPr>
                <w:rFonts w:ascii="宋体" w:eastAsia="宋体" w:hAnsi="宋体" w:hint="eastAsia"/>
                <w:bCs/>
                <w:color w:val="000000" w:themeColor="text1"/>
              </w:rPr>
              <w:t>模块</w:t>
            </w:r>
          </w:p>
        </w:tc>
        <w:tc>
          <w:tcPr>
            <w:tcW w:w="2693" w:type="dxa"/>
            <w:tcBorders>
              <w:tl2br w:val="nil"/>
              <w:tr2bl w:val="nil"/>
            </w:tcBorders>
            <w:shd w:val="clear" w:color="auto" w:fill="FFFFFF"/>
            <w:vAlign w:val="center"/>
          </w:tcPr>
          <w:p w14:paraId="682B0AB2" w14:textId="77777777" w:rsidR="001C2688" w:rsidRPr="001C2688" w:rsidRDefault="001C2688" w:rsidP="00681C22">
            <w:pPr>
              <w:rPr>
                <w:rFonts w:ascii="宋体" w:eastAsia="宋体" w:hAnsi="宋体"/>
                <w:bCs/>
                <w:color w:val="000000" w:themeColor="text1"/>
              </w:rPr>
            </w:pPr>
            <w:r w:rsidRPr="001C2688">
              <w:rPr>
                <w:rFonts w:ascii="宋体" w:eastAsia="宋体" w:hAnsi="宋体" w:hint="eastAsia"/>
                <w:bCs/>
                <w:color w:val="000000" w:themeColor="text1"/>
              </w:rPr>
              <w:t>产品名称</w:t>
            </w:r>
          </w:p>
        </w:tc>
        <w:tc>
          <w:tcPr>
            <w:tcW w:w="1951" w:type="dxa"/>
            <w:tcBorders>
              <w:tl2br w:val="nil"/>
              <w:tr2bl w:val="nil"/>
            </w:tcBorders>
            <w:shd w:val="clear" w:color="auto" w:fill="FFFFFF"/>
            <w:vAlign w:val="center"/>
          </w:tcPr>
          <w:p w14:paraId="5646419A" w14:textId="77777777" w:rsidR="001C2688" w:rsidRPr="001C2688" w:rsidRDefault="001C2688" w:rsidP="00681C22">
            <w:pPr>
              <w:rPr>
                <w:rFonts w:ascii="宋体" w:eastAsia="宋体" w:hAnsi="宋体"/>
                <w:bCs/>
                <w:color w:val="000000" w:themeColor="text1"/>
              </w:rPr>
            </w:pPr>
            <w:r w:rsidRPr="001C2688">
              <w:rPr>
                <w:rFonts w:ascii="宋体" w:eastAsia="宋体" w:hAnsi="宋体" w:hint="eastAsia"/>
                <w:bCs/>
                <w:color w:val="000000" w:themeColor="text1"/>
              </w:rPr>
              <w:t>功能描述</w:t>
            </w:r>
          </w:p>
        </w:tc>
        <w:tc>
          <w:tcPr>
            <w:tcW w:w="1418" w:type="dxa"/>
            <w:tcBorders>
              <w:tl2br w:val="nil"/>
              <w:tr2bl w:val="nil"/>
            </w:tcBorders>
            <w:shd w:val="clear" w:color="auto" w:fill="FFFFFF"/>
            <w:vAlign w:val="center"/>
          </w:tcPr>
          <w:p w14:paraId="604FA336" w14:textId="77777777" w:rsidR="001C2688" w:rsidRPr="001C2688" w:rsidRDefault="001C2688" w:rsidP="00681C22">
            <w:pPr>
              <w:rPr>
                <w:rFonts w:ascii="宋体" w:eastAsia="宋体" w:hAnsi="宋体"/>
                <w:bCs/>
                <w:color w:val="000000" w:themeColor="text1"/>
              </w:rPr>
            </w:pPr>
            <w:r w:rsidRPr="001C2688">
              <w:rPr>
                <w:rFonts w:ascii="宋体" w:eastAsia="宋体" w:hAnsi="宋体" w:hint="eastAsia"/>
                <w:bCs/>
                <w:color w:val="000000" w:themeColor="text1"/>
              </w:rPr>
              <w:t>数量（套）</w:t>
            </w:r>
          </w:p>
        </w:tc>
      </w:tr>
      <w:tr w:rsidR="001C2688" w:rsidRPr="001C2688" w14:paraId="3734983A" w14:textId="77777777" w:rsidTr="00681C22">
        <w:trPr>
          <w:trHeight w:hRule="exact" w:val="426"/>
        </w:trPr>
        <w:tc>
          <w:tcPr>
            <w:tcW w:w="1660" w:type="dxa"/>
            <w:vMerge w:val="restart"/>
            <w:tcBorders>
              <w:tl2br w:val="nil"/>
              <w:tr2bl w:val="nil"/>
            </w:tcBorders>
            <w:vAlign w:val="center"/>
          </w:tcPr>
          <w:p w14:paraId="1460C20D" w14:textId="77777777" w:rsidR="001C2688" w:rsidRPr="001C2688" w:rsidRDefault="001C2688" w:rsidP="00681C22">
            <w:pPr>
              <w:rPr>
                <w:rFonts w:ascii="宋体" w:eastAsia="宋体" w:hAnsi="宋体"/>
                <w:bCs/>
                <w:color w:val="000000" w:themeColor="text1"/>
              </w:rPr>
            </w:pPr>
            <w:r w:rsidRPr="001C2688">
              <w:rPr>
                <w:rFonts w:ascii="宋体" w:eastAsia="宋体" w:hAnsi="宋体" w:hint="eastAsia"/>
                <w:bCs/>
                <w:color w:val="000000" w:themeColor="text1"/>
              </w:rPr>
              <w:t>软件</w:t>
            </w:r>
          </w:p>
        </w:tc>
        <w:tc>
          <w:tcPr>
            <w:tcW w:w="2693" w:type="dxa"/>
            <w:tcBorders>
              <w:tl2br w:val="nil"/>
              <w:tr2bl w:val="nil"/>
            </w:tcBorders>
            <w:shd w:val="clear" w:color="auto" w:fill="auto"/>
            <w:vAlign w:val="center"/>
          </w:tcPr>
          <w:p w14:paraId="5F011BA0" w14:textId="77777777" w:rsidR="001C2688" w:rsidRPr="001C2688" w:rsidRDefault="001C2688" w:rsidP="00681C22">
            <w:pPr>
              <w:rPr>
                <w:rFonts w:ascii="宋体" w:eastAsia="宋体" w:hAnsi="宋体"/>
                <w:bCs/>
                <w:color w:val="000000" w:themeColor="text1"/>
              </w:rPr>
            </w:pPr>
            <w:r w:rsidRPr="001C2688">
              <w:rPr>
                <w:rFonts w:ascii="宋体" w:eastAsia="宋体" w:hAnsi="宋体"/>
                <w:color w:val="000000" w:themeColor="text1"/>
              </w:rPr>
              <w:t>1</w:t>
            </w:r>
            <w:r w:rsidRPr="001C2688">
              <w:rPr>
                <w:rFonts w:ascii="宋体" w:eastAsia="宋体" w:hAnsi="宋体" w:hint="eastAsia"/>
                <w:color w:val="000000" w:themeColor="text1"/>
              </w:rPr>
              <w:t>年</w:t>
            </w:r>
            <w:proofErr w:type="gramStart"/>
            <w:r w:rsidRPr="001C2688">
              <w:rPr>
                <w:rFonts w:ascii="宋体" w:eastAsia="宋体" w:hAnsi="宋体" w:hint="eastAsia"/>
                <w:color w:val="000000" w:themeColor="text1"/>
              </w:rPr>
              <w:t>公有云</w:t>
            </w:r>
            <w:proofErr w:type="gramEnd"/>
            <w:r w:rsidRPr="001C2688">
              <w:rPr>
                <w:rFonts w:ascii="宋体" w:eastAsia="宋体" w:hAnsi="宋体" w:hint="eastAsia"/>
                <w:color w:val="000000" w:themeColor="text1"/>
              </w:rPr>
              <w:t>平台技术服务</w:t>
            </w:r>
          </w:p>
        </w:tc>
        <w:tc>
          <w:tcPr>
            <w:tcW w:w="1951" w:type="dxa"/>
            <w:tcBorders>
              <w:tl2br w:val="nil"/>
              <w:tr2bl w:val="nil"/>
            </w:tcBorders>
            <w:shd w:val="clear" w:color="auto" w:fill="FFFFFF"/>
            <w:vAlign w:val="center"/>
          </w:tcPr>
          <w:p w14:paraId="488DBE16" w14:textId="77777777" w:rsidR="001C2688" w:rsidRPr="001C2688" w:rsidRDefault="001C2688" w:rsidP="00681C22">
            <w:pPr>
              <w:rPr>
                <w:rFonts w:ascii="宋体" w:eastAsia="宋体" w:hAnsi="宋体"/>
                <w:bCs/>
                <w:color w:val="000000" w:themeColor="text1"/>
              </w:rPr>
            </w:pPr>
            <w:r w:rsidRPr="001C2688">
              <w:rPr>
                <w:rFonts w:ascii="宋体" w:eastAsia="宋体" w:hAnsi="宋体" w:hint="eastAsia"/>
                <w:bCs/>
                <w:color w:val="000000" w:themeColor="text1"/>
              </w:rPr>
              <w:t>详见技术要求</w:t>
            </w:r>
          </w:p>
        </w:tc>
        <w:tc>
          <w:tcPr>
            <w:tcW w:w="1418" w:type="dxa"/>
            <w:tcBorders>
              <w:tl2br w:val="nil"/>
              <w:tr2bl w:val="nil"/>
            </w:tcBorders>
            <w:vAlign w:val="center"/>
          </w:tcPr>
          <w:p w14:paraId="00C24097" w14:textId="77777777" w:rsidR="001C2688" w:rsidRPr="001C2688" w:rsidRDefault="001C2688" w:rsidP="00681C22">
            <w:pPr>
              <w:rPr>
                <w:rFonts w:ascii="宋体" w:eastAsia="宋体" w:hAnsi="宋体"/>
                <w:bCs/>
                <w:color w:val="000000" w:themeColor="text1"/>
              </w:rPr>
            </w:pPr>
          </w:p>
        </w:tc>
      </w:tr>
      <w:tr w:rsidR="001C2688" w:rsidRPr="001C2688" w14:paraId="06AC0DA4" w14:textId="77777777" w:rsidTr="00681C22">
        <w:trPr>
          <w:trHeight w:hRule="exact" w:val="722"/>
        </w:trPr>
        <w:tc>
          <w:tcPr>
            <w:tcW w:w="1660" w:type="dxa"/>
            <w:vMerge/>
            <w:tcBorders>
              <w:tl2br w:val="nil"/>
              <w:tr2bl w:val="nil"/>
            </w:tcBorders>
            <w:vAlign w:val="center"/>
          </w:tcPr>
          <w:p w14:paraId="77C0CBD3" w14:textId="77777777" w:rsidR="001C2688" w:rsidRPr="001C2688" w:rsidRDefault="001C2688" w:rsidP="00681C22">
            <w:pPr>
              <w:rPr>
                <w:rFonts w:ascii="宋体" w:eastAsia="宋体" w:hAnsi="宋体"/>
                <w:bCs/>
                <w:color w:val="000000" w:themeColor="text1"/>
              </w:rPr>
            </w:pPr>
          </w:p>
        </w:tc>
        <w:tc>
          <w:tcPr>
            <w:tcW w:w="2693" w:type="dxa"/>
            <w:tcBorders>
              <w:tl2br w:val="nil"/>
              <w:tr2bl w:val="nil"/>
            </w:tcBorders>
            <w:shd w:val="clear" w:color="auto" w:fill="auto"/>
            <w:vAlign w:val="center"/>
          </w:tcPr>
          <w:p w14:paraId="3A585264" w14:textId="77777777" w:rsidR="001C2688" w:rsidRPr="001C2688" w:rsidRDefault="001C2688" w:rsidP="00681C22">
            <w:pPr>
              <w:rPr>
                <w:rFonts w:ascii="宋体" w:eastAsia="宋体" w:hAnsi="宋体"/>
                <w:bCs/>
                <w:color w:val="000000" w:themeColor="text1"/>
              </w:rPr>
            </w:pPr>
            <w:r w:rsidRPr="001C2688">
              <w:rPr>
                <w:rFonts w:ascii="宋体" w:eastAsia="宋体" w:hAnsi="宋体" w:hint="eastAsia"/>
                <w:color w:val="000000" w:themeColor="text1"/>
              </w:rPr>
              <w:t>远程指导系统定制</w:t>
            </w:r>
            <w:proofErr w:type="gramStart"/>
            <w:r w:rsidRPr="001C2688">
              <w:rPr>
                <w:rFonts w:ascii="宋体" w:eastAsia="宋体" w:hAnsi="宋体" w:hint="eastAsia"/>
                <w:color w:val="000000" w:themeColor="text1"/>
              </w:rPr>
              <w:t>化开发</w:t>
            </w:r>
            <w:proofErr w:type="gramEnd"/>
            <w:r w:rsidRPr="001C2688">
              <w:rPr>
                <w:rFonts w:ascii="宋体" w:eastAsia="宋体" w:hAnsi="宋体" w:hint="eastAsia"/>
                <w:color w:val="000000" w:themeColor="text1"/>
              </w:rPr>
              <w:t>软件</w:t>
            </w:r>
          </w:p>
        </w:tc>
        <w:tc>
          <w:tcPr>
            <w:tcW w:w="1951" w:type="dxa"/>
            <w:tcBorders>
              <w:tl2br w:val="nil"/>
              <w:tr2bl w:val="nil"/>
            </w:tcBorders>
            <w:shd w:val="clear" w:color="auto" w:fill="FFFFFF"/>
            <w:vAlign w:val="center"/>
          </w:tcPr>
          <w:p w14:paraId="695DA02A" w14:textId="77777777" w:rsidR="001C2688" w:rsidRPr="001C2688" w:rsidRDefault="001C2688" w:rsidP="00681C22">
            <w:pPr>
              <w:rPr>
                <w:rFonts w:ascii="宋体" w:eastAsia="宋体" w:hAnsi="宋体"/>
                <w:bCs/>
                <w:color w:val="000000" w:themeColor="text1"/>
              </w:rPr>
            </w:pPr>
            <w:r w:rsidRPr="001C2688">
              <w:rPr>
                <w:rFonts w:ascii="宋体" w:eastAsia="宋体" w:hAnsi="宋体" w:hint="eastAsia"/>
                <w:bCs/>
                <w:color w:val="000000" w:themeColor="text1"/>
              </w:rPr>
              <w:t>详见技术要求</w:t>
            </w:r>
          </w:p>
        </w:tc>
        <w:tc>
          <w:tcPr>
            <w:tcW w:w="1418" w:type="dxa"/>
            <w:tcBorders>
              <w:tl2br w:val="nil"/>
              <w:tr2bl w:val="nil"/>
            </w:tcBorders>
            <w:vAlign w:val="center"/>
          </w:tcPr>
          <w:p w14:paraId="47D6634B" w14:textId="77777777" w:rsidR="001C2688" w:rsidRPr="001C2688" w:rsidRDefault="001C2688" w:rsidP="00681C22">
            <w:pPr>
              <w:rPr>
                <w:rFonts w:ascii="宋体" w:eastAsia="宋体" w:hAnsi="宋体"/>
                <w:bCs/>
                <w:color w:val="000000" w:themeColor="text1"/>
              </w:rPr>
            </w:pPr>
            <w:r w:rsidRPr="001C2688">
              <w:rPr>
                <w:rFonts w:ascii="宋体" w:eastAsia="宋体" w:hAnsi="宋体" w:hint="eastAsia"/>
                <w:bCs/>
                <w:color w:val="000000" w:themeColor="text1"/>
              </w:rPr>
              <w:t>1套</w:t>
            </w:r>
          </w:p>
        </w:tc>
      </w:tr>
      <w:tr w:rsidR="001C2688" w:rsidRPr="001C2688" w14:paraId="5B9155C0" w14:textId="77777777" w:rsidTr="00681C22">
        <w:tc>
          <w:tcPr>
            <w:tcW w:w="1660" w:type="dxa"/>
            <w:vMerge w:val="restart"/>
            <w:tcBorders>
              <w:tl2br w:val="nil"/>
              <w:tr2bl w:val="nil"/>
            </w:tcBorders>
            <w:vAlign w:val="center"/>
          </w:tcPr>
          <w:p w14:paraId="1193F471" w14:textId="77777777" w:rsidR="001C2688" w:rsidRPr="001C2688" w:rsidRDefault="001C2688" w:rsidP="00681C22">
            <w:pPr>
              <w:jc w:val="left"/>
              <w:rPr>
                <w:rFonts w:ascii="宋体" w:eastAsia="宋体" w:hAnsi="宋体"/>
                <w:bCs/>
                <w:color w:val="000000" w:themeColor="text1"/>
              </w:rPr>
            </w:pPr>
            <w:r w:rsidRPr="001C2688">
              <w:rPr>
                <w:rFonts w:ascii="宋体" w:eastAsia="宋体" w:hAnsi="宋体" w:hint="eastAsia"/>
                <w:bCs/>
                <w:color w:val="000000" w:themeColor="text1"/>
              </w:rPr>
              <w:t>硬件</w:t>
            </w:r>
          </w:p>
        </w:tc>
        <w:tc>
          <w:tcPr>
            <w:tcW w:w="2693" w:type="dxa"/>
            <w:tcBorders>
              <w:tl2br w:val="nil"/>
              <w:tr2bl w:val="nil"/>
            </w:tcBorders>
            <w:shd w:val="clear" w:color="auto" w:fill="FFFFFF"/>
          </w:tcPr>
          <w:p w14:paraId="74155ECD" w14:textId="77777777" w:rsidR="001C2688" w:rsidRPr="001C2688" w:rsidRDefault="001C2688" w:rsidP="00681C22">
            <w:pPr>
              <w:pStyle w:val="12"/>
              <w:spacing w:after="60"/>
              <w:ind w:firstLine="440"/>
              <w:jc w:val="both"/>
              <w:rPr>
                <w:rFonts w:ascii="宋体" w:eastAsia="宋体" w:hAnsi="宋体"/>
                <w:color w:val="000000" w:themeColor="text1"/>
                <w:sz w:val="22"/>
                <w:szCs w:val="22"/>
              </w:rPr>
            </w:pPr>
            <w:r w:rsidRPr="001C2688">
              <w:rPr>
                <w:rFonts w:ascii="宋体" w:eastAsia="宋体" w:hAnsi="宋体" w:hint="eastAsia"/>
                <w:color w:val="000000" w:themeColor="text1"/>
                <w:sz w:val="22"/>
                <w:szCs w:val="22"/>
              </w:rPr>
              <w:t>头戴式手术</w:t>
            </w:r>
            <w:proofErr w:type="gramStart"/>
            <w:r w:rsidRPr="001C2688">
              <w:rPr>
                <w:rFonts w:ascii="宋体" w:eastAsia="宋体" w:hAnsi="宋体" w:hint="eastAsia"/>
                <w:color w:val="000000" w:themeColor="text1"/>
                <w:sz w:val="22"/>
                <w:szCs w:val="22"/>
              </w:rPr>
              <w:t>术野拍摄</w:t>
            </w:r>
            <w:proofErr w:type="gramEnd"/>
            <w:r w:rsidRPr="001C2688">
              <w:rPr>
                <w:rFonts w:ascii="宋体" w:eastAsia="宋体" w:hAnsi="宋体" w:hint="eastAsia"/>
                <w:color w:val="000000" w:themeColor="text1"/>
                <w:sz w:val="22"/>
                <w:szCs w:val="22"/>
              </w:rPr>
              <w:t>及增强现实眼镜</w:t>
            </w:r>
          </w:p>
        </w:tc>
        <w:tc>
          <w:tcPr>
            <w:tcW w:w="1951" w:type="dxa"/>
            <w:tcBorders>
              <w:tl2br w:val="nil"/>
              <w:tr2bl w:val="nil"/>
            </w:tcBorders>
            <w:shd w:val="clear" w:color="auto" w:fill="FFFFFF"/>
            <w:vAlign w:val="center"/>
          </w:tcPr>
          <w:p w14:paraId="72E2D0CF" w14:textId="77777777" w:rsidR="001C2688" w:rsidRPr="001C2688" w:rsidRDefault="001C2688" w:rsidP="00681C22">
            <w:pPr>
              <w:rPr>
                <w:rFonts w:ascii="宋体" w:eastAsia="宋体" w:hAnsi="宋体"/>
                <w:bCs/>
                <w:color w:val="000000" w:themeColor="text1"/>
              </w:rPr>
            </w:pPr>
            <w:r w:rsidRPr="001C2688">
              <w:rPr>
                <w:rFonts w:ascii="宋体" w:eastAsia="宋体" w:hAnsi="宋体" w:hint="eastAsia"/>
                <w:bCs/>
                <w:color w:val="000000" w:themeColor="text1"/>
              </w:rPr>
              <w:t>详见技术要求</w:t>
            </w:r>
          </w:p>
        </w:tc>
        <w:tc>
          <w:tcPr>
            <w:tcW w:w="1418" w:type="dxa"/>
            <w:tcBorders>
              <w:tl2br w:val="nil"/>
              <w:tr2bl w:val="nil"/>
            </w:tcBorders>
          </w:tcPr>
          <w:p w14:paraId="02719C99" w14:textId="77777777" w:rsidR="001C2688" w:rsidRPr="001C2688" w:rsidRDefault="001C2688" w:rsidP="00681C22">
            <w:pPr>
              <w:pStyle w:val="12"/>
              <w:spacing w:after="60"/>
              <w:ind w:firstLine="440"/>
              <w:jc w:val="left"/>
              <w:rPr>
                <w:rFonts w:ascii="宋体" w:eastAsia="宋体" w:hAnsi="宋体"/>
                <w:color w:val="000000" w:themeColor="text1"/>
                <w:sz w:val="22"/>
                <w:szCs w:val="22"/>
              </w:rPr>
            </w:pPr>
            <w:r w:rsidRPr="001C2688">
              <w:rPr>
                <w:rFonts w:ascii="宋体" w:eastAsia="宋体" w:hAnsi="宋体"/>
                <w:color w:val="000000" w:themeColor="text1"/>
                <w:sz w:val="22"/>
                <w:szCs w:val="22"/>
              </w:rPr>
              <w:t>32</w:t>
            </w:r>
            <w:r w:rsidRPr="001C2688">
              <w:rPr>
                <w:rFonts w:ascii="宋体" w:eastAsia="宋体" w:hAnsi="宋体" w:hint="eastAsia"/>
                <w:color w:val="000000" w:themeColor="text1"/>
                <w:sz w:val="22"/>
                <w:szCs w:val="22"/>
              </w:rPr>
              <w:t>台</w:t>
            </w:r>
          </w:p>
        </w:tc>
      </w:tr>
      <w:tr w:rsidR="001C2688" w:rsidRPr="001C2688" w14:paraId="4983CF4A" w14:textId="77777777" w:rsidTr="00681C22">
        <w:tc>
          <w:tcPr>
            <w:tcW w:w="1660" w:type="dxa"/>
            <w:vMerge/>
            <w:tcBorders>
              <w:tl2br w:val="nil"/>
              <w:tr2bl w:val="nil"/>
            </w:tcBorders>
            <w:vAlign w:val="center"/>
          </w:tcPr>
          <w:p w14:paraId="71937B1E" w14:textId="77777777" w:rsidR="001C2688" w:rsidRPr="001C2688" w:rsidRDefault="001C2688" w:rsidP="00681C22">
            <w:pPr>
              <w:rPr>
                <w:rFonts w:ascii="宋体" w:eastAsia="宋体" w:hAnsi="宋体"/>
                <w:bCs/>
                <w:color w:val="000000" w:themeColor="text1"/>
              </w:rPr>
            </w:pPr>
          </w:p>
        </w:tc>
        <w:tc>
          <w:tcPr>
            <w:tcW w:w="2693" w:type="dxa"/>
            <w:tcBorders>
              <w:tl2br w:val="nil"/>
              <w:tr2bl w:val="nil"/>
            </w:tcBorders>
            <w:shd w:val="clear" w:color="auto" w:fill="FFFFFF"/>
          </w:tcPr>
          <w:p w14:paraId="41E732F9" w14:textId="77777777" w:rsidR="001C2688" w:rsidRPr="001C2688" w:rsidRDefault="001C2688" w:rsidP="00681C22">
            <w:pPr>
              <w:pStyle w:val="12"/>
              <w:spacing w:after="60"/>
              <w:ind w:firstLine="440"/>
              <w:jc w:val="both"/>
              <w:rPr>
                <w:rFonts w:ascii="宋体" w:eastAsia="宋体" w:hAnsi="宋体"/>
                <w:color w:val="000000" w:themeColor="text1"/>
                <w:sz w:val="22"/>
                <w:szCs w:val="22"/>
              </w:rPr>
            </w:pPr>
            <w:r w:rsidRPr="001C2688">
              <w:rPr>
                <w:rFonts w:ascii="宋体" w:eastAsia="宋体" w:hAnsi="宋体" w:hint="eastAsia"/>
                <w:color w:val="000000" w:themeColor="text1"/>
                <w:sz w:val="22"/>
                <w:szCs w:val="22"/>
              </w:rPr>
              <w:t>移动通讯终端</w:t>
            </w:r>
          </w:p>
        </w:tc>
        <w:tc>
          <w:tcPr>
            <w:tcW w:w="1951" w:type="dxa"/>
            <w:tcBorders>
              <w:tl2br w:val="nil"/>
              <w:tr2bl w:val="nil"/>
            </w:tcBorders>
            <w:shd w:val="clear" w:color="auto" w:fill="FFFFFF"/>
            <w:vAlign w:val="center"/>
          </w:tcPr>
          <w:p w14:paraId="5D9B44B6" w14:textId="77777777" w:rsidR="001C2688" w:rsidRPr="001C2688" w:rsidRDefault="001C2688" w:rsidP="00681C22">
            <w:pPr>
              <w:rPr>
                <w:rFonts w:ascii="宋体" w:eastAsia="宋体" w:hAnsi="宋体"/>
                <w:bCs/>
                <w:color w:val="000000" w:themeColor="text1"/>
              </w:rPr>
            </w:pPr>
            <w:r w:rsidRPr="001C2688">
              <w:rPr>
                <w:rFonts w:ascii="宋体" w:eastAsia="宋体" w:hAnsi="宋体" w:hint="eastAsia"/>
                <w:bCs/>
                <w:color w:val="000000" w:themeColor="text1"/>
              </w:rPr>
              <w:t>详见技术要求</w:t>
            </w:r>
          </w:p>
        </w:tc>
        <w:tc>
          <w:tcPr>
            <w:tcW w:w="1418" w:type="dxa"/>
            <w:tcBorders>
              <w:tl2br w:val="nil"/>
              <w:tr2bl w:val="nil"/>
            </w:tcBorders>
          </w:tcPr>
          <w:p w14:paraId="28A7D42F" w14:textId="77777777" w:rsidR="001C2688" w:rsidRPr="001C2688" w:rsidRDefault="001C2688" w:rsidP="00681C22">
            <w:pPr>
              <w:pStyle w:val="12"/>
              <w:spacing w:after="60"/>
              <w:ind w:firstLine="440"/>
              <w:jc w:val="left"/>
              <w:rPr>
                <w:rFonts w:ascii="宋体" w:eastAsia="宋体" w:hAnsi="宋体"/>
                <w:color w:val="000000" w:themeColor="text1"/>
                <w:sz w:val="22"/>
                <w:szCs w:val="22"/>
              </w:rPr>
            </w:pPr>
            <w:r w:rsidRPr="001C2688">
              <w:rPr>
                <w:rFonts w:ascii="宋体" w:eastAsia="宋体" w:hAnsi="宋体"/>
                <w:color w:val="000000" w:themeColor="text1"/>
                <w:sz w:val="22"/>
                <w:szCs w:val="22"/>
              </w:rPr>
              <w:t>30</w:t>
            </w:r>
            <w:r w:rsidRPr="001C2688">
              <w:rPr>
                <w:rFonts w:ascii="宋体" w:eastAsia="宋体" w:hAnsi="宋体" w:hint="eastAsia"/>
                <w:color w:val="000000" w:themeColor="text1"/>
                <w:sz w:val="22"/>
                <w:szCs w:val="22"/>
              </w:rPr>
              <w:t>台</w:t>
            </w:r>
          </w:p>
        </w:tc>
      </w:tr>
      <w:tr w:rsidR="001C2688" w:rsidRPr="001C2688" w14:paraId="4BFACB60" w14:textId="77777777" w:rsidTr="00681C22">
        <w:tc>
          <w:tcPr>
            <w:tcW w:w="1660" w:type="dxa"/>
            <w:vMerge/>
            <w:tcBorders>
              <w:tl2br w:val="nil"/>
              <w:tr2bl w:val="nil"/>
            </w:tcBorders>
            <w:vAlign w:val="center"/>
          </w:tcPr>
          <w:p w14:paraId="60B416E8" w14:textId="77777777" w:rsidR="001C2688" w:rsidRPr="001C2688" w:rsidRDefault="001C2688" w:rsidP="00681C22">
            <w:pPr>
              <w:rPr>
                <w:rFonts w:ascii="宋体" w:eastAsia="宋体" w:hAnsi="宋体"/>
                <w:bCs/>
                <w:color w:val="000000" w:themeColor="text1"/>
              </w:rPr>
            </w:pPr>
          </w:p>
        </w:tc>
        <w:tc>
          <w:tcPr>
            <w:tcW w:w="2693" w:type="dxa"/>
            <w:tcBorders>
              <w:tl2br w:val="nil"/>
              <w:tr2bl w:val="nil"/>
            </w:tcBorders>
            <w:shd w:val="clear" w:color="auto" w:fill="FFFFFF"/>
          </w:tcPr>
          <w:p w14:paraId="77DFB7FE" w14:textId="77777777" w:rsidR="001C2688" w:rsidRPr="001C2688" w:rsidRDefault="001C2688" w:rsidP="00681C22">
            <w:pPr>
              <w:pStyle w:val="12"/>
              <w:spacing w:after="60"/>
              <w:ind w:firstLine="440"/>
              <w:jc w:val="both"/>
              <w:rPr>
                <w:rFonts w:ascii="宋体" w:eastAsia="宋体" w:hAnsi="宋体"/>
                <w:color w:val="000000" w:themeColor="text1"/>
                <w:sz w:val="22"/>
                <w:szCs w:val="22"/>
              </w:rPr>
            </w:pPr>
            <w:r w:rsidRPr="001C2688">
              <w:rPr>
                <w:rFonts w:ascii="宋体" w:eastAsia="宋体" w:hAnsi="宋体" w:hint="eastAsia"/>
                <w:color w:val="000000" w:themeColor="text1"/>
                <w:sz w:val="22"/>
                <w:szCs w:val="22"/>
              </w:rPr>
              <w:t>远程专家指导用平板电脑</w:t>
            </w:r>
          </w:p>
        </w:tc>
        <w:tc>
          <w:tcPr>
            <w:tcW w:w="1951" w:type="dxa"/>
            <w:tcBorders>
              <w:tl2br w:val="nil"/>
              <w:tr2bl w:val="nil"/>
            </w:tcBorders>
            <w:shd w:val="clear" w:color="auto" w:fill="FFFFFF"/>
            <w:vAlign w:val="center"/>
          </w:tcPr>
          <w:p w14:paraId="5CA272D3" w14:textId="77777777" w:rsidR="001C2688" w:rsidRPr="001C2688" w:rsidRDefault="001C2688" w:rsidP="00681C22">
            <w:pPr>
              <w:rPr>
                <w:rFonts w:ascii="宋体" w:eastAsia="宋体" w:hAnsi="宋体"/>
                <w:bCs/>
                <w:color w:val="000000" w:themeColor="text1"/>
              </w:rPr>
            </w:pPr>
            <w:r w:rsidRPr="001C2688">
              <w:rPr>
                <w:rFonts w:ascii="宋体" w:eastAsia="宋体" w:hAnsi="宋体" w:hint="eastAsia"/>
                <w:bCs/>
                <w:color w:val="000000" w:themeColor="text1"/>
              </w:rPr>
              <w:t>详见技术要求</w:t>
            </w:r>
          </w:p>
        </w:tc>
        <w:tc>
          <w:tcPr>
            <w:tcW w:w="1418" w:type="dxa"/>
            <w:tcBorders>
              <w:tl2br w:val="nil"/>
              <w:tr2bl w:val="nil"/>
            </w:tcBorders>
          </w:tcPr>
          <w:p w14:paraId="5F1BE3B0" w14:textId="77777777" w:rsidR="001C2688" w:rsidRPr="001C2688" w:rsidRDefault="001C2688" w:rsidP="00681C22">
            <w:pPr>
              <w:pStyle w:val="12"/>
              <w:spacing w:after="60"/>
              <w:ind w:firstLine="440"/>
              <w:jc w:val="left"/>
              <w:rPr>
                <w:rFonts w:ascii="宋体" w:eastAsia="宋体" w:hAnsi="宋体"/>
                <w:color w:val="000000" w:themeColor="text1"/>
                <w:sz w:val="22"/>
                <w:szCs w:val="22"/>
              </w:rPr>
            </w:pPr>
            <w:r w:rsidRPr="001C2688">
              <w:rPr>
                <w:rFonts w:ascii="宋体" w:eastAsia="宋体" w:hAnsi="宋体" w:hint="eastAsia"/>
                <w:color w:val="000000" w:themeColor="text1"/>
                <w:sz w:val="22"/>
                <w:szCs w:val="22"/>
              </w:rPr>
              <w:t>7套</w:t>
            </w:r>
          </w:p>
        </w:tc>
      </w:tr>
      <w:tr w:rsidR="001C2688" w:rsidRPr="001C2688" w14:paraId="62548905" w14:textId="77777777" w:rsidTr="00681C22">
        <w:tc>
          <w:tcPr>
            <w:tcW w:w="1660" w:type="dxa"/>
            <w:vMerge/>
            <w:tcBorders>
              <w:tl2br w:val="nil"/>
              <w:tr2bl w:val="nil"/>
            </w:tcBorders>
            <w:vAlign w:val="center"/>
          </w:tcPr>
          <w:p w14:paraId="6F59060D" w14:textId="77777777" w:rsidR="001C2688" w:rsidRPr="001C2688" w:rsidRDefault="001C2688" w:rsidP="00681C22">
            <w:pPr>
              <w:rPr>
                <w:rFonts w:ascii="宋体" w:eastAsia="宋体" w:hAnsi="宋体"/>
                <w:bCs/>
                <w:color w:val="000000" w:themeColor="text1"/>
              </w:rPr>
            </w:pPr>
          </w:p>
        </w:tc>
        <w:tc>
          <w:tcPr>
            <w:tcW w:w="2693" w:type="dxa"/>
            <w:tcBorders>
              <w:tl2br w:val="nil"/>
              <w:tr2bl w:val="nil"/>
            </w:tcBorders>
            <w:shd w:val="clear" w:color="auto" w:fill="FFFFFF"/>
          </w:tcPr>
          <w:p w14:paraId="454A1B4E" w14:textId="77777777" w:rsidR="001C2688" w:rsidRPr="001C2688" w:rsidRDefault="001C2688" w:rsidP="00681C22">
            <w:pPr>
              <w:pStyle w:val="12"/>
              <w:spacing w:after="60"/>
              <w:ind w:firstLine="440"/>
              <w:jc w:val="both"/>
              <w:rPr>
                <w:rFonts w:ascii="宋体" w:eastAsia="宋体" w:hAnsi="宋体"/>
                <w:color w:val="000000" w:themeColor="text1"/>
                <w:sz w:val="22"/>
                <w:szCs w:val="22"/>
              </w:rPr>
            </w:pPr>
            <w:r w:rsidRPr="001C2688">
              <w:rPr>
                <w:rFonts w:ascii="宋体" w:eastAsia="宋体" w:hAnsi="宋体" w:hint="eastAsia"/>
                <w:color w:val="000000" w:themeColor="text1"/>
                <w:sz w:val="22"/>
                <w:szCs w:val="22"/>
              </w:rPr>
              <w:t>远程专家指导用笔记本电脑</w:t>
            </w:r>
          </w:p>
        </w:tc>
        <w:tc>
          <w:tcPr>
            <w:tcW w:w="1951" w:type="dxa"/>
            <w:tcBorders>
              <w:tl2br w:val="nil"/>
              <w:tr2bl w:val="nil"/>
            </w:tcBorders>
            <w:shd w:val="clear" w:color="auto" w:fill="FFFFFF"/>
            <w:vAlign w:val="center"/>
          </w:tcPr>
          <w:p w14:paraId="47065F78" w14:textId="77777777" w:rsidR="001C2688" w:rsidRPr="001C2688" w:rsidRDefault="001C2688" w:rsidP="00681C22">
            <w:pPr>
              <w:rPr>
                <w:rFonts w:ascii="宋体" w:eastAsia="宋体" w:hAnsi="宋体"/>
                <w:color w:val="000000" w:themeColor="text1"/>
              </w:rPr>
            </w:pPr>
            <w:r w:rsidRPr="001C2688">
              <w:rPr>
                <w:rFonts w:ascii="宋体" w:eastAsia="宋体" w:hAnsi="宋体" w:hint="eastAsia"/>
                <w:bCs/>
                <w:color w:val="000000" w:themeColor="text1"/>
              </w:rPr>
              <w:t>详见技术要求</w:t>
            </w:r>
          </w:p>
        </w:tc>
        <w:tc>
          <w:tcPr>
            <w:tcW w:w="1418" w:type="dxa"/>
            <w:tcBorders>
              <w:tl2br w:val="nil"/>
              <w:tr2bl w:val="nil"/>
            </w:tcBorders>
          </w:tcPr>
          <w:p w14:paraId="5A895A28" w14:textId="77777777" w:rsidR="001C2688" w:rsidRPr="001C2688" w:rsidRDefault="001C2688" w:rsidP="00681C22">
            <w:pPr>
              <w:spacing w:after="60"/>
              <w:jc w:val="left"/>
              <w:rPr>
                <w:rFonts w:ascii="宋体" w:eastAsia="宋体" w:hAnsi="宋体"/>
                <w:color w:val="000000" w:themeColor="text1"/>
              </w:rPr>
            </w:pPr>
            <w:r w:rsidRPr="001C2688">
              <w:rPr>
                <w:rFonts w:ascii="宋体" w:eastAsia="宋体" w:hAnsi="宋体" w:hint="eastAsia"/>
                <w:bCs/>
                <w:color w:val="000000" w:themeColor="text1"/>
                <w:lang w:val="zh-CN"/>
              </w:rPr>
              <w:t>3</w:t>
            </w:r>
            <w:r w:rsidRPr="001C2688">
              <w:rPr>
                <w:rFonts w:ascii="宋体" w:eastAsia="宋体" w:hAnsi="宋体" w:hint="eastAsia"/>
                <w:color w:val="000000" w:themeColor="text1"/>
              </w:rPr>
              <w:t>套</w:t>
            </w:r>
          </w:p>
        </w:tc>
      </w:tr>
      <w:tr w:rsidR="001C2688" w:rsidRPr="001C2688" w14:paraId="0F9F1EA4" w14:textId="77777777" w:rsidTr="00681C22">
        <w:tc>
          <w:tcPr>
            <w:tcW w:w="1660" w:type="dxa"/>
            <w:vMerge/>
            <w:tcBorders>
              <w:tl2br w:val="nil"/>
              <w:tr2bl w:val="nil"/>
            </w:tcBorders>
            <w:vAlign w:val="center"/>
          </w:tcPr>
          <w:p w14:paraId="60197283" w14:textId="77777777" w:rsidR="001C2688" w:rsidRPr="001C2688" w:rsidRDefault="001C2688" w:rsidP="00681C22">
            <w:pPr>
              <w:rPr>
                <w:rFonts w:ascii="宋体" w:eastAsia="宋体" w:hAnsi="宋体"/>
                <w:bCs/>
                <w:color w:val="000000" w:themeColor="text1"/>
              </w:rPr>
            </w:pPr>
          </w:p>
        </w:tc>
        <w:tc>
          <w:tcPr>
            <w:tcW w:w="2693" w:type="dxa"/>
            <w:tcBorders>
              <w:tl2br w:val="nil"/>
              <w:tr2bl w:val="nil"/>
            </w:tcBorders>
            <w:shd w:val="clear" w:color="auto" w:fill="FFFFFF"/>
          </w:tcPr>
          <w:p w14:paraId="4B4AE26E" w14:textId="77777777" w:rsidR="001C2688" w:rsidRPr="001C2688" w:rsidRDefault="001C2688" w:rsidP="00681C22">
            <w:pPr>
              <w:pStyle w:val="12"/>
              <w:spacing w:after="60"/>
              <w:ind w:firstLine="440"/>
              <w:jc w:val="both"/>
              <w:rPr>
                <w:rFonts w:ascii="宋体" w:eastAsia="宋体" w:hAnsi="宋体"/>
                <w:color w:val="000000" w:themeColor="text1"/>
                <w:sz w:val="22"/>
                <w:szCs w:val="22"/>
              </w:rPr>
            </w:pPr>
            <w:r w:rsidRPr="001C2688">
              <w:rPr>
                <w:rFonts w:ascii="宋体" w:eastAsia="宋体" w:hAnsi="宋体" w:hint="eastAsia"/>
                <w:color w:val="000000" w:themeColor="text1"/>
                <w:sz w:val="22"/>
                <w:szCs w:val="22"/>
              </w:rPr>
              <w:t>远程专家指导用移动通讯终端</w:t>
            </w:r>
          </w:p>
        </w:tc>
        <w:tc>
          <w:tcPr>
            <w:tcW w:w="1951" w:type="dxa"/>
            <w:tcBorders>
              <w:tl2br w:val="nil"/>
              <w:tr2bl w:val="nil"/>
            </w:tcBorders>
            <w:shd w:val="clear" w:color="auto" w:fill="FFFFFF"/>
            <w:vAlign w:val="center"/>
          </w:tcPr>
          <w:p w14:paraId="12DD83CF" w14:textId="77777777" w:rsidR="001C2688" w:rsidRPr="001C2688" w:rsidRDefault="001C2688" w:rsidP="00681C22">
            <w:pPr>
              <w:rPr>
                <w:rFonts w:ascii="宋体" w:eastAsia="宋体" w:hAnsi="宋体"/>
                <w:color w:val="000000" w:themeColor="text1"/>
              </w:rPr>
            </w:pPr>
            <w:r w:rsidRPr="001C2688">
              <w:rPr>
                <w:rFonts w:ascii="宋体" w:eastAsia="宋体" w:hAnsi="宋体" w:hint="eastAsia"/>
                <w:bCs/>
                <w:color w:val="000000" w:themeColor="text1"/>
              </w:rPr>
              <w:t>详见技术要求</w:t>
            </w:r>
          </w:p>
        </w:tc>
        <w:tc>
          <w:tcPr>
            <w:tcW w:w="1418" w:type="dxa"/>
            <w:tcBorders>
              <w:tl2br w:val="nil"/>
              <w:tr2bl w:val="nil"/>
            </w:tcBorders>
          </w:tcPr>
          <w:p w14:paraId="57165A9D" w14:textId="77777777" w:rsidR="001C2688" w:rsidRPr="001C2688" w:rsidRDefault="001C2688" w:rsidP="00681C22">
            <w:pPr>
              <w:spacing w:after="60"/>
              <w:jc w:val="left"/>
              <w:rPr>
                <w:rFonts w:ascii="宋体" w:eastAsia="宋体" w:hAnsi="宋体"/>
                <w:color w:val="000000" w:themeColor="text1"/>
              </w:rPr>
            </w:pPr>
            <w:r w:rsidRPr="001C2688">
              <w:rPr>
                <w:rFonts w:ascii="宋体" w:eastAsia="宋体" w:hAnsi="宋体"/>
                <w:color w:val="000000" w:themeColor="text1"/>
              </w:rPr>
              <w:t>10</w:t>
            </w:r>
            <w:r w:rsidRPr="001C2688">
              <w:rPr>
                <w:rFonts w:ascii="宋体" w:eastAsia="宋体" w:hAnsi="宋体" w:hint="eastAsia"/>
                <w:color w:val="000000" w:themeColor="text1"/>
              </w:rPr>
              <w:t>套</w:t>
            </w:r>
          </w:p>
        </w:tc>
      </w:tr>
      <w:tr w:rsidR="001C2688" w:rsidRPr="001C2688" w14:paraId="4073F6B1" w14:textId="77777777" w:rsidTr="00681C22">
        <w:tc>
          <w:tcPr>
            <w:tcW w:w="1660" w:type="dxa"/>
            <w:vMerge/>
            <w:tcBorders>
              <w:tl2br w:val="nil"/>
              <w:tr2bl w:val="nil"/>
            </w:tcBorders>
            <w:vAlign w:val="center"/>
          </w:tcPr>
          <w:p w14:paraId="666738BE" w14:textId="77777777" w:rsidR="001C2688" w:rsidRPr="001C2688" w:rsidRDefault="001C2688" w:rsidP="00681C22">
            <w:pPr>
              <w:rPr>
                <w:rFonts w:ascii="宋体" w:eastAsia="宋体" w:hAnsi="宋体"/>
                <w:bCs/>
                <w:color w:val="000000" w:themeColor="text1"/>
              </w:rPr>
            </w:pPr>
          </w:p>
        </w:tc>
        <w:tc>
          <w:tcPr>
            <w:tcW w:w="2693" w:type="dxa"/>
            <w:tcBorders>
              <w:tl2br w:val="nil"/>
              <w:tr2bl w:val="nil"/>
            </w:tcBorders>
            <w:shd w:val="clear" w:color="auto" w:fill="FFFFFF"/>
          </w:tcPr>
          <w:p w14:paraId="20F8AF96" w14:textId="77777777" w:rsidR="001C2688" w:rsidRPr="001C2688" w:rsidRDefault="001C2688" w:rsidP="00681C22">
            <w:pPr>
              <w:pStyle w:val="12"/>
              <w:spacing w:after="60"/>
              <w:ind w:firstLine="440"/>
              <w:jc w:val="both"/>
              <w:rPr>
                <w:rFonts w:ascii="宋体" w:eastAsia="宋体" w:hAnsi="宋体"/>
                <w:color w:val="000000" w:themeColor="text1"/>
                <w:sz w:val="22"/>
                <w:szCs w:val="22"/>
              </w:rPr>
            </w:pPr>
            <w:r w:rsidRPr="001C2688">
              <w:rPr>
                <w:rFonts w:ascii="宋体" w:eastAsia="宋体" w:hAnsi="宋体" w:hint="eastAsia"/>
                <w:color w:val="000000" w:themeColor="text1"/>
                <w:sz w:val="22"/>
                <w:szCs w:val="22"/>
              </w:rPr>
              <w:t>示教室专家指导系统</w:t>
            </w:r>
          </w:p>
        </w:tc>
        <w:tc>
          <w:tcPr>
            <w:tcW w:w="1951" w:type="dxa"/>
            <w:tcBorders>
              <w:tl2br w:val="nil"/>
              <w:tr2bl w:val="nil"/>
            </w:tcBorders>
            <w:shd w:val="clear" w:color="auto" w:fill="FFFFFF"/>
            <w:vAlign w:val="center"/>
          </w:tcPr>
          <w:p w14:paraId="7F74C9CE" w14:textId="77777777" w:rsidR="001C2688" w:rsidRPr="001C2688" w:rsidRDefault="001C2688" w:rsidP="00681C22">
            <w:pPr>
              <w:rPr>
                <w:rFonts w:ascii="宋体" w:eastAsia="宋体" w:hAnsi="宋体"/>
                <w:color w:val="000000" w:themeColor="text1"/>
              </w:rPr>
            </w:pPr>
            <w:r w:rsidRPr="001C2688">
              <w:rPr>
                <w:rFonts w:ascii="宋体" w:eastAsia="宋体" w:hAnsi="宋体" w:hint="eastAsia"/>
                <w:bCs/>
                <w:color w:val="000000" w:themeColor="text1"/>
              </w:rPr>
              <w:t>详见技术要求</w:t>
            </w:r>
          </w:p>
        </w:tc>
        <w:tc>
          <w:tcPr>
            <w:tcW w:w="1418" w:type="dxa"/>
            <w:tcBorders>
              <w:tl2br w:val="nil"/>
              <w:tr2bl w:val="nil"/>
            </w:tcBorders>
          </w:tcPr>
          <w:p w14:paraId="3E6EEC81" w14:textId="77777777" w:rsidR="001C2688" w:rsidRPr="001C2688" w:rsidRDefault="001C2688" w:rsidP="00681C22">
            <w:pPr>
              <w:spacing w:after="60"/>
              <w:jc w:val="left"/>
              <w:rPr>
                <w:rFonts w:ascii="宋体" w:eastAsia="宋体" w:hAnsi="宋体"/>
                <w:color w:val="000000" w:themeColor="text1"/>
              </w:rPr>
            </w:pPr>
            <w:r w:rsidRPr="001C2688">
              <w:rPr>
                <w:rFonts w:ascii="宋体" w:eastAsia="宋体" w:hAnsi="宋体" w:hint="eastAsia"/>
                <w:color w:val="000000" w:themeColor="text1"/>
              </w:rPr>
              <w:t>2套</w:t>
            </w:r>
          </w:p>
        </w:tc>
      </w:tr>
    </w:tbl>
    <w:p w14:paraId="52B198A3" w14:textId="603E8373" w:rsidR="001C2688" w:rsidRPr="001C2688" w:rsidRDefault="001C2688" w:rsidP="001C2688">
      <w:pPr>
        <w:spacing w:before="62" w:line="276" w:lineRule="auto"/>
        <w:rPr>
          <w:rFonts w:ascii="宋体" w:eastAsia="宋体" w:hAnsi="宋体"/>
          <w:b/>
          <w:bCs/>
          <w:color w:val="000000" w:themeColor="text1"/>
          <w:sz w:val="20"/>
          <w:szCs w:val="20"/>
        </w:rPr>
      </w:pPr>
      <w:r w:rsidRPr="001C2688">
        <w:rPr>
          <w:rFonts w:ascii="宋体" w:eastAsia="宋体" w:hAnsi="宋体" w:hint="eastAsia"/>
          <w:b/>
          <w:bCs/>
          <w:color w:val="000000" w:themeColor="text1"/>
          <w:sz w:val="20"/>
          <w:szCs w:val="20"/>
        </w:rPr>
        <w:t>1、救治核心能力研究与信息化训练平台系统-</w:t>
      </w:r>
      <w:r w:rsidRPr="001C2688">
        <w:rPr>
          <w:rFonts w:ascii="宋体" w:eastAsia="宋体" w:hAnsi="宋体" w:hint="eastAsia"/>
          <w:b/>
          <w:color w:val="000000" w:themeColor="text1"/>
          <w:sz w:val="20"/>
          <w:szCs w:val="20"/>
        </w:rPr>
        <w:t>教学直播系统</w:t>
      </w:r>
    </w:p>
    <w:tbl>
      <w:tblPr>
        <w:tblW w:w="90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584"/>
      </w:tblGrid>
      <w:tr w:rsidR="001C2688" w:rsidRPr="001C2688" w14:paraId="2669C436" w14:textId="77777777" w:rsidTr="00681C22">
        <w:trPr>
          <w:trHeight w:val="227"/>
        </w:trPr>
        <w:tc>
          <w:tcPr>
            <w:tcW w:w="1418" w:type="dxa"/>
            <w:tcBorders>
              <w:tl2br w:val="nil"/>
              <w:tr2bl w:val="nil"/>
            </w:tcBorders>
            <w:vAlign w:val="center"/>
          </w:tcPr>
          <w:p w14:paraId="023996CF" w14:textId="77777777" w:rsidR="001C2688" w:rsidRPr="001C2688" w:rsidRDefault="001C2688" w:rsidP="00681C22">
            <w:pPr>
              <w:spacing w:line="360" w:lineRule="auto"/>
              <w:jc w:val="center"/>
              <w:rPr>
                <w:rFonts w:ascii="宋体" w:eastAsia="宋体" w:hAnsi="宋体"/>
                <w:b/>
                <w:color w:val="000000" w:themeColor="text1"/>
              </w:rPr>
            </w:pPr>
            <w:r w:rsidRPr="001C2688">
              <w:rPr>
                <w:rFonts w:ascii="宋体" w:eastAsia="宋体" w:hAnsi="宋体" w:hint="eastAsia"/>
                <w:b/>
                <w:color w:val="000000" w:themeColor="text1"/>
              </w:rPr>
              <w:t>序号</w:t>
            </w:r>
          </w:p>
        </w:tc>
        <w:tc>
          <w:tcPr>
            <w:tcW w:w="7584" w:type="dxa"/>
            <w:tcBorders>
              <w:tl2br w:val="nil"/>
              <w:tr2bl w:val="nil"/>
            </w:tcBorders>
            <w:vAlign w:val="center"/>
          </w:tcPr>
          <w:p w14:paraId="765B44C2" w14:textId="77777777" w:rsidR="001C2688" w:rsidRPr="001C2688" w:rsidRDefault="001C2688" w:rsidP="00681C22">
            <w:pPr>
              <w:spacing w:line="360" w:lineRule="auto"/>
              <w:jc w:val="left"/>
              <w:rPr>
                <w:rFonts w:ascii="宋体" w:eastAsia="宋体" w:hAnsi="宋体"/>
                <w:b/>
                <w:color w:val="000000" w:themeColor="text1"/>
              </w:rPr>
            </w:pPr>
            <w:r w:rsidRPr="001C2688">
              <w:rPr>
                <w:rFonts w:ascii="宋体" w:eastAsia="宋体" w:hAnsi="宋体" w:hint="eastAsia"/>
                <w:b/>
                <w:color w:val="000000" w:themeColor="text1"/>
              </w:rPr>
              <w:t>技术要求规格</w:t>
            </w:r>
          </w:p>
        </w:tc>
      </w:tr>
      <w:tr w:rsidR="001C2688" w:rsidRPr="001C2688" w14:paraId="62C11CA1" w14:textId="77777777" w:rsidTr="00681C22">
        <w:trPr>
          <w:trHeight w:val="227"/>
        </w:trPr>
        <w:tc>
          <w:tcPr>
            <w:tcW w:w="1418" w:type="dxa"/>
            <w:tcBorders>
              <w:tl2br w:val="nil"/>
              <w:tr2bl w:val="nil"/>
            </w:tcBorders>
            <w:vAlign w:val="center"/>
          </w:tcPr>
          <w:p w14:paraId="42990E3B" w14:textId="77777777" w:rsidR="001C2688" w:rsidRPr="001C2688" w:rsidRDefault="001C2688" w:rsidP="00681C22">
            <w:pPr>
              <w:spacing w:line="360" w:lineRule="auto"/>
              <w:jc w:val="center"/>
              <w:rPr>
                <w:rFonts w:ascii="宋体" w:eastAsia="宋体" w:hAnsi="宋体"/>
                <w:b/>
                <w:color w:val="000000" w:themeColor="text1"/>
              </w:rPr>
            </w:pPr>
            <w:r w:rsidRPr="001C2688">
              <w:rPr>
                <w:rFonts w:ascii="宋体" w:eastAsia="宋体" w:hAnsi="宋体" w:hint="eastAsia"/>
                <w:b/>
                <w:color w:val="000000" w:themeColor="text1"/>
              </w:rPr>
              <w:t>1.1</w:t>
            </w:r>
          </w:p>
        </w:tc>
        <w:tc>
          <w:tcPr>
            <w:tcW w:w="7584" w:type="dxa"/>
            <w:tcBorders>
              <w:tl2br w:val="nil"/>
              <w:tr2bl w:val="nil"/>
            </w:tcBorders>
            <w:vAlign w:val="center"/>
          </w:tcPr>
          <w:p w14:paraId="04C3B345" w14:textId="77777777" w:rsidR="001C2688" w:rsidRPr="001C2688" w:rsidRDefault="001C2688" w:rsidP="00681C22">
            <w:pPr>
              <w:spacing w:line="360" w:lineRule="auto"/>
              <w:jc w:val="left"/>
              <w:rPr>
                <w:rFonts w:ascii="宋体" w:eastAsia="宋体" w:hAnsi="宋体"/>
                <w:b/>
                <w:color w:val="000000" w:themeColor="text1"/>
              </w:rPr>
            </w:pPr>
            <w:r w:rsidRPr="001C2688">
              <w:rPr>
                <w:rFonts w:ascii="宋体" w:eastAsia="宋体" w:hAnsi="宋体" w:hint="eastAsia"/>
                <w:b/>
                <w:color w:val="000000" w:themeColor="text1"/>
              </w:rPr>
              <w:t>系统总体需求</w:t>
            </w:r>
          </w:p>
        </w:tc>
      </w:tr>
      <w:tr w:rsidR="001C2688" w:rsidRPr="001C2688" w14:paraId="41DF10CA" w14:textId="77777777" w:rsidTr="00681C22">
        <w:trPr>
          <w:trHeight w:val="227"/>
        </w:trPr>
        <w:tc>
          <w:tcPr>
            <w:tcW w:w="1418" w:type="dxa"/>
            <w:tcBorders>
              <w:tl2br w:val="nil"/>
              <w:tr2bl w:val="nil"/>
            </w:tcBorders>
            <w:vAlign w:val="center"/>
          </w:tcPr>
          <w:p w14:paraId="25744008" w14:textId="77777777" w:rsidR="001C2688" w:rsidRPr="001C2688" w:rsidRDefault="001C2688" w:rsidP="00681C22">
            <w:pPr>
              <w:jc w:val="center"/>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设计方案</w:t>
            </w:r>
          </w:p>
        </w:tc>
        <w:tc>
          <w:tcPr>
            <w:tcW w:w="7584" w:type="dxa"/>
            <w:tcBorders>
              <w:tl2br w:val="nil"/>
              <w:tr2bl w:val="nil"/>
            </w:tcBorders>
          </w:tcPr>
          <w:p w14:paraId="77C929D3" w14:textId="3D362817" w:rsidR="001C2688" w:rsidRPr="001C2688" w:rsidRDefault="001C2688" w:rsidP="00681C22">
            <w:pPr>
              <w:rPr>
                <w:rFonts w:ascii="宋体" w:eastAsia="宋体" w:hAnsi="宋体"/>
                <w:color w:val="000000" w:themeColor="text1"/>
              </w:rPr>
            </w:pPr>
            <w:r w:rsidRPr="001C2688">
              <w:rPr>
                <w:rFonts w:ascii="宋体" w:eastAsia="宋体" w:hAnsi="宋体" w:cstheme="minorEastAsia" w:hint="eastAsia"/>
                <w:color w:val="000000" w:themeColor="text1"/>
                <w:lang w:eastAsia="zh-Hans"/>
              </w:rPr>
              <w:t>本项目根据</w:t>
            </w:r>
            <w:r w:rsidRPr="001C2688">
              <w:rPr>
                <w:rFonts w:ascii="宋体" w:eastAsia="宋体" w:hAnsi="宋体" w:hint="eastAsia"/>
                <w:color w:val="000000" w:themeColor="text1"/>
              </w:rPr>
              <w:t>医院的要求和需要，建设适用于训练，指导，考评的一体化平台，专家通过互联网或保密线路进行训练救护指导，采用一套先进的增强现实系统，救护医生通过佩戴头戴式增强现实眼镜，将采集到的音视频信号通过电信运营商网络或保密线路实时传输至专家电脑或示教室，专家医生通过语音，图像标注，传输救治指导多媒体资料等方式对救护医生进行指导。</w:t>
            </w:r>
          </w:p>
          <w:p w14:paraId="7B568952" w14:textId="77777777" w:rsidR="001C2688" w:rsidRPr="001C2688" w:rsidRDefault="001C2688" w:rsidP="00681C22">
            <w:pPr>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★投标方需按上述需求提供本项目完整构思的设计方案，包含思维导图及逻辑拓扑图。</w:t>
            </w:r>
          </w:p>
        </w:tc>
      </w:tr>
      <w:tr w:rsidR="001C2688" w:rsidRPr="001C2688" w14:paraId="6406E551" w14:textId="77777777" w:rsidTr="00681C22">
        <w:trPr>
          <w:trHeight w:val="227"/>
        </w:trPr>
        <w:tc>
          <w:tcPr>
            <w:tcW w:w="1418" w:type="dxa"/>
            <w:tcBorders>
              <w:tl2br w:val="nil"/>
              <w:tr2bl w:val="nil"/>
            </w:tcBorders>
            <w:vAlign w:val="center"/>
          </w:tcPr>
          <w:p w14:paraId="2593F4EB" w14:textId="77777777" w:rsidR="001C2688" w:rsidRPr="001C2688" w:rsidRDefault="001C2688" w:rsidP="00681C22">
            <w:pPr>
              <w:jc w:val="center"/>
              <w:rPr>
                <w:rFonts w:ascii="宋体" w:eastAsia="宋体" w:hAnsi="宋体" w:cstheme="minorEastAsia"/>
                <w:b/>
                <w:color w:val="000000" w:themeColor="text1"/>
                <w:lang w:eastAsia="zh-Hans"/>
              </w:rPr>
            </w:pPr>
            <w:r w:rsidRPr="001C2688">
              <w:rPr>
                <w:rFonts w:ascii="宋体" w:eastAsia="宋体" w:hAnsi="宋体" w:cstheme="minorEastAsia" w:hint="eastAsia"/>
                <w:b/>
                <w:color w:val="000000" w:themeColor="text1"/>
                <w:lang w:eastAsia="zh-Hans"/>
              </w:rPr>
              <w:t>1.2</w:t>
            </w:r>
          </w:p>
        </w:tc>
        <w:tc>
          <w:tcPr>
            <w:tcW w:w="7584" w:type="dxa"/>
            <w:tcBorders>
              <w:tl2br w:val="nil"/>
              <w:tr2bl w:val="nil"/>
            </w:tcBorders>
            <w:vAlign w:val="center"/>
          </w:tcPr>
          <w:p w14:paraId="3827A58D" w14:textId="77777777" w:rsidR="001C2688" w:rsidRPr="001C2688" w:rsidRDefault="001C2688" w:rsidP="00681C22">
            <w:pPr>
              <w:spacing w:line="420" w:lineRule="exact"/>
              <w:jc w:val="left"/>
              <w:rPr>
                <w:rFonts w:ascii="宋体" w:eastAsia="宋体" w:hAnsi="宋体" w:cstheme="minorEastAsia"/>
                <w:b/>
                <w:color w:val="000000" w:themeColor="text1"/>
                <w:lang w:eastAsia="zh-Hans"/>
              </w:rPr>
            </w:pPr>
            <w:r w:rsidRPr="001C2688">
              <w:rPr>
                <w:rFonts w:ascii="宋体" w:eastAsia="宋体" w:hAnsi="宋体" w:cstheme="minorEastAsia" w:hint="eastAsia"/>
                <w:b/>
                <w:color w:val="000000" w:themeColor="text1"/>
                <w:lang w:eastAsia="zh-Hans"/>
              </w:rPr>
              <w:t>详细技术参数</w:t>
            </w:r>
          </w:p>
        </w:tc>
      </w:tr>
      <w:tr w:rsidR="001C2688" w:rsidRPr="001C2688" w14:paraId="2675C371" w14:textId="77777777" w:rsidTr="00681C22">
        <w:trPr>
          <w:trHeight w:val="227"/>
        </w:trPr>
        <w:tc>
          <w:tcPr>
            <w:tcW w:w="1418" w:type="dxa"/>
            <w:tcBorders>
              <w:tl2br w:val="nil"/>
              <w:tr2bl w:val="nil"/>
            </w:tcBorders>
            <w:vAlign w:val="center"/>
          </w:tcPr>
          <w:p w14:paraId="77983F1F" w14:textId="77777777" w:rsidR="001C2688" w:rsidRPr="001C2688" w:rsidRDefault="001C2688" w:rsidP="00681C22">
            <w:pPr>
              <w:pStyle w:val="31"/>
              <w:suppressAutoHyphens w:val="0"/>
              <w:overflowPunct/>
              <w:autoSpaceDE/>
              <w:autoSpaceDN/>
              <w:spacing w:after="60" w:line="320" w:lineRule="exact"/>
              <w:ind w:leftChars="0" w:left="0"/>
              <w:jc w:val="center"/>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color w:val="000000" w:themeColor="text1"/>
                <w:sz w:val="22"/>
                <w:szCs w:val="22"/>
                <w:lang w:eastAsia="zh-Hans"/>
              </w:rPr>
              <w:t>1</w:t>
            </w:r>
            <w:r w:rsidRPr="001C2688">
              <w:rPr>
                <w:rFonts w:ascii="宋体" w:eastAsia="宋体" w:hAnsi="宋体" w:cstheme="minorEastAsia" w:hint="eastAsia"/>
                <w:color w:val="000000" w:themeColor="text1"/>
                <w:sz w:val="22"/>
                <w:szCs w:val="22"/>
                <w:lang w:eastAsia="zh-Hans"/>
              </w:rPr>
              <w:t>年云平台技术服务</w:t>
            </w:r>
          </w:p>
          <w:p w14:paraId="26BA7B47" w14:textId="77777777" w:rsidR="001C2688" w:rsidRPr="001C2688" w:rsidRDefault="001C2688" w:rsidP="00681C22">
            <w:pPr>
              <w:jc w:val="center"/>
              <w:rPr>
                <w:rFonts w:ascii="宋体" w:eastAsia="宋体" w:hAnsi="宋体" w:cstheme="minorEastAsia"/>
                <w:color w:val="000000" w:themeColor="text1"/>
                <w:lang w:eastAsia="zh-Hans"/>
              </w:rPr>
            </w:pPr>
          </w:p>
        </w:tc>
        <w:tc>
          <w:tcPr>
            <w:tcW w:w="7584" w:type="dxa"/>
            <w:tcBorders>
              <w:tl2br w:val="nil"/>
              <w:tr2bl w:val="nil"/>
            </w:tcBorders>
            <w:vAlign w:val="center"/>
          </w:tcPr>
          <w:p w14:paraId="5B1825BD" w14:textId="77777777" w:rsidR="001C2688" w:rsidRPr="001C2688" w:rsidRDefault="001C2688" w:rsidP="00681C22">
            <w:pPr>
              <w:pStyle w:val="31"/>
              <w:spacing w:after="60" w:line="320" w:lineRule="exact"/>
              <w:ind w:leftChars="0" w:left="0"/>
              <w:jc w:val="left"/>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A</w:t>
            </w:r>
            <w:r w:rsidRPr="001C2688">
              <w:rPr>
                <w:rFonts w:ascii="宋体" w:eastAsia="宋体" w:hAnsi="宋体" w:cstheme="minorEastAsia"/>
                <w:color w:val="000000" w:themeColor="text1"/>
                <w:sz w:val="22"/>
                <w:szCs w:val="22"/>
                <w:lang w:eastAsia="zh-Hans"/>
              </w:rPr>
              <w:t>R</w:t>
            </w:r>
            <w:r w:rsidRPr="001C2688">
              <w:rPr>
                <w:rFonts w:ascii="宋体" w:eastAsia="宋体" w:hAnsi="宋体" w:cstheme="minorEastAsia" w:hint="eastAsia"/>
                <w:color w:val="000000" w:themeColor="text1"/>
                <w:sz w:val="22"/>
                <w:szCs w:val="22"/>
                <w:lang w:eastAsia="zh-Hans"/>
              </w:rPr>
              <w:t>眼镜通过连接公有云平台或通过保密线路接入，可以实时的传输音视频信号至专家端，专家通过笔记本电脑，平板电脑，手机传输语音，图片，文档，视频等方式远程指导展开手术，抢救治疗等医疗活动。</w:t>
            </w:r>
          </w:p>
          <w:p w14:paraId="486CA06C" w14:textId="77777777" w:rsidR="001C2688" w:rsidRPr="001C2688" w:rsidRDefault="001C2688" w:rsidP="00681C22">
            <w:pPr>
              <w:pStyle w:val="31"/>
              <w:numPr>
                <w:ilvl w:val="0"/>
                <w:numId w:val="1"/>
              </w:numPr>
              <w:suppressAutoHyphens w:val="0"/>
              <w:overflowPunct/>
              <w:autoSpaceDE/>
              <w:autoSpaceDN/>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中英文界面</w:t>
            </w:r>
            <w:r w:rsidRPr="001C2688">
              <w:rPr>
                <w:rFonts w:ascii="宋体" w:eastAsia="宋体" w:hAnsi="宋体" w:cstheme="minorEastAsia" w:hint="eastAsia"/>
                <w:color w:val="000000" w:themeColor="text1"/>
                <w:sz w:val="22"/>
                <w:szCs w:val="22"/>
                <w:lang w:eastAsia="zh-Hans"/>
              </w:rPr>
              <w:tab/>
              <w:t>支持中英双语，web端界面语言在首页进行切换；移动端界面语言随系统语言切换；中文显示中文；除中文外的其它语言显示英文界面；</w:t>
            </w:r>
          </w:p>
          <w:p w14:paraId="0A532422" w14:textId="77777777" w:rsidR="001C2688" w:rsidRPr="001C2688" w:rsidRDefault="001C2688" w:rsidP="00681C22">
            <w:pPr>
              <w:pStyle w:val="31"/>
              <w:numPr>
                <w:ilvl w:val="0"/>
                <w:numId w:val="1"/>
              </w:numPr>
              <w:suppressAutoHyphens w:val="0"/>
              <w:overflowPunct/>
              <w:autoSpaceDE/>
              <w:autoSpaceDN/>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登陆与密码修改</w:t>
            </w:r>
            <w:r w:rsidRPr="001C2688">
              <w:rPr>
                <w:rFonts w:ascii="宋体" w:eastAsia="宋体" w:hAnsi="宋体" w:cstheme="minorEastAsia" w:hint="eastAsia"/>
                <w:color w:val="000000" w:themeColor="text1"/>
                <w:sz w:val="22"/>
                <w:szCs w:val="22"/>
                <w:lang w:eastAsia="zh-Hans"/>
              </w:rPr>
              <w:tab/>
              <w:t>支持用户账号安全登陆；支持在个人中心上传头像，更新显示姓名，添加介绍信息和修改密码</w:t>
            </w:r>
          </w:p>
          <w:p w14:paraId="329DD81C" w14:textId="77777777" w:rsidR="001C2688" w:rsidRPr="001C2688" w:rsidRDefault="001C2688" w:rsidP="00681C22">
            <w:pPr>
              <w:pStyle w:val="31"/>
              <w:numPr>
                <w:ilvl w:val="0"/>
                <w:numId w:val="1"/>
              </w:numPr>
              <w:suppressAutoHyphens w:val="0"/>
              <w:overflowPunct/>
              <w:autoSpaceDE/>
              <w:autoSpaceDN/>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hint="eastAsia"/>
                <w:b/>
                <w:bCs/>
                <w:color w:val="000000" w:themeColor="text1"/>
                <w:sz w:val="21"/>
                <w:szCs w:val="21"/>
              </w:rPr>
              <w:t>▲</w:t>
            </w:r>
            <w:r w:rsidRPr="001C2688">
              <w:rPr>
                <w:rFonts w:ascii="宋体" w:eastAsia="宋体" w:hAnsi="宋体" w:cstheme="minorEastAsia" w:hint="eastAsia"/>
                <w:color w:val="000000" w:themeColor="text1"/>
                <w:sz w:val="22"/>
                <w:szCs w:val="22"/>
                <w:lang w:eastAsia="zh-Hans"/>
              </w:rPr>
              <w:t>地图定位</w:t>
            </w:r>
            <w:r w:rsidRPr="001C2688">
              <w:rPr>
                <w:rFonts w:ascii="宋体" w:eastAsia="宋体" w:hAnsi="宋体" w:cstheme="minorEastAsia" w:hint="eastAsia"/>
                <w:color w:val="000000" w:themeColor="text1"/>
                <w:sz w:val="22"/>
                <w:szCs w:val="22"/>
                <w:lang w:eastAsia="zh-Hans"/>
              </w:rPr>
              <w:tab/>
              <w:t xml:space="preserve"> 支持2D平面和卫星地图主页显示；移动端登陆后，如果开启GPS功能，其位置会被上报并显示在地图上，位置信息实时刷新；</w:t>
            </w:r>
            <w:r w:rsidRPr="001C2688">
              <w:rPr>
                <w:rFonts w:ascii="宋体" w:eastAsia="宋体" w:hAnsi="宋体" w:cstheme="minorEastAsia" w:hint="eastAsia"/>
                <w:color w:val="000000" w:themeColor="text1"/>
                <w:sz w:val="22"/>
                <w:szCs w:val="22"/>
                <w:lang w:eastAsia="zh-Hans"/>
              </w:rPr>
              <w:lastRenderedPageBreak/>
              <w:t>支持从地图上直接进行呼叫</w:t>
            </w:r>
          </w:p>
          <w:p w14:paraId="6C788701" w14:textId="77777777" w:rsidR="001C2688" w:rsidRPr="001C2688" w:rsidRDefault="001C2688" w:rsidP="00681C22">
            <w:pPr>
              <w:pStyle w:val="31"/>
              <w:numPr>
                <w:ilvl w:val="0"/>
                <w:numId w:val="1"/>
              </w:numPr>
              <w:suppressAutoHyphens w:val="0"/>
              <w:overflowPunct/>
              <w:autoSpaceDE/>
              <w:autoSpaceDN/>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移动轨迹呈现</w:t>
            </w:r>
            <w:r w:rsidRPr="001C2688">
              <w:rPr>
                <w:rFonts w:ascii="宋体" w:eastAsia="宋体" w:hAnsi="宋体" w:cstheme="minorEastAsia" w:hint="eastAsia"/>
                <w:color w:val="000000" w:themeColor="text1"/>
                <w:sz w:val="22"/>
                <w:szCs w:val="22"/>
                <w:lang w:eastAsia="zh-Hans"/>
              </w:rPr>
              <w:tab/>
              <w:t>当移动端系统在线且位置移动时，支持勾画路线轨迹；</w:t>
            </w:r>
          </w:p>
          <w:p w14:paraId="66E03396" w14:textId="77777777" w:rsidR="001C2688" w:rsidRPr="001C2688" w:rsidRDefault="001C2688" w:rsidP="00681C22">
            <w:pPr>
              <w:pStyle w:val="31"/>
              <w:numPr>
                <w:ilvl w:val="0"/>
                <w:numId w:val="1"/>
              </w:numPr>
              <w:suppressAutoHyphens w:val="0"/>
              <w:overflowPunct/>
              <w:autoSpaceDE/>
              <w:autoSpaceDN/>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呼叫和会话加入</w:t>
            </w:r>
            <w:r w:rsidRPr="001C2688">
              <w:rPr>
                <w:rFonts w:ascii="宋体" w:eastAsia="宋体" w:hAnsi="宋体" w:cstheme="minorEastAsia" w:hint="eastAsia"/>
                <w:color w:val="000000" w:themeColor="text1"/>
                <w:sz w:val="22"/>
                <w:szCs w:val="22"/>
                <w:lang w:eastAsia="zh-Hans"/>
              </w:rPr>
              <w:tab/>
              <w:t>处理呼叫的全流程逻辑，包含账号状态、上下线及异常处理、呼叫逻辑业务、会话邀请、会话加入等功能</w:t>
            </w:r>
          </w:p>
          <w:p w14:paraId="4227F602" w14:textId="77777777" w:rsidR="001C2688" w:rsidRPr="001C2688" w:rsidRDefault="001C2688" w:rsidP="00681C22">
            <w:pPr>
              <w:pStyle w:val="31"/>
              <w:numPr>
                <w:ilvl w:val="0"/>
                <w:numId w:val="1"/>
              </w:numPr>
              <w:suppressAutoHyphens w:val="0"/>
              <w:overflowPunct/>
              <w:autoSpaceDE/>
              <w:autoSpaceDN/>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★RTC音视频</w:t>
            </w:r>
            <w:r w:rsidRPr="001C2688">
              <w:rPr>
                <w:rFonts w:ascii="宋体" w:eastAsia="宋体" w:hAnsi="宋体" w:cstheme="minorEastAsia" w:hint="eastAsia"/>
                <w:color w:val="000000" w:themeColor="text1"/>
                <w:sz w:val="22"/>
                <w:szCs w:val="22"/>
                <w:lang w:eastAsia="zh-Hans"/>
              </w:rPr>
              <w:tab/>
              <w:t>将智能眼镜端获取的视频流分发传输到多个观看端，保障视音频质量和超低时延（需提供软件截图证明）</w:t>
            </w:r>
          </w:p>
          <w:p w14:paraId="12156F84" w14:textId="77777777" w:rsidR="001C2688" w:rsidRPr="001C2688" w:rsidRDefault="001C2688" w:rsidP="00681C22">
            <w:pPr>
              <w:pStyle w:val="31"/>
              <w:numPr>
                <w:ilvl w:val="0"/>
                <w:numId w:val="1"/>
              </w:numPr>
              <w:suppressAutoHyphens w:val="0"/>
              <w:overflowPunct/>
              <w:autoSpaceDE/>
              <w:autoSpaceDN/>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通讯录</w:t>
            </w:r>
            <w:r w:rsidRPr="001C2688">
              <w:rPr>
                <w:rFonts w:ascii="宋体" w:eastAsia="宋体" w:hAnsi="宋体" w:cstheme="minorEastAsia" w:hint="eastAsia"/>
                <w:color w:val="000000" w:themeColor="text1"/>
                <w:sz w:val="22"/>
                <w:szCs w:val="22"/>
                <w:lang w:eastAsia="zh-Hans"/>
              </w:rPr>
              <w:tab/>
              <w:t>根据人员角色显示对应的通讯录列表，并实时显示人员的在线状态和使用客户端情况</w:t>
            </w:r>
          </w:p>
          <w:p w14:paraId="5B63C4B0" w14:textId="77777777" w:rsidR="001C2688" w:rsidRPr="001C2688" w:rsidRDefault="001C2688" w:rsidP="00681C22">
            <w:pPr>
              <w:pStyle w:val="31"/>
              <w:numPr>
                <w:ilvl w:val="0"/>
                <w:numId w:val="1"/>
              </w:numPr>
              <w:suppressAutoHyphens w:val="0"/>
              <w:overflowPunct/>
              <w:autoSpaceDE/>
              <w:autoSpaceDN/>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★多分屏</w:t>
            </w:r>
            <w:r w:rsidRPr="001C2688">
              <w:rPr>
                <w:rFonts w:ascii="宋体" w:eastAsia="宋体" w:hAnsi="宋体" w:cstheme="minorEastAsia" w:hint="eastAsia"/>
                <w:color w:val="000000" w:themeColor="text1"/>
                <w:sz w:val="22"/>
                <w:szCs w:val="22"/>
                <w:lang w:eastAsia="zh-Hans"/>
              </w:rPr>
              <w:tab/>
              <w:t>Web端用户支持4/9/16分屏模式；最多可以查看16个智能眼镜传输的视频画面，并可以单独控制在各会话中的麦克风状态和声音接收状态；（需提供软件截图证明）</w:t>
            </w:r>
          </w:p>
          <w:p w14:paraId="1D7D7473" w14:textId="77777777" w:rsidR="001C2688" w:rsidRPr="001C2688" w:rsidRDefault="001C2688" w:rsidP="00681C22">
            <w:pPr>
              <w:pStyle w:val="31"/>
              <w:numPr>
                <w:ilvl w:val="0"/>
                <w:numId w:val="1"/>
              </w:numPr>
              <w:suppressAutoHyphens w:val="0"/>
              <w:overflowPunct/>
              <w:autoSpaceDE/>
              <w:autoSpaceDN/>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拉取三方RTMP流</w:t>
            </w:r>
            <w:r w:rsidRPr="001C2688">
              <w:rPr>
                <w:rFonts w:ascii="宋体" w:eastAsia="宋体" w:hAnsi="宋体" w:cstheme="minorEastAsia" w:hint="eastAsia"/>
                <w:color w:val="000000" w:themeColor="text1"/>
                <w:sz w:val="22"/>
                <w:szCs w:val="22"/>
                <w:lang w:eastAsia="zh-Hans"/>
              </w:rPr>
              <w:tab/>
              <w:t>支持在多分屏中拉取其它RTMP单向流；</w:t>
            </w:r>
          </w:p>
          <w:p w14:paraId="70E91174" w14:textId="77777777" w:rsidR="001C2688" w:rsidRPr="001C2688" w:rsidRDefault="001C2688" w:rsidP="00681C22">
            <w:pPr>
              <w:pStyle w:val="31"/>
              <w:numPr>
                <w:ilvl w:val="0"/>
                <w:numId w:val="1"/>
              </w:numPr>
              <w:suppressAutoHyphens w:val="0"/>
              <w:overflowPunct/>
              <w:autoSpaceDE/>
              <w:autoSpaceDN/>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★共享屏幕</w:t>
            </w:r>
            <w:r w:rsidRPr="001C2688">
              <w:rPr>
                <w:rFonts w:ascii="宋体" w:eastAsia="宋体" w:hAnsi="宋体" w:cstheme="minorEastAsia" w:hint="eastAsia"/>
                <w:color w:val="000000" w:themeColor="text1"/>
                <w:sz w:val="22"/>
                <w:szCs w:val="22"/>
                <w:lang w:eastAsia="zh-Hans"/>
              </w:rPr>
              <w:tab/>
              <w:t>Web端支持分享电脑屏幕给眼镜端，支持桌面或者单独应用或者网页的单独分享。（需提供软件截图证明）</w:t>
            </w:r>
          </w:p>
          <w:p w14:paraId="384F7964" w14:textId="77777777" w:rsidR="001C2688" w:rsidRPr="001C2688" w:rsidRDefault="001C2688" w:rsidP="00681C22">
            <w:pPr>
              <w:pStyle w:val="31"/>
              <w:numPr>
                <w:ilvl w:val="0"/>
                <w:numId w:val="1"/>
              </w:numPr>
              <w:suppressAutoHyphens w:val="0"/>
              <w:overflowPunct/>
              <w:autoSpaceDE/>
              <w:autoSpaceDN/>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★AI标记</w:t>
            </w:r>
            <w:r w:rsidRPr="001C2688">
              <w:rPr>
                <w:rFonts w:ascii="宋体" w:eastAsia="宋体" w:hAnsi="宋体" w:cstheme="minorEastAsia" w:hint="eastAsia"/>
                <w:color w:val="000000" w:themeColor="text1"/>
                <w:sz w:val="22"/>
                <w:szCs w:val="22"/>
                <w:lang w:eastAsia="zh-Hans"/>
              </w:rPr>
              <w:tab/>
              <w:t>支持冻屏标记，动态标记和截屏标记三种模式；冻屏标记时，当前眼镜端画面会被静帧，专家端可以在静态画面上进行标记，标记实时传输显示在眼镜和其它专家端，支持多种标记方式和擦除操作；动态标记是用户可以任意框选视频画面的一块区域，智能眼镜端将显示边框，在小范围动作幅度内持续追踪；截屏标记是PC专家端可以截取当前视频帧，做完标记后发送图片给眼镜端查看。（需提供软件截图证明）</w:t>
            </w:r>
          </w:p>
          <w:p w14:paraId="5BF0BAAE" w14:textId="77777777" w:rsidR="001C2688" w:rsidRPr="001C2688" w:rsidRDefault="001C2688" w:rsidP="00681C22">
            <w:pPr>
              <w:pStyle w:val="31"/>
              <w:numPr>
                <w:ilvl w:val="0"/>
                <w:numId w:val="1"/>
              </w:numPr>
              <w:suppressAutoHyphens w:val="0"/>
              <w:overflowPunct/>
              <w:autoSpaceDE/>
              <w:autoSpaceDN/>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★图文消息</w:t>
            </w:r>
            <w:r w:rsidRPr="001C2688">
              <w:rPr>
                <w:rFonts w:ascii="宋体" w:eastAsia="宋体" w:hAnsi="宋体" w:cstheme="minorEastAsia" w:hint="eastAsia"/>
                <w:color w:val="000000" w:themeColor="text1"/>
                <w:sz w:val="22"/>
                <w:szCs w:val="22"/>
                <w:lang w:eastAsia="zh-Hans"/>
              </w:rPr>
              <w:tab/>
              <w:t>在远程协作中支持双向收发图文消息，包含文字，图片，视频，文档，文件大小在25M以内；（需提供软件截图证明）</w:t>
            </w:r>
          </w:p>
          <w:p w14:paraId="3D369EBF" w14:textId="77777777" w:rsidR="001C2688" w:rsidRPr="001C2688" w:rsidRDefault="001C2688" w:rsidP="00681C22">
            <w:pPr>
              <w:pStyle w:val="31"/>
              <w:numPr>
                <w:ilvl w:val="0"/>
                <w:numId w:val="1"/>
              </w:numPr>
              <w:suppressAutoHyphens w:val="0"/>
              <w:overflowPunct/>
              <w:autoSpaceDE/>
              <w:autoSpaceDN/>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在线翻译</w:t>
            </w:r>
            <w:r w:rsidRPr="001C2688">
              <w:rPr>
                <w:rFonts w:ascii="宋体" w:eastAsia="宋体" w:hAnsi="宋体" w:cstheme="minorEastAsia" w:hint="eastAsia"/>
                <w:color w:val="000000" w:themeColor="text1"/>
                <w:sz w:val="22"/>
                <w:szCs w:val="22"/>
                <w:lang w:eastAsia="zh-Hans"/>
              </w:rPr>
              <w:tab/>
              <w:t>支持中英日三种语言的在线翻译；翻译结果实时显示在电脑专家端或者眼镜端。</w:t>
            </w:r>
          </w:p>
          <w:p w14:paraId="7374D0B0" w14:textId="77777777" w:rsidR="001C2688" w:rsidRPr="001C2688" w:rsidRDefault="001C2688" w:rsidP="00681C22">
            <w:pPr>
              <w:pStyle w:val="31"/>
              <w:numPr>
                <w:ilvl w:val="0"/>
                <w:numId w:val="1"/>
              </w:numPr>
              <w:suppressAutoHyphens w:val="0"/>
              <w:overflowPunct/>
              <w:autoSpaceDE/>
              <w:autoSpaceDN/>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hint="eastAsia"/>
                <w:b/>
                <w:bCs/>
                <w:color w:val="000000" w:themeColor="text1"/>
                <w:sz w:val="21"/>
                <w:szCs w:val="21"/>
              </w:rPr>
              <w:t>▲</w:t>
            </w:r>
            <w:r w:rsidRPr="001C2688">
              <w:rPr>
                <w:rFonts w:ascii="宋体" w:eastAsia="宋体" w:hAnsi="宋体" w:cstheme="minorEastAsia" w:hint="eastAsia"/>
                <w:color w:val="000000" w:themeColor="text1"/>
                <w:sz w:val="22"/>
                <w:szCs w:val="22"/>
                <w:lang w:eastAsia="zh-Hans"/>
              </w:rPr>
              <w:t>AI识别叠加</w:t>
            </w:r>
            <w:r w:rsidRPr="001C2688">
              <w:rPr>
                <w:rFonts w:ascii="宋体" w:eastAsia="宋体" w:hAnsi="宋体" w:cstheme="minorEastAsia" w:hint="eastAsia"/>
                <w:color w:val="000000" w:themeColor="text1"/>
                <w:sz w:val="22"/>
                <w:szCs w:val="22"/>
                <w:lang w:eastAsia="zh-Hans"/>
              </w:rPr>
              <w:tab/>
              <w:t>如果同时开启了AI识别服务，眼镜端的识别结果会同时传输到专家网页端页面呈现</w:t>
            </w:r>
          </w:p>
          <w:p w14:paraId="6376DED4" w14:textId="77777777" w:rsidR="001C2688" w:rsidRPr="001C2688" w:rsidRDefault="001C2688" w:rsidP="00681C22">
            <w:pPr>
              <w:pStyle w:val="31"/>
              <w:numPr>
                <w:ilvl w:val="0"/>
                <w:numId w:val="1"/>
              </w:numPr>
              <w:suppressAutoHyphens w:val="0"/>
              <w:overflowPunct/>
              <w:autoSpaceDE/>
              <w:autoSpaceDN/>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★历史记录存储</w:t>
            </w:r>
            <w:r w:rsidRPr="001C2688">
              <w:rPr>
                <w:rFonts w:ascii="宋体" w:eastAsia="宋体" w:hAnsi="宋体" w:cstheme="minorEastAsia" w:hint="eastAsia"/>
                <w:color w:val="000000" w:themeColor="text1"/>
                <w:sz w:val="22"/>
                <w:szCs w:val="22"/>
                <w:lang w:eastAsia="zh-Hans"/>
              </w:rPr>
              <w:tab/>
              <w:t>在音视频通讯建立后，服务器将持续接收视频流，并将音视频转码，包括混音、合图、多视频合成，完成后推送到存储服务器（需提供软件截图证明）</w:t>
            </w:r>
          </w:p>
          <w:p w14:paraId="624F649F" w14:textId="77777777" w:rsidR="001C2688" w:rsidRPr="001C2688" w:rsidRDefault="001C2688" w:rsidP="00681C22">
            <w:pPr>
              <w:pStyle w:val="31"/>
              <w:numPr>
                <w:ilvl w:val="0"/>
                <w:numId w:val="1"/>
              </w:numPr>
              <w:suppressAutoHyphens w:val="0"/>
              <w:overflowPunct/>
              <w:autoSpaceDE/>
              <w:autoSpaceDN/>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标准作业编辑</w:t>
            </w:r>
            <w:r w:rsidRPr="001C2688">
              <w:rPr>
                <w:rFonts w:ascii="宋体" w:eastAsia="宋体" w:hAnsi="宋体" w:cstheme="minorEastAsia" w:hint="eastAsia"/>
                <w:color w:val="000000" w:themeColor="text1"/>
                <w:sz w:val="22"/>
                <w:szCs w:val="22"/>
                <w:lang w:eastAsia="zh-Hans"/>
              </w:rPr>
              <w:tab/>
              <w:t>用户可根据作业内容，将步骤、提示文字、图片，视频等编辑到巡检标准作业流程中，支持作业的启用/停用、备注和编辑等； 后台编辑好的标准作业自动同步到移动客户端；</w:t>
            </w:r>
          </w:p>
          <w:p w14:paraId="1AD42066" w14:textId="77777777" w:rsidR="001C2688" w:rsidRPr="001C2688" w:rsidRDefault="001C2688" w:rsidP="00681C22">
            <w:pPr>
              <w:pStyle w:val="31"/>
              <w:numPr>
                <w:ilvl w:val="0"/>
                <w:numId w:val="1"/>
              </w:numPr>
              <w:suppressAutoHyphens w:val="0"/>
              <w:overflowPunct/>
              <w:autoSpaceDE/>
              <w:autoSpaceDN/>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二维码扫描</w:t>
            </w:r>
            <w:r w:rsidRPr="001C2688">
              <w:rPr>
                <w:rFonts w:ascii="宋体" w:eastAsia="宋体" w:hAnsi="宋体" w:cstheme="minorEastAsia" w:hint="eastAsia"/>
                <w:color w:val="000000" w:themeColor="text1"/>
                <w:sz w:val="22"/>
                <w:szCs w:val="22"/>
                <w:lang w:eastAsia="zh-Hans"/>
              </w:rPr>
              <w:tab/>
              <w:t>移动客户端可以在作业开始和作业过程中进行使用眼镜或手机进行二维码扫描，作业开始的扫码会自动检索并打开关联的标准作业；作业过程中的扫码结果会存储到作业内容中；</w:t>
            </w:r>
          </w:p>
          <w:p w14:paraId="56EBAD77" w14:textId="77777777" w:rsidR="001C2688" w:rsidRPr="001C2688" w:rsidRDefault="001C2688" w:rsidP="00681C22">
            <w:pPr>
              <w:pStyle w:val="31"/>
              <w:numPr>
                <w:ilvl w:val="0"/>
                <w:numId w:val="1"/>
              </w:numPr>
              <w:suppressAutoHyphens w:val="0"/>
              <w:overflowPunct/>
              <w:autoSpaceDE/>
              <w:autoSpaceDN/>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作业执行</w:t>
            </w:r>
            <w:r w:rsidRPr="001C2688">
              <w:rPr>
                <w:rFonts w:ascii="宋体" w:eastAsia="宋体" w:hAnsi="宋体" w:cstheme="minorEastAsia" w:hint="eastAsia"/>
                <w:color w:val="000000" w:themeColor="text1"/>
                <w:sz w:val="22"/>
                <w:szCs w:val="22"/>
                <w:lang w:eastAsia="zh-Hans"/>
              </w:rPr>
              <w:tab/>
              <w:t>标准作业会按步骤显示在移动眼镜端；用户可以查看步骤相关内容和附件内容。同时可以将需要执行的标准流程、检查到的异常</w:t>
            </w:r>
            <w:r w:rsidRPr="001C2688">
              <w:rPr>
                <w:rFonts w:ascii="宋体" w:eastAsia="宋体" w:hAnsi="宋体" w:cstheme="minorEastAsia" w:hint="eastAsia"/>
                <w:color w:val="000000" w:themeColor="text1"/>
                <w:sz w:val="22"/>
                <w:szCs w:val="22"/>
                <w:lang w:eastAsia="zh-Hans"/>
              </w:rPr>
              <w:lastRenderedPageBreak/>
              <w:t>进行拍照记录</w:t>
            </w:r>
          </w:p>
          <w:p w14:paraId="2A6A81DA" w14:textId="77777777" w:rsidR="001C2688" w:rsidRPr="001C2688" w:rsidRDefault="001C2688" w:rsidP="00681C22">
            <w:pPr>
              <w:pStyle w:val="31"/>
              <w:numPr>
                <w:ilvl w:val="0"/>
                <w:numId w:val="1"/>
              </w:numPr>
              <w:suppressAutoHyphens w:val="0"/>
              <w:overflowPunct/>
              <w:autoSpaceDE/>
              <w:autoSpaceDN/>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hint="eastAsia"/>
                <w:b/>
                <w:bCs/>
                <w:color w:val="000000" w:themeColor="text1"/>
                <w:sz w:val="21"/>
                <w:szCs w:val="21"/>
              </w:rPr>
              <w:t>▲</w:t>
            </w:r>
            <w:r w:rsidRPr="001C2688">
              <w:rPr>
                <w:rFonts w:ascii="宋体" w:eastAsia="宋体" w:hAnsi="宋体" w:cstheme="minorEastAsia" w:hint="eastAsia"/>
                <w:color w:val="000000" w:themeColor="text1"/>
                <w:sz w:val="22"/>
                <w:szCs w:val="22"/>
                <w:lang w:eastAsia="zh-Hans"/>
              </w:rPr>
              <w:t>语音合成 标准步骤内容会被语音播报出来；</w:t>
            </w:r>
          </w:p>
          <w:p w14:paraId="530456F2" w14:textId="77777777" w:rsidR="001C2688" w:rsidRPr="001C2688" w:rsidRDefault="001C2688" w:rsidP="00681C22">
            <w:pPr>
              <w:pStyle w:val="31"/>
              <w:numPr>
                <w:ilvl w:val="0"/>
                <w:numId w:val="1"/>
              </w:numPr>
              <w:suppressAutoHyphens w:val="0"/>
              <w:overflowPunct/>
              <w:autoSpaceDE/>
              <w:autoSpaceDN/>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语音命令词 作业执行过程中支持多个命令词</w:t>
            </w:r>
          </w:p>
          <w:p w14:paraId="68885814" w14:textId="77777777" w:rsidR="001C2688" w:rsidRPr="001C2688" w:rsidRDefault="001C2688" w:rsidP="00681C22">
            <w:pPr>
              <w:pStyle w:val="31"/>
              <w:numPr>
                <w:ilvl w:val="0"/>
                <w:numId w:val="1"/>
              </w:numPr>
              <w:suppressAutoHyphens w:val="0"/>
              <w:overflowPunct/>
              <w:autoSpaceDE/>
              <w:autoSpaceDN/>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语音听写 支持语音转文字记录标准作业执行中发现的问题，内容记录在对应步骤报告中；"</w:t>
            </w:r>
          </w:p>
          <w:p w14:paraId="51A7F31F" w14:textId="77777777" w:rsidR="001C2688" w:rsidRPr="001C2688" w:rsidRDefault="001C2688" w:rsidP="00681C22">
            <w:pPr>
              <w:pStyle w:val="31"/>
              <w:numPr>
                <w:ilvl w:val="0"/>
                <w:numId w:val="1"/>
              </w:numPr>
              <w:suppressAutoHyphens w:val="0"/>
              <w:overflowPunct/>
              <w:autoSpaceDE/>
              <w:autoSpaceDN/>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报告输出</w:t>
            </w:r>
            <w:r w:rsidRPr="001C2688">
              <w:rPr>
                <w:rFonts w:ascii="宋体" w:eastAsia="宋体" w:hAnsi="宋体" w:cstheme="minorEastAsia" w:hint="eastAsia"/>
                <w:color w:val="000000" w:themeColor="text1"/>
                <w:sz w:val="22"/>
                <w:szCs w:val="22"/>
                <w:lang w:eastAsia="zh-Hans"/>
              </w:rPr>
              <w:tab/>
              <w:t>移动端支持手动上传标准作业记录；用户可以通过网页端及时查看作业报告 ，包含视音频录像，时间、地理位置、效率、打点记录等丰富信息的全过程记录</w:t>
            </w:r>
          </w:p>
          <w:p w14:paraId="3326CFC5" w14:textId="77777777" w:rsidR="001C2688" w:rsidRPr="001C2688" w:rsidRDefault="001C2688" w:rsidP="00681C22">
            <w:pPr>
              <w:pStyle w:val="31"/>
              <w:numPr>
                <w:ilvl w:val="0"/>
                <w:numId w:val="1"/>
              </w:numPr>
              <w:suppressAutoHyphens w:val="0"/>
              <w:overflowPunct/>
              <w:autoSpaceDE/>
              <w:autoSpaceDN/>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报告下载</w:t>
            </w:r>
            <w:r w:rsidRPr="001C2688">
              <w:rPr>
                <w:rFonts w:ascii="宋体" w:eastAsia="宋体" w:hAnsi="宋体" w:cstheme="minorEastAsia" w:hint="eastAsia"/>
                <w:color w:val="000000" w:themeColor="text1"/>
                <w:sz w:val="22"/>
                <w:szCs w:val="22"/>
                <w:lang w:eastAsia="zh-Hans"/>
              </w:rPr>
              <w:tab/>
              <w:t>用户可以在网页端下载电子作业报告和相关拍照信息；</w:t>
            </w:r>
          </w:p>
          <w:p w14:paraId="72FD746E" w14:textId="77777777" w:rsidR="001C2688" w:rsidRPr="001C2688" w:rsidRDefault="001C2688" w:rsidP="00681C22">
            <w:pPr>
              <w:pStyle w:val="31"/>
              <w:numPr>
                <w:ilvl w:val="0"/>
                <w:numId w:val="1"/>
              </w:numPr>
              <w:suppressAutoHyphens w:val="0"/>
              <w:overflowPunct/>
              <w:autoSpaceDE/>
              <w:autoSpaceDN/>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用户管理</w:t>
            </w:r>
            <w:r w:rsidRPr="001C2688">
              <w:rPr>
                <w:rFonts w:ascii="宋体" w:eastAsia="宋体" w:hAnsi="宋体" w:cstheme="minorEastAsia" w:hint="eastAsia"/>
                <w:color w:val="000000" w:themeColor="text1"/>
                <w:sz w:val="22"/>
                <w:szCs w:val="22"/>
                <w:lang w:eastAsia="zh-Hans"/>
              </w:rPr>
              <w:tab/>
              <w:t>企业管理员可以管理用户、组织及权限，包括用户管理、组织架构管理，密码重置等功能</w:t>
            </w:r>
          </w:p>
          <w:p w14:paraId="0068A530" w14:textId="77777777" w:rsidR="001C2688" w:rsidRPr="001C2688" w:rsidRDefault="001C2688" w:rsidP="00681C22">
            <w:pPr>
              <w:pStyle w:val="31"/>
              <w:numPr>
                <w:ilvl w:val="0"/>
                <w:numId w:val="1"/>
              </w:numPr>
              <w:suppressAutoHyphens w:val="0"/>
              <w:overflowPunct/>
              <w:autoSpaceDE/>
              <w:autoSpaceDN/>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权限管理</w:t>
            </w:r>
            <w:r w:rsidRPr="001C2688">
              <w:rPr>
                <w:rFonts w:ascii="宋体" w:eastAsia="宋体" w:hAnsi="宋体" w:cstheme="minorEastAsia" w:hint="eastAsia"/>
                <w:color w:val="000000" w:themeColor="text1"/>
                <w:sz w:val="22"/>
                <w:szCs w:val="22"/>
                <w:lang w:eastAsia="zh-Hans"/>
              </w:rPr>
              <w:tab/>
              <w:t>企业管理员可以在网页端配置企业内部各个部门的功能使用权限</w:t>
            </w:r>
          </w:p>
          <w:p w14:paraId="4995D46A" w14:textId="77777777" w:rsidR="001C2688" w:rsidRPr="001C2688" w:rsidRDefault="001C2688" w:rsidP="00681C22">
            <w:pPr>
              <w:pStyle w:val="31"/>
              <w:numPr>
                <w:ilvl w:val="0"/>
                <w:numId w:val="1"/>
              </w:numPr>
              <w:suppressAutoHyphens w:val="0"/>
              <w:overflowPunct/>
              <w:autoSpaceDE/>
              <w:autoSpaceDN/>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使用情况</w:t>
            </w:r>
            <w:r w:rsidRPr="001C2688">
              <w:rPr>
                <w:rFonts w:ascii="宋体" w:eastAsia="宋体" w:hAnsi="宋体" w:cstheme="minorEastAsia" w:hint="eastAsia"/>
                <w:color w:val="000000" w:themeColor="text1"/>
                <w:sz w:val="22"/>
                <w:szCs w:val="22"/>
                <w:lang w:eastAsia="zh-Hans"/>
              </w:rPr>
              <w:tab/>
              <w:t>企业管理员可以查看各账户、各月的系统使用情况</w:t>
            </w:r>
          </w:p>
          <w:p w14:paraId="1402C645" w14:textId="77777777" w:rsidR="001C2688" w:rsidRPr="001C2688" w:rsidRDefault="001C2688" w:rsidP="00681C22">
            <w:pPr>
              <w:pStyle w:val="31"/>
              <w:numPr>
                <w:ilvl w:val="0"/>
                <w:numId w:val="1"/>
              </w:numPr>
              <w:suppressAutoHyphens w:val="0"/>
              <w:overflowPunct/>
              <w:autoSpaceDE/>
              <w:autoSpaceDN/>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AI系统配置</w:t>
            </w:r>
            <w:r w:rsidRPr="001C2688">
              <w:rPr>
                <w:rFonts w:ascii="宋体" w:eastAsia="宋体" w:hAnsi="宋体" w:cstheme="minorEastAsia" w:hint="eastAsia"/>
                <w:color w:val="000000" w:themeColor="text1"/>
                <w:sz w:val="22"/>
                <w:szCs w:val="22"/>
                <w:lang w:eastAsia="zh-Hans"/>
              </w:rPr>
              <w:tab/>
              <w:t>可以配置人脸识别，车牌识别相关系统参数，例如报警阈值，清晰度，角度等等</w:t>
            </w:r>
          </w:p>
          <w:p w14:paraId="497D0C2C" w14:textId="77777777" w:rsidR="001C2688" w:rsidRPr="001C2688" w:rsidRDefault="001C2688" w:rsidP="00681C22">
            <w:pPr>
              <w:pStyle w:val="31"/>
              <w:numPr>
                <w:ilvl w:val="0"/>
                <w:numId w:val="1"/>
              </w:numPr>
              <w:suppressAutoHyphens w:val="0"/>
              <w:overflowPunct/>
              <w:autoSpaceDE/>
              <w:autoSpaceDN/>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AR工作台编辑</w:t>
            </w:r>
            <w:r w:rsidRPr="001C2688">
              <w:rPr>
                <w:rFonts w:ascii="宋体" w:eastAsia="宋体" w:hAnsi="宋体" w:cstheme="minorEastAsia" w:hint="eastAsia"/>
                <w:color w:val="000000" w:themeColor="text1"/>
                <w:sz w:val="22"/>
                <w:szCs w:val="22"/>
                <w:lang w:eastAsia="zh-Hans"/>
              </w:rPr>
              <w:tab/>
              <w:t>"用户可以自己在网页端选择不同模型显示模板，制作自己的AR显示内容，用户根据要求上传图片，文字，视频，3D模型，系统自动生成匹配的二维码；也支持客户自定义的触发图片；制作的模板自动推送到手机前端app；</w:t>
            </w:r>
          </w:p>
          <w:p w14:paraId="5D48DC48" w14:textId="77777777" w:rsidR="001C2688" w:rsidRPr="001C2688" w:rsidRDefault="001C2688" w:rsidP="00681C22">
            <w:pPr>
              <w:pStyle w:val="31"/>
              <w:numPr>
                <w:ilvl w:val="0"/>
                <w:numId w:val="1"/>
              </w:numPr>
              <w:suppressAutoHyphens w:val="0"/>
              <w:overflowPunct/>
              <w:autoSpaceDE/>
              <w:autoSpaceDN/>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工作台支持导入导出，编辑和图片裁剪等功能。"</w:t>
            </w:r>
          </w:p>
          <w:p w14:paraId="4F37B05D" w14:textId="77777777" w:rsidR="001C2688" w:rsidRPr="001C2688" w:rsidRDefault="001C2688" w:rsidP="00681C22">
            <w:pPr>
              <w:pStyle w:val="31"/>
              <w:numPr>
                <w:ilvl w:val="0"/>
                <w:numId w:val="1"/>
              </w:numPr>
              <w:suppressAutoHyphens w:val="0"/>
              <w:overflowPunct/>
              <w:autoSpaceDE/>
              <w:autoSpaceDN/>
              <w:spacing w:after="60"/>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AR眼镜端展示</w:t>
            </w:r>
            <w:r w:rsidRPr="001C2688">
              <w:rPr>
                <w:rFonts w:ascii="宋体" w:eastAsia="宋体" w:hAnsi="宋体" w:cstheme="minorEastAsia" w:hint="eastAsia"/>
                <w:color w:val="000000" w:themeColor="text1"/>
                <w:sz w:val="22"/>
                <w:szCs w:val="22"/>
                <w:lang w:eastAsia="zh-Hans"/>
              </w:rPr>
              <w:tab/>
            </w:r>
            <w:r w:rsidRPr="001C2688">
              <w:rPr>
                <w:rFonts w:ascii="宋体" w:eastAsia="宋体" w:hAnsi="宋体" w:cstheme="minorEastAsia"/>
                <w:color w:val="000000" w:themeColor="text1"/>
                <w:sz w:val="22"/>
                <w:szCs w:val="22"/>
                <w:lang w:eastAsia="zh-Hans"/>
              </w:rPr>
              <w:t xml:space="preserve"> </w:t>
            </w:r>
            <w:r w:rsidRPr="001C2688">
              <w:rPr>
                <w:rFonts w:ascii="宋体" w:eastAsia="宋体" w:hAnsi="宋体" w:cstheme="minorEastAsia" w:hint="eastAsia"/>
                <w:color w:val="000000" w:themeColor="text1"/>
                <w:sz w:val="22"/>
                <w:szCs w:val="22"/>
                <w:lang w:eastAsia="zh-Hans"/>
              </w:rPr>
              <w:t>移动客户端扫描对应的二维码或者自定义图片即可触发对应的AR内容模板</w:t>
            </w:r>
          </w:p>
        </w:tc>
      </w:tr>
      <w:tr w:rsidR="001C2688" w:rsidRPr="001C2688" w14:paraId="597DF0EF" w14:textId="77777777" w:rsidTr="00681C22">
        <w:trPr>
          <w:trHeight w:val="227"/>
        </w:trPr>
        <w:tc>
          <w:tcPr>
            <w:tcW w:w="1418" w:type="dxa"/>
            <w:tcBorders>
              <w:tl2br w:val="nil"/>
              <w:tr2bl w:val="nil"/>
            </w:tcBorders>
            <w:vAlign w:val="center"/>
          </w:tcPr>
          <w:p w14:paraId="0ED78FDC" w14:textId="77777777" w:rsidR="001C2688" w:rsidRPr="001C2688" w:rsidRDefault="001C2688" w:rsidP="00681C22">
            <w:pPr>
              <w:pStyle w:val="31"/>
              <w:suppressAutoHyphens w:val="0"/>
              <w:overflowPunct/>
              <w:autoSpaceDE/>
              <w:autoSpaceDN/>
              <w:spacing w:after="60" w:line="320" w:lineRule="exact"/>
              <w:ind w:leftChars="0" w:left="0"/>
              <w:jc w:val="center"/>
              <w:textAlignment w:val="auto"/>
              <w:rPr>
                <w:rFonts w:ascii="宋体" w:eastAsia="宋体" w:hAnsi="宋体" w:cstheme="minorEastAsia"/>
                <w:color w:val="000000" w:themeColor="text1"/>
                <w:sz w:val="22"/>
                <w:szCs w:val="22"/>
                <w:lang w:eastAsia="zh-Hans"/>
              </w:rPr>
            </w:pPr>
            <w:r w:rsidRPr="001C2688">
              <w:rPr>
                <w:rFonts w:ascii="宋体" w:eastAsia="宋体" w:hAnsi="宋体" w:hint="eastAsia"/>
                <w:color w:val="000000" w:themeColor="text1"/>
                <w:sz w:val="22"/>
                <w:szCs w:val="22"/>
              </w:rPr>
              <w:lastRenderedPageBreak/>
              <w:t>远程指导系统定制</w:t>
            </w:r>
            <w:proofErr w:type="gramStart"/>
            <w:r w:rsidRPr="001C2688">
              <w:rPr>
                <w:rFonts w:ascii="宋体" w:eastAsia="宋体" w:hAnsi="宋体" w:hint="eastAsia"/>
                <w:color w:val="000000" w:themeColor="text1"/>
                <w:sz w:val="22"/>
                <w:szCs w:val="22"/>
              </w:rPr>
              <w:t>化开发</w:t>
            </w:r>
            <w:proofErr w:type="gramEnd"/>
            <w:r w:rsidRPr="001C2688">
              <w:rPr>
                <w:rFonts w:ascii="宋体" w:eastAsia="宋体" w:hAnsi="宋体" w:hint="eastAsia"/>
                <w:color w:val="000000" w:themeColor="text1"/>
                <w:sz w:val="22"/>
                <w:szCs w:val="22"/>
              </w:rPr>
              <w:t>软件</w:t>
            </w:r>
          </w:p>
        </w:tc>
        <w:tc>
          <w:tcPr>
            <w:tcW w:w="7584" w:type="dxa"/>
            <w:tcBorders>
              <w:tl2br w:val="nil"/>
              <w:tr2bl w:val="nil"/>
            </w:tcBorders>
            <w:vAlign w:val="center"/>
          </w:tcPr>
          <w:p w14:paraId="7EB69B2C" w14:textId="77777777" w:rsidR="001C2688" w:rsidRPr="001C2688" w:rsidRDefault="001C2688" w:rsidP="00681C22">
            <w:pPr>
              <w:pStyle w:val="31"/>
              <w:numPr>
                <w:ilvl w:val="0"/>
                <w:numId w:val="2"/>
              </w:numPr>
              <w:spacing w:after="60" w:line="320" w:lineRule="exact"/>
              <w:ind w:leftChars="0"/>
              <w:jc w:val="left"/>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专家端软件支持在手机端操作</w:t>
            </w:r>
          </w:p>
          <w:p w14:paraId="3E6BE64A" w14:textId="77777777" w:rsidR="001C2688" w:rsidRPr="001C2688" w:rsidRDefault="001C2688" w:rsidP="00681C22">
            <w:pPr>
              <w:pStyle w:val="31"/>
              <w:numPr>
                <w:ilvl w:val="0"/>
                <w:numId w:val="2"/>
              </w:numPr>
              <w:spacing w:after="60" w:line="320" w:lineRule="exact"/>
              <w:ind w:leftChars="0"/>
              <w:jc w:val="left"/>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专家指导方式包括通过手机，电脑，现场</w:t>
            </w:r>
          </w:p>
          <w:p w14:paraId="4C6E6FBC" w14:textId="77777777" w:rsidR="001C2688" w:rsidRPr="001C2688" w:rsidRDefault="001C2688" w:rsidP="00681C22">
            <w:pPr>
              <w:pStyle w:val="31"/>
              <w:numPr>
                <w:ilvl w:val="0"/>
                <w:numId w:val="2"/>
              </w:numPr>
              <w:spacing w:after="60" w:line="320" w:lineRule="exact"/>
              <w:ind w:leftChars="0"/>
              <w:jc w:val="left"/>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支持保密线路接入</w:t>
            </w:r>
          </w:p>
          <w:p w14:paraId="43C16ABE" w14:textId="77777777" w:rsidR="001C2688" w:rsidRPr="001C2688" w:rsidRDefault="001C2688" w:rsidP="00681C22">
            <w:pPr>
              <w:pStyle w:val="31"/>
              <w:numPr>
                <w:ilvl w:val="0"/>
                <w:numId w:val="2"/>
              </w:numPr>
              <w:spacing w:after="60" w:line="320" w:lineRule="exact"/>
              <w:ind w:leftChars="0"/>
              <w:jc w:val="left"/>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支持示教室端电脑接受培训和手机端接受培训</w:t>
            </w:r>
          </w:p>
          <w:p w14:paraId="6E28E6FE" w14:textId="77777777" w:rsidR="001C2688" w:rsidRPr="001C2688" w:rsidRDefault="001C2688" w:rsidP="00681C22">
            <w:pPr>
              <w:pStyle w:val="31"/>
              <w:numPr>
                <w:ilvl w:val="0"/>
                <w:numId w:val="2"/>
              </w:numPr>
              <w:spacing w:after="60" w:line="320" w:lineRule="exact"/>
              <w:ind w:leftChars="0"/>
              <w:jc w:val="left"/>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专家端可佩戴AR眼镜观看到前端AR传来视频，发出指导指令</w:t>
            </w:r>
          </w:p>
          <w:p w14:paraId="323294A9" w14:textId="77777777" w:rsidR="001C2688" w:rsidRPr="001C2688" w:rsidRDefault="001C2688" w:rsidP="00681C22">
            <w:pPr>
              <w:pStyle w:val="31"/>
              <w:numPr>
                <w:ilvl w:val="0"/>
                <w:numId w:val="2"/>
              </w:numPr>
              <w:spacing w:after="60" w:line="320" w:lineRule="exact"/>
              <w:ind w:leftChars="0"/>
              <w:jc w:val="left"/>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示教室端大屏幕支持所有的AR眼镜全部显示</w:t>
            </w:r>
          </w:p>
        </w:tc>
      </w:tr>
      <w:tr w:rsidR="001C2688" w:rsidRPr="001C2688" w14:paraId="17778E94" w14:textId="77777777" w:rsidTr="00681C22">
        <w:trPr>
          <w:trHeight w:val="227"/>
        </w:trPr>
        <w:tc>
          <w:tcPr>
            <w:tcW w:w="1418" w:type="dxa"/>
            <w:tcBorders>
              <w:tl2br w:val="nil"/>
              <w:tr2bl w:val="nil"/>
            </w:tcBorders>
            <w:vAlign w:val="center"/>
          </w:tcPr>
          <w:p w14:paraId="4F90DCFC" w14:textId="77777777" w:rsidR="001C2688" w:rsidRPr="001C2688" w:rsidRDefault="001C2688" w:rsidP="00681C22">
            <w:pPr>
              <w:jc w:val="center"/>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远程专家指导用平板电脑</w:t>
            </w:r>
          </w:p>
        </w:tc>
        <w:tc>
          <w:tcPr>
            <w:tcW w:w="7584" w:type="dxa"/>
            <w:tcBorders>
              <w:tl2br w:val="nil"/>
              <w:tr2bl w:val="nil"/>
            </w:tcBorders>
            <w:vAlign w:val="center"/>
          </w:tcPr>
          <w:p w14:paraId="037A996D" w14:textId="77777777" w:rsidR="001C2688" w:rsidRPr="001C2688" w:rsidRDefault="001C2688" w:rsidP="00681C22">
            <w:pPr>
              <w:pStyle w:val="31"/>
              <w:numPr>
                <w:ilvl w:val="0"/>
                <w:numId w:val="3"/>
              </w:numPr>
              <w:suppressAutoHyphens w:val="0"/>
              <w:overflowPunct/>
              <w:autoSpaceDE/>
              <w:autoSpaceDN/>
              <w:spacing w:after="60" w:line="320" w:lineRule="exact"/>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麦克风  4个麦克风</w:t>
            </w:r>
          </w:p>
          <w:p w14:paraId="115C90F7" w14:textId="77777777" w:rsidR="001C2688" w:rsidRPr="001C2688" w:rsidRDefault="001C2688" w:rsidP="00681C22">
            <w:pPr>
              <w:pStyle w:val="31"/>
              <w:numPr>
                <w:ilvl w:val="0"/>
                <w:numId w:val="3"/>
              </w:numPr>
              <w:suppressAutoHyphens w:val="0"/>
              <w:overflowPunct/>
              <w:autoSpaceDE/>
              <w:autoSpaceDN/>
              <w:spacing w:after="60" w:line="320" w:lineRule="exact"/>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扬声器数量  4个</w:t>
            </w:r>
          </w:p>
          <w:p w14:paraId="27320735" w14:textId="77777777" w:rsidR="001C2688" w:rsidRPr="001C2688" w:rsidRDefault="001C2688" w:rsidP="00681C22">
            <w:pPr>
              <w:pStyle w:val="31"/>
              <w:numPr>
                <w:ilvl w:val="0"/>
                <w:numId w:val="3"/>
              </w:numPr>
              <w:suppressAutoHyphens w:val="0"/>
              <w:overflowPunct/>
              <w:autoSpaceDE/>
              <w:autoSpaceDN/>
              <w:spacing w:after="60" w:line="320" w:lineRule="exact"/>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连接方式  Wi-Fi；蓝牙</w:t>
            </w:r>
          </w:p>
          <w:p w14:paraId="454B4DED" w14:textId="77777777" w:rsidR="001C2688" w:rsidRPr="001C2688" w:rsidRDefault="001C2688" w:rsidP="00681C22">
            <w:pPr>
              <w:pStyle w:val="31"/>
              <w:numPr>
                <w:ilvl w:val="0"/>
                <w:numId w:val="3"/>
              </w:numPr>
              <w:suppressAutoHyphens w:val="0"/>
              <w:overflowPunct/>
              <w:autoSpaceDE/>
              <w:autoSpaceDN/>
              <w:spacing w:after="60" w:line="320" w:lineRule="exact"/>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USB接口  Type-C</w:t>
            </w:r>
          </w:p>
          <w:p w14:paraId="74F9567C" w14:textId="77777777" w:rsidR="001C2688" w:rsidRPr="001C2688" w:rsidRDefault="001C2688" w:rsidP="00681C22">
            <w:pPr>
              <w:pStyle w:val="31"/>
              <w:numPr>
                <w:ilvl w:val="0"/>
                <w:numId w:val="3"/>
              </w:numPr>
              <w:suppressAutoHyphens w:val="0"/>
              <w:overflowPunct/>
              <w:autoSpaceDE/>
              <w:autoSpaceDN/>
              <w:spacing w:after="60" w:line="320" w:lineRule="exact"/>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音频接口   USB Type-C</w:t>
            </w:r>
          </w:p>
          <w:p w14:paraId="1C77C7A3" w14:textId="77777777" w:rsidR="001C2688" w:rsidRPr="001C2688" w:rsidRDefault="001C2688" w:rsidP="00681C22">
            <w:pPr>
              <w:pStyle w:val="31"/>
              <w:numPr>
                <w:ilvl w:val="0"/>
                <w:numId w:val="3"/>
              </w:numPr>
              <w:suppressAutoHyphens w:val="0"/>
              <w:overflowPunct/>
              <w:autoSpaceDE/>
              <w:autoSpaceDN/>
              <w:spacing w:after="60" w:line="320" w:lineRule="exact"/>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屏幕类型  IPS</w:t>
            </w:r>
          </w:p>
          <w:p w14:paraId="3A3283F8" w14:textId="77777777" w:rsidR="001C2688" w:rsidRPr="001C2688" w:rsidRDefault="001C2688" w:rsidP="00681C22">
            <w:pPr>
              <w:pStyle w:val="31"/>
              <w:numPr>
                <w:ilvl w:val="0"/>
                <w:numId w:val="3"/>
              </w:numPr>
              <w:suppressAutoHyphens w:val="0"/>
              <w:overflowPunct/>
              <w:autoSpaceDE/>
              <w:autoSpaceDN/>
              <w:spacing w:after="60" w:line="320" w:lineRule="exact"/>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屏幕比例  16:10</w:t>
            </w:r>
          </w:p>
          <w:p w14:paraId="3EFD8D12" w14:textId="77777777" w:rsidR="001C2688" w:rsidRPr="001C2688" w:rsidRDefault="001C2688" w:rsidP="00681C22">
            <w:pPr>
              <w:pStyle w:val="31"/>
              <w:numPr>
                <w:ilvl w:val="0"/>
                <w:numId w:val="3"/>
              </w:numPr>
              <w:suppressAutoHyphens w:val="0"/>
              <w:overflowPunct/>
              <w:autoSpaceDE/>
              <w:autoSpaceDN/>
              <w:spacing w:after="60" w:line="320" w:lineRule="exact"/>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lastRenderedPageBreak/>
              <w:t>电源续航时间  最长可达500小时</w:t>
            </w:r>
          </w:p>
          <w:p w14:paraId="2019CC6C" w14:textId="77777777" w:rsidR="001C2688" w:rsidRPr="001C2688" w:rsidRDefault="001C2688" w:rsidP="00681C22">
            <w:pPr>
              <w:pStyle w:val="31"/>
              <w:numPr>
                <w:ilvl w:val="0"/>
                <w:numId w:val="3"/>
              </w:numPr>
              <w:suppressAutoHyphens w:val="0"/>
              <w:overflowPunct/>
              <w:autoSpaceDE/>
              <w:autoSpaceDN/>
              <w:spacing w:after="60" w:line="320" w:lineRule="exact"/>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电池容量  7001-8000mAh</w:t>
            </w:r>
          </w:p>
          <w:p w14:paraId="18C41FC2" w14:textId="77777777" w:rsidR="001C2688" w:rsidRPr="001C2688" w:rsidRDefault="001C2688" w:rsidP="00681C22">
            <w:pPr>
              <w:pStyle w:val="31"/>
              <w:numPr>
                <w:ilvl w:val="0"/>
                <w:numId w:val="3"/>
              </w:numPr>
              <w:suppressAutoHyphens w:val="0"/>
              <w:overflowPunct/>
              <w:autoSpaceDE/>
              <w:autoSpaceDN/>
              <w:spacing w:after="60" w:line="320" w:lineRule="exact"/>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功能  分屏功能；重力感应；霍尔传感器；GPS导航；陀螺仪；AI语音；多点触控；指南针</w:t>
            </w:r>
          </w:p>
          <w:p w14:paraId="370304C2" w14:textId="77777777" w:rsidR="001C2688" w:rsidRPr="001C2688" w:rsidRDefault="001C2688" w:rsidP="00681C22">
            <w:pPr>
              <w:pStyle w:val="31"/>
              <w:numPr>
                <w:ilvl w:val="0"/>
                <w:numId w:val="3"/>
              </w:numPr>
              <w:suppressAutoHyphens w:val="0"/>
              <w:overflowPunct/>
              <w:autoSpaceDE/>
              <w:autoSpaceDN/>
              <w:spacing w:after="60" w:line="320" w:lineRule="exact"/>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后置摄像头  1300W</w:t>
            </w:r>
          </w:p>
          <w:p w14:paraId="09DA518F" w14:textId="77777777" w:rsidR="001C2688" w:rsidRPr="001C2688" w:rsidRDefault="001C2688" w:rsidP="00681C22">
            <w:pPr>
              <w:pStyle w:val="af5"/>
              <w:numPr>
                <w:ilvl w:val="0"/>
                <w:numId w:val="3"/>
              </w:numPr>
              <w:suppressAutoHyphens w:val="0"/>
              <w:overflowPunct/>
              <w:autoSpaceDE/>
              <w:autoSpaceDN/>
              <w:spacing w:after="60" w:line="320" w:lineRule="exact"/>
              <w:ind w:right="-161" w:firstLineChars="0"/>
              <w:jc w:val="left"/>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前置摄像头  800w</w:t>
            </w:r>
          </w:p>
        </w:tc>
      </w:tr>
      <w:tr w:rsidR="001C2688" w:rsidRPr="001C2688" w14:paraId="7684BCA6" w14:textId="77777777" w:rsidTr="00681C22">
        <w:trPr>
          <w:trHeight w:val="227"/>
        </w:trPr>
        <w:tc>
          <w:tcPr>
            <w:tcW w:w="1418" w:type="dxa"/>
            <w:tcBorders>
              <w:tl2br w:val="nil"/>
              <w:tr2bl w:val="nil"/>
            </w:tcBorders>
            <w:vAlign w:val="center"/>
          </w:tcPr>
          <w:p w14:paraId="60A57D02" w14:textId="77777777" w:rsidR="001C2688" w:rsidRPr="001C2688" w:rsidRDefault="001C2688" w:rsidP="00681C22">
            <w:pPr>
              <w:pStyle w:val="31"/>
              <w:suppressAutoHyphens w:val="0"/>
              <w:overflowPunct/>
              <w:autoSpaceDE/>
              <w:autoSpaceDN/>
              <w:spacing w:after="60" w:line="320" w:lineRule="exact"/>
              <w:ind w:leftChars="0" w:left="0"/>
              <w:jc w:val="center"/>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lastRenderedPageBreak/>
              <w:t>远程专家指导用笔记本电脑</w:t>
            </w:r>
          </w:p>
        </w:tc>
        <w:tc>
          <w:tcPr>
            <w:tcW w:w="7584" w:type="dxa"/>
            <w:tcBorders>
              <w:tl2br w:val="nil"/>
              <w:tr2bl w:val="nil"/>
            </w:tcBorders>
            <w:vAlign w:val="center"/>
          </w:tcPr>
          <w:p w14:paraId="47B9AD3D" w14:textId="77777777" w:rsidR="001C2688" w:rsidRPr="001C2688" w:rsidRDefault="001C2688" w:rsidP="00681C22">
            <w:pPr>
              <w:pStyle w:val="af5"/>
              <w:numPr>
                <w:ilvl w:val="0"/>
                <w:numId w:val="4"/>
              </w:numPr>
              <w:suppressAutoHyphens w:val="0"/>
              <w:overflowPunct/>
              <w:autoSpaceDE/>
              <w:autoSpaceDN/>
              <w:spacing w:after="60"/>
              <w:ind w:right="-159" w:firstLineChars="0"/>
              <w:jc w:val="left"/>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产品净重（kg）1.32kg</w:t>
            </w:r>
          </w:p>
          <w:p w14:paraId="3937CC23" w14:textId="77777777" w:rsidR="001C2688" w:rsidRPr="001C2688" w:rsidRDefault="001C2688" w:rsidP="00681C22">
            <w:pPr>
              <w:pStyle w:val="af5"/>
              <w:numPr>
                <w:ilvl w:val="0"/>
                <w:numId w:val="4"/>
              </w:numPr>
              <w:suppressAutoHyphens w:val="0"/>
              <w:overflowPunct/>
              <w:autoSpaceDE/>
              <w:autoSpaceDN/>
              <w:spacing w:after="60"/>
              <w:ind w:right="-159" w:firstLineChars="0"/>
              <w:jc w:val="left"/>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产品尺寸  长297.2mm；宽218.4mm；高16.5mm</w:t>
            </w:r>
          </w:p>
          <w:p w14:paraId="2C9F1F6D" w14:textId="77777777" w:rsidR="001C2688" w:rsidRPr="001C2688" w:rsidRDefault="001C2688" w:rsidP="00681C22">
            <w:pPr>
              <w:pStyle w:val="af5"/>
              <w:numPr>
                <w:ilvl w:val="0"/>
                <w:numId w:val="4"/>
              </w:numPr>
              <w:suppressAutoHyphens w:val="0"/>
              <w:overflowPunct/>
              <w:autoSpaceDE/>
              <w:autoSpaceDN/>
              <w:spacing w:after="60"/>
              <w:ind w:right="-159" w:firstLineChars="0"/>
              <w:jc w:val="left"/>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内存  支持容量  16GB</w:t>
            </w:r>
          </w:p>
          <w:p w14:paraId="6F8561BA" w14:textId="77777777" w:rsidR="001C2688" w:rsidRPr="001C2688" w:rsidRDefault="001C2688" w:rsidP="00681C22">
            <w:pPr>
              <w:pStyle w:val="af5"/>
              <w:numPr>
                <w:ilvl w:val="0"/>
                <w:numId w:val="4"/>
              </w:numPr>
              <w:suppressAutoHyphens w:val="0"/>
              <w:overflowPunct/>
              <w:autoSpaceDE/>
              <w:autoSpaceDN/>
              <w:spacing w:after="60"/>
              <w:ind w:right="-159" w:firstLineChars="0"/>
              <w:jc w:val="left"/>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内存类型  LPDDR4x</w:t>
            </w:r>
          </w:p>
          <w:p w14:paraId="6B030132" w14:textId="77777777" w:rsidR="001C2688" w:rsidRPr="001C2688" w:rsidRDefault="001C2688" w:rsidP="00681C22">
            <w:pPr>
              <w:pStyle w:val="af5"/>
              <w:numPr>
                <w:ilvl w:val="0"/>
                <w:numId w:val="4"/>
              </w:numPr>
              <w:suppressAutoHyphens w:val="0"/>
              <w:overflowPunct/>
              <w:autoSpaceDE/>
              <w:autoSpaceDN/>
              <w:spacing w:after="60"/>
              <w:ind w:right="-159" w:firstLineChars="0"/>
              <w:jc w:val="left"/>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音效系统  内置麦克风</w:t>
            </w:r>
          </w:p>
          <w:p w14:paraId="6D51D944" w14:textId="77777777" w:rsidR="001C2688" w:rsidRPr="001C2688" w:rsidRDefault="001C2688" w:rsidP="00681C22">
            <w:pPr>
              <w:pStyle w:val="af5"/>
              <w:numPr>
                <w:ilvl w:val="0"/>
                <w:numId w:val="4"/>
              </w:numPr>
              <w:suppressAutoHyphens w:val="0"/>
              <w:overflowPunct/>
              <w:autoSpaceDE/>
              <w:autoSpaceDN/>
              <w:spacing w:after="60"/>
              <w:ind w:right="-159" w:firstLineChars="0"/>
              <w:jc w:val="left"/>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音频接口 耳机、麦克风二合一接口 3.5mm</w:t>
            </w:r>
          </w:p>
          <w:p w14:paraId="7808FA83" w14:textId="77777777" w:rsidR="001C2688" w:rsidRPr="001C2688" w:rsidRDefault="001C2688" w:rsidP="00681C22">
            <w:pPr>
              <w:pStyle w:val="af5"/>
              <w:numPr>
                <w:ilvl w:val="0"/>
                <w:numId w:val="4"/>
              </w:numPr>
              <w:suppressAutoHyphens w:val="0"/>
              <w:overflowPunct/>
              <w:autoSpaceDE/>
              <w:autoSpaceDN/>
              <w:spacing w:after="60"/>
              <w:ind w:right="-159" w:firstLineChars="0"/>
              <w:jc w:val="left"/>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处理器基准频率  3.1GHz</w:t>
            </w:r>
          </w:p>
          <w:p w14:paraId="0B7F7AB0" w14:textId="77777777" w:rsidR="001C2688" w:rsidRPr="001C2688" w:rsidRDefault="001C2688" w:rsidP="00681C22">
            <w:pPr>
              <w:pStyle w:val="af5"/>
              <w:numPr>
                <w:ilvl w:val="0"/>
                <w:numId w:val="4"/>
              </w:numPr>
              <w:suppressAutoHyphens w:val="0"/>
              <w:overflowPunct/>
              <w:autoSpaceDE/>
              <w:autoSpaceDN/>
              <w:spacing w:after="60"/>
              <w:ind w:right="-159" w:firstLineChars="0"/>
              <w:jc w:val="left"/>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处理器加速频率  4.4GHz</w:t>
            </w:r>
          </w:p>
          <w:p w14:paraId="34927899" w14:textId="77777777" w:rsidR="001C2688" w:rsidRPr="001C2688" w:rsidRDefault="001C2688" w:rsidP="00681C22">
            <w:pPr>
              <w:pStyle w:val="af5"/>
              <w:numPr>
                <w:ilvl w:val="0"/>
                <w:numId w:val="4"/>
              </w:numPr>
              <w:suppressAutoHyphens w:val="0"/>
              <w:overflowPunct/>
              <w:autoSpaceDE/>
              <w:autoSpaceDN/>
              <w:spacing w:after="60"/>
              <w:ind w:right="-159" w:firstLineChars="0"/>
              <w:jc w:val="left"/>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CPU类型  第十一代智能英特尔酷睿i5 处理器</w:t>
            </w:r>
          </w:p>
          <w:p w14:paraId="72294412" w14:textId="77777777" w:rsidR="001C2688" w:rsidRPr="001C2688" w:rsidRDefault="001C2688" w:rsidP="00681C22">
            <w:pPr>
              <w:pStyle w:val="af5"/>
              <w:numPr>
                <w:ilvl w:val="0"/>
                <w:numId w:val="4"/>
              </w:numPr>
              <w:suppressAutoHyphens w:val="0"/>
              <w:overflowPunct/>
              <w:autoSpaceDE/>
              <w:autoSpaceDN/>
              <w:spacing w:after="60"/>
              <w:ind w:right="-159" w:firstLineChars="0"/>
              <w:jc w:val="left"/>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线程数  8线程</w:t>
            </w:r>
          </w:p>
          <w:p w14:paraId="3425531C" w14:textId="77777777" w:rsidR="001C2688" w:rsidRPr="001C2688" w:rsidRDefault="001C2688" w:rsidP="00681C22">
            <w:pPr>
              <w:pStyle w:val="af5"/>
              <w:numPr>
                <w:ilvl w:val="0"/>
                <w:numId w:val="4"/>
              </w:numPr>
              <w:suppressAutoHyphens w:val="0"/>
              <w:overflowPunct/>
              <w:autoSpaceDE/>
              <w:autoSpaceDN/>
              <w:spacing w:after="60"/>
              <w:ind w:right="-159" w:firstLineChars="0"/>
              <w:jc w:val="left"/>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CPU集成显卡  Intel集成显卡</w:t>
            </w:r>
          </w:p>
          <w:p w14:paraId="16F23AA8" w14:textId="77777777" w:rsidR="001C2688" w:rsidRPr="001C2688" w:rsidRDefault="001C2688" w:rsidP="00681C22">
            <w:pPr>
              <w:pStyle w:val="af5"/>
              <w:numPr>
                <w:ilvl w:val="0"/>
                <w:numId w:val="4"/>
              </w:numPr>
              <w:suppressAutoHyphens w:val="0"/>
              <w:overflowPunct/>
              <w:autoSpaceDE/>
              <w:autoSpaceDN/>
              <w:spacing w:after="60"/>
              <w:ind w:right="-159" w:firstLineChars="0"/>
              <w:jc w:val="left"/>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核心数  四核</w:t>
            </w:r>
          </w:p>
          <w:p w14:paraId="65C0FE92" w14:textId="77777777" w:rsidR="001C2688" w:rsidRPr="001C2688" w:rsidRDefault="001C2688" w:rsidP="00681C22">
            <w:pPr>
              <w:pStyle w:val="af5"/>
              <w:numPr>
                <w:ilvl w:val="0"/>
                <w:numId w:val="4"/>
              </w:numPr>
              <w:suppressAutoHyphens w:val="0"/>
              <w:overflowPunct/>
              <w:autoSpaceDE/>
              <w:autoSpaceDN/>
              <w:spacing w:after="60"/>
              <w:ind w:right="-159" w:firstLineChars="0"/>
              <w:jc w:val="left"/>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CPU型号  i5-11300H</w:t>
            </w:r>
          </w:p>
          <w:p w14:paraId="37F30214" w14:textId="77777777" w:rsidR="001C2688" w:rsidRPr="001C2688" w:rsidRDefault="001C2688" w:rsidP="00681C22">
            <w:pPr>
              <w:pStyle w:val="af5"/>
              <w:numPr>
                <w:ilvl w:val="0"/>
                <w:numId w:val="4"/>
              </w:numPr>
              <w:suppressAutoHyphens w:val="0"/>
              <w:overflowPunct/>
              <w:autoSpaceDE/>
              <w:autoSpaceDN/>
              <w:spacing w:after="60"/>
              <w:ind w:right="-159" w:firstLineChars="0"/>
              <w:jc w:val="left"/>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显卡类型   集成显卡</w:t>
            </w:r>
          </w:p>
          <w:p w14:paraId="00A38758" w14:textId="77777777" w:rsidR="001C2688" w:rsidRPr="001C2688" w:rsidRDefault="001C2688" w:rsidP="00681C22">
            <w:pPr>
              <w:pStyle w:val="af5"/>
              <w:numPr>
                <w:ilvl w:val="0"/>
                <w:numId w:val="4"/>
              </w:numPr>
              <w:suppressAutoHyphens w:val="0"/>
              <w:overflowPunct/>
              <w:autoSpaceDE/>
              <w:autoSpaceDN/>
              <w:spacing w:after="60"/>
              <w:ind w:right="-159" w:firstLineChars="0"/>
              <w:jc w:val="left"/>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硬盘  M.2接口数量</w:t>
            </w:r>
          </w:p>
          <w:p w14:paraId="1C8BF8C9" w14:textId="77777777" w:rsidR="001C2688" w:rsidRPr="001C2688" w:rsidRDefault="001C2688" w:rsidP="00681C22">
            <w:pPr>
              <w:pStyle w:val="af5"/>
              <w:numPr>
                <w:ilvl w:val="0"/>
                <w:numId w:val="4"/>
              </w:numPr>
              <w:suppressAutoHyphens w:val="0"/>
              <w:overflowPunct/>
              <w:autoSpaceDE/>
              <w:autoSpaceDN/>
              <w:spacing w:after="60"/>
              <w:ind w:right="-159" w:firstLineChars="0"/>
              <w:jc w:val="left"/>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网络传输  局域网 Wi-Fi 6</w:t>
            </w:r>
          </w:p>
          <w:p w14:paraId="40D40B3E" w14:textId="77777777" w:rsidR="001C2688" w:rsidRPr="001C2688" w:rsidRDefault="001C2688" w:rsidP="00681C22">
            <w:pPr>
              <w:pStyle w:val="af5"/>
              <w:numPr>
                <w:ilvl w:val="0"/>
                <w:numId w:val="4"/>
              </w:numPr>
              <w:suppressAutoHyphens w:val="0"/>
              <w:overflowPunct/>
              <w:autoSpaceDE/>
              <w:autoSpaceDN/>
              <w:spacing w:after="60"/>
              <w:ind w:right="-159" w:firstLineChars="0"/>
              <w:jc w:val="left"/>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蓝牙版本 蓝牙5.0-5.1</w:t>
            </w:r>
          </w:p>
          <w:p w14:paraId="21C00ECC" w14:textId="77777777" w:rsidR="001C2688" w:rsidRPr="001C2688" w:rsidRDefault="001C2688" w:rsidP="00681C22">
            <w:pPr>
              <w:pStyle w:val="af5"/>
              <w:numPr>
                <w:ilvl w:val="0"/>
                <w:numId w:val="4"/>
              </w:numPr>
              <w:suppressAutoHyphens w:val="0"/>
              <w:overflowPunct/>
              <w:autoSpaceDE/>
              <w:autoSpaceDN/>
              <w:spacing w:after="60"/>
              <w:ind w:right="-159" w:firstLineChars="0"/>
              <w:jc w:val="left"/>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其它设备  摄像头 指纹识别</w:t>
            </w:r>
          </w:p>
          <w:p w14:paraId="60046BFE" w14:textId="77777777" w:rsidR="001C2688" w:rsidRPr="001C2688" w:rsidRDefault="001C2688" w:rsidP="00681C22">
            <w:pPr>
              <w:pStyle w:val="af5"/>
              <w:numPr>
                <w:ilvl w:val="0"/>
                <w:numId w:val="4"/>
              </w:numPr>
              <w:suppressAutoHyphens w:val="0"/>
              <w:overflowPunct/>
              <w:autoSpaceDE/>
              <w:autoSpaceDN/>
              <w:spacing w:after="60"/>
              <w:ind w:right="-159" w:firstLineChars="0"/>
              <w:jc w:val="left"/>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电池容量  60Wh</w:t>
            </w:r>
          </w:p>
          <w:p w14:paraId="24AFDED8" w14:textId="77777777" w:rsidR="001C2688" w:rsidRPr="001C2688" w:rsidRDefault="001C2688" w:rsidP="00681C22">
            <w:pPr>
              <w:pStyle w:val="af5"/>
              <w:numPr>
                <w:ilvl w:val="0"/>
                <w:numId w:val="4"/>
              </w:numPr>
              <w:suppressAutoHyphens w:val="0"/>
              <w:overflowPunct/>
              <w:autoSpaceDE/>
              <w:autoSpaceDN/>
              <w:spacing w:after="60"/>
              <w:ind w:right="-159" w:firstLineChars="0"/>
              <w:jc w:val="left"/>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电源适配器  65W Type-C 适配器</w:t>
            </w:r>
          </w:p>
          <w:p w14:paraId="0A04C9B5" w14:textId="77777777" w:rsidR="001C2688" w:rsidRPr="001C2688" w:rsidRDefault="001C2688" w:rsidP="00681C22">
            <w:pPr>
              <w:pStyle w:val="af5"/>
              <w:numPr>
                <w:ilvl w:val="0"/>
                <w:numId w:val="4"/>
              </w:numPr>
              <w:suppressAutoHyphens w:val="0"/>
              <w:overflowPunct/>
              <w:autoSpaceDE/>
              <w:autoSpaceDN/>
              <w:spacing w:after="60"/>
              <w:ind w:right="-159" w:firstLineChars="0"/>
              <w:jc w:val="left"/>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理论续航时间  大于12小时</w:t>
            </w:r>
          </w:p>
          <w:p w14:paraId="74BAD1EF" w14:textId="77777777" w:rsidR="001C2688" w:rsidRPr="001C2688" w:rsidRDefault="001C2688" w:rsidP="00681C22">
            <w:pPr>
              <w:pStyle w:val="af5"/>
              <w:numPr>
                <w:ilvl w:val="0"/>
                <w:numId w:val="4"/>
              </w:numPr>
              <w:suppressAutoHyphens w:val="0"/>
              <w:overflowPunct/>
              <w:autoSpaceDE/>
              <w:autoSpaceDN/>
              <w:spacing w:after="60"/>
              <w:ind w:right="-159" w:firstLineChars="0"/>
              <w:jc w:val="left"/>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屏幕类型  LCD</w:t>
            </w:r>
          </w:p>
          <w:p w14:paraId="3E14ABF8" w14:textId="77777777" w:rsidR="001C2688" w:rsidRPr="001C2688" w:rsidRDefault="001C2688" w:rsidP="00681C22">
            <w:pPr>
              <w:pStyle w:val="af5"/>
              <w:numPr>
                <w:ilvl w:val="0"/>
                <w:numId w:val="4"/>
              </w:numPr>
              <w:suppressAutoHyphens w:val="0"/>
              <w:overflowPunct/>
              <w:autoSpaceDE/>
              <w:autoSpaceDN/>
              <w:spacing w:after="60"/>
              <w:ind w:right="-159" w:firstLineChars="0"/>
              <w:jc w:val="left"/>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屏幕尺寸  13.4英寸</w:t>
            </w:r>
          </w:p>
          <w:p w14:paraId="3A162388" w14:textId="77777777" w:rsidR="001C2688" w:rsidRPr="001C2688" w:rsidRDefault="001C2688" w:rsidP="00681C22">
            <w:pPr>
              <w:pStyle w:val="af5"/>
              <w:numPr>
                <w:ilvl w:val="0"/>
                <w:numId w:val="4"/>
              </w:numPr>
              <w:suppressAutoHyphens w:val="0"/>
              <w:overflowPunct/>
              <w:autoSpaceDE/>
              <w:autoSpaceDN/>
              <w:spacing w:after="60"/>
              <w:ind w:right="-159" w:firstLineChars="0"/>
              <w:jc w:val="left"/>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屏幕分辨率  2520*1680</w:t>
            </w:r>
          </w:p>
          <w:p w14:paraId="7E5DFB75" w14:textId="77777777" w:rsidR="001C2688" w:rsidRPr="001C2688" w:rsidRDefault="001C2688" w:rsidP="001C2688">
            <w:pPr>
              <w:numPr>
                <w:ilvl w:val="0"/>
                <w:numId w:val="4"/>
              </w:numPr>
              <w:suppressAutoHyphens/>
              <w:overflowPunct w:val="0"/>
              <w:autoSpaceDE w:val="0"/>
              <w:autoSpaceDN w:val="0"/>
              <w:textAlignment w:val="baseline"/>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显示比例  3：2</w:t>
            </w:r>
          </w:p>
        </w:tc>
      </w:tr>
      <w:tr w:rsidR="001C2688" w:rsidRPr="001C2688" w14:paraId="1C65C9DE" w14:textId="77777777" w:rsidTr="00681C22">
        <w:trPr>
          <w:trHeight w:val="227"/>
        </w:trPr>
        <w:tc>
          <w:tcPr>
            <w:tcW w:w="1418" w:type="dxa"/>
            <w:tcBorders>
              <w:tl2br w:val="nil"/>
              <w:tr2bl w:val="nil"/>
            </w:tcBorders>
            <w:vAlign w:val="center"/>
          </w:tcPr>
          <w:p w14:paraId="5D4623F7" w14:textId="77777777" w:rsidR="001C2688" w:rsidRPr="001C2688" w:rsidRDefault="001C2688" w:rsidP="00681C22">
            <w:pPr>
              <w:pStyle w:val="31"/>
              <w:suppressAutoHyphens w:val="0"/>
              <w:overflowPunct/>
              <w:autoSpaceDE/>
              <w:autoSpaceDN/>
              <w:spacing w:after="60" w:line="320" w:lineRule="exact"/>
              <w:ind w:leftChars="0" w:left="0"/>
              <w:jc w:val="center"/>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远程专家指导用移动通讯终端</w:t>
            </w:r>
          </w:p>
        </w:tc>
        <w:tc>
          <w:tcPr>
            <w:tcW w:w="7584" w:type="dxa"/>
            <w:tcBorders>
              <w:tl2br w:val="nil"/>
              <w:tr2bl w:val="nil"/>
            </w:tcBorders>
            <w:vAlign w:val="center"/>
          </w:tcPr>
          <w:p w14:paraId="66DE97B7" w14:textId="77777777" w:rsidR="001C2688" w:rsidRPr="001C2688" w:rsidRDefault="001C2688" w:rsidP="00681C22">
            <w:pPr>
              <w:pStyle w:val="31"/>
              <w:numPr>
                <w:ilvl w:val="0"/>
                <w:numId w:val="5"/>
              </w:numPr>
              <w:suppressAutoHyphens w:val="0"/>
              <w:overflowPunct/>
              <w:autoSpaceDE/>
              <w:autoSpaceDN/>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机身长度（mm）  160.2mm</w:t>
            </w:r>
          </w:p>
          <w:p w14:paraId="046F3148" w14:textId="77777777" w:rsidR="001C2688" w:rsidRPr="001C2688" w:rsidRDefault="001C2688" w:rsidP="00681C22">
            <w:pPr>
              <w:pStyle w:val="31"/>
              <w:numPr>
                <w:ilvl w:val="0"/>
                <w:numId w:val="5"/>
              </w:numPr>
              <w:suppressAutoHyphens w:val="0"/>
              <w:overflowPunct/>
              <w:autoSpaceDE/>
              <w:autoSpaceDN/>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机身重量（g）  171g</w:t>
            </w:r>
          </w:p>
          <w:p w14:paraId="38C25CEA" w14:textId="77777777" w:rsidR="001C2688" w:rsidRPr="001C2688" w:rsidRDefault="001C2688" w:rsidP="00681C22">
            <w:pPr>
              <w:pStyle w:val="31"/>
              <w:numPr>
                <w:ilvl w:val="0"/>
                <w:numId w:val="5"/>
              </w:numPr>
              <w:suppressAutoHyphens w:val="0"/>
              <w:overflowPunct/>
              <w:autoSpaceDE/>
              <w:autoSpaceDN/>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机身材质   高分子复合材料</w:t>
            </w:r>
          </w:p>
          <w:p w14:paraId="13735AF9" w14:textId="77777777" w:rsidR="001C2688" w:rsidRPr="001C2688" w:rsidRDefault="001C2688" w:rsidP="00681C22">
            <w:pPr>
              <w:pStyle w:val="31"/>
              <w:numPr>
                <w:ilvl w:val="0"/>
                <w:numId w:val="5"/>
              </w:numPr>
              <w:suppressAutoHyphens w:val="0"/>
              <w:overflowPunct/>
              <w:autoSpaceDE/>
              <w:autoSpaceDN/>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机身宽度（mm）  73.2mm</w:t>
            </w:r>
          </w:p>
          <w:p w14:paraId="4B75AD64" w14:textId="77777777" w:rsidR="001C2688" w:rsidRPr="001C2688" w:rsidRDefault="001C2688" w:rsidP="00681C22">
            <w:pPr>
              <w:pStyle w:val="31"/>
              <w:numPr>
                <w:ilvl w:val="0"/>
                <w:numId w:val="5"/>
              </w:numPr>
              <w:suppressAutoHyphens w:val="0"/>
              <w:overflowPunct/>
              <w:autoSpaceDE/>
              <w:autoSpaceDN/>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机身厚度（mm）  7.45mm</w:t>
            </w:r>
          </w:p>
          <w:p w14:paraId="7C89B23C" w14:textId="77777777" w:rsidR="001C2688" w:rsidRPr="001C2688" w:rsidRDefault="001C2688" w:rsidP="00681C22">
            <w:pPr>
              <w:pStyle w:val="31"/>
              <w:numPr>
                <w:ilvl w:val="0"/>
                <w:numId w:val="5"/>
              </w:numPr>
              <w:suppressAutoHyphens w:val="0"/>
              <w:overflowPunct/>
              <w:autoSpaceDE/>
              <w:autoSpaceDN/>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lastRenderedPageBreak/>
              <w:t>CPU    联发科（MTK）</w:t>
            </w:r>
          </w:p>
          <w:p w14:paraId="4987B0FE" w14:textId="77777777" w:rsidR="001C2688" w:rsidRPr="001C2688" w:rsidRDefault="001C2688" w:rsidP="00681C22">
            <w:pPr>
              <w:pStyle w:val="31"/>
              <w:numPr>
                <w:ilvl w:val="0"/>
                <w:numId w:val="5"/>
              </w:numPr>
              <w:suppressAutoHyphens w:val="0"/>
              <w:overflowPunct/>
              <w:autoSpaceDE/>
              <w:autoSpaceDN/>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屏幕材质类型  AMOLED</w:t>
            </w:r>
          </w:p>
          <w:p w14:paraId="759DCA3A" w14:textId="77777777" w:rsidR="001C2688" w:rsidRPr="001C2688" w:rsidRDefault="001C2688" w:rsidP="00681C22">
            <w:pPr>
              <w:pStyle w:val="31"/>
              <w:numPr>
                <w:ilvl w:val="0"/>
                <w:numId w:val="5"/>
              </w:numPr>
              <w:suppressAutoHyphens w:val="0"/>
              <w:overflowPunct/>
              <w:autoSpaceDE/>
              <w:autoSpaceDN/>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主屏幕尺寸   6.43英寸</w:t>
            </w:r>
          </w:p>
          <w:p w14:paraId="4163F7A0" w14:textId="77777777" w:rsidR="001C2688" w:rsidRPr="001C2688" w:rsidRDefault="001C2688" w:rsidP="00681C22">
            <w:pPr>
              <w:pStyle w:val="31"/>
              <w:numPr>
                <w:ilvl w:val="0"/>
                <w:numId w:val="5"/>
              </w:numPr>
              <w:suppressAutoHyphens w:val="0"/>
              <w:overflowPunct/>
              <w:autoSpaceDE/>
              <w:autoSpaceDN/>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后摄主摄光圈  f/1.7</w:t>
            </w:r>
          </w:p>
          <w:p w14:paraId="331F85F9" w14:textId="77777777" w:rsidR="001C2688" w:rsidRPr="001C2688" w:rsidRDefault="001C2688" w:rsidP="00681C22">
            <w:pPr>
              <w:pStyle w:val="31"/>
              <w:numPr>
                <w:ilvl w:val="0"/>
                <w:numId w:val="5"/>
              </w:numPr>
              <w:suppressAutoHyphens w:val="0"/>
              <w:overflowPunct/>
              <w:autoSpaceDE/>
              <w:autoSpaceDN/>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闪光灯  LED灯</w:t>
            </w:r>
          </w:p>
          <w:p w14:paraId="5B637AEC" w14:textId="77777777" w:rsidR="001C2688" w:rsidRPr="001C2688" w:rsidRDefault="001C2688" w:rsidP="00681C22">
            <w:pPr>
              <w:pStyle w:val="31"/>
              <w:numPr>
                <w:ilvl w:val="0"/>
                <w:numId w:val="5"/>
              </w:numPr>
              <w:suppressAutoHyphens w:val="0"/>
              <w:overflowPunct/>
              <w:autoSpaceDE/>
              <w:autoSpaceDN/>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SIM卡类型 Nano SIM</w:t>
            </w:r>
          </w:p>
          <w:p w14:paraId="126F84EE" w14:textId="77777777" w:rsidR="001C2688" w:rsidRPr="001C2688" w:rsidRDefault="001C2688" w:rsidP="00681C22">
            <w:pPr>
              <w:pStyle w:val="31"/>
              <w:numPr>
                <w:ilvl w:val="0"/>
                <w:numId w:val="5"/>
              </w:numPr>
              <w:suppressAutoHyphens w:val="0"/>
              <w:overflowPunct/>
              <w:autoSpaceDE/>
              <w:autoSpaceDN/>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双卡机类型 双卡双待双VOLTE</w:t>
            </w:r>
          </w:p>
          <w:p w14:paraId="5B4B6617" w14:textId="77777777" w:rsidR="001C2688" w:rsidRPr="001C2688" w:rsidRDefault="001C2688" w:rsidP="00681C22">
            <w:pPr>
              <w:pStyle w:val="31"/>
              <w:numPr>
                <w:ilvl w:val="0"/>
                <w:numId w:val="5"/>
              </w:numPr>
              <w:suppressAutoHyphens w:val="0"/>
              <w:overflowPunct/>
              <w:autoSpaceDE/>
              <w:autoSpaceDN/>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4G网络  4G FDD-LTE(联通)；4G TD-LTE(移动)；4G FDD-LTE(联通、电信)；</w:t>
            </w:r>
          </w:p>
          <w:p w14:paraId="76987311" w14:textId="77777777" w:rsidR="001C2688" w:rsidRPr="001C2688" w:rsidRDefault="001C2688" w:rsidP="00681C22">
            <w:pPr>
              <w:pStyle w:val="31"/>
              <w:numPr>
                <w:ilvl w:val="0"/>
                <w:numId w:val="5"/>
              </w:numPr>
              <w:suppressAutoHyphens w:val="0"/>
              <w:overflowPunct/>
              <w:autoSpaceDE/>
              <w:autoSpaceDN/>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5G网络 移动5G；联通5G；电信5G；</w:t>
            </w:r>
          </w:p>
          <w:p w14:paraId="518356E6" w14:textId="77777777" w:rsidR="001C2688" w:rsidRPr="001C2688" w:rsidRDefault="001C2688" w:rsidP="00681C22">
            <w:pPr>
              <w:pStyle w:val="31"/>
              <w:numPr>
                <w:ilvl w:val="0"/>
                <w:numId w:val="5"/>
              </w:numPr>
              <w:suppressAutoHyphens w:val="0"/>
              <w:overflowPunct/>
              <w:autoSpaceDE/>
              <w:autoSpaceDN/>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4G+（CA）移动4G+；联通4G+；电信4G+</w:t>
            </w:r>
          </w:p>
          <w:p w14:paraId="36A99BFC" w14:textId="77777777" w:rsidR="001C2688" w:rsidRPr="001C2688" w:rsidRDefault="001C2688" w:rsidP="00681C22">
            <w:pPr>
              <w:pStyle w:val="31"/>
              <w:numPr>
                <w:ilvl w:val="0"/>
                <w:numId w:val="5"/>
              </w:numPr>
              <w:suppressAutoHyphens w:val="0"/>
              <w:overflowPunct/>
              <w:autoSpaceDE/>
              <w:autoSpaceDN/>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3G/2G网络 3G WCDMA(联通)；3G CDMA2000(电信)；2G GSM(移动/联通)；2G CDMA(电信)；</w:t>
            </w:r>
          </w:p>
          <w:p w14:paraId="23D1D1A3" w14:textId="77777777" w:rsidR="001C2688" w:rsidRPr="001C2688" w:rsidRDefault="001C2688" w:rsidP="00681C22">
            <w:pPr>
              <w:pStyle w:val="31"/>
              <w:numPr>
                <w:ilvl w:val="0"/>
                <w:numId w:val="5"/>
              </w:numPr>
              <w:suppressAutoHyphens w:val="0"/>
              <w:overflowPunct/>
              <w:autoSpaceDE/>
              <w:autoSpaceDN/>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最大支持SIM卡数量  2个</w:t>
            </w:r>
          </w:p>
          <w:p w14:paraId="436431CE" w14:textId="77777777" w:rsidR="001C2688" w:rsidRPr="001C2688" w:rsidRDefault="001C2688" w:rsidP="00681C22">
            <w:pPr>
              <w:pStyle w:val="31"/>
              <w:numPr>
                <w:ilvl w:val="0"/>
                <w:numId w:val="5"/>
              </w:numPr>
              <w:suppressAutoHyphens w:val="0"/>
              <w:overflowPunct/>
              <w:autoSpaceDE/>
              <w:autoSpaceDN/>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数据接口 Type-C</w:t>
            </w:r>
          </w:p>
          <w:p w14:paraId="75D792A2" w14:textId="77777777" w:rsidR="001C2688" w:rsidRPr="001C2688" w:rsidRDefault="001C2688" w:rsidP="00681C22">
            <w:pPr>
              <w:pStyle w:val="31"/>
              <w:numPr>
                <w:ilvl w:val="0"/>
                <w:numId w:val="5"/>
              </w:numPr>
              <w:suppressAutoHyphens w:val="0"/>
              <w:overflowPunct/>
              <w:autoSpaceDE/>
              <w:autoSpaceDN/>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充电接口类型  Type-C</w:t>
            </w:r>
          </w:p>
          <w:p w14:paraId="6A215925" w14:textId="77777777" w:rsidR="001C2688" w:rsidRPr="001C2688" w:rsidRDefault="001C2688" w:rsidP="00681C22">
            <w:pPr>
              <w:pStyle w:val="af5"/>
              <w:numPr>
                <w:ilvl w:val="0"/>
                <w:numId w:val="5"/>
              </w:numPr>
              <w:suppressAutoHyphens w:val="0"/>
              <w:overflowPunct/>
              <w:autoSpaceDE/>
              <w:autoSpaceDN/>
              <w:spacing w:after="60"/>
              <w:ind w:right="-161" w:firstLineChars="0"/>
              <w:jc w:val="left"/>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数据传输接口  蓝牙；WIFI；</w:t>
            </w:r>
            <w:proofErr w:type="spellStart"/>
            <w:r w:rsidRPr="001C2688">
              <w:rPr>
                <w:rFonts w:ascii="宋体" w:eastAsia="宋体" w:hAnsi="宋体" w:cstheme="minorEastAsia" w:hint="eastAsia"/>
                <w:color w:val="000000" w:themeColor="text1"/>
                <w:lang w:eastAsia="zh-Hans"/>
              </w:rPr>
              <w:t>WiFi</w:t>
            </w:r>
            <w:proofErr w:type="spellEnd"/>
            <w:r w:rsidRPr="001C2688">
              <w:rPr>
                <w:rFonts w:ascii="宋体" w:eastAsia="宋体" w:hAnsi="宋体" w:cstheme="minorEastAsia" w:hint="eastAsia"/>
                <w:color w:val="000000" w:themeColor="text1"/>
                <w:lang w:eastAsia="zh-Hans"/>
              </w:rPr>
              <w:t>热点</w:t>
            </w:r>
          </w:p>
        </w:tc>
      </w:tr>
      <w:tr w:rsidR="001C2688" w:rsidRPr="001C2688" w14:paraId="4C68B111" w14:textId="77777777" w:rsidTr="00681C22">
        <w:trPr>
          <w:trHeight w:val="227"/>
        </w:trPr>
        <w:tc>
          <w:tcPr>
            <w:tcW w:w="1418" w:type="dxa"/>
            <w:tcBorders>
              <w:tl2br w:val="nil"/>
              <w:tr2bl w:val="nil"/>
            </w:tcBorders>
            <w:vAlign w:val="center"/>
          </w:tcPr>
          <w:p w14:paraId="07FE12EF" w14:textId="77777777" w:rsidR="001C2688" w:rsidRPr="001C2688" w:rsidRDefault="001C2688" w:rsidP="00681C22">
            <w:pPr>
              <w:pStyle w:val="31"/>
              <w:suppressAutoHyphens w:val="0"/>
              <w:overflowPunct/>
              <w:autoSpaceDE/>
              <w:autoSpaceDN/>
              <w:spacing w:after="60" w:line="320" w:lineRule="exact"/>
              <w:ind w:leftChars="0" w:left="0"/>
              <w:jc w:val="center"/>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lastRenderedPageBreak/>
              <w:t>示教室专家指导系统</w:t>
            </w:r>
          </w:p>
        </w:tc>
        <w:tc>
          <w:tcPr>
            <w:tcW w:w="7584" w:type="dxa"/>
            <w:tcBorders>
              <w:tl2br w:val="nil"/>
              <w:tr2bl w:val="nil"/>
            </w:tcBorders>
            <w:vAlign w:val="center"/>
          </w:tcPr>
          <w:p w14:paraId="392900AA"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大屏</w:t>
            </w:r>
          </w:p>
          <w:p w14:paraId="750B492E"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USB2.0接口数 2个</w:t>
            </w:r>
          </w:p>
          <w:p w14:paraId="4D03583B"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HDMI2.0接口数  3个</w:t>
            </w:r>
          </w:p>
          <w:p w14:paraId="145CA647"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连接方式  无线/有线</w:t>
            </w:r>
          </w:p>
          <w:p w14:paraId="4163B946"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工作电压  220V</w:t>
            </w:r>
          </w:p>
          <w:p w14:paraId="29C79736"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电源功率  550W</w:t>
            </w:r>
          </w:p>
          <w:p w14:paraId="6900B1DB"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待机功率  0.5W</w:t>
            </w:r>
          </w:p>
          <w:p w14:paraId="5AB40416"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屏占比  ≥97%</w:t>
            </w:r>
          </w:p>
          <w:p w14:paraId="470D9E8D"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单屏重量  65kg</w:t>
            </w:r>
          </w:p>
          <w:p w14:paraId="708869E7"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安装孔距  800*400mm</w:t>
            </w:r>
          </w:p>
          <w:p w14:paraId="3C53A539"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WIFI频段  2.4G&amp;5G</w:t>
            </w:r>
          </w:p>
          <w:p w14:paraId="6FF66188"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运行内存/RAM  4GB</w:t>
            </w:r>
          </w:p>
          <w:p w14:paraId="5A0898D6"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系统  Android</w:t>
            </w:r>
          </w:p>
          <w:p w14:paraId="16DC4274"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背光方式  直下式/DLED</w:t>
            </w:r>
          </w:p>
          <w:p w14:paraId="1AEE2785"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存储内存  64GB</w:t>
            </w:r>
          </w:p>
          <w:p w14:paraId="3D6EE8D1"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语音控制  人工智能语音</w:t>
            </w:r>
          </w:p>
          <w:p w14:paraId="62E6690C"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CPU架构  四核A73</w:t>
            </w:r>
          </w:p>
          <w:p w14:paraId="3C58EA5E"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CPU核心数  四核</w:t>
            </w:r>
          </w:p>
          <w:p w14:paraId="3A23FF66"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lastRenderedPageBreak/>
              <w:t>是否触摸屏  否</w:t>
            </w:r>
          </w:p>
          <w:p w14:paraId="1209D170"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支持格式  2160p</w:t>
            </w:r>
          </w:p>
          <w:p w14:paraId="1DB45FF3"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屏幕比例 16:9</w:t>
            </w:r>
          </w:p>
          <w:p w14:paraId="2BD1B1D7"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刷屏率  60Hz</w:t>
            </w:r>
          </w:p>
          <w:p w14:paraId="26A0404D"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色域值  85%</w:t>
            </w:r>
          </w:p>
          <w:p w14:paraId="6CCF907A"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色域标准  NTSC</w:t>
            </w:r>
          </w:p>
          <w:p w14:paraId="71E69599"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屏幕分辨率  超高清4K</w:t>
            </w:r>
          </w:p>
          <w:p w14:paraId="36060365"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亮度  500-800尼特</w:t>
            </w:r>
          </w:p>
          <w:p w14:paraId="1FBD1A6D"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对比度   1200：1</w:t>
            </w:r>
          </w:p>
          <w:p w14:paraId="34AB8E2E"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HDR显示  支持HDR</w:t>
            </w:r>
          </w:p>
          <w:p w14:paraId="347A5899"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屏幕尺寸  98英寸</w:t>
            </w:r>
          </w:p>
          <w:p w14:paraId="54A5AFE9"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响应时间  2ms</w:t>
            </w:r>
          </w:p>
          <w:p w14:paraId="735A5EAD"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无线音频</w:t>
            </w:r>
          </w:p>
          <w:p w14:paraId="6CEEF54D"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无线接收器及2个无线麦克风</w:t>
            </w:r>
          </w:p>
          <w:p w14:paraId="26457EE3"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调音台提供至多6路音频混合及130dB的音量动态范围</w:t>
            </w:r>
          </w:p>
          <w:p w14:paraId="5321A44E"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频带范围30Hz~200KHz</w:t>
            </w:r>
          </w:p>
          <w:p w14:paraId="4CA91602"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支持放大麦克风音量至多60dB及+48V电源</w:t>
            </w:r>
          </w:p>
          <w:p w14:paraId="0DBE241F"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400瓦输出功率的扬声器，支持XLR和4英寸麦克风/线路输入和XLR线路输出</w:t>
            </w:r>
          </w:p>
          <w:p w14:paraId="527C611F"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2个频段的均衡器、2级扬声器保护</w:t>
            </w:r>
          </w:p>
          <w:p w14:paraId="08A6D462"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专家电脑</w:t>
            </w:r>
          </w:p>
          <w:p w14:paraId="032E5938"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产品净重（kg）1.32kg</w:t>
            </w:r>
          </w:p>
          <w:p w14:paraId="242173DD"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产品尺寸  长297.2mm；宽218.4mm；高16.5mm</w:t>
            </w:r>
          </w:p>
          <w:p w14:paraId="3266B9CF"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内存  支持容量  16GB</w:t>
            </w:r>
          </w:p>
          <w:p w14:paraId="29F3007C"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内存类型  LPDDR4x</w:t>
            </w:r>
          </w:p>
          <w:p w14:paraId="6A66570E"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音效系统  内置麦克风</w:t>
            </w:r>
          </w:p>
          <w:p w14:paraId="7326B542"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音频接口 耳机、麦克风二合一接口 3.5mm</w:t>
            </w:r>
          </w:p>
          <w:p w14:paraId="2F04AAE0"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处理器基准频率  3.1GHz</w:t>
            </w:r>
          </w:p>
          <w:p w14:paraId="611C1DA1"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处理器加速频率  4.4GHz</w:t>
            </w:r>
          </w:p>
          <w:p w14:paraId="0EA9838E"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CPU类型  第十一代智能英特尔酷睿i5 处理器</w:t>
            </w:r>
          </w:p>
          <w:p w14:paraId="18289ECD"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线程数  8线程</w:t>
            </w:r>
          </w:p>
          <w:p w14:paraId="6960EB7F"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CPU集成显卡  Intel集成显卡</w:t>
            </w:r>
          </w:p>
          <w:p w14:paraId="46375CD9"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核心数  四核</w:t>
            </w:r>
          </w:p>
          <w:p w14:paraId="54F1D862"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CPU型号  i5-11300H</w:t>
            </w:r>
          </w:p>
          <w:p w14:paraId="5D07027D"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显卡类型   集成显卡</w:t>
            </w:r>
          </w:p>
          <w:p w14:paraId="70F75BE9"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硬盘  M.2接口数量</w:t>
            </w:r>
          </w:p>
          <w:p w14:paraId="5C8DE610"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网络传输  局域网 Wi-Fi 6</w:t>
            </w:r>
          </w:p>
          <w:p w14:paraId="4ABFEDB8"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lastRenderedPageBreak/>
              <w:t>蓝牙版本 蓝牙5.0-5.1</w:t>
            </w:r>
          </w:p>
          <w:p w14:paraId="400F99FD"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其它设备  摄像头 指纹识别</w:t>
            </w:r>
          </w:p>
          <w:p w14:paraId="31935933"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电池容量  60Wh</w:t>
            </w:r>
          </w:p>
          <w:p w14:paraId="7CD1CEA4"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电源适配器  65W Type-C 适配器</w:t>
            </w:r>
          </w:p>
          <w:p w14:paraId="17F176F8"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理论续航时间  大于12小时</w:t>
            </w:r>
          </w:p>
          <w:p w14:paraId="256DD8A5"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屏幕类型  LCD</w:t>
            </w:r>
          </w:p>
          <w:p w14:paraId="021CEF89"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屏幕尺寸  13.4英寸</w:t>
            </w:r>
          </w:p>
          <w:p w14:paraId="2B1E1A16" w14:textId="77777777" w:rsidR="001C2688" w:rsidRPr="001C2688" w:rsidRDefault="001C2688" w:rsidP="00681C22">
            <w:pPr>
              <w:pStyle w:val="af5"/>
              <w:numPr>
                <w:ilvl w:val="0"/>
                <w:numId w:val="6"/>
              </w:numPr>
              <w:suppressAutoHyphens w:val="0"/>
              <w:overflowPunct/>
              <w:autoSpaceDE/>
              <w:autoSpaceDN/>
              <w:spacing w:after="60"/>
              <w:ind w:firstLineChars="0"/>
              <w:textAlignment w:val="auto"/>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屏幕分辨率  2520*1680</w:t>
            </w:r>
          </w:p>
          <w:p w14:paraId="3CDB8421" w14:textId="77777777" w:rsidR="001C2688" w:rsidRPr="001C2688" w:rsidRDefault="001C2688" w:rsidP="00681C22">
            <w:pPr>
              <w:pStyle w:val="31"/>
              <w:numPr>
                <w:ilvl w:val="0"/>
                <w:numId w:val="6"/>
              </w:numPr>
              <w:suppressAutoHyphens w:val="0"/>
              <w:overflowPunct/>
              <w:autoSpaceDE/>
              <w:autoSpaceDN/>
              <w:spacing w:after="60"/>
              <w:ind w:leftChars="0"/>
              <w:jc w:val="left"/>
              <w:textAlignment w:val="auto"/>
              <w:rPr>
                <w:rFonts w:ascii="宋体" w:eastAsia="宋体" w:hAnsi="宋体" w:cstheme="minorEastAsia"/>
                <w:color w:val="000000" w:themeColor="text1"/>
                <w:sz w:val="22"/>
                <w:szCs w:val="22"/>
                <w:lang w:eastAsia="zh-Hans"/>
              </w:rPr>
            </w:pPr>
            <w:r w:rsidRPr="001C2688">
              <w:rPr>
                <w:rFonts w:ascii="宋体" w:eastAsia="宋体" w:hAnsi="宋体" w:cstheme="minorEastAsia" w:hint="eastAsia"/>
                <w:color w:val="000000" w:themeColor="text1"/>
                <w:sz w:val="22"/>
                <w:szCs w:val="22"/>
                <w:lang w:eastAsia="zh-Hans"/>
              </w:rPr>
              <w:t>显示比例  3：2</w:t>
            </w:r>
          </w:p>
        </w:tc>
      </w:tr>
      <w:tr w:rsidR="001C2688" w:rsidRPr="001C2688" w14:paraId="2C18E2CC" w14:textId="77777777" w:rsidTr="00681C22">
        <w:trPr>
          <w:trHeight w:val="227"/>
        </w:trPr>
        <w:tc>
          <w:tcPr>
            <w:tcW w:w="1418" w:type="dxa"/>
            <w:tcBorders>
              <w:tl2br w:val="nil"/>
              <w:tr2bl w:val="nil"/>
            </w:tcBorders>
            <w:vAlign w:val="center"/>
          </w:tcPr>
          <w:p w14:paraId="675DB32A" w14:textId="77777777" w:rsidR="001C2688" w:rsidRPr="001C2688" w:rsidRDefault="001C2688" w:rsidP="00681C22">
            <w:pPr>
              <w:widowControl/>
              <w:jc w:val="center"/>
              <w:textAlignment w:val="center"/>
              <w:rPr>
                <w:rFonts w:ascii="宋体" w:eastAsia="宋体" w:hAnsi="宋体" w:cs="宋体"/>
                <w:b/>
                <w:color w:val="000000" w:themeColor="text1"/>
                <w:kern w:val="0"/>
                <w:lang w:bidi="ar"/>
              </w:rPr>
            </w:pPr>
            <w:r w:rsidRPr="001C2688">
              <w:rPr>
                <w:rFonts w:ascii="宋体" w:eastAsia="宋体" w:hAnsi="宋体" w:cs="宋体" w:hint="eastAsia"/>
                <w:b/>
                <w:color w:val="000000" w:themeColor="text1"/>
                <w:kern w:val="0"/>
                <w:lang w:bidi="ar"/>
              </w:rPr>
              <w:lastRenderedPageBreak/>
              <w:t>1.6</w:t>
            </w:r>
          </w:p>
        </w:tc>
        <w:tc>
          <w:tcPr>
            <w:tcW w:w="7584" w:type="dxa"/>
            <w:tcBorders>
              <w:tl2br w:val="nil"/>
              <w:tr2bl w:val="nil"/>
            </w:tcBorders>
          </w:tcPr>
          <w:p w14:paraId="10AF31DF" w14:textId="77777777" w:rsidR="001C2688" w:rsidRPr="001C2688" w:rsidRDefault="001C2688" w:rsidP="00681C22">
            <w:pPr>
              <w:rPr>
                <w:rFonts w:ascii="宋体" w:eastAsia="宋体" w:hAnsi="宋体"/>
                <w:b/>
                <w:color w:val="000000" w:themeColor="text1"/>
                <w:lang w:eastAsia="zh-Hans"/>
              </w:rPr>
            </w:pPr>
            <w:r w:rsidRPr="001C2688">
              <w:rPr>
                <w:rFonts w:ascii="宋体" w:eastAsia="宋体" w:hAnsi="宋体" w:hint="eastAsia"/>
                <w:b/>
                <w:bCs/>
                <w:color w:val="000000" w:themeColor="text1"/>
              </w:rPr>
              <w:t>系统集成</w:t>
            </w:r>
          </w:p>
        </w:tc>
      </w:tr>
      <w:tr w:rsidR="001C2688" w:rsidRPr="001C2688" w14:paraId="20162586" w14:textId="77777777" w:rsidTr="00681C22">
        <w:trPr>
          <w:trHeight w:val="227"/>
        </w:trPr>
        <w:tc>
          <w:tcPr>
            <w:tcW w:w="1418" w:type="dxa"/>
            <w:tcBorders>
              <w:tl2br w:val="nil"/>
              <w:tr2bl w:val="nil"/>
            </w:tcBorders>
            <w:vAlign w:val="center"/>
          </w:tcPr>
          <w:p w14:paraId="51C17B15" w14:textId="77777777" w:rsidR="001C2688" w:rsidRPr="001C2688" w:rsidRDefault="001C2688" w:rsidP="00681C22">
            <w:pPr>
              <w:jc w:val="center"/>
              <w:rPr>
                <w:rFonts w:ascii="宋体" w:eastAsia="宋体" w:hAnsi="宋体" w:cstheme="minorEastAsia"/>
                <w:color w:val="000000" w:themeColor="text1"/>
              </w:rPr>
            </w:pPr>
            <w:r w:rsidRPr="001C2688">
              <w:rPr>
                <w:rFonts w:ascii="宋体" w:eastAsia="宋体" w:hAnsi="宋体" w:cstheme="minorEastAsia" w:hint="eastAsia"/>
                <w:color w:val="000000" w:themeColor="text1"/>
              </w:rPr>
              <w:t>系统整体集成</w:t>
            </w:r>
          </w:p>
        </w:tc>
        <w:tc>
          <w:tcPr>
            <w:tcW w:w="7584" w:type="dxa"/>
            <w:tcBorders>
              <w:tl2br w:val="nil"/>
              <w:tr2bl w:val="nil"/>
            </w:tcBorders>
            <w:vAlign w:val="center"/>
          </w:tcPr>
          <w:p w14:paraId="069BBFB5" w14:textId="77777777" w:rsidR="001C2688" w:rsidRPr="001C2688" w:rsidRDefault="001C2688" w:rsidP="00681C22">
            <w:pPr>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音视频线材及网络线材、安装调试等集成费用</w:t>
            </w:r>
          </w:p>
        </w:tc>
      </w:tr>
      <w:tr w:rsidR="001C2688" w:rsidRPr="001C2688" w14:paraId="68218589" w14:textId="77777777" w:rsidTr="00681C22">
        <w:trPr>
          <w:trHeight w:val="227"/>
        </w:trPr>
        <w:tc>
          <w:tcPr>
            <w:tcW w:w="1418" w:type="dxa"/>
            <w:tcBorders>
              <w:tl2br w:val="nil"/>
              <w:tr2bl w:val="nil"/>
            </w:tcBorders>
            <w:vAlign w:val="center"/>
          </w:tcPr>
          <w:p w14:paraId="0CAA43F3" w14:textId="77777777" w:rsidR="001C2688" w:rsidRPr="001C2688" w:rsidRDefault="001C2688" w:rsidP="00681C22">
            <w:pPr>
              <w:jc w:val="center"/>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售后质保</w:t>
            </w:r>
          </w:p>
        </w:tc>
        <w:tc>
          <w:tcPr>
            <w:tcW w:w="7584" w:type="dxa"/>
            <w:tcBorders>
              <w:tl2br w:val="nil"/>
              <w:tr2bl w:val="nil"/>
            </w:tcBorders>
            <w:vAlign w:val="center"/>
          </w:tcPr>
          <w:p w14:paraId="7AFD7294" w14:textId="77777777" w:rsidR="001C2688" w:rsidRPr="001C2688" w:rsidRDefault="001C2688" w:rsidP="00681C22">
            <w:pPr>
              <w:rPr>
                <w:rFonts w:ascii="宋体" w:eastAsia="宋体" w:hAnsi="宋体" w:cstheme="minorEastAsia"/>
                <w:color w:val="000000" w:themeColor="text1"/>
                <w:lang w:eastAsia="zh-Hans"/>
              </w:rPr>
            </w:pPr>
            <w:r w:rsidRPr="001C2688">
              <w:rPr>
                <w:rFonts w:ascii="宋体" w:eastAsia="宋体" w:hAnsi="宋体" w:cstheme="minorEastAsia" w:hint="eastAsia"/>
                <w:color w:val="000000" w:themeColor="text1"/>
                <w:lang w:eastAsia="zh-Hans"/>
              </w:rPr>
              <w:t>三年售后质保服务期</w:t>
            </w:r>
          </w:p>
        </w:tc>
      </w:tr>
      <w:tr w:rsidR="001C2688" w:rsidRPr="001C2688" w14:paraId="41E84B74" w14:textId="77777777" w:rsidTr="00681C22">
        <w:trPr>
          <w:trHeight w:val="227"/>
        </w:trPr>
        <w:tc>
          <w:tcPr>
            <w:tcW w:w="1418" w:type="dxa"/>
            <w:tcBorders>
              <w:tl2br w:val="nil"/>
              <w:tr2bl w:val="nil"/>
            </w:tcBorders>
            <w:vAlign w:val="center"/>
          </w:tcPr>
          <w:p w14:paraId="690CB6A7" w14:textId="77777777" w:rsidR="001C2688" w:rsidRPr="001C2688" w:rsidRDefault="001C2688" w:rsidP="00681C22">
            <w:pPr>
              <w:widowControl/>
              <w:jc w:val="center"/>
              <w:textAlignment w:val="center"/>
              <w:rPr>
                <w:rFonts w:ascii="宋体" w:eastAsia="宋体" w:hAnsi="宋体" w:cs="宋体"/>
                <w:b/>
                <w:color w:val="000000" w:themeColor="text1"/>
                <w:kern w:val="0"/>
                <w:lang w:bidi="ar"/>
              </w:rPr>
            </w:pPr>
            <w:r w:rsidRPr="001C2688">
              <w:rPr>
                <w:rFonts w:ascii="宋体" w:eastAsia="宋体" w:hAnsi="宋体" w:cs="宋体" w:hint="eastAsia"/>
                <w:b/>
                <w:color w:val="000000" w:themeColor="text1"/>
                <w:kern w:val="0"/>
                <w:lang w:bidi="ar"/>
              </w:rPr>
              <w:t>1.7</w:t>
            </w:r>
          </w:p>
        </w:tc>
        <w:tc>
          <w:tcPr>
            <w:tcW w:w="7584" w:type="dxa"/>
            <w:tcBorders>
              <w:tl2br w:val="nil"/>
              <w:tr2bl w:val="nil"/>
            </w:tcBorders>
          </w:tcPr>
          <w:p w14:paraId="27C8155D" w14:textId="77777777" w:rsidR="001C2688" w:rsidRPr="001C2688" w:rsidRDefault="001C2688" w:rsidP="00681C22">
            <w:pPr>
              <w:rPr>
                <w:rFonts w:ascii="宋体" w:eastAsia="宋体" w:hAnsi="宋体"/>
                <w:b/>
                <w:color w:val="000000" w:themeColor="text1"/>
                <w:lang w:eastAsia="zh-Hans"/>
              </w:rPr>
            </w:pPr>
            <w:r w:rsidRPr="001C2688">
              <w:rPr>
                <w:rFonts w:ascii="宋体" w:eastAsia="宋体" w:hAnsi="宋体" w:hint="eastAsia"/>
                <w:b/>
                <w:bCs/>
                <w:color w:val="000000" w:themeColor="text1"/>
                <w:lang w:eastAsia="zh-Hans"/>
              </w:rPr>
              <w:t>服务要求</w:t>
            </w:r>
          </w:p>
        </w:tc>
      </w:tr>
      <w:tr w:rsidR="001C2688" w:rsidRPr="001C2688" w14:paraId="55D77E28" w14:textId="77777777" w:rsidTr="00681C22">
        <w:trPr>
          <w:trHeight w:val="227"/>
        </w:trPr>
        <w:tc>
          <w:tcPr>
            <w:tcW w:w="1418" w:type="dxa"/>
            <w:tcBorders>
              <w:tl2br w:val="nil"/>
              <w:tr2bl w:val="nil"/>
            </w:tcBorders>
            <w:vAlign w:val="center"/>
          </w:tcPr>
          <w:p w14:paraId="07A3839A" w14:textId="77777777" w:rsidR="001C2688" w:rsidRPr="001C2688" w:rsidRDefault="001C2688" w:rsidP="00681C22">
            <w:pPr>
              <w:widowControl/>
              <w:jc w:val="center"/>
              <w:textAlignment w:val="center"/>
              <w:rPr>
                <w:rFonts w:ascii="宋体" w:eastAsia="宋体" w:hAnsi="宋体" w:cs="宋体"/>
                <w:color w:val="000000" w:themeColor="text1"/>
                <w:kern w:val="0"/>
                <w:lang w:bidi="ar"/>
              </w:rPr>
            </w:pPr>
          </w:p>
        </w:tc>
        <w:tc>
          <w:tcPr>
            <w:tcW w:w="7584" w:type="dxa"/>
            <w:tcBorders>
              <w:tl2br w:val="nil"/>
              <w:tr2bl w:val="nil"/>
            </w:tcBorders>
          </w:tcPr>
          <w:p w14:paraId="26FC51FC" w14:textId="77777777" w:rsidR="001C2688" w:rsidRPr="001C2688" w:rsidRDefault="001C2688" w:rsidP="00681C22">
            <w:pPr>
              <w:pStyle w:val="21"/>
              <w:numPr>
                <w:ilvl w:val="0"/>
                <w:numId w:val="7"/>
              </w:numPr>
              <w:ind w:leftChars="0" w:left="0" w:firstLineChars="0" w:firstLine="0"/>
              <w:rPr>
                <w:rFonts w:ascii="宋体" w:eastAsia="宋体" w:hAnsi="宋体"/>
                <w:color w:val="000000" w:themeColor="text1"/>
                <w:sz w:val="22"/>
                <w:lang w:eastAsia="zh-Hans"/>
              </w:rPr>
            </w:pPr>
            <w:r w:rsidRPr="001C2688">
              <w:rPr>
                <w:rFonts w:ascii="宋体" w:eastAsia="宋体" w:hAnsi="宋体"/>
                <w:color w:val="000000" w:themeColor="text1"/>
                <w:sz w:val="22"/>
                <w:lang w:eastAsia="zh-Hans"/>
              </w:rPr>
              <w:tab/>
            </w:r>
            <w:r w:rsidRPr="001C2688">
              <w:rPr>
                <w:rFonts w:ascii="宋体" w:eastAsia="宋体" w:hAnsi="宋体" w:hint="eastAsia"/>
                <w:color w:val="000000" w:themeColor="text1"/>
                <w:sz w:val="22"/>
                <w:lang w:eastAsia="zh-Hans"/>
              </w:rPr>
              <w:t>项目实施过程中需安排专人驻场工作</w:t>
            </w:r>
            <w:r w:rsidRPr="001C2688">
              <w:rPr>
                <w:rFonts w:ascii="宋体" w:eastAsia="宋体" w:hAnsi="宋体" w:hint="eastAsia"/>
                <w:color w:val="000000" w:themeColor="text1"/>
                <w:sz w:val="22"/>
              </w:rPr>
              <w:t>；</w:t>
            </w:r>
          </w:p>
          <w:p w14:paraId="38E1FC60" w14:textId="77777777" w:rsidR="001C2688" w:rsidRPr="001C2688" w:rsidRDefault="001C2688" w:rsidP="00681C22">
            <w:pPr>
              <w:pStyle w:val="21"/>
              <w:numPr>
                <w:ilvl w:val="0"/>
                <w:numId w:val="7"/>
              </w:numPr>
              <w:ind w:leftChars="0" w:left="0" w:firstLineChars="0" w:firstLine="0"/>
              <w:rPr>
                <w:rFonts w:ascii="宋体" w:eastAsia="宋体" w:hAnsi="宋体"/>
                <w:color w:val="000000" w:themeColor="text1"/>
                <w:sz w:val="22"/>
                <w:lang w:eastAsia="zh-Hans"/>
              </w:rPr>
            </w:pPr>
            <w:r w:rsidRPr="001C2688">
              <w:rPr>
                <w:rFonts w:ascii="宋体" w:eastAsia="宋体" w:hAnsi="宋体" w:hint="eastAsia"/>
                <w:color w:val="000000" w:themeColor="text1"/>
                <w:sz w:val="22"/>
                <w:lang w:eastAsia="zh-Hans"/>
              </w:rPr>
              <w:t>所有设备自验收合格之日起，提供三年7*24小时免费原厂质保服务；</w:t>
            </w:r>
          </w:p>
          <w:p w14:paraId="509BC1D2" w14:textId="77777777" w:rsidR="001C2688" w:rsidRPr="001C2688" w:rsidRDefault="001C2688" w:rsidP="00681C22">
            <w:pPr>
              <w:pStyle w:val="21"/>
              <w:numPr>
                <w:ilvl w:val="0"/>
                <w:numId w:val="7"/>
              </w:numPr>
              <w:ind w:leftChars="0" w:left="0" w:firstLineChars="0" w:firstLine="0"/>
              <w:rPr>
                <w:rFonts w:ascii="宋体" w:eastAsia="宋体" w:hAnsi="宋体"/>
                <w:color w:val="000000" w:themeColor="text1"/>
                <w:sz w:val="22"/>
                <w:lang w:eastAsia="zh-Hans"/>
              </w:rPr>
            </w:pPr>
            <w:r w:rsidRPr="001C2688">
              <w:rPr>
                <w:rFonts w:ascii="宋体" w:eastAsia="宋体" w:hAnsi="宋体" w:hint="eastAsia"/>
                <w:color w:val="000000" w:themeColor="text1"/>
                <w:sz w:val="22"/>
                <w:lang w:eastAsia="zh-Hans"/>
              </w:rPr>
              <w:t>在质保期内，自接到用户报修时起，1个小时内响应，</w:t>
            </w:r>
            <w:r w:rsidRPr="001C2688">
              <w:rPr>
                <w:rFonts w:ascii="宋体" w:eastAsia="宋体" w:hAnsi="宋体"/>
                <w:color w:val="000000" w:themeColor="text1"/>
                <w:sz w:val="22"/>
                <w:lang w:eastAsia="zh-Hans"/>
              </w:rPr>
              <w:t>6</w:t>
            </w:r>
            <w:r w:rsidRPr="001C2688">
              <w:rPr>
                <w:rFonts w:ascii="宋体" w:eastAsia="宋体" w:hAnsi="宋体" w:hint="eastAsia"/>
                <w:color w:val="000000" w:themeColor="text1"/>
                <w:sz w:val="22"/>
                <w:lang w:eastAsia="zh-Hans"/>
              </w:rPr>
              <w:t>小时内到达现场，并在</w:t>
            </w:r>
            <w:r w:rsidRPr="001C2688">
              <w:rPr>
                <w:rFonts w:ascii="宋体" w:eastAsia="宋体" w:hAnsi="宋体"/>
                <w:color w:val="000000" w:themeColor="text1"/>
                <w:sz w:val="22"/>
                <w:lang w:eastAsia="zh-Hans"/>
              </w:rPr>
              <w:t>24</w:t>
            </w:r>
            <w:r w:rsidRPr="001C2688">
              <w:rPr>
                <w:rFonts w:ascii="宋体" w:eastAsia="宋体" w:hAnsi="宋体" w:hint="eastAsia"/>
                <w:color w:val="000000" w:themeColor="text1"/>
                <w:sz w:val="22"/>
                <w:lang w:eastAsia="zh-Hans"/>
              </w:rPr>
              <w:t>小时内解决问题；</w:t>
            </w:r>
          </w:p>
          <w:p w14:paraId="0267720E" w14:textId="77777777" w:rsidR="001C2688" w:rsidRPr="001C2688" w:rsidRDefault="001C2688" w:rsidP="00681C22">
            <w:pPr>
              <w:pStyle w:val="21"/>
              <w:numPr>
                <w:ilvl w:val="0"/>
                <w:numId w:val="7"/>
              </w:numPr>
              <w:ind w:leftChars="0" w:left="0" w:firstLineChars="0" w:firstLine="0"/>
              <w:rPr>
                <w:rFonts w:ascii="宋体" w:eastAsia="宋体" w:hAnsi="宋体"/>
                <w:color w:val="000000" w:themeColor="text1"/>
                <w:sz w:val="22"/>
                <w:lang w:eastAsia="zh-Hans"/>
              </w:rPr>
            </w:pPr>
            <w:r w:rsidRPr="001C2688">
              <w:rPr>
                <w:rFonts w:ascii="宋体" w:eastAsia="宋体" w:hAnsi="宋体" w:hint="eastAsia"/>
                <w:color w:val="000000" w:themeColor="text1"/>
                <w:sz w:val="22"/>
                <w:lang w:eastAsia="zh-Hans"/>
              </w:rPr>
              <w:t>如果</w:t>
            </w:r>
            <w:r w:rsidRPr="001C2688">
              <w:rPr>
                <w:rFonts w:ascii="宋体" w:eastAsia="宋体" w:hAnsi="宋体"/>
                <w:color w:val="000000" w:themeColor="text1"/>
                <w:sz w:val="22"/>
                <w:lang w:eastAsia="zh-Hans"/>
              </w:rPr>
              <w:t>24</w:t>
            </w:r>
            <w:r w:rsidRPr="001C2688">
              <w:rPr>
                <w:rFonts w:ascii="宋体" w:eastAsia="宋体" w:hAnsi="宋体" w:hint="eastAsia"/>
                <w:color w:val="000000" w:themeColor="text1"/>
                <w:sz w:val="22"/>
                <w:lang w:eastAsia="zh-Hans"/>
              </w:rPr>
              <w:t>小时内不能解决问题，必须先提供备用设备替换故障设备，直至故障设备得以修复；</w:t>
            </w:r>
          </w:p>
          <w:p w14:paraId="558F319E" w14:textId="77777777" w:rsidR="001C2688" w:rsidRPr="001C2688" w:rsidRDefault="001C2688" w:rsidP="00681C22">
            <w:pPr>
              <w:pStyle w:val="21"/>
              <w:numPr>
                <w:ilvl w:val="0"/>
                <w:numId w:val="7"/>
              </w:numPr>
              <w:ind w:leftChars="0" w:left="0" w:firstLineChars="0" w:firstLine="0"/>
              <w:rPr>
                <w:rFonts w:ascii="宋体" w:eastAsia="宋体" w:hAnsi="宋体"/>
                <w:b/>
                <w:bCs/>
                <w:color w:val="000000" w:themeColor="text1"/>
                <w:sz w:val="22"/>
                <w:lang w:eastAsia="zh-Hans"/>
              </w:rPr>
            </w:pPr>
            <w:r w:rsidRPr="001C2688">
              <w:rPr>
                <w:rFonts w:ascii="宋体" w:eastAsia="宋体" w:hAnsi="宋体" w:hint="eastAsia"/>
                <w:color w:val="000000" w:themeColor="text1"/>
                <w:sz w:val="22"/>
                <w:lang w:eastAsia="zh-Hans"/>
              </w:rPr>
              <w:t>当涉及更换设备或备件时，所换设备或备件将自更换之日起继续享有规定的质保，以上服务所产生的所有费用由中标人承担</w:t>
            </w:r>
            <w:r w:rsidRPr="001C2688">
              <w:rPr>
                <w:rFonts w:ascii="宋体" w:eastAsia="宋体" w:hAnsi="宋体"/>
                <w:color w:val="000000" w:themeColor="text1"/>
                <w:sz w:val="22"/>
                <w:lang w:eastAsia="zh-Hans"/>
              </w:rPr>
              <w:t>。</w:t>
            </w:r>
          </w:p>
          <w:p w14:paraId="716F4C85" w14:textId="77777777" w:rsidR="001C2688" w:rsidRPr="001C2688" w:rsidRDefault="001C2688" w:rsidP="00681C22">
            <w:pPr>
              <w:tabs>
                <w:tab w:val="left" w:pos="915"/>
              </w:tabs>
              <w:rPr>
                <w:rFonts w:ascii="宋体" w:eastAsia="宋体" w:hAnsi="宋体"/>
                <w:color w:val="000000" w:themeColor="text1"/>
                <w:lang w:eastAsia="zh-Hans"/>
              </w:rPr>
            </w:pPr>
          </w:p>
        </w:tc>
      </w:tr>
      <w:tr w:rsidR="001C2688" w:rsidRPr="001C2688" w14:paraId="0B96FA87" w14:textId="77777777" w:rsidTr="00681C22">
        <w:trPr>
          <w:trHeight w:val="227"/>
        </w:trPr>
        <w:tc>
          <w:tcPr>
            <w:tcW w:w="1418" w:type="dxa"/>
            <w:tcBorders>
              <w:tl2br w:val="nil"/>
              <w:tr2bl w:val="nil"/>
            </w:tcBorders>
            <w:vAlign w:val="center"/>
          </w:tcPr>
          <w:p w14:paraId="470F977A" w14:textId="77777777" w:rsidR="001C2688" w:rsidRPr="001C2688" w:rsidRDefault="001C2688" w:rsidP="00681C22">
            <w:pPr>
              <w:widowControl/>
              <w:jc w:val="center"/>
              <w:textAlignment w:val="center"/>
              <w:rPr>
                <w:rFonts w:ascii="宋体" w:eastAsia="宋体" w:hAnsi="宋体" w:cs="宋体"/>
                <w:b/>
                <w:color w:val="000000" w:themeColor="text1"/>
                <w:kern w:val="0"/>
                <w:lang w:bidi="ar"/>
              </w:rPr>
            </w:pPr>
            <w:r w:rsidRPr="001C2688">
              <w:rPr>
                <w:rFonts w:ascii="宋体" w:eastAsia="宋体" w:hAnsi="宋体" w:cs="宋体" w:hint="eastAsia"/>
                <w:b/>
                <w:color w:val="000000" w:themeColor="text1"/>
                <w:kern w:val="0"/>
                <w:lang w:bidi="ar"/>
              </w:rPr>
              <w:t>1.8</w:t>
            </w:r>
          </w:p>
        </w:tc>
        <w:tc>
          <w:tcPr>
            <w:tcW w:w="7584" w:type="dxa"/>
            <w:tcBorders>
              <w:tl2br w:val="nil"/>
              <w:tr2bl w:val="nil"/>
            </w:tcBorders>
          </w:tcPr>
          <w:p w14:paraId="3C330015" w14:textId="77777777" w:rsidR="001C2688" w:rsidRPr="001C2688" w:rsidRDefault="001C2688" w:rsidP="00681C22">
            <w:pPr>
              <w:rPr>
                <w:rFonts w:ascii="宋体" w:eastAsia="宋体" w:hAnsi="宋体"/>
                <w:b/>
                <w:color w:val="000000" w:themeColor="text1"/>
                <w:lang w:eastAsia="zh-Hans"/>
              </w:rPr>
            </w:pPr>
            <w:r w:rsidRPr="001C2688">
              <w:rPr>
                <w:rFonts w:ascii="宋体" w:eastAsia="宋体" w:hAnsi="宋体" w:hint="eastAsia"/>
                <w:b/>
                <w:bCs/>
                <w:color w:val="000000" w:themeColor="text1"/>
                <w:lang w:eastAsia="zh-Hans"/>
              </w:rPr>
              <w:t>其他要求</w:t>
            </w:r>
          </w:p>
        </w:tc>
      </w:tr>
      <w:tr w:rsidR="001C2688" w:rsidRPr="001C2688" w14:paraId="3D97FEEC" w14:textId="77777777" w:rsidTr="00681C22">
        <w:trPr>
          <w:trHeight w:val="227"/>
        </w:trPr>
        <w:tc>
          <w:tcPr>
            <w:tcW w:w="1418" w:type="dxa"/>
            <w:tcBorders>
              <w:tl2br w:val="nil"/>
              <w:tr2bl w:val="nil"/>
            </w:tcBorders>
            <w:vAlign w:val="center"/>
          </w:tcPr>
          <w:p w14:paraId="3A15B8CD" w14:textId="77777777" w:rsidR="001C2688" w:rsidRPr="001C2688" w:rsidRDefault="001C2688" w:rsidP="00681C22">
            <w:pPr>
              <w:widowControl/>
              <w:jc w:val="center"/>
              <w:textAlignment w:val="center"/>
              <w:rPr>
                <w:rFonts w:ascii="宋体" w:eastAsia="宋体" w:hAnsi="宋体" w:cs="宋体"/>
                <w:color w:val="000000" w:themeColor="text1"/>
                <w:kern w:val="0"/>
                <w:lang w:bidi="ar"/>
              </w:rPr>
            </w:pPr>
          </w:p>
        </w:tc>
        <w:tc>
          <w:tcPr>
            <w:tcW w:w="7584" w:type="dxa"/>
            <w:tcBorders>
              <w:tl2br w:val="nil"/>
              <w:tr2bl w:val="nil"/>
            </w:tcBorders>
          </w:tcPr>
          <w:p w14:paraId="6E5F6D4E" w14:textId="77777777" w:rsidR="001C2688" w:rsidRPr="001C2688" w:rsidRDefault="001C2688" w:rsidP="00681C22">
            <w:pPr>
              <w:pStyle w:val="af5"/>
              <w:numPr>
                <w:ilvl w:val="0"/>
                <w:numId w:val="8"/>
              </w:numPr>
              <w:suppressAutoHyphens w:val="0"/>
              <w:overflowPunct/>
              <w:autoSpaceDE/>
              <w:autoSpaceDN/>
              <w:spacing w:after="60"/>
              <w:ind w:firstLineChars="0"/>
              <w:textAlignment w:val="auto"/>
              <w:rPr>
                <w:rFonts w:ascii="宋体" w:eastAsia="宋体" w:hAnsi="宋体"/>
                <w:color w:val="000000" w:themeColor="text1"/>
              </w:rPr>
            </w:pPr>
            <w:r w:rsidRPr="001C2688">
              <w:rPr>
                <w:rFonts w:ascii="宋体" w:eastAsia="宋体" w:hAnsi="宋体" w:hint="eastAsia"/>
                <w:color w:val="000000" w:themeColor="text1"/>
              </w:rPr>
              <w:t>投标人或投标人代表的厂商应为投标产品的合法拥有者，须提供相关证明文件</w:t>
            </w:r>
          </w:p>
          <w:p w14:paraId="5DF14B8F" w14:textId="77777777" w:rsidR="001C2688" w:rsidRPr="001C2688" w:rsidRDefault="001C2688" w:rsidP="00681C22">
            <w:pPr>
              <w:pStyle w:val="af5"/>
              <w:numPr>
                <w:ilvl w:val="0"/>
                <w:numId w:val="8"/>
              </w:numPr>
              <w:suppressAutoHyphens w:val="0"/>
              <w:overflowPunct/>
              <w:autoSpaceDE/>
              <w:autoSpaceDN/>
              <w:spacing w:after="60"/>
              <w:ind w:firstLineChars="0"/>
              <w:textAlignment w:val="auto"/>
              <w:rPr>
                <w:rFonts w:ascii="宋体" w:eastAsia="宋体" w:hAnsi="宋体"/>
                <w:color w:val="000000" w:themeColor="text1"/>
              </w:rPr>
            </w:pPr>
            <w:r w:rsidRPr="001C2688">
              <w:rPr>
                <w:rFonts w:ascii="宋体" w:eastAsia="宋体" w:hAnsi="宋体" w:hint="eastAsia"/>
                <w:color w:val="000000" w:themeColor="text1"/>
              </w:rPr>
              <w:t>投标人或投标人代表的厂商能提供高新技术企业认定证书</w:t>
            </w:r>
          </w:p>
          <w:p w14:paraId="0CECA177" w14:textId="77777777" w:rsidR="001C2688" w:rsidRPr="001C2688" w:rsidRDefault="001C2688" w:rsidP="00681C22">
            <w:pPr>
              <w:pStyle w:val="af5"/>
              <w:numPr>
                <w:ilvl w:val="0"/>
                <w:numId w:val="8"/>
              </w:numPr>
              <w:suppressAutoHyphens w:val="0"/>
              <w:overflowPunct/>
              <w:autoSpaceDE/>
              <w:autoSpaceDN/>
              <w:spacing w:after="60"/>
              <w:ind w:firstLineChars="0"/>
              <w:textAlignment w:val="auto"/>
              <w:rPr>
                <w:rFonts w:ascii="宋体" w:eastAsia="宋体" w:hAnsi="宋体"/>
                <w:color w:val="000000" w:themeColor="text1"/>
              </w:rPr>
            </w:pPr>
            <w:r w:rsidRPr="001C2688">
              <w:rPr>
                <w:rFonts w:ascii="宋体" w:eastAsia="宋体" w:hAnsi="宋体" w:hint="eastAsia"/>
                <w:color w:val="000000" w:themeColor="text1"/>
              </w:rPr>
              <w:t>投标人或投标人代表的厂商能提供“ISO 9001：2015 质量管理体系证书</w:t>
            </w:r>
          </w:p>
          <w:p w14:paraId="6CFB1703" w14:textId="77777777" w:rsidR="001C2688" w:rsidRPr="001C2688" w:rsidRDefault="001C2688" w:rsidP="00681C22">
            <w:pPr>
              <w:pStyle w:val="af5"/>
              <w:numPr>
                <w:ilvl w:val="0"/>
                <w:numId w:val="8"/>
              </w:numPr>
              <w:suppressAutoHyphens w:val="0"/>
              <w:overflowPunct/>
              <w:autoSpaceDE/>
              <w:autoSpaceDN/>
              <w:ind w:firstLineChars="0"/>
              <w:textAlignment w:val="auto"/>
              <w:rPr>
                <w:rFonts w:ascii="宋体" w:eastAsia="宋体" w:hAnsi="宋体"/>
                <w:color w:val="000000" w:themeColor="text1"/>
              </w:rPr>
            </w:pPr>
            <w:r w:rsidRPr="001C2688">
              <w:rPr>
                <w:rFonts w:ascii="宋体" w:eastAsia="宋体" w:hAnsi="宋体" w:hint="eastAsia"/>
                <w:color w:val="000000" w:themeColor="text1"/>
              </w:rPr>
              <w:t>投标人或投标人代表的厂商能提CE认证，测试标准包括EN 55032：2012/AC:</w:t>
            </w:r>
            <w:proofErr w:type="gramStart"/>
            <w:r w:rsidRPr="001C2688">
              <w:rPr>
                <w:rFonts w:ascii="宋体" w:eastAsia="宋体" w:hAnsi="宋体" w:hint="eastAsia"/>
                <w:color w:val="000000" w:themeColor="text1"/>
              </w:rPr>
              <w:t>2013,EN</w:t>
            </w:r>
            <w:proofErr w:type="gramEnd"/>
            <w:r w:rsidRPr="001C2688">
              <w:rPr>
                <w:rFonts w:ascii="宋体" w:eastAsia="宋体" w:hAnsi="宋体" w:hint="eastAsia"/>
                <w:color w:val="000000" w:themeColor="text1"/>
              </w:rPr>
              <w:t>55035:2017</w:t>
            </w:r>
          </w:p>
          <w:p w14:paraId="77AEC48C" w14:textId="77777777" w:rsidR="001C2688" w:rsidRPr="001C2688" w:rsidRDefault="001C2688" w:rsidP="00681C22">
            <w:pPr>
              <w:pStyle w:val="af5"/>
              <w:numPr>
                <w:ilvl w:val="0"/>
                <w:numId w:val="8"/>
              </w:numPr>
              <w:suppressAutoHyphens w:val="0"/>
              <w:overflowPunct/>
              <w:autoSpaceDE/>
              <w:autoSpaceDN/>
              <w:ind w:firstLineChars="0"/>
              <w:textAlignment w:val="auto"/>
              <w:rPr>
                <w:rFonts w:ascii="宋体" w:eastAsia="宋体" w:hAnsi="宋体"/>
                <w:color w:val="000000" w:themeColor="text1"/>
              </w:rPr>
            </w:pPr>
            <w:r w:rsidRPr="001C2688">
              <w:rPr>
                <w:rFonts w:ascii="宋体" w:eastAsia="宋体" w:hAnsi="宋体" w:hint="eastAsia"/>
                <w:color w:val="000000" w:themeColor="text1"/>
              </w:rPr>
              <w:t>投标人或投标人代表的厂商能提RoHS认证</w:t>
            </w:r>
          </w:p>
          <w:p w14:paraId="06B735CF" w14:textId="77777777" w:rsidR="001C2688" w:rsidRPr="001C2688" w:rsidRDefault="001C2688" w:rsidP="00681C22">
            <w:pPr>
              <w:pStyle w:val="af5"/>
              <w:numPr>
                <w:ilvl w:val="0"/>
                <w:numId w:val="8"/>
              </w:numPr>
              <w:suppressAutoHyphens w:val="0"/>
              <w:overflowPunct/>
              <w:autoSpaceDE/>
              <w:autoSpaceDN/>
              <w:spacing w:after="60"/>
              <w:ind w:firstLineChars="0"/>
              <w:textAlignment w:val="auto"/>
              <w:rPr>
                <w:rFonts w:ascii="宋体" w:eastAsia="宋体" w:hAnsi="宋体"/>
                <w:color w:val="000000" w:themeColor="text1"/>
                <w:lang w:eastAsia="zh-Hans"/>
              </w:rPr>
            </w:pPr>
            <w:r w:rsidRPr="001C2688">
              <w:rPr>
                <w:rFonts w:ascii="宋体" w:eastAsia="宋体" w:hAnsi="宋体" w:hint="eastAsia"/>
                <w:color w:val="000000" w:themeColor="text1"/>
              </w:rPr>
              <w:t>投标人或投标人代表的厂商能提供FCC测试通过报告，包括FCC47 CFR Part15 Subpart B</w:t>
            </w:r>
          </w:p>
        </w:tc>
      </w:tr>
    </w:tbl>
    <w:p w14:paraId="5960272A" w14:textId="588641CF" w:rsidR="001C2688" w:rsidRPr="001C2688" w:rsidRDefault="001C2688">
      <w:pPr>
        <w:rPr>
          <w:rFonts w:ascii="宋体" w:eastAsia="宋体" w:hAnsi="宋体"/>
        </w:rPr>
      </w:pPr>
    </w:p>
    <w:p w14:paraId="31977B24" w14:textId="77777777" w:rsidR="001C2688" w:rsidRPr="001C2688" w:rsidRDefault="001C2688">
      <w:pPr>
        <w:widowControl/>
        <w:jc w:val="left"/>
        <w:rPr>
          <w:rFonts w:ascii="宋体" w:eastAsia="宋体" w:hAnsi="宋体"/>
        </w:rPr>
      </w:pPr>
      <w:r w:rsidRPr="001C2688">
        <w:rPr>
          <w:rFonts w:ascii="宋体" w:eastAsia="宋体" w:hAnsi="宋体"/>
        </w:rPr>
        <w:br w:type="page"/>
      </w:r>
    </w:p>
    <w:p w14:paraId="3FCDE2E5" w14:textId="75F0BEE3" w:rsidR="001C2688" w:rsidRPr="00784E09" w:rsidRDefault="001C2688">
      <w:pPr>
        <w:rPr>
          <w:rFonts w:ascii="黑体" w:eastAsia="黑体" w:hAnsi="黑体"/>
        </w:rPr>
      </w:pPr>
      <w:r w:rsidRPr="00784E09">
        <w:rPr>
          <w:rFonts w:ascii="黑体" w:eastAsia="黑体" w:hAnsi="黑体" w:hint="eastAsia"/>
          <w:highlight w:val="yellow"/>
        </w:rPr>
        <w:lastRenderedPageBreak/>
        <w:t>7</w:t>
      </w:r>
      <w:r w:rsidRPr="00784E09">
        <w:rPr>
          <w:rFonts w:ascii="黑体" w:eastAsia="黑体" w:hAnsi="黑体"/>
          <w:highlight w:val="yellow"/>
        </w:rPr>
        <w:t>.</w:t>
      </w:r>
      <w:r w:rsidRPr="00784E09">
        <w:rPr>
          <w:rFonts w:ascii="黑体" w:eastAsia="黑体" w:hAnsi="黑体" w:hint="eastAsia"/>
          <w:highlight w:val="yellow"/>
        </w:rPr>
        <w:t xml:space="preserve"> </w:t>
      </w:r>
      <w:r w:rsidRPr="00784E09">
        <w:rPr>
          <w:rFonts w:ascii="黑体" w:eastAsia="黑体" w:hAnsi="黑体" w:hint="eastAsia"/>
          <w:highlight w:val="yellow"/>
        </w:rPr>
        <w:t>救治核心能力研究与信息化训练平台</w:t>
      </w:r>
      <w:r w:rsidRPr="00784E09">
        <w:rPr>
          <w:rFonts w:ascii="黑体" w:eastAsia="黑体" w:hAnsi="黑体"/>
          <w:highlight w:val="yellow"/>
        </w:rPr>
        <w:t>-外科手术模拟训练系统</w:t>
      </w:r>
    </w:p>
    <w:tbl>
      <w:tblPr>
        <w:tblpPr w:leftFromText="180" w:rightFromText="180" w:vertAnchor="text" w:horzAnchor="margin" w:tblpXSpec="center" w:tblpY="110"/>
        <w:tblW w:w="7722" w:type="dxa"/>
        <w:tblLayout w:type="fixed"/>
        <w:tblLook w:val="04A0" w:firstRow="1" w:lastRow="0" w:firstColumn="1" w:lastColumn="0" w:noHBand="0" w:noVBand="1"/>
      </w:tblPr>
      <w:tblGrid>
        <w:gridCol w:w="1660"/>
        <w:gridCol w:w="2693"/>
        <w:gridCol w:w="1951"/>
        <w:gridCol w:w="1418"/>
      </w:tblGrid>
      <w:tr w:rsidR="001C2688" w:rsidRPr="001C2688" w14:paraId="038F906B" w14:textId="77777777" w:rsidTr="00681C22">
        <w:trPr>
          <w:trHeight w:hRule="exact" w:val="426"/>
        </w:trPr>
        <w:tc>
          <w:tcPr>
            <w:tcW w:w="166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10D219" w14:textId="77777777" w:rsidR="001C2688" w:rsidRPr="001C2688" w:rsidRDefault="001C2688" w:rsidP="00681C22">
            <w:pPr>
              <w:rPr>
                <w:rFonts w:ascii="宋体" w:eastAsia="宋体" w:hAnsi="宋体"/>
                <w:bCs/>
                <w:color w:val="000000" w:themeColor="text1"/>
              </w:rPr>
            </w:pPr>
            <w:r w:rsidRPr="001C2688">
              <w:rPr>
                <w:rFonts w:ascii="宋体" w:eastAsia="宋体" w:hAnsi="宋体" w:hint="eastAsia"/>
                <w:bCs/>
                <w:color w:val="000000" w:themeColor="text1"/>
              </w:rPr>
              <w:t>模块</w:t>
            </w:r>
          </w:p>
        </w:tc>
        <w:tc>
          <w:tcPr>
            <w:tcW w:w="26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58F25D" w14:textId="77777777" w:rsidR="001C2688" w:rsidRPr="001C2688" w:rsidRDefault="001C2688" w:rsidP="00681C22">
            <w:pPr>
              <w:rPr>
                <w:rFonts w:ascii="宋体" w:eastAsia="宋体" w:hAnsi="宋体"/>
                <w:bCs/>
                <w:color w:val="000000" w:themeColor="text1"/>
              </w:rPr>
            </w:pPr>
            <w:r w:rsidRPr="001C2688">
              <w:rPr>
                <w:rFonts w:ascii="宋体" w:eastAsia="宋体" w:hAnsi="宋体" w:hint="eastAsia"/>
                <w:bCs/>
                <w:color w:val="000000" w:themeColor="text1"/>
              </w:rPr>
              <w:t>产品名称</w:t>
            </w:r>
          </w:p>
        </w:tc>
        <w:tc>
          <w:tcPr>
            <w:tcW w:w="19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5685C5" w14:textId="77777777" w:rsidR="001C2688" w:rsidRPr="001C2688" w:rsidRDefault="001C2688" w:rsidP="00681C22">
            <w:pPr>
              <w:rPr>
                <w:rFonts w:ascii="宋体" w:eastAsia="宋体" w:hAnsi="宋体"/>
                <w:bCs/>
                <w:color w:val="000000" w:themeColor="text1"/>
              </w:rPr>
            </w:pPr>
            <w:r w:rsidRPr="001C2688">
              <w:rPr>
                <w:rFonts w:ascii="宋体" w:eastAsia="宋体" w:hAnsi="宋体" w:hint="eastAsia"/>
                <w:bCs/>
                <w:color w:val="000000" w:themeColor="text1"/>
              </w:rPr>
              <w:t>功能描述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56A1F2" w14:textId="77777777" w:rsidR="001C2688" w:rsidRPr="001C2688" w:rsidRDefault="001C2688" w:rsidP="00681C22">
            <w:pPr>
              <w:rPr>
                <w:rFonts w:ascii="宋体" w:eastAsia="宋体" w:hAnsi="宋体"/>
                <w:bCs/>
                <w:color w:val="000000" w:themeColor="text1"/>
              </w:rPr>
            </w:pPr>
            <w:r w:rsidRPr="001C2688">
              <w:rPr>
                <w:rFonts w:ascii="宋体" w:eastAsia="宋体" w:hAnsi="宋体" w:hint="eastAsia"/>
                <w:bCs/>
                <w:color w:val="000000" w:themeColor="text1"/>
              </w:rPr>
              <w:t>数量（套）</w:t>
            </w:r>
          </w:p>
        </w:tc>
      </w:tr>
      <w:tr w:rsidR="001C2688" w:rsidRPr="001C2688" w14:paraId="4807A468" w14:textId="77777777" w:rsidTr="00681C22">
        <w:trPr>
          <w:trHeight w:hRule="exact" w:val="702"/>
        </w:trPr>
        <w:tc>
          <w:tcPr>
            <w:tcW w:w="1660" w:type="dxa"/>
            <w:tcBorders>
              <w:left w:val="single" w:sz="8" w:space="0" w:color="000000"/>
              <w:bottom w:val="single" w:sz="8" w:space="0" w:color="000000"/>
              <w:right w:val="single" w:sz="8" w:space="0" w:color="000000"/>
            </w:tcBorders>
            <w:vAlign w:val="center"/>
          </w:tcPr>
          <w:p w14:paraId="35A401A2" w14:textId="77777777" w:rsidR="001C2688" w:rsidRPr="001C2688" w:rsidRDefault="001C2688" w:rsidP="00681C22">
            <w:pPr>
              <w:rPr>
                <w:rFonts w:ascii="宋体" w:eastAsia="宋体" w:hAnsi="宋体"/>
                <w:bCs/>
                <w:color w:val="000000" w:themeColor="text1"/>
              </w:rPr>
            </w:pPr>
            <w:r w:rsidRPr="001C2688">
              <w:rPr>
                <w:rFonts w:ascii="宋体" w:eastAsia="宋体" w:hAnsi="宋体" w:hint="eastAsia"/>
                <w:bCs/>
                <w:color w:val="000000" w:themeColor="text1"/>
              </w:rPr>
              <w:t>硬件</w:t>
            </w:r>
          </w:p>
        </w:tc>
        <w:tc>
          <w:tcPr>
            <w:tcW w:w="26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DF767F" w14:textId="77777777" w:rsidR="001C2688" w:rsidRPr="001C2688" w:rsidRDefault="001C2688" w:rsidP="00681C22">
            <w:pPr>
              <w:rPr>
                <w:rFonts w:ascii="宋体" w:eastAsia="宋体" w:hAnsi="宋体" w:cs="宋体"/>
                <w:color w:val="000000" w:themeColor="text1"/>
                <w:kern w:val="0"/>
                <w:lang w:bidi="ar"/>
              </w:rPr>
            </w:pPr>
            <w:r w:rsidRPr="001C2688">
              <w:rPr>
                <w:rFonts w:ascii="宋体" w:eastAsia="宋体" w:hAnsi="宋体" w:cs="宋体" w:hint="eastAsia"/>
                <w:color w:val="000000" w:themeColor="text1"/>
                <w:kern w:val="0"/>
                <w:lang w:bidi="ar"/>
              </w:rPr>
              <w:t>医疗教学用模拟人</w:t>
            </w:r>
          </w:p>
        </w:tc>
        <w:tc>
          <w:tcPr>
            <w:tcW w:w="19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D1CD63" w14:textId="77777777" w:rsidR="001C2688" w:rsidRPr="001C2688" w:rsidRDefault="001C2688" w:rsidP="00681C22">
            <w:pPr>
              <w:rPr>
                <w:rFonts w:ascii="宋体" w:eastAsia="宋体" w:hAnsi="宋体"/>
                <w:bCs/>
                <w:color w:val="000000" w:themeColor="text1"/>
              </w:rPr>
            </w:pPr>
            <w:r w:rsidRPr="001C2688">
              <w:rPr>
                <w:rFonts w:ascii="宋体" w:eastAsia="宋体" w:hAnsi="宋体" w:hint="eastAsia"/>
                <w:bCs/>
                <w:color w:val="000000" w:themeColor="text1"/>
              </w:rPr>
              <w:t>详见技术要求</w:t>
            </w:r>
          </w:p>
        </w:tc>
        <w:tc>
          <w:tcPr>
            <w:tcW w:w="1418" w:type="dxa"/>
            <w:tcBorders>
              <w:top w:val="single" w:sz="8" w:space="0" w:color="000000"/>
              <w:left w:val="single" w:sz="8" w:space="0" w:color="000000"/>
              <w:bottom w:val="single" w:sz="8" w:space="0" w:color="000000"/>
              <w:right w:val="single" w:sz="8" w:space="0" w:color="000000"/>
            </w:tcBorders>
            <w:vAlign w:val="center"/>
          </w:tcPr>
          <w:p w14:paraId="0DC1347F" w14:textId="77777777" w:rsidR="001C2688" w:rsidRPr="001C2688" w:rsidRDefault="001C2688" w:rsidP="00681C22">
            <w:pPr>
              <w:rPr>
                <w:rFonts w:ascii="宋体" w:eastAsia="宋体" w:hAnsi="宋体"/>
                <w:bCs/>
                <w:color w:val="000000" w:themeColor="text1"/>
              </w:rPr>
            </w:pPr>
            <w:r w:rsidRPr="001C2688">
              <w:rPr>
                <w:rFonts w:ascii="宋体" w:eastAsia="宋体" w:hAnsi="宋体" w:hint="eastAsia"/>
                <w:bCs/>
                <w:color w:val="000000" w:themeColor="text1"/>
              </w:rPr>
              <w:t>2套</w:t>
            </w:r>
          </w:p>
        </w:tc>
      </w:tr>
    </w:tbl>
    <w:p w14:paraId="5814C9EC" w14:textId="74F02D8C" w:rsidR="001C2688" w:rsidRPr="001C2688" w:rsidRDefault="001C2688" w:rsidP="001C2688">
      <w:pPr>
        <w:spacing w:before="62" w:line="276" w:lineRule="auto"/>
        <w:rPr>
          <w:rFonts w:ascii="宋体" w:eastAsia="宋体" w:hAnsi="宋体"/>
          <w:b/>
          <w:bCs/>
          <w:color w:val="000000"/>
          <w:sz w:val="20"/>
          <w:szCs w:val="20"/>
        </w:rPr>
      </w:pPr>
    </w:p>
    <w:tbl>
      <w:tblPr>
        <w:tblW w:w="88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584"/>
      </w:tblGrid>
      <w:tr w:rsidR="001C2688" w:rsidRPr="001C2688" w14:paraId="12497265" w14:textId="77777777" w:rsidTr="00681C22">
        <w:trPr>
          <w:trHeight w:val="227"/>
        </w:trPr>
        <w:tc>
          <w:tcPr>
            <w:tcW w:w="1276" w:type="dxa"/>
            <w:tcBorders>
              <w:tl2br w:val="nil"/>
              <w:tr2bl w:val="nil"/>
            </w:tcBorders>
            <w:vAlign w:val="center"/>
          </w:tcPr>
          <w:p w14:paraId="3093456B" w14:textId="77777777" w:rsidR="001C2688" w:rsidRPr="001C2688" w:rsidRDefault="001C2688" w:rsidP="00681C22">
            <w:pPr>
              <w:spacing w:line="360" w:lineRule="auto"/>
              <w:jc w:val="center"/>
              <w:rPr>
                <w:rFonts w:ascii="宋体" w:eastAsia="宋体" w:hAnsi="宋体"/>
                <w:b/>
              </w:rPr>
            </w:pPr>
            <w:r w:rsidRPr="001C2688">
              <w:rPr>
                <w:rFonts w:ascii="宋体" w:eastAsia="宋体" w:hAnsi="宋体" w:hint="eastAsia"/>
                <w:b/>
              </w:rPr>
              <w:t>序号</w:t>
            </w:r>
          </w:p>
        </w:tc>
        <w:tc>
          <w:tcPr>
            <w:tcW w:w="7584" w:type="dxa"/>
            <w:tcBorders>
              <w:tl2br w:val="nil"/>
              <w:tr2bl w:val="nil"/>
            </w:tcBorders>
            <w:vAlign w:val="center"/>
          </w:tcPr>
          <w:p w14:paraId="1CDAD5D1" w14:textId="77777777" w:rsidR="001C2688" w:rsidRPr="001C2688" w:rsidRDefault="001C2688" w:rsidP="00681C22">
            <w:pPr>
              <w:spacing w:line="360" w:lineRule="auto"/>
              <w:jc w:val="left"/>
              <w:rPr>
                <w:rFonts w:ascii="宋体" w:eastAsia="宋体" w:hAnsi="宋体"/>
                <w:b/>
              </w:rPr>
            </w:pPr>
            <w:r w:rsidRPr="001C2688">
              <w:rPr>
                <w:rFonts w:ascii="宋体" w:eastAsia="宋体" w:hAnsi="宋体" w:hint="eastAsia"/>
                <w:b/>
              </w:rPr>
              <w:t>技术要求规格</w:t>
            </w:r>
          </w:p>
        </w:tc>
      </w:tr>
      <w:tr w:rsidR="001C2688" w:rsidRPr="001C2688" w14:paraId="5433D40E" w14:textId="77777777" w:rsidTr="00681C22">
        <w:trPr>
          <w:trHeight w:val="227"/>
        </w:trPr>
        <w:tc>
          <w:tcPr>
            <w:tcW w:w="1276" w:type="dxa"/>
            <w:tcBorders>
              <w:tl2br w:val="nil"/>
              <w:tr2bl w:val="nil"/>
            </w:tcBorders>
            <w:vAlign w:val="center"/>
          </w:tcPr>
          <w:p w14:paraId="26B63A66" w14:textId="77777777" w:rsidR="001C2688" w:rsidRPr="001C2688" w:rsidRDefault="001C2688" w:rsidP="00681C22">
            <w:pPr>
              <w:spacing w:line="360" w:lineRule="auto"/>
              <w:jc w:val="center"/>
              <w:rPr>
                <w:rFonts w:ascii="宋体" w:eastAsia="宋体" w:hAnsi="宋体"/>
                <w:b/>
              </w:rPr>
            </w:pPr>
          </w:p>
        </w:tc>
        <w:tc>
          <w:tcPr>
            <w:tcW w:w="7584" w:type="dxa"/>
            <w:tcBorders>
              <w:tl2br w:val="nil"/>
              <w:tr2bl w:val="nil"/>
            </w:tcBorders>
            <w:vAlign w:val="center"/>
          </w:tcPr>
          <w:p w14:paraId="37EB2D40" w14:textId="77777777" w:rsidR="001C2688" w:rsidRPr="001C2688" w:rsidRDefault="001C2688" w:rsidP="00681C22">
            <w:pPr>
              <w:spacing w:line="360" w:lineRule="auto"/>
              <w:jc w:val="left"/>
              <w:rPr>
                <w:rFonts w:ascii="宋体" w:eastAsia="宋体" w:hAnsi="宋体"/>
                <w:b/>
              </w:rPr>
            </w:pPr>
            <w:r w:rsidRPr="001C2688">
              <w:rPr>
                <w:rFonts w:ascii="宋体" w:eastAsia="宋体" w:hAnsi="宋体" w:hint="eastAsia"/>
                <w:b/>
              </w:rPr>
              <w:t>系统总体需求</w:t>
            </w:r>
          </w:p>
        </w:tc>
      </w:tr>
      <w:tr w:rsidR="001C2688" w:rsidRPr="001C2688" w14:paraId="4CACD104" w14:textId="77777777" w:rsidTr="00681C22">
        <w:trPr>
          <w:trHeight w:val="227"/>
        </w:trPr>
        <w:tc>
          <w:tcPr>
            <w:tcW w:w="1276" w:type="dxa"/>
            <w:tcBorders>
              <w:tl2br w:val="nil"/>
              <w:tr2bl w:val="nil"/>
            </w:tcBorders>
            <w:vAlign w:val="center"/>
          </w:tcPr>
          <w:p w14:paraId="635AF4D3" w14:textId="77777777" w:rsidR="001C2688" w:rsidRPr="001C2688" w:rsidRDefault="001C2688" w:rsidP="00681C22">
            <w:pPr>
              <w:jc w:val="center"/>
              <w:rPr>
                <w:rFonts w:ascii="宋体" w:eastAsia="宋体" w:hAnsi="宋体"/>
              </w:rPr>
            </w:pPr>
            <w:r w:rsidRPr="001C2688">
              <w:rPr>
                <w:rFonts w:ascii="宋体" w:eastAsia="宋体" w:hAnsi="宋体" w:cstheme="minorEastAsia" w:hint="eastAsia"/>
                <w:color w:val="000000" w:themeColor="text1"/>
              </w:rPr>
              <w:t>主要用途</w:t>
            </w:r>
          </w:p>
        </w:tc>
        <w:tc>
          <w:tcPr>
            <w:tcW w:w="7584" w:type="dxa"/>
            <w:tcBorders>
              <w:tl2br w:val="nil"/>
              <w:tr2bl w:val="nil"/>
            </w:tcBorders>
          </w:tcPr>
          <w:p w14:paraId="336F3764" w14:textId="779139FE" w:rsidR="001C2688" w:rsidRPr="001C2688" w:rsidRDefault="001C2688" w:rsidP="00681C22">
            <w:pPr>
              <w:rPr>
                <w:rFonts w:ascii="宋体" w:eastAsia="宋体" w:hAnsi="宋体" w:cs="宋体"/>
                <w:color w:val="000000"/>
              </w:rPr>
            </w:pPr>
            <w:r w:rsidRPr="001C2688">
              <w:rPr>
                <w:rFonts w:ascii="宋体" w:eastAsia="宋体" w:hAnsi="宋体" w:hint="eastAsia"/>
                <w:color w:val="000000"/>
              </w:rPr>
              <w:t>创伤外科急救手术模拟系统由可穿戴在标准化病人身上的创伤手术套装和具有AR增强现实的急救模拟人组成，创伤外科急救套装可</w:t>
            </w:r>
            <w:proofErr w:type="gramStart"/>
            <w:r w:rsidRPr="001C2688">
              <w:rPr>
                <w:rFonts w:ascii="宋体" w:eastAsia="宋体" w:hAnsi="宋体" w:hint="eastAsia"/>
                <w:color w:val="000000"/>
              </w:rPr>
              <w:t>穿戴着</w:t>
            </w:r>
            <w:proofErr w:type="gramEnd"/>
            <w:r w:rsidRPr="001C2688">
              <w:rPr>
                <w:rFonts w:ascii="宋体" w:eastAsia="宋体" w:hAnsi="宋体" w:hint="eastAsia"/>
                <w:color w:val="000000"/>
              </w:rPr>
              <w:t>标准化病人身上模拟严重创伤的情景，学员可进行急诊评估及现场处置并与标准化病人进行互动。可模拟在病人转运可进行创伤急救的院内急救训练，实现整个流程的创伤救治的流程化训练。急救模拟人配备AR增强现实功能，学员可通过虚拟全息成像技术进行学习。</w:t>
            </w:r>
          </w:p>
        </w:tc>
      </w:tr>
      <w:tr w:rsidR="001C2688" w:rsidRPr="001C2688" w14:paraId="3CCF4909" w14:textId="77777777" w:rsidTr="00681C22">
        <w:trPr>
          <w:trHeight w:val="227"/>
        </w:trPr>
        <w:tc>
          <w:tcPr>
            <w:tcW w:w="1276" w:type="dxa"/>
            <w:tcBorders>
              <w:tl2br w:val="nil"/>
              <w:tr2bl w:val="nil"/>
            </w:tcBorders>
            <w:vAlign w:val="center"/>
          </w:tcPr>
          <w:p w14:paraId="1CDB708E" w14:textId="77777777" w:rsidR="001C2688" w:rsidRPr="001C2688" w:rsidRDefault="001C2688" w:rsidP="00681C22">
            <w:pPr>
              <w:jc w:val="center"/>
              <w:rPr>
                <w:rFonts w:ascii="宋体" w:eastAsia="宋体" w:hAnsi="宋体" w:cstheme="minorEastAsia"/>
                <w:b/>
                <w:color w:val="000000" w:themeColor="text1"/>
              </w:rPr>
            </w:pPr>
            <w:r w:rsidRPr="001C2688">
              <w:rPr>
                <w:rFonts w:ascii="宋体" w:eastAsia="宋体" w:hAnsi="宋体" w:cstheme="minorEastAsia" w:hint="eastAsia"/>
                <w:b/>
                <w:color w:val="000000" w:themeColor="text1"/>
              </w:rPr>
              <w:t>1</w:t>
            </w:r>
          </w:p>
        </w:tc>
        <w:tc>
          <w:tcPr>
            <w:tcW w:w="7584" w:type="dxa"/>
            <w:tcBorders>
              <w:tl2br w:val="nil"/>
              <w:tr2bl w:val="nil"/>
            </w:tcBorders>
          </w:tcPr>
          <w:p w14:paraId="2979B2DB" w14:textId="77777777" w:rsidR="001C2688" w:rsidRPr="001C2688" w:rsidRDefault="001C2688" w:rsidP="00681C22">
            <w:pPr>
              <w:rPr>
                <w:rFonts w:ascii="宋体" w:eastAsia="宋体" w:hAnsi="宋体"/>
                <w:b/>
                <w:color w:val="000000"/>
              </w:rPr>
            </w:pPr>
            <w:r w:rsidRPr="001C2688">
              <w:rPr>
                <w:rFonts w:ascii="宋体" w:eastAsia="宋体" w:hAnsi="宋体" w:hint="eastAsia"/>
                <w:b/>
                <w:color w:val="000000"/>
              </w:rPr>
              <w:t>穿戴式创伤手术套装</w:t>
            </w:r>
          </w:p>
        </w:tc>
      </w:tr>
      <w:tr w:rsidR="001C2688" w:rsidRPr="001C2688" w14:paraId="0BD3E524" w14:textId="77777777" w:rsidTr="00681C22">
        <w:trPr>
          <w:trHeight w:val="227"/>
        </w:trPr>
        <w:tc>
          <w:tcPr>
            <w:tcW w:w="1276" w:type="dxa"/>
            <w:tcBorders>
              <w:tl2br w:val="nil"/>
              <w:tr2bl w:val="nil"/>
            </w:tcBorders>
            <w:vAlign w:val="center"/>
          </w:tcPr>
          <w:p w14:paraId="7731B110"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vAlign w:val="center"/>
          </w:tcPr>
          <w:p w14:paraId="4862A800" w14:textId="77777777" w:rsidR="001C2688" w:rsidRPr="001C2688" w:rsidRDefault="001C2688" w:rsidP="00681C22">
            <w:pPr>
              <w:rPr>
                <w:rFonts w:ascii="宋体" w:eastAsia="宋体" w:hAnsi="宋体" w:cs="宋体"/>
                <w:color w:val="231F20"/>
              </w:rPr>
            </w:pPr>
            <w:r w:rsidRPr="001C2688">
              <w:rPr>
                <w:rFonts w:ascii="宋体" w:eastAsia="宋体" w:hAnsi="宋体" w:hint="eastAsia"/>
                <w:color w:val="231F20"/>
              </w:rPr>
              <w:t>1.1、可穿戴在标准化病人以及模拟人身上，套装适应激烈战场情景，模拟发生严重创伤的情景，支持在急诊评估及现场处置时同真人进行互动。</w:t>
            </w:r>
          </w:p>
        </w:tc>
      </w:tr>
      <w:tr w:rsidR="001C2688" w:rsidRPr="001C2688" w14:paraId="631365B8" w14:textId="77777777" w:rsidTr="00681C22">
        <w:trPr>
          <w:trHeight w:val="227"/>
        </w:trPr>
        <w:tc>
          <w:tcPr>
            <w:tcW w:w="1276" w:type="dxa"/>
            <w:tcBorders>
              <w:tl2br w:val="nil"/>
              <w:tr2bl w:val="nil"/>
            </w:tcBorders>
            <w:vAlign w:val="center"/>
          </w:tcPr>
          <w:p w14:paraId="5B0A4116"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vAlign w:val="center"/>
          </w:tcPr>
          <w:p w14:paraId="336FCCDF" w14:textId="77777777" w:rsidR="001C2688" w:rsidRPr="001C2688" w:rsidRDefault="001C2688" w:rsidP="00681C22">
            <w:pPr>
              <w:rPr>
                <w:rFonts w:ascii="宋体" w:eastAsia="宋体" w:hAnsi="宋体" w:cs="宋体"/>
                <w:color w:val="231F20"/>
              </w:rPr>
            </w:pPr>
            <w:r w:rsidRPr="001C2688">
              <w:rPr>
                <w:rFonts w:ascii="宋体" w:eastAsia="宋体" w:hAnsi="宋体" w:hint="eastAsia"/>
                <w:color w:val="231F20"/>
              </w:rPr>
              <w:t>1.2、整套产品重量为9±1KG。</w:t>
            </w:r>
          </w:p>
        </w:tc>
      </w:tr>
      <w:tr w:rsidR="001C2688" w:rsidRPr="001C2688" w14:paraId="4B46CD30" w14:textId="77777777" w:rsidTr="00681C22">
        <w:trPr>
          <w:trHeight w:val="227"/>
        </w:trPr>
        <w:tc>
          <w:tcPr>
            <w:tcW w:w="1276" w:type="dxa"/>
            <w:tcBorders>
              <w:tl2br w:val="nil"/>
              <w:tr2bl w:val="nil"/>
            </w:tcBorders>
            <w:vAlign w:val="center"/>
          </w:tcPr>
          <w:p w14:paraId="7A323475"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vAlign w:val="center"/>
          </w:tcPr>
          <w:p w14:paraId="73136CEE" w14:textId="77777777" w:rsidR="001C2688" w:rsidRPr="001C2688" w:rsidRDefault="001C2688" w:rsidP="00681C22">
            <w:pPr>
              <w:rPr>
                <w:rFonts w:ascii="宋体" w:eastAsia="宋体" w:hAnsi="宋体" w:cs="宋体"/>
                <w:color w:val="231F20"/>
              </w:rPr>
            </w:pPr>
            <w:r w:rsidRPr="001C2688">
              <w:rPr>
                <w:rFonts w:ascii="宋体" w:eastAsia="宋体" w:hAnsi="宋体" w:hint="eastAsia"/>
                <w:color w:val="231F20"/>
              </w:rPr>
              <w:t>1.3、</w:t>
            </w:r>
            <w:r w:rsidRPr="001C2688">
              <w:rPr>
                <w:rFonts w:ascii="宋体" w:eastAsia="宋体" w:hAnsi="宋体" w:hint="eastAsia"/>
                <w:color w:val="000000"/>
              </w:rPr>
              <w:t>★</w:t>
            </w:r>
            <w:r w:rsidRPr="001C2688">
              <w:rPr>
                <w:rFonts w:ascii="宋体" w:eastAsia="宋体" w:hAnsi="宋体" w:hint="eastAsia"/>
                <w:color w:val="231F20"/>
              </w:rPr>
              <w:t>有</w:t>
            </w:r>
            <w:proofErr w:type="gramStart"/>
            <w:r w:rsidRPr="001C2688">
              <w:rPr>
                <w:rFonts w:ascii="宋体" w:eastAsia="宋体" w:hAnsi="宋体" w:hint="eastAsia"/>
                <w:color w:val="231F20"/>
              </w:rPr>
              <w:t>创操作</w:t>
            </w:r>
            <w:proofErr w:type="gramEnd"/>
            <w:r w:rsidRPr="001C2688">
              <w:rPr>
                <w:rFonts w:ascii="宋体" w:eastAsia="宋体" w:hAnsi="宋体" w:hint="eastAsia"/>
                <w:color w:val="231F20"/>
              </w:rPr>
              <w:t>对产品造成的切口损伤是可修复的。</w:t>
            </w:r>
          </w:p>
        </w:tc>
      </w:tr>
      <w:tr w:rsidR="001C2688" w:rsidRPr="001C2688" w14:paraId="55CE7205" w14:textId="77777777" w:rsidTr="00681C22">
        <w:trPr>
          <w:trHeight w:val="227"/>
        </w:trPr>
        <w:tc>
          <w:tcPr>
            <w:tcW w:w="1276" w:type="dxa"/>
            <w:tcBorders>
              <w:tl2br w:val="nil"/>
              <w:tr2bl w:val="nil"/>
            </w:tcBorders>
            <w:vAlign w:val="center"/>
          </w:tcPr>
          <w:p w14:paraId="763A8579"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vAlign w:val="center"/>
          </w:tcPr>
          <w:p w14:paraId="3E1F6765" w14:textId="77777777" w:rsidR="001C2688" w:rsidRPr="001C2688" w:rsidRDefault="001C2688" w:rsidP="00681C22">
            <w:pPr>
              <w:rPr>
                <w:rFonts w:ascii="宋体" w:eastAsia="宋体" w:hAnsi="宋体" w:cs="宋体"/>
                <w:color w:val="231F20"/>
              </w:rPr>
            </w:pPr>
            <w:r w:rsidRPr="001C2688">
              <w:rPr>
                <w:rFonts w:ascii="宋体" w:eastAsia="宋体" w:hAnsi="宋体" w:hint="eastAsia"/>
                <w:color w:val="231F20"/>
              </w:rPr>
              <w:t>1.4、</w:t>
            </w:r>
            <w:r w:rsidRPr="001C2688">
              <w:rPr>
                <w:rFonts w:ascii="宋体" w:eastAsia="宋体" w:hAnsi="宋体" w:hint="eastAsia"/>
                <w:color w:val="000000"/>
              </w:rPr>
              <w:t>★</w:t>
            </w:r>
            <w:r w:rsidRPr="001C2688">
              <w:rPr>
                <w:rFonts w:ascii="宋体" w:eastAsia="宋体" w:hAnsi="宋体" w:hint="eastAsia"/>
                <w:color w:val="231F20"/>
              </w:rPr>
              <w:t>可进行环甲膜切开、双侧气胸穿刺减压、双侧胸腔引流管放置等紧急气道操作。</w:t>
            </w:r>
          </w:p>
        </w:tc>
      </w:tr>
      <w:tr w:rsidR="001C2688" w:rsidRPr="001C2688" w14:paraId="46EB5DB8" w14:textId="77777777" w:rsidTr="00681C22">
        <w:trPr>
          <w:trHeight w:val="227"/>
        </w:trPr>
        <w:tc>
          <w:tcPr>
            <w:tcW w:w="1276" w:type="dxa"/>
            <w:tcBorders>
              <w:tl2br w:val="nil"/>
              <w:tr2bl w:val="nil"/>
            </w:tcBorders>
            <w:vAlign w:val="center"/>
          </w:tcPr>
          <w:p w14:paraId="6BF90BF8"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vAlign w:val="center"/>
          </w:tcPr>
          <w:p w14:paraId="4C4D2759" w14:textId="77777777" w:rsidR="001C2688" w:rsidRPr="001C2688" w:rsidRDefault="001C2688" w:rsidP="00681C22">
            <w:pPr>
              <w:rPr>
                <w:rFonts w:ascii="宋体" w:eastAsia="宋体" w:hAnsi="宋体" w:cs="宋体"/>
                <w:color w:val="231F20"/>
              </w:rPr>
            </w:pPr>
            <w:r w:rsidRPr="001C2688">
              <w:rPr>
                <w:rFonts w:ascii="宋体" w:eastAsia="宋体" w:hAnsi="宋体" w:hint="eastAsia"/>
                <w:color w:val="231F20"/>
              </w:rPr>
              <w:t>1.5、可进行双侧胸前及腋下部位的胸腔穿刺术训练，也能进行双侧胸腔引流操作，并能引流出模拟体液。</w:t>
            </w:r>
          </w:p>
        </w:tc>
      </w:tr>
      <w:tr w:rsidR="001C2688" w:rsidRPr="001C2688" w14:paraId="3D670A5B" w14:textId="77777777" w:rsidTr="00681C22">
        <w:trPr>
          <w:trHeight w:val="227"/>
        </w:trPr>
        <w:tc>
          <w:tcPr>
            <w:tcW w:w="1276" w:type="dxa"/>
            <w:tcBorders>
              <w:tl2br w:val="nil"/>
              <w:tr2bl w:val="nil"/>
            </w:tcBorders>
            <w:vAlign w:val="center"/>
          </w:tcPr>
          <w:p w14:paraId="4E773442"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vAlign w:val="center"/>
          </w:tcPr>
          <w:p w14:paraId="4E1CAEB4" w14:textId="77777777" w:rsidR="001C2688" w:rsidRPr="001C2688" w:rsidRDefault="001C2688" w:rsidP="00681C22">
            <w:pPr>
              <w:rPr>
                <w:rFonts w:ascii="宋体" w:eastAsia="宋体" w:hAnsi="宋体" w:cs="宋体"/>
                <w:color w:val="231F20"/>
              </w:rPr>
            </w:pPr>
            <w:r w:rsidRPr="001C2688">
              <w:rPr>
                <w:rFonts w:ascii="宋体" w:eastAsia="宋体" w:hAnsi="宋体" w:hint="eastAsia"/>
                <w:color w:val="231F20"/>
              </w:rPr>
              <w:t>1.6、可练习皮肤缝合和吻合操作，支持外周静脉和胸骨骨髓穿刺，外周静脉支持给予药物。</w:t>
            </w:r>
          </w:p>
        </w:tc>
      </w:tr>
      <w:tr w:rsidR="001C2688" w:rsidRPr="001C2688" w14:paraId="198034CC" w14:textId="77777777" w:rsidTr="00681C22">
        <w:trPr>
          <w:trHeight w:val="227"/>
        </w:trPr>
        <w:tc>
          <w:tcPr>
            <w:tcW w:w="1276" w:type="dxa"/>
            <w:tcBorders>
              <w:tl2br w:val="nil"/>
              <w:tr2bl w:val="nil"/>
            </w:tcBorders>
            <w:vAlign w:val="center"/>
          </w:tcPr>
          <w:p w14:paraId="35050C2B"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vAlign w:val="center"/>
          </w:tcPr>
          <w:p w14:paraId="1DB08F8F" w14:textId="77777777" w:rsidR="001C2688" w:rsidRPr="001C2688" w:rsidRDefault="001C2688" w:rsidP="00681C22">
            <w:pPr>
              <w:rPr>
                <w:rFonts w:ascii="宋体" w:eastAsia="宋体" w:hAnsi="宋体" w:cs="宋体"/>
                <w:color w:val="231F20"/>
              </w:rPr>
            </w:pPr>
            <w:r w:rsidRPr="001C2688">
              <w:rPr>
                <w:rFonts w:ascii="宋体" w:eastAsia="宋体" w:hAnsi="宋体" w:hint="eastAsia"/>
                <w:color w:val="231F20"/>
              </w:rPr>
              <w:t>1.7、血泵系统储液罐≥3L容量，模拟液胸膜单个容量为≥20ml</w:t>
            </w:r>
          </w:p>
        </w:tc>
      </w:tr>
      <w:tr w:rsidR="001C2688" w:rsidRPr="001C2688" w14:paraId="68412152" w14:textId="77777777" w:rsidTr="00681C22">
        <w:trPr>
          <w:trHeight w:val="227"/>
        </w:trPr>
        <w:tc>
          <w:tcPr>
            <w:tcW w:w="1276" w:type="dxa"/>
            <w:tcBorders>
              <w:tl2br w:val="nil"/>
              <w:tr2bl w:val="nil"/>
            </w:tcBorders>
            <w:vAlign w:val="center"/>
          </w:tcPr>
          <w:p w14:paraId="66763366"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vAlign w:val="center"/>
          </w:tcPr>
          <w:p w14:paraId="5F9EC039" w14:textId="77777777" w:rsidR="001C2688" w:rsidRPr="001C2688" w:rsidRDefault="001C2688" w:rsidP="00681C22">
            <w:pPr>
              <w:rPr>
                <w:rFonts w:ascii="宋体" w:eastAsia="宋体" w:hAnsi="宋体" w:cs="宋体"/>
                <w:color w:val="231F20"/>
              </w:rPr>
            </w:pPr>
            <w:r w:rsidRPr="001C2688">
              <w:rPr>
                <w:rFonts w:ascii="宋体" w:eastAsia="宋体" w:hAnsi="宋体" w:hint="eastAsia"/>
                <w:color w:val="231F20"/>
              </w:rPr>
              <w:t>1.8、电池充电时间≤3小时，快速充电时间≤ 30分钟。</w:t>
            </w:r>
          </w:p>
        </w:tc>
      </w:tr>
      <w:tr w:rsidR="001C2688" w:rsidRPr="001C2688" w14:paraId="6592D99D" w14:textId="77777777" w:rsidTr="00681C22">
        <w:trPr>
          <w:trHeight w:val="227"/>
        </w:trPr>
        <w:tc>
          <w:tcPr>
            <w:tcW w:w="1276" w:type="dxa"/>
            <w:tcBorders>
              <w:tl2br w:val="nil"/>
              <w:tr2bl w:val="nil"/>
            </w:tcBorders>
            <w:vAlign w:val="center"/>
          </w:tcPr>
          <w:p w14:paraId="25A84618"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vAlign w:val="center"/>
          </w:tcPr>
          <w:p w14:paraId="4395D17F" w14:textId="77777777" w:rsidR="001C2688" w:rsidRPr="001C2688" w:rsidRDefault="001C2688" w:rsidP="00681C22">
            <w:pPr>
              <w:rPr>
                <w:rFonts w:ascii="宋体" w:eastAsia="宋体" w:hAnsi="宋体" w:cs="宋体"/>
                <w:color w:val="231F20"/>
              </w:rPr>
            </w:pPr>
            <w:r w:rsidRPr="001C2688">
              <w:rPr>
                <w:rFonts w:ascii="宋体" w:eastAsia="宋体" w:hAnsi="宋体" w:hint="eastAsia"/>
                <w:color w:val="231F20"/>
              </w:rPr>
              <w:t>1.9、可模拟动脉、静脉出血，可调节出血速率，模拟出血点≥4个。</w:t>
            </w:r>
          </w:p>
        </w:tc>
      </w:tr>
      <w:tr w:rsidR="001C2688" w:rsidRPr="001C2688" w14:paraId="28211347" w14:textId="77777777" w:rsidTr="00681C22">
        <w:trPr>
          <w:trHeight w:val="227"/>
        </w:trPr>
        <w:tc>
          <w:tcPr>
            <w:tcW w:w="1276" w:type="dxa"/>
            <w:tcBorders>
              <w:tl2br w:val="nil"/>
              <w:tr2bl w:val="nil"/>
            </w:tcBorders>
            <w:vAlign w:val="center"/>
          </w:tcPr>
          <w:p w14:paraId="4DB34C21"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vAlign w:val="center"/>
          </w:tcPr>
          <w:p w14:paraId="727C5DA2" w14:textId="77777777" w:rsidR="001C2688" w:rsidRPr="001C2688" w:rsidRDefault="001C2688" w:rsidP="00681C22">
            <w:pPr>
              <w:rPr>
                <w:rFonts w:ascii="宋体" w:eastAsia="宋体" w:hAnsi="宋体" w:cs="宋体"/>
                <w:color w:val="231F20"/>
              </w:rPr>
            </w:pPr>
            <w:r w:rsidRPr="001C2688">
              <w:rPr>
                <w:rFonts w:ascii="宋体" w:eastAsia="宋体" w:hAnsi="宋体" w:hint="eastAsia"/>
                <w:color w:val="231F20"/>
              </w:rPr>
              <w:t>1.10、支持肢体出血控制，能使用止血带、填塞、动脉结扎等方式进行止血训练。</w:t>
            </w:r>
          </w:p>
        </w:tc>
      </w:tr>
      <w:tr w:rsidR="001C2688" w:rsidRPr="001C2688" w14:paraId="4145C860" w14:textId="77777777" w:rsidTr="00681C22">
        <w:trPr>
          <w:trHeight w:val="227"/>
        </w:trPr>
        <w:tc>
          <w:tcPr>
            <w:tcW w:w="1276" w:type="dxa"/>
            <w:tcBorders>
              <w:tl2br w:val="nil"/>
              <w:tr2bl w:val="nil"/>
            </w:tcBorders>
            <w:vAlign w:val="center"/>
          </w:tcPr>
          <w:p w14:paraId="17ED5559"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vAlign w:val="center"/>
          </w:tcPr>
          <w:p w14:paraId="06F006E9" w14:textId="77777777" w:rsidR="001C2688" w:rsidRPr="001C2688" w:rsidRDefault="001C2688" w:rsidP="00681C22">
            <w:pPr>
              <w:rPr>
                <w:rFonts w:ascii="宋体" w:eastAsia="宋体" w:hAnsi="宋体" w:cs="宋体"/>
                <w:color w:val="231F20"/>
              </w:rPr>
            </w:pPr>
            <w:r w:rsidRPr="001C2688">
              <w:rPr>
                <w:rFonts w:ascii="宋体" w:eastAsia="宋体" w:hAnsi="宋体" w:hint="eastAsia"/>
                <w:color w:val="231F20"/>
              </w:rPr>
              <w:t>1.11、</w:t>
            </w:r>
            <w:r w:rsidRPr="001C2688">
              <w:rPr>
                <w:rFonts w:ascii="宋体" w:eastAsia="宋体" w:hAnsi="宋体" w:hint="eastAsia"/>
                <w:color w:val="000000"/>
              </w:rPr>
              <w:t>★</w:t>
            </w:r>
            <w:r w:rsidRPr="001C2688">
              <w:rPr>
                <w:rFonts w:ascii="宋体" w:eastAsia="宋体" w:hAnsi="宋体" w:hint="eastAsia"/>
                <w:color w:val="231F20"/>
              </w:rPr>
              <w:t>血泵系统，可穿戴于标准病人身上，无线控制距离＞10米。</w:t>
            </w:r>
          </w:p>
        </w:tc>
      </w:tr>
      <w:tr w:rsidR="001C2688" w:rsidRPr="001C2688" w14:paraId="30A7C612" w14:textId="77777777" w:rsidTr="00681C22">
        <w:trPr>
          <w:trHeight w:val="227"/>
        </w:trPr>
        <w:tc>
          <w:tcPr>
            <w:tcW w:w="1276" w:type="dxa"/>
            <w:tcBorders>
              <w:tl2br w:val="nil"/>
              <w:tr2bl w:val="nil"/>
            </w:tcBorders>
            <w:vAlign w:val="center"/>
          </w:tcPr>
          <w:p w14:paraId="2D24D967"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vAlign w:val="center"/>
          </w:tcPr>
          <w:p w14:paraId="79B505AD" w14:textId="77777777" w:rsidR="001C2688" w:rsidRPr="001C2688" w:rsidRDefault="001C2688" w:rsidP="00681C22">
            <w:pPr>
              <w:rPr>
                <w:rFonts w:ascii="宋体" w:eastAsia="宋体" w:hAnsi="宋体" w:cs="宋体"/>
                <w:color w:val="231F20"/>
              </w:rPr>
            </w:pPr>
            <w:r w:rsidRPr="001C2688">
              <w:rPr>
                <w:rFonts w:ascii="宋体" w:eastAsia="宋体" w:hAnsi="宋体" w:hint="eastAsia"/>
                <w:color w:val="231F20"/>
              </w:rPr>
              <w:t>1.12、</w:t>
            </w:r>
            <w:r w:rsidRPr="001C2688">
              <w:rPr>
                <w:rFonts w:ascii="宋体" w:eastAsia="宋体" w:hAnsi="宋体" w:hint="eastAsia"/>
                <w:color w:val="000000"/>
              </w:rPr>
              <w:t>★</w:t>
            </w:r>
            <w:r w:rsidRPr="001C2688">
              <w:rPr>
                <w:rFonts w:ascii="宋体" w:eastAsia="宋体" w:hAnsi="宋体" w:hint="eastAsia"/>
                <w:color w:val="231F20"/>
              </w:rPr>
              <w:t>至少包含以下模拟人体器官：带生殖器皮肤、颈部皮肤、气管、肺、模拟内脏模块、内脏内衬膜、模拟血囊等。</w:t>
            </w:r>
          </w:p>
        </w:tc>
      </w:tr>
      <w:tr w:rsidR="001C2688" w:rsidRPr="001C2688" w14:paraId="54177355" w14:textId="77777777" w:rsidTr="00681C22">
        <w:trPr>
          <w:trHeight w:val="227"/>
        </w:trPr>
        <w:tc>
          <w:tcPr>
            <w:tcW w:w="1276" w:type="dxa"/>
            <w:tcBorders>
              <w:tl2br w:val="nil"/>
              <w:tr2bl w:val="nil"/>
            </w:tcBorders>
            <w:vAlign w:val="center"/>
          </w:tcPr>
          <w:p w14:paraId="2F665CB5"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vAlign w:val="center"/>
          </w:tcPr>
          <w:p w14:paraId="04FF6021" w14:textId="77777777" w:rsidR="001C2688" w:rsidRPr="001C2688" w:rsidRDefault="001C2688" w:rsidP="00681C22">
            <w:pPr>
              <w:rPr>
                <w:rFonts w:ascii="宋体" w:eastAsia="宋体" w:hAnsi="宋体" w:cs="宋体"/>
                <w:color w:val="231F20"/>
              </w:rPr>
            </w:pPr>
            <w:r w:rsidRPr="001C2688">
              <w:rPr>
                <w:rFonts w:ascii="宋体" w:eastAsia="宋体" w:hAnsi="宋体" w:hint="eastAsia"/>
                <w:color w:val="231F20"/>
              </w:rPr>
              <w:t>1.13、至少包含以下模块：股部穿戴式皮肤、手臂穿戴式皮肤、穿戴式静脉注射用皮肤、爆炸伤短裤、缝合练习模块等。</w:t>
            </w:r>
          </w:p>
        </w:tc>
      </w:tr>
      <w:tr w:rsidR="001C2688" w:rsidRPr="001C2688" w14:paraId="51D8FDDB" w14:textId="77777777" w:rsidTr="00681C22">
        <w:trPr>
          <w:trHeight w:val="227"/>
        </w:trPr>
        <w:tc>
          <w:tcPr>
            <w:tcW w:w="1276" w:type="dxa"/>
            <w:tcBorders>
              <w:tl2br w:val="nil"/>
              <w:tr2bl w:val="nil"/>
            </w:tcBorders>
            <w:vAlign w:val="center"/>
          </w:tcPr>
          <w:p w14:paraId="22B05734"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vAlign w:val="center"/>
          </w:tcPr>
          <w:p w14:paraId="620E18C4" w14:textId="77777777" w:rsidR="001C2688" w:rsidRPr="001C2688" w:rsidRDefault="001C2688" w:rsidP="00681C22">
            <w:pPr>
              <w:rPr>
                <w:rFonts w:ascii="宋体" w:eastAsia="宋体" w:hAnsi="宋体" w:cs="宋体"/>
                <w:color w:val="231F20"/>
              </w:rPr>
            </w:pPr>
            <w:r w:rsidRPr="001C2688">
              <w:rPr>
                <w:rFonts w:ascii="宋体" w:eastAsia="宋体" w:hAnsi="宋体" w:hint="eastAsia"/>
                <w:color w:val="231F20"/>
              </w:rPr>
              <w:t>1.14、需配备模拟血胸的血囊，血囊数量≥50个。</w:t>
            </w:r>
          </w:p>
        </w:tc>
      </w:tr>
      <w:tr w:rsidR="001C2688" w:rsidRPr="001C2688" w14:paraId="4FC51B7D" w14:textId="77777777" w:rsidTr="00681C22">
        <w:trPr>
          <w:trHeight w:val="227"/>
        </w:trPr>
        <w:tc>
          <w:tcPr>
            <w:tcW w:w="1276" w:type="dxa"/>
            <w:tcBorders>
              <w:tl2br w:val="nil"/>
              <w:tr2bl w:val="nil"/>
            </w:tcBorders>
            <w:vAlign w:val="center"/>
          </w:tcPr>
          <w:p w14:paraId="0C8F8E8F"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vAlign w:val="center"/>
          </w:tcPr>
          <w:p w14:paraId="7A5CA8D0" w14:textId="77777777" w:rsidR="001C2688" w:rsidRPr="001C2688" w:rsidRDefault="001C2688" w:rsidP="00681C22">
            <w:pPr>
              <w:rPr>
                <w:rFonts w:ascii="宋体" w:eastAsia="宋体" w:hAnsi="宋体" w:cs="宋体"/>
                <w:color w:val="231F20"/>
              </w:rPr>
            </w:pPr>
            <w:r w:rsidRPr="001C2688">
              <w:rPr>
                <w:rFonts w:ascii="宋体" w:eastAsia="宋体" w:hAnsi="宋体" w:hint="eastAsia"/>
                <w:color w:val="231F20"/>
              </w:rPr>
              <w:t>1.15、需含有穿戴保护垫，以及颈部、手臂和股部等部位的防护装备。</w:t>
            </w:r>
          </w:p>
        </w:tc>
      </w:tr>
      <w:tr w:rsidR="001C2688" w:rsidRPr="001C2688" w14:paraId="11B546A0" w14:textId="77777777" w:rsidTr="00681C22">
        <w:trPr>
          <w:trHeight w:val="227"/>
        </w:trPr>
        <w:tc>
          <w:tcPr>
            <w:tcW w:w="1276" w:type="dxa"/>
            <w:tcBorders>
              <w:tl2br w:val="nil"/>
              <w:tr2bl w:val="nil"/>
            </w:tcBorders>
            <w:vAlign w:val="center"/>
          </w:tcPr>
          <w:p w14:paraId="57BC61DA"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vAlign w:val="center"/>
          </w:tcPr>
          <w:p w14:paraId="7102C10F" w14:textId="77777777" w:rsidR="001C2688" w:rsidRPr="001C2688" w:rsidRDefault="001C2688" w:rsidP="00681C22">
            <w:pPr>
              <w:rPr>
                <w:rFonts w:ascii="宋体" w:eastAsia="宋体" w:hAnsi="宋体" w:cs="宋体"/>
                <w:color w:val="231F20"/>
              </w:rPr>
            </w:pPr>
            <w:r w:rsidRPr="001C2688">
              <w:rPr>
                <w:rFonts w:ascii="宋体" w:eastAsia="宋体" w:hAnsi="宋体" w:hint="eastAsia"/>
                <w:color w:val="231F20"/>
              </w:rPr>
              <w:t>1.16、需配备修补包和化妆包。</w:t>
            </w:r>
          </w:p>
        </w:tc>
      </w:tr>
      <w:tr w:rsidR="001C2688" w:rsidRPr="001C2688" w14:paraId="3561D124" w14:textId="77777777" w:rsidTr="00681C22">
        <w:trPr>
          <w:trHeight w:val="227"/>
        </w:trPr>
        <w:tc>
          <w:tcPr>
            <w:tcW w:w="1276" w:type="dxa"/>
            <w:tcBorders>
              <w:tl2br w:val="nil"/>
              <w:tr2bl w:val="nil"/>
            </w:tcBorders>
            <w:vAlign w:val="center"/>
          </w:tcPr>
          <w:p w14:paraId="72632A6F"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vAlign w:val="center"/>
          </w:tcPr>
          <w:p w14:paraId="615FDB02" w14:textId="77777777" w:rsidR="001C2688" w:rsidRPr="001C2688" w:rsidRDefault="001C2688" w:rsidP="00681C22">
            <w:pPr>
              <w:rPr>
                <w:rFonts w:ascii="宋体" w:eastAsia="宋体" w:hAnsi="宋体" w:cs="宋体"/>
                <w:color w:val="231F20"/>
              </w:rPr>
            </w:pPr>
            <w:r w:rsidRPr="001C2688">
              <w:rPr>
                <w:rFonts w:ascii="宋体" w:eastAsia="宋体" w:hAnsi="宋体" w:hint="eastAsia"/>
                <w:color w:val="231F20"/>
              </w:rPr>
              <w:t>1.17、需配备可更换的气管，数量≥20个。</w:t>
            </w:r>
          </w:p>
        </w:tc>
      </w:tr>
      <w:tr w:rsidR="001C2688" w:rsidRPr="001C2688" w14:paraId="67255A0C" w14:textId="77777777" w:rsidTr="00681C22">
        <w:trPr>
          <w:trHeight w:val="227"/>
        </w:trPr>
        <w:tc>
          <w:tcPr>
            <w:tcW w:w="1276" w:type="dxa"/>
            <w:tcBorders>
              <w:tl2br w:val="nil"/>
              <w:tr2bl w:val="nil"/>
            </w:tcBorders>
            <w:vAlign w:val="center"/>
          </w:tcPr>
          <w:p w14:paraId="04A11DC2"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vAlign w:val="center"/>
          </w:tcPr>
          <w:p w14:paraId="33FF607D" w14:textId="77777777" w:rsidR="001C2688" w:rsidRPr="001C2688" w:rsidRDefault="001C2688" w:rsidP="00681C22">
            <w:pPr>
              <w:rPr>
                <w:rFonts w:ascii="宋体" w:eastAsia="宋体" w:hAnsi="宋体" w:cs="宋体"/>
                <w:color w:val="231F20"/>
              </w:rPr>
            </w:pPr>
            <w:r w:rsidRPr="001C2688">
              <w:rPr>
                <w:rFonts w:ascii="宋体" w:eastAsia="宋体" w:hAnsi="宋体" w:hint="eastAsia"/>
                <w:color w:val="231F20"/>
              </w:rPr>
              <w:t>1.18、需配备可更换的骨髓穿刺模块，数量≥6个。</w:t>
            </w:r>
          </w:p>
        </w:tc>
      </w:tr>
      <w:tr w:rsidR="001C2688" w:rsidRPr="001C2688" w14:paraId="140CCC40" w14:textId="77777777" w:rsidTr="00681C22">
        <w:trPr>
          <w:trHeight w:val="227"/>
        </w:trPr>
        <w:tc>
          <w:tcPr>
            <w:tcW w:w="1276" w:type="dxa"/>
            <w:tcBorders>
              <w:tl2br w:val="nil"/>
              <w:tr2bl w:val="nil"/>
            </w:tcBorders>
            <w:vAlign w:val="center"/>
          </w:tcPr>
          <w:p w14:paraId="1EFC78DF" w14:textId="77777777" w:rsidR="001C2688" w:rsidRPr="001C2688" w:rsidRDefault="001C2688" w:rsidP="00681C22">
            <w:pPr>
              <w:jc w:val="center"/>
              <w:rPr>
                <w:rFonts w:ascii="宋体" w:eastAsia="宋体" w:hAnsi="宋体" w:cstheme="minorEastAsia"/>
                <w:b/>
                <w:color w:val="000000" w:themeColor="text1"/>
              </w:rPr>
            </w:pPr>
            <w:r w:rsidRPr="001C2688">
              <w:rPr>
                <w:rFonts w:ascii="宋体" w:eastAsia="宋体" w:hAnsi="宋体" w:cstheme="minorEastAsia" w:hint="eastAsia"/>
                <w:b/>
                <w:color w:val="000000" w:themeColor="text1"/>
              </w:rPr>
              <w:t>2</w:t>
            </w:r>
          </w:p>
        </w:tc>
        <w:tc>
          <w:tcPr>
            <w:tcW w:w="7584" w:type="dxa"/>
            <w:tcBorders>
              <w:tl2br w:val="nil"/>
              <w:tr2bl w:val="nil"/>
            </w:tcBorders>
          </w:tcPr>
          <w:p w14:paraId="56B5B5D0" w14:textId="77777777" w:rsidR="001C2688" w:rsidRPr="001C2688" w:rsidRDefault="001C2688" w:rsidP="00681C22">
            <w:pPr>
              <w:rPr>
                <w:rFonts w:ascii="宋体" w:eastAsia="宋体" w:hAnsi="宋体"/>
                <w:b/>
                <w:color w:val="000000"/>
              </w:rPr>
            </w:pPr>
            <w:r w:rsidRPr="001C2688">
              <w:rPr>
                <w:rFonts w:ascii="宋体" w:eastAsia="宋体" w:hAnsi="宋体" w:hint="eastAsia"/>
                <w:b/>
                <w:color w:val="000000"/>
              </w:rPr>
              <w:t>AR增强现实急救模拟人</w:t>
            </w:r>
          </w:p>
        </w:tc>
      </w:tr>
      <w:tr w:rsidR="001C2688" w:rsidRPr="001C2688" w14:paraId="1193036E" w14:textId="77777777" w:rsidTr="00681C22">
        <w:trPr>
          <w:trHeight w:val="227"/>
        </w:trPr>
        <w:tc>
          <w:tcPr>
            <w:tcW w:w="1276" w:type="dxa"/>
            <w:tcBorders>
              <w:tl2br w:val="nil"/>
              <w:tr2bl w:val="nil"/>
            </w:tcBorders>
            <w:vAlign w:val="center"/>
          </w:tcPr>
          <w:p w14:paraId="4A046501"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25A3A238" w14:textId="77777777" w:rsidR="001C2688" w:rsidRPr="001C2688" w:rsidRDefault="001C2688" w:rsidP="00681C22">
            <w:pPr>
              <w:rPr>
                <w:rFonts w:ascii="宋体" w:eastAsia="宋体" w:hAnsi="宋体"/>
              </w:rPr>
            </w:pPr>
            <w:r w:rsidRPr="001C2688">
              <w:rPr>
                <w:rFonts w:ascii="宋体" w:eastAsia="宋体" w:hAnsi="宋体" w:hint="eastAsia"/>
              </w:rPr>
              <w:t xml:space="preserve">2.1、模拟人为无线设计，导师操控电脑和学员无线触屏监护仪与模拟人无线连接，模拟人电池续航时间≥4小时。　</w:t>
            </w:r>
          </w:p>
        </w:tc>
      </w:tr>
      <w:tr w:rsidR="001C2688" w:rsidRPr="001C2688" w14:paraId="2A1BA45A" w14:textId="77777777" w:rsidTr="00681C22">
        <w:trPr>
          <w:trHeight w:val="227"/>
        </w:trPr>
        <w:tc>
          <w:tcPr>
            <w:tcW w:w="1276" w:type="dxa"/>
            <w:tcBorders>
              <w:tl2br w:val="nil"/>
              <w:tr2bl w:val="nil"/>
            </w:tcBorders>
            <w:vAlign w:val="center"/>
          </w:tcPr>
          <w:p w14:paraId="4FF75892"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5F0DA910" w14:textId="77777777" w:rsidR="001C2688" w:rsidRPr="001C2688" w:rsidRDefault="001C2688" w:rsidP="00681C22">
            <w:pPr>
              <w:rPr>
                <w:rFonts w:ascii="宋体" w:eastAsia="宋体" w:hAnsi="宋体"/>
              </w:rPr>
            </w:pPr>
            <w:r w:rsidRPr="001C2688">
              <w:rPr>
                <w:rFonts w:ascii="宋体" w:eastAsia="宋体" w:hAnsi="宋体" w:hint="eastAsia"/>
              </w:rPr>
              <w:t xml:space="preserve">2.2、模拟人要求可转换性别，性别转换套装需包含假发、胸皮、女性乳房和男女生殖器。　</w:t>
            </w:r>
          </w:p>
        </w:tc>
      </w:tr>
      <w:tr w:rsidR="001C2688" w:rsidRPr="001C2688" w14:paraId="3DCDAA0D" w14:textId="77777777" w:rsidTr="00681C22">
        <w:trPr>
          <w:trHeight w:val="227"/>
        </w:trPr>
        <w:tc>
          <w:tcPr>
            <w:tcW w:w="1276" w:type="dxa"/>
            <w:tcBorders>
              <w:tl2br w:val="nil"/>
              <w:tr2bl w:val="nil"/>
            </w:tcBorders>
            <w:vAlign w:val="center"/>
          </w:tcPr>
          <w:p w14:paraId="017CECDC"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3097776F" w14:textId="77777777" w:rsidR="001C2688" w:rsidRPr="001C2688" w:rsidRDefault="001C2688" w:rsidP="00681C22">
            <w:pPr>
              <w:rPr>
                <w:rFonts w:ascii="宋体" w:eastAsia="宋体" w:hAnsi="宋体"/>
              </w:rPr>
            </w:pPr>
            <w:r w:rsidRPr="001C2688">
              <w:rPr>
                <w:rFonts w:ascii="宋体" w:eastAsia="宋体" w:hAnsi="宋体" w:hint="eastAsia"/>
              </w:rPr>
              <w:t xml:space="preserve">2.3、模拟人需配备血压测量手臂、静脉穿刺手臂，可进行血压测量和真实静脉穿刺练习。　</w:t>
            </w:r>
          </w:p>
        </w:tc>
      </w:tr>
      <w:tr w:rsidR="001C2688" w:rsidRPr="001C2688" w14:paraId="0FF7BA17" w14:textId="77777777" w:rsidTr="00681C22">
        <w:trPr>
          <w:trHeight w:val="227"/>
        </w:trPr>
        <w:tc>
          <w:tcPr>
            <w:tcW w:w="1276" w:type="dxa"/>
            <w:tcBorders>
              <w:tl2br w:val="nil"/>
              <w:tr2bl w:val="nil"/>
            </w:tcBorders>
            <w:vAlign w:val="center"/>
          </w:tcPr>
          <w:p w14:paraId="16019A11"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5680382B" w14:textId="77777777" w:rsidR="001C2688" w:rsidRPr="001C2688" w:rsidRDefault="001C2688" w:rsidP="00681C22">
            <w:pPr>
              <w:rPr>
                <w:rFonts w:ascii="宋体" w:eastAsia="宋体" w:hAnsi="宋体"/>
              </w:rPr>
            </w:pPr>
            <w:r w:rsidRPr="001C2688">
              <w:rPr>
                <w:rFonts w:ascii="宋体" w:eastAsia="宋体" w:hAnsi="宋体" w:hint="eastAsia"/>
              </w:rPr>
              <w:t>2.5、★模拟人具备至少4处心电图连接位点，以及除颤位点和起搏位点，除颤位点</w:t>
            </w:r>
            <w:proofErr w:type="gramStart"/>
            <w:r w:rsidRPr="001C2688">
              <w:rPr>
                <w:rFonts w:ascii="宋体" w:eastAsia="宋体" w:hAnsi="宋体" w:hint="eastAsia"/>
              </w:rPr>
              <w:t>需支持</w:t>
            </w:r>
            <w:proofErr w:type="gramEnd"/>
            <w:r w:rsidRPr="001C2688">
              <w:rPr>
                <w:rFonts w:ascii="宋体" w:eastAsia="宋体" w:hAnsi="宋体" w:hint="eastAsia"/>
              </w:rPr>
              <w:t xml:space="preserve">使用除颤贴片。　</w:t>
            </w:r>
          </w:p>
        </w:tc>
      </w:tr>
      <w:tr w:rsidR="001C2688" w:rsidRPr="001C2688" w14:paraId="44003A24" w14:textId="77777777" w:rsidTr="00681C22">
        <w:trPr>
          <w:trHeight w:val="227"/>
        </w:trPr>
        <w:tc>
          <w:tcPr>
            <w:tcW w:w="1276" w:type="dxa"/>
            <w:tcBorders>
              <w:tl2br w:val="nil"/>
              <w:tr2bl w:val="nil"/>
            </w:tcBorders>
            <w:vAlign w:val="center"/>
          </w:tcPr>
          <w:p w14:paraId="2DAAD07C"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0D0CED82" w14:textId="77777777" w:rsidR="001C2688" w:rsidRPr="001C2688" w:rsidRDefault="001C2688" w:rsidP="00681C22">
            <w:pPr>
              <w:rPr>
                <w:rFonts w:ascii="宋体" w:eastAsia="宋体" w:hAnsi="宋体"/>
              </w:rPr>
            </w:pPr>
            <w:r w:rsidRPr="001C2688">
              <w:rPr>
                <w:rFonts w:ascii="宋体" w:eastAsia="宋体" w:hAnsi="宋体" w:hint="eastAsia"/>
              </w:rPr>
              <w:t xml:space="preserve">2.6、 髋关节、膝关节、踝关节、肩关节逼真灵活，支持自主坐位，可摆放多种体位。　</w:t>
            </w:r>
          </w:p>
        </w:tc>
      </w:tr>
      <w:tr w:rsidR="001C2688" w:rsidRPr="001C2688" w14:paraId="169A8D6B" w14:textId="77777777" w:rsidTr="00681C22">
        <w:trPr>
          <w:trHeight w:val="227"/>
        </w:trPr>
        <w:tc>
          <w:tcPr>
            <w:tcW w:w="1276" w:type="dxa"/>
            <w:tcBorders>
              <w:tl2br w:val="nil"/>
              <w:tr2bl w:val="nil"/>
            </w:tcBorders>
            <w:vAlign w:val="center"/>
          </w:tcPr>
          <w:p w14:paraId="57C34D78"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7A7FDEFD" w14:textId="77777777" w:rsidR="001C2688" w:rsidRPr="001C2688" w:rsidRDefault="001C2688" w:rsidP="00681C22">
            <w:pPr>
              <w:rPr>
                <w:rFonts w:ascii="宋体" w:eastAsia="宋体" w:hAnsi="宋体"/>
              </w:rPr>
            </w:pPr>
            <w:r w:rsidRPr="001C2688">
              <w:rPr>
                <w:rFonts w:ascii="宋体" w:eastAsia="宋体" w:hAnsi="宋体" w:hint="eastAsia"/>
              </w:rPr>
              <w:t>2.7、颈部可多角度活动，用于练习病患头部固定，包括颈托的应用以及</w:t>
            </w:r>
            <w:proofErr w:type="gramStart"/>
            <w:r w:rsidRPr="001C2688">
              <w:rPr>
                <w:rFonts w:ascii="宋体" w:eastAsia="宋体" w:hAnsi="宋体" w:hint="eastAsia"/>
              </w:rPr>
              <w:t>头肩锁等</w:t>
            </w:r>
            <w:proofErr w:type="gramEnd"/>
            <w:r w:rsidRPr="001C2688">
              <w:rPr>
                <w:rFonts w:ascii="宋体" w:eastAsia="宋体" w:hAnsi="宋体" w:hint="eastAsia"/>
              </w:rPr>
              <w:t xml:space="preserve">操作，以训练脊髓损伤患者的搬运技巧。　</w:t>
            </w:r>
          </w:p>
        </w:tc>
      </w:tr>
      <w:tr w:rsidR="001C2688" w:rsidRPr="001C2688" w14:paraId="233AD6C2" w14:textId="77777777" w:rsidTr="00681C22">
        <w:trPr>
          <w:trHeight w:val="227"/>
        </w:trPr>
        <w:tc>
          <w:tcPr>
            <w:tcW w:w="1276" w:type="dxa"/>
            <w:tcBorders>
              <w:tl2br w:val="nil"/>
              <w:tr2bl w:val="nil"/>
            </w:tcBorders>
            <w:vAlign w:val="center"/>
          </w:tcPr>
          <w:p w14:paraId="422FFEF0"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46541873" w14:textId="77777777" w:rsidR="001C2688" w:rsidRPr="001C2688" w:rsidRDefault="001C2688" w:rsidP="00681C22">
            <w:pPr>
              <w:rPr>
                <w:rFonts w:ascii="宋体" w:eastAsia="宋体" w:hAnsi="宋体"/>
              </w:rPr>
            </w:pPr>
            <w:r w:rsidRPr="001C2688">
              <w:rPr>
                <w:rFonts w:ascii="宋体" w:eastAsia="宋体" w:hAnsi="宋体" w:hint="eastAsia"/>
              </w:rPr>
              <w:t xml:space="preserve">2.8、模拟人要求配有移动端学习系统，导师控制平板电脑上具备至少6个模拟临床场景教学内容，包含学习前后自测；每种病例情景的病理生理学、评估、管理和临床注意事项，学习系统联网后可自动更新最新临床指南。　</w:t>
            </w:r>
          </w:p>
        </w:tc>
      </w:tr>
      <w:tr w:rsidR="001C2688" w:rsidRPr="001C2688" w14:paraId="6A8EE86C" w14:textId="77777777" w:rsidTr="00681C22">
        <w:trPr>
          <w:trHeight w:val="227"/>
        </w:trPr>
        <w:tc>
          <w:tcPr>
            <w:tcW w:w="1276" w:type="dxa"/>
            <w:tcBorders>
              <w:tl2br w:val="nil"/>
              <w:tr2bl w:val="nil"/>
            </w:tcBorders>
            <w:vAlign w:val="center"/>
          </w:tcPr>
          <w:p w14:paraId="234DA84B"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753E1A96" w14:textId="77777777" w:rsidR="001C2688" w:rsidRPr="001C2688" w:rsidRDefault="001C2688" w:rsidP="00681C22">
            <w:pPr>
              <w:rPr>
                <w:rFonts w:ascii="宋体" w:eastAsia="宋体" w:hAnsi="宋体"/>
                <w:b/>
              </w:rPr>
            </w:pPr>
            <w:r w:rsidRPr="001C2688">
              <w:rPr>
                <w:rFonts w:ascii="宋体" w:eastAsia="宋体" w:hAnsi="宋体" w:hint="eastAsia"/>
                <w:b/>
              </w:rPr>
              <w:t>2.9、神经系统功能：</w:t>
            </w:r>
          </w:p>
        </w:tc>
      </w:tr>
      <w:tr w:rsidR="001C2688" w:rsidRPr="001C2688" w14:paraId="2327E34D" w14:textId="77777777" w:rsidTr="00681C22">
        <w:trPr>
          <w:trHeight w:val="227"/>
        </w:trPr>
        <w:tc>
          <w:tcPr>
            <w:tcW w:w="1276" w:type="dxa"/>
            <w:tcBorders>
              <w:tl2br w:val="nil"/>
              <w:tr2bl w:val="nil"/>
            </w:tcBorders>
            <w:vAlign w:val="center"/>
          </w:tcPr>
          <w:p w14:paraId="077761DC"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09F1FA9C" w14:textId="77777777" w:rsidR="001C2688" w:rsidRPr="001C2688" w:rsidRDefault="001C2688" w:rsidP="00681C22">
            <w:pPr>
              <w:rPr>
                <w:rFonts w:ascii="宋体" w:eastAsia="宋体" w:hAnsi="宋体"/>
              </w:rPr>
            </w:pPr>
            <w:r w:rsidRPr="001C2688">
              <w:rPr>
                <w:rFonts w:ascii="宋体" w:eastAsia="宋体" w:hAnsi="宋体" w:hint="eastAsia"/>
              </w:rPr>
              <w:t>2.9.1、模拟人</w:t>
            </w:r>
            <w:proofErr w:type="gramStart"/>
            <w:r w:rsidRPr="001C2688">
              <w:rPr>
                <w:rFonts w:ascii="宋体" w:eastAsia="宋体" w:hAnsi="宋体" w:hint="eastAsia"/>
              </w:rPr>
              <w:t>眼睛需可显示</w:t>
            </w:r>
            <w:proofErr w:type="gramEnd"/>
            <w:r w:rsidRPr="001C2688">
              <w:rPr>
                <w:rFonts w:ascii="宋体" w:eastAsia="宋体" w:hAnsi="宋体" w:hint="eastAsia"/>
              </w:rPr>
              <w:t xml:space="preserve">患者巩膜、瞳孔和眼睑的动态外观，可模拟眼睑及眼球运动，可调节瞬目速度，可模拟上睑下垂，可模拟眼球左右扫视。　</w:t>
            </w:r>
          </w:p>
        </w:tc>
      </w:tr>
      <w:tr w:rsidR="001C2688" w:rsidRPr="001C2688" w14:paraId="2DC082A3" w14:textId="77777777" w:rsidTr="00681C22">
        <w:trPr>
          <w:trHeight w:val="227"/>
        </w:trPr>
        <w:tc>
          <w:tcPr>
            <w:tcW w:w="1276" w:type="dxa"/>
            <w:tcBorders>
              <w:tl2br w:val="nil"/>
              <w:tr2bl w:val="nil"/>
            </w:tcBorders>
            <w:vAlign w:val="center"/>
          </w:tcPr>
          <w:p w14:paraId="4C47D664"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7AF896DC" w14:textId="77777777" w:rsidR="001C2688" w:rsidRPr="001C2688" w:rsidRDefault="001C2688" w:rsidP="00681C22">
            <w:pPr>
              <w:rPr>
                <w:rFonts w:ascii="宋体" w:eastAsia="宋体" w:hAnsi="宋体"/>
              </w:rPr>
            </w:pPr>
            <w:r w:rsidRPr="001C2688">
              <w:rPr>
                <w:rFonts w:ascii="宋体" w:eastAsia="宋体" w:hAnsi="宋体" w:hint="eastAsia"/>
              </w:rPr>
              <w:t>2.9.2、模拟人支持通过调节眼部参数，模拟不同意识状态下的眼部动态外观，可根据ACLS培训中的AVPU评分中眼部动态外观的不同需求而调整眼部参数设置；</w:t>
            </w:r>
          </w:p>
        </w:tc>
      </w:tr>
      <w:tr w:rsidR="001C2688" w:rsidRPr="001C2688" w14:paraId="76EDAFDE" w14:textId="77777777" w:rsidTr="00681C22">
        <w:trPr>
          <w:trHeight w:val="227"/>
        </w:trPr>
        <w:tc>
          <w:tcPr>
            <w:tcW w:w="1276" w:type="dxa"/>
            <w:tcBorders>
              <w:tl2br w:val="nil"/>
              <w:tr2bl w:val="nil"/>
            </w:tcBorders>
            <w:vAlign w:val="center"/>
          </w:tcPr>
          <w:p w14:paraId="4D6085D9"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0AFBBF7C" w14:textId="77777777" w:rsidR="001C2688" w:rsidRPr="001C2688" w:rsidRDefault="001C2688" w:rsidP="00681C22">
            <w:pPr>
              <w:rPr>
                <w:rFonts w:ascii="宋体" w:eastAsia="宋体" w:hAnsi="宋体"/>
              </w:rPr>
            </w:pPr>
            <w:r w:rsidRPr="001C2688">
              <w:rPr>
                <w:rFonts w:ascii="宋体" w:eastAsia="宋体" w:hAnsi="宋体" w:hint="eastAsia"/>
              </w:rPr>
              <w:t>2.9.3、可调节瞳孔直径范围2-8mm及完全散大之间，可设置单眼及双眼瞳孔对光反射并可呈现消失、灵敏、迟钝三种状态；</w:t>
            </w:r>
          </w:p>
        </w:tc>
      </w:tr>
      <w:tr w:rsidR="001C2688" w:rsidRPr="001C2688" w14:paraId="3D8E70FA" w14:textId="77777777" w:rsidTr="00681C22">
        <w:trPr>
          <w:trHeight w:val="227"/>
        </w:trPr>
        <w:tc>
          <w:tcPr>
            <w:tcW w:w="1276" w:type="dxa"/>
            <w:tcBorders>
              <w:tl2br w:val="nil"/>
              <w:tr2bl w:val="nil"/>
            </w:tcBorders>
            <w:vAlign w:val="center"/>
          </w:tcPr>
          <w:p w14:paraId="1780BDDA"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410024BE" w14:textId="77777777" w:rsidR="001C2688" w:rsidRPr="001C2688" w:rsidRDefault="001C2688" w:rsidP="00681C22">
            <w:pPr>
              <w:rPr>
                <w:rFonts w:ascii="宋体" w:eastAsia="宋体" w:hAnsi="宋体"/>
              </w:rPr>
            </w:pPr>
            <w:r w:rsidRPr="001C2688">
              <w:rPr>
                <w:rFonts w:ascii="宋体" w:eastAsia="宋体" w:hAnsi="宋体" w:hint="eastAsia"/>
              </w:rPr>
              <w:t>2.9.4、★眼部可设置巩膜黄疸，球结膜下出血，巩膜充血，虹膜缺损，上睑下垂和白内障等多种异常状态；</w:t>
            </w:r>
          </w:p>
        </w:tc>
      </w:tr>
      <w:tr w:rsidR="001C2688" w:rsidRPr="001C2688" w14:paraId="2BB7314B" w14:textId="77777777" w:rsidTr="00681C22">
        <w:trPr>
          <w:trHeight w:val="227"/>
        </w:trPr>
        <w:tc>
          <w:tcPr>
            <w:tcW w:w="1276" w:type="dxa"/>
            <w:tcBorders>
              <w:tl2br w:val="nil"/>
              <w:tr2bl w:val="nil"/>
            </w:tcBorders>
            <w:vAlign w:val="center"/>
          </w:tcPr>
          <w:p w14:paraId="1C910C80" w14:textId="77777777" w:rsidR="001C2688" w:rsidRPr="001C2688" w:rsidRDefault="001C2688" w:rsidP="00681C22">
            <w:pPr>
              <w:jc w:val="center"/>
              <w:rPr>
                <w:rFonts w:ascii="宋体" w:eastAsia="宋体" w:hAnsi="宋体" w:cstheme="minorEastAsia"/>
                <w:b/>
                <w:color w:val="000000" w:themeColor="text1"/>
              </w:rPr>
            </w:pPr>
          </w:p>
        </w:tc>
        <w:tc>
          <w:tcPr>
            <w:tcW w:w="7584" w:type="dxa"/>
            <w:tcBorders>
              <w:tl2br w:val="nil"/>
              <w:tr2bl w:val="nil"/>
            </w:tcBorders>
          </w:tcPr>
          <w:p w14:paraId="039950A3" w14:textId="77777777" w:rsidR="001C2688" w:rsidRPr="001C2688" w:rsidRDefault="001C2688" w:rsidP="00681C22">
            <w:pPr>
              <w:rPr>
                <w:rFonts w:ascii="宋体" w:eastAsia="宋体" w:hAnsi="宋体"/>
                <w:b/>
              </w:rPr>
            </w:pPr>
            <w:r w:rsidRPr="001C2688">
              <w:rPr>
                <w:rFonts w:ascii="宋体" w:eastAsia="宋体" w:hAnsi="宋体" w:hint="eastAsia"/>
                <w:b/>
              </w:rPr>
              <w:t>2.10气道功能：</w:t>
            </w:r>
          </w:p>
        </w:tc>
      </w:tr>
      <w:tr w:rsidR="001C2688" w:rsidRPr="001C2688" w14:paraId="5710F8AE" w14:textId="77777777" w:rsidTr="00681C22">
        <w:trPr>
          <w:trHeight w:val="227"/>
        </w:trPr>
        <w:tc>
          <w:tcPr>
            <w:tcW w:w="1276" w:type="dxa"/>
            <w:tcBorders>
              <w:tl2br w:val="nil"/>
              <w:tr2bl w:val="nil"/>
            </w:tcBorders>
            <w:vAlign w:val="center"/>
          </w:tcPr>
          <w:p w14:paraId="2DEAC6F0"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22DEC3F9" w14:textId="77777777" w:rsidR="001C2688" w:rsidRPr="001C2688" w:rsidRDefault="001C2688" w:rsidP="00681C22">
            <w:pPr>
              <w:rPr>
                <w:rFonts w:ascii="宋体" w:eastAsia="宋体" w:hAnsi="宋体"/>
              </w:rPr>
            </w:pPr>
            <w:r w:rsidRPr="001C2688">
              <w:rPr>
                <w:rFonts w:ascii="宋体" w:eastAsia="宋体" w:hAnsi="宋体" w:hint="eastAsia"/>
              </w:rPr>
              <w:t xml:space="preserve">2.10.1、模拟人具备真实的呼吸道解剖结构，支持球囊面罩与各种气道辅助工具的使用，包括LMA喉罩口咽通气道、鼻咽通气道的使用，支持经气管喷射通气。　</w:t>
            </w:r>
          </w:p>
        </w:tc>
      </w:tr>
      <w:tr w:rsidR="001C2688" w:rsidRPr="001C2688" w14:paraId="78E19AC3" w14:textId="77777777" w:rsidTr="00681C22">
        <w:trPr>
          <w:trHeight w:val="227"/>
        </w:trPr>
        <w:tc>
          <w:tcPr>
            <w:tcW w:w="1276" w:type="dxa"/>
            <w:tcBorders>
              <w:tl2br w:val="nil"/>
              <w:tr2bl w:val="nil"/>
            </w:tcBorders>
            <w:vAlign w:val="center"/>
          </w:tcPr>
          <w:p w14:paraId="41210127"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2A361C1F" w14:textId="77777777" w:rsidR="001C2688" w:rsidRPr="001C2688" w:rsidRDefault="001C2688" w:rsidP="00681C22">
            <w:pPr>
              <w:rPr>
                <w:rFonts w:ascii="宋体" w:eastAsia="宋体" w:hAnsi="宋体"/>
              </w:rPr>
            </w:pPr>
            <w:r w:rsidRPr="001C2688">
              <w:rPr>
                <w:rFonts w:ascii="宋体" w:eastAsia="宋体" w:hAnsi="宋体" w:hint="eastAsia"/>
              </w:rPr>
              <w:t xml:space="preserve">2.10.2、支持进行环甲膜穿刺与气管切开术的练习，需配备模拟皮肤且可多次使用。　</w:t>
            </w:r>
          </w:p>
        </w:tc>
      </w:tr>
      <w:tr w:rsidR="001C2688" w:rsidRPr="001C2688" w14:paraId="6FB396E8" w14:textId="77777777" w:rsidTr="00681C22">
        <w:trPr>
          <w:trHeight w:val="227"/>
        </w:trPr>
        <w:tc>
          <w:tcPr>
            <w:tcW w:w="1276" w:type="dxa"/>
            <w:tcBorders>
              <w:tl2br w:val="nil"/>
              <w:tr2bl w:val="nil"/>
            </w:tcBorders>
            <w:vAlign w:val="center"/>
          </w:tcPr>
          <w:p w14:paraId="01FB3250"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1CC5EA20" w14:textId="77777777" w:rsidR="001C2688" w:rsidRPr="001C2688" w:rsidRDefault="001C2688" w:rsidP="00681C22">
            <w:pPr>
              <w:rPr>
                <w:rFonts w:ascii="宋体" w:eastAsia="宋体" w:hAnsi="宋体"/>
              </w:rPr>
            </w:pPr>
            <w:r w:rsidRPr="001C2688">
              <w:rPr>
                <w:rFonts w:ascii="宋体" w:eastAsia="宋体" w:hAnsi="宋体" w:hint="eastAsia"/>
              </w:rPr>
              <w:t>2.10.3、支持进行喉镜检查及经口、经鼻气管插管，逆行气管插管，</w:t>
            </w:r>
            <w:proofErr w:type="gramStart"/>
            <w:r w:rsidRPr="001C2688">
              <w:rPr>
                <w:rFonts w:ascii="宋体" w:eastAsia="宋体" w:hAnsi="宋体" w:hint="eastAsia"/>
              </w:rPr>
              <w:t>纤</w:t>
            </w:r>
            <w:proofErr w:type="gramEnd"/>
            <w:r w:rsidRPr="001C2688">
              <w:rPr>
                <w:rFonts w:ascii="宋体" w:eastAsia="宋体" w:hAnsi="宋体" w:hint="eastAsia"/>
              </w:rPr>
              <w:t>支</w:t>
            </w:r>
            <w:proofErr w:type="gramStart"/>
            <w:r w:rsidRPr="001C2688">
              <w:rPr>
                <w:rFonts w:ascii="宋体" w:eastAsia="宋体" w:hAnsi="宋体" w:hint="eastAsia"/>
              </w:rPr>
              <w:t>镜引导</w:t>
            </w:r>
            <w:proofErr w:type="gramEnd"/>
            <w:r w:rsidRPr="001C2688">
              <w:rPr>
                <w:rFonts w:ascii="宋体" w:eastAsia="宋体" w:hAnsi="宋体" w:hint="eastAsia"/>
              </w:rPr>
              <w:t xml:space="preserve">下气管插管，及食管气管联合导管等其他气道管理工具。　</w:t>
            </w:r>
          </w:p>
        </w:tc>
      </w:tr>
      <w:tr w:rsidR="001C2688" w:rsidRPr="001C2688" w14:paraId="6029388C" w14:textId="77777777" w:rsidTr="00681C22">
        <w:trPr>
          <w:trHeight w:val="227"/>
        </w:trPr>
        <w:tc>
          <w:tcPr>
            <w:tcW w:w="1276" w:type="dxa"/>
            <w:tcBorders>
              <w:tl2br w:val="nil"/>
              <w:tr2bl w:val="nil"/>
            </w:tcBorders>
            <w:vAlign w:val="center"/>
          </w:tcPr>
          <w:p w14:paraId="57B1257C"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41F7F2C5" w14:textId="77777777" w:rsidR="001C2688" w:rsidRPr="001C2688" w:rsidRDefault="001C2688" w:rsidP="00681C22">
            <w:pPr>
              <w:rPr>
                <w:rFonts w:ascii="宋体" w:eastAsia="宋体" w:hAnsi="宋体"/>
              </w:rPr>
            </w:pPr>
            <w:r w:rsidRPr="001C2688">
              <w:rPr>
                <w:rFonts w:ascii="宋体" w:eastAsia="宋体" w:hAnsi="宋体" w:hint="eastAsia"/>
              </w:rPr>
              <w:t xml:space="preserve">2.10.4、模拟人支持模拟表现右侧和（或）左侧主支气管完全堵塞，模拟人会动画显示阻塞气管位置及相应肺部通气量变化，相关联的胸廓起伏和呼吸音均自动消失。　</w:t>
            </w:r>
          </w:p>
        </w:tc>
      </w:tr>
      <w:tr w:rsidR="001C2688" w:rsidRPr="001C2688" w14:paraId="72FA6D02" w14:textId="77777777" w:rsidTr="00681C22">
        <w:trPr>
          <w:trHeight w:val="227"/>
        </w:trPr>
        <w:tc>
          <w:tcPr>
            <w:tcW w:w="1276" w:type="dxa"/>
            <w:tcBorders>
              <w:tl2br w:val="nil"/>
              <w:tr2bl w:val="nil"/>
            </w:tcBorders>
            <w:vAlign w:val="center"/>
          </w:tcPr>
          <w:p w14:paraId="286B298E"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3225E622" w14:textId="77777777" w:rsidR="001C2688" w:rsidRPr="001C2688" w:rsidRDefault="001C2688" w:rsidP="00681C22">
            <w:pPr>
              <w:rPr>
                <w:rFonts w:ascii="宋体" w:eastAsia="宋体" w:hAnsi="宋体"/>
              </w:rPr>
            </w:pPr>
            <w:r w:rsidRPr="001C2688">
              <w:rPr>
                <w:rFonts w:ascii="宋体" w:eastAsia="宋体" w:hAnsi="宋体" w:hint="eastAsia"/>
              </w:rPr>
              <w:t xml:space="preserve">2.10.5、模拟人能自动检出右主支气管内插管(插管过深)并在导师界面上动画提示，并自动出现单侧胸廓起伏及单侧呼吸音消失表现。　</w:t>
            </w:r>
          </w:p>
        </w:tc>
      </w:tr>
      <w:tr w:rsidR="001C2688" w:rsidRPr="001C2688" w14:paraId="71509063" w14:textId="77777777" w:rsidTr="00681C22">
        <w:trPr>
          <w:trHeight w:val="227"/>
        </w:trPr>
        <w:tc>
          <w:tcPr>
            <w:tcW w:w="1276" w:type="dxa"/>
            <w:tcBorders>
              <w:tl2br w:val="nil"/>
              <w:tr2bl w:val="nil"/>
            </w:tcBorders>
            <w:vAlign w:val="center"/>
          </w:tcPr>
          <w:p w14:paraId="0C34CA95"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604C7C7C" w14:textId="77777777" w:rsidR="001C2688" w:rsidRPr="001C2688" w:rsidRDefault="001C2688" w:rsidP="00681C22">
            <w:pPr>
              <w:rPr>
                <w:rFonts w:ascii="宋体" w:eastAsia="宋体" w:hAnsi="宋体"/>
              </w:rPr>
            </w:pPr>
            <w:r w:rsidRPr="001C2688">
              <w:rPr>
                <w:rFonts w:ascii="宋体" w:eastAsia="宋体" w:hAnsi="宋体" w:hint="eastAsia"/>
              </w:rPr>
              <w:t xml:space="preserve">2.10.6、插管误入食管可导致胃胀气，且通气时不会出现胸廓起伏和呼吸音。　</w:t>
            </w:r>
          </w:p>
        </w:tc>
      </w:tr>
      <w:tr w:rsidR="001C2688" w:rsidRPr="001C2688" w14:paraId="0C6AC41A" w14:textId="77777777" w:rsidTr="00681C22">
        <w:trPr>
          <w:trHeight w:val="227"/>
        </w:trPr>
        <w:tc>
          <w:tcPr>
            <w:tcW w:w="1276" w:type="dxa"/>
            <w:tcBorders>
              <w:tl2br w:val="nil"/>
              <w:tr2bl w:val="nil"/>
            </w:tcBorders>
            <w:vAlign w:val="center"/>
          </w:tcPr>
          <w:p w14:paraId="3AC02305"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780C56CC" w14:textId="77777777" w:rsidR="001C2688" w:rsidRPr="001C2688" w:rsidRDefault="001C2688" w:rsidP="00681C22">
            <w:pPr>
              <w:rPr>
                <w:rFonts w:ascii="宋体" w:eastAsia="宋体" w:hAnsi="宋体"/>
              </w:rPr>
            </w:pPr>
            <w:r w:rsidRPr="001C2688">
              <w:rPr>
                <w:rFonts w:ascii="宋体" w:eastAsia="宋体" w:hAnsi="宋体" w:hint="eastAsia"/>
              </w:rPr>
              <w:t xml:space="preserve">2.10.7、模拟人可设定为喉痉挛，可部分或完全关闭声门，模拟病人出现部分或完全性呼吸梗阻现象。　</w:t>
            </w:r>
          </w:p>
        </w:tc>
      </w:tr>
      <w:tr w:rsidR="001C2688" w:rsidRPr="001C2688" w14:paraId="5F5ABC43" w14:textId="77777777" w:rsidTr="00681C22">
        <w:trPr>
          <w:trHeight w:val="227"/>
        </w:trPr>
        <w:tc>
          <w:tcPr>
            <w:tcW w:w="1276" w:type="dxa"/>
            <w:tcBorders>
              <w:tl2br w:val="nil"/>
              <w:tr2bl w:val="nil"/>
            </w:tcBorders>
            <w:vAlign w:val="center"/>
          </w:tcPr>
          <w:p w14:paraId="76F1D3D0"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3657BF82" w14:textId="77777777" w:rsidR="001C2688" w:rsidRPr="001C2688" w:rsidRDefault="001C2688" w:rsidP="00681C22">
            <w:pPr>
              <w:rPr>
                <w:rFonts w:ascii="宋体" w:eastAsia="宋体" w:hAnsi="宋体"/>
              </w:rPr>
            </w:pPr>
            <w:r w:rsidRPr="001C2688">
              <w:rPr>
                <w:rFonts w:ascii="宋体" w:eastAsia="宋体" w:hAnsi="宋体" w:hint="eastAsia"/>
              </w:rPr>
              <w:t>2.10.8、气道开放手法：支持仰头</w:t>
            </w:r>
            <w:proofErr w:type="gramStart"/>
            <w:r w:rsidRPr="001C2688">
              <w:rPr>
                <w:rFonts w:ascii="宋体" w:eastAsia="宋体" w:hAnsi="宋体" w:hint="eastAsia"/>
              </w:rPr>
              <w:t>抬颏法开放</w:t>
            </w:r>
            <w:proofErr w:type="gramEnd"/>
            <w:r w:rsidRPr="001C2688">
              <w:rPr>
                <w:rFonts w:ascii="宋体" w:eastAsia="宋体" w:hAnsi="宋体" w:hint="eastAsia"/>
              </w:rPr>
              <w:t>气道</w:t>
            </w:r>
            <w:proofErr w:type="gramStart"/>
            <w:r w:rsidRPr="001C2688">
              <w:rPr>
                <w:rFonts w:ascii="宋体" w:eastAsia="宋体" w:hAnsi="宋体" w:hint="eastAsia"/>
              </w:rPr>
              <w:t>及托颌法</w:t>
            </w:r>
            <w:proofErr w:type="gramEnd"/>
            <w:r w:rsidRPr="001C2688">
              <w:rPr>
                <w:rFonts w:ascii="宋体" w:eastAsia="宋体" w:hAnsi="宋体" w:hint="eastAsia"/>
              </w:rPr>
              <w:t xml:space="preserve">开放气道。　</w:t>
            </w:r>
          </w:p>
        </w:tc>
      </w:tr>
      <w:tr w:rsidR="001C2688" w:rsidRPr="001C2688" w14:paraId="4D74A749" w14:textId="77777777" w:rsidTr="00681C22">
        <w:trPr>
          <w:trHeight w:val="227"/>
        </w:trPr>
        <w:tc>
          <w:tcPr>
            <w:tcW w:w="1276" w:type="dxa"/>
            <w:tcBorders>
              <w:tl2br w:val="nil"/>
              <w:tr2bl w:val="nil"/>
            </w:tcBorders>
            <w:vAlign w:val="center"/>
          </w:tcPr>
          <w:p w14:paraId="36F52E9B"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7709C918" w14:textId="77777777" w:rsidR="001C2688" w:rsidRPr="001C2688" w:rsidRDefault="001C2688" w:rsidP="00681C22">
            <w:pPr>
              <w:rPr>
                <w:rFonts w:ascii="宋体" w:eastAsia="宋体" w:hAnsi="宋体"/>
                <w:b/>
              </w:rPr>
            </w:pPr>
            <w:r w:rsidRPr="001C2688">
              <w:rPr>
                <w:rFonts w:ascii="宋体" w:eastAsia="宋体" w:hAnsi="宋体" w:hint="eastAsia"/>
                <w:b/>
              </w:rPr>
              <w:t>2.11、呼吸系统功能：</w:t>
            </w:r>
          </w:p>
        </w:tc>
      </w:tr>
      <w:tr w:rsidR="001C2688" w:rsidRPr="001C2688" w14:paraId="4A9BDA8E" w14:textId="77777777" w:rsidTr="00681C22">
        <w:trPr>
          <w:trHeight w:val="227"/>
        </w:trPr>
        <w:tc>
          <w:tcPr>
            <w:tcW w:w="1276" w:type="dxa"/>
            <w:tcBorders>
              <w:tl2br w:val="nil"/>
              <w:tr2bl w:val="nil"/>
            </w:tcBorders>
            <w:vAlign w:val="center"/>
          </w:tcPr>
          <w:p w14:paraId="0F42883E"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06717B82" w14:textId="77777777" w:rsidR="001C2688" w:rsidRPr="001C2688" w:rsidRDefault="001C2688" w:rsidP="00681C22">
            <w:pPr>
              <w:rPr>
                <w:rFonts w:ascii="宋体" w:eastAsia="宋体" w:hAnsi="宋体"/>
              </w:rPr>
            </w:pPr>
            <w:r w:rsidRPr="001C2688">
              <w:rPr>
                <w:rFonts w:ascii="宋体" w:eastAsia="宋体" w:hAnsi="宋体" w:hint="eastAsia"/>
              </w:rPr>
              <w:t xml:space="preserve">2.11.1、模拟人可设置为单侧或双侧胸廓起伏，胸廓起伏和通气同步（自主或正压通气）。胸廓活动的幅度和潮气量成正比，随潮气量变化而改变。　</w:t>
            </w:r>
          </w:p>
        </w:tc>
      </w:tr>
      <w:tr w:rsidR="001C2688" w:rsidRPr="001C2688" w14:paraId="3144079A" w14:textId="77777777" w:rsidTr="00681C22">
        <w:trPr>
          <w:trHeight w:val="227"/>
        </w:trPr>
        <w:tc>
          <w:tcPr>
            <w:tcW w:w="1276" w:type="dxa"/>
            <w:tcBorders>
              <w:tl2br w:val="nil"/>
              <w:tr2bl w:val="nil"/>
            </w:tcBorders>
            <w:vAlign w:val="center"/>
          </w:tcPr>
          <w:p w14:paraId="581C597E"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52A223CB" w14:textId="77777777" w:rsidR="001C2688" w:rsidRPr="001C2688" w:rsidRDefault="001C2688" w:rsidP="00681C22">
            <w:pPr>
              <w:rPr>
                <w:rFonts w:ascii="宋体" w:eastAsia="宋体" w:hAnsi="宋体"/>
              </w:rPr>
            </w:pPr>
            <w:r w:rsidRPr="001C2688">
              <w:rPr>
                <w:rFonts w:ascii="宋体" w:eastAsia="宋体" w:hAnsi="宋体" w:hint="eastAsia"/>
              </w:rPr>
              <w:t xml:space="preserve">2.11.2、模拟人可设置为单侧或双侧胸廓起伏，设置成功后导师界面上有动画显示。　</w:t>
            </w:r>
          </w:p>
        </w:tc>
      </w:tr>
      <w:tr w:rsidR="001C2688" w:rsidRPr="001C2688" w14:paraId="064A6857" w14:textId="77777777" w:rsidTr="00681C22">
        <w:trPr>
          <w:trHeight w:val="227"/>
        </w:trPr>
        <w:tc>
          <w:tcPr>
            <w:tcW w:w="1276" w:type="dxa"/>
            <w:tcBorders>
              <w:tl2br w:val="nil"/>
              <w:tr2bl w:val="nil"/>
            </w:tcBorders>
            <w:vAlign w:val="center"/>
          </w:tcPr>
          <w:p w14:paraId="19E46528"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6A096A93" w14:textId="77777777" w:rsidR="001C2688" w:rsidRPr="001C2688" w:rsidRDefault="001C2688" w:rsidP="00681C22">
            <w:pPr>
              <w:rPr>
                <w:rFonts w:ascii="宋体" w:eastAsia="宋体" w:hAnsi="宋体"/>
              </w:rPr>
            </w:pPr>
            <w:r w:rsidRPr="001C2688">
              <w:rPr>
                <w:rFonts w:ascii="宋体" w:eastAsia="宋体" w:hAnsi="宋体" w:hint="eastAsia"/>
              </w:rPr>
              <w:t>2.11.3、模拟人</w:t>
            </w:r>
            <w:proofErr w:type="gramStart"/>
            <w:r w:rsidRPr="001C2688">
              <w:rPr>
                <w:rFonts w:ascii="宋体" w:eastAsia="宋体" w:hAnsi="宋体" w:hint="eastAsia"/>
              </w:rPr>
              <w:t>需支持</w:t>
            </w:r>
            <w:proofErr w:type="gramEnd"/>
            <w:r w:rsidRPr="001C2688">
              <w:rPr>
                <w:rFonts w:ascii="宋体" w:eastAsia="宋体" w:hAnsi="宋体" w:hint="eastAsia"/>
              </w:rPr>
              <w:t xml:space="preserve">双侧气胸穿刺减压，气胸减压操作可在导师软件上自动记录。　</w:t>
            </w:r>
          </w:p>
        </w:tc>
      </w:tr>
      <w:tr w:rsidR="001C2688" w:rsidRPr="001C2688" w14:paraId="2788E9AD" w14:textId="77777777" w:rsidTr="00681C22">
        <w:trPr>
          <w:trHeight w:val="227"/>
        </w:trPr>
        <w:tc>
          <w:tcPr>
            <w:tcW w:w="1276" w:type="dxa"/>
            <w:tcBorders>
              <w:tl2br w:val="nil"/>
              <w:tr2bl w:val="nil"/>
            </w:tcBorders>
            <w:vAlign w:val="center"/>
          </w:tcPr>
          <w:p w14:paraId="6F918A66"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3D775F1E" w14:textId="77777777" w:rsidR="001C2688" w:rsidRPr="001C2688" w:rsidRDefault="001C2688" w:rsidP="00681C22">
            <w:pPr>
              <w:rPr>
                <w:rFonts w:ascii="宋体" w:eastAsia="宋体" w:hAnsi="宋体"/>
              </w:rPr>
            </w:pPr>
            <w:r w:rsidRPr="001C2688">
              <w:rPr>
                <w:rFonts w:ascii="宋体" w:eastAsia="宋体" w:hAnsi="宋体" w:hint="eastAsia"/>
              </w:rPr>
              <w:t>2.11.4、</w:t>
            </w:r>
            <w:proofErr w:type="gramStart"/>
            <w:r w:rsidRPr="001C2688">
              <w:rPr>
                <w:rFonts w:ascii="宋体" w:eastAsia="宋体" w:hAnsi="宋体" w:hint="eastAsia"/>
              </w:rPr>
              <w:t>需支持</w:t>
            </w:r>
            <w:proofErr w:type="gramEnd"/>
            <w:r w:rsidRPr="001C2688">
              <w:rPr>
                <w:rFonts w:ascii="宋体" w:eastAsia="宋体" w:hAnsi="宋体" w:hint="eastAsia"/>
              </w:rPr>
              <w:t xml:space="preserve">球囊面罩通气，模拟人自动感应通气操作并记录。　</w:t>
            </w:r>
          </w:p>
        </w:tc>
      </w:tr>
      <w:tr w:rsidR="001C2688" w:rsidRPr="001C2688" w14:paraId="65BE7401" w14:textId="77777777" w:rsidTr="00681C22">
        <w:trPr>
          <w:trHeight w:val="227"/>
        </w:trPr>
        <w:tc>
          <w:tcPr>
            <w:tcW w:w="1276" w:type="dxa"/>
            <w:tcBorders>
              <w:tl2br w:val="nil"/>
              <w:tr2bl w:val="nil"/>
            </w:tcBorders>
            <w:vAlign w:val="center"/>
          </w:tcPr>
          <w:p w14:paraId="4A795B47"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2CAF8CEF" w14:textId="77777777" w:rsidR="001C2688" w:rsidRPr="001C2688" w:rsidRDefault="001C2688" w:rsidP="00681C22">
            <w:pPr>
              <w:rPr>
                <w:rFonts w:ascii="宋体" w:eastAsia="宋体" w:hAnsi="宋体"/>
                <w:b/>
              </w:rPr>
            </w:pPr>
            <w:r w:rsidRPr="001C2688">
              <w:rPr>
                <w:rFonts w:ascii="宋体" w:eastAsia="宋体" w:hAnsi="宋体" w:hint="eastAsia"/>
                <w:b/>
              </w:rPr>
              <w:t>2.12、循环系统功能：</w:t>
            </w:r>
          </w:p>
        </w:tc>
      </w:tr>
      <w:tr w:rsidR="001C2688" w:rsidRPr="001C2688" w14:paraId="6CFEAA6E" w14:textId="77777777" w:rsidTr="00681C22">
        <w:trPr>
          <w:trHeight w:val="227"/>
        </w:trPr>
        <w:tc>
          <w:tcPr>
            <w:tcW w:w="1276" w:type="dxa"/>
            <w:tcBorders>
              <w:tl2br w:val="nil"/>
              <w:tr2bl w:val="nil"/>
            </w:tcBorders>
            <w:vAlign w:val="center"/>
          </w:tcPr>
          <w:p w14:paraId="567539A1"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6A30CB93" w14:textId="77777777" w:rsidR="001C2688" w:rsidRPr="001C2688" w:rsidRDefault="001C2688" w:rsidP="00681C22">
            <w:pPr>
              <w:rPr>
                <w:rFonts w:ascii="宋体" w:eastAsia="宋体" w:hAnsi="宋体"/>
              </w:rPr>
            </w:pPr>
            <w:r w:rsidRPr="001C2688">
              <w:rPr>
                <w:rFonts w:ascii="宋体" w:eastAsia="宋体" w:hAnsi="宋体" w:hint="eastAsia"/>
              </w:rPr>
              <w:t xml:space="preserve">2.12.1、 模拟人支持用真实监护仪实时连续监测模拟人心电图及生命体征变化，支持使用临床真实设备进行除颤、电复律和起博操作。　</w:t>
            </w:r>
          </w:p>
        </w:tc>
      </w:tr>
      <w:tr w:rsidR="001C2688" w:rsidRPr="001C2688" w14:paraId="20012822" w14:textId="77777777" w:rsidTr="00681C22">
        <w:trPr>
          <w:trHeight w:val="227"/>
        </w:trPr>
        <w:tc>
          <w:tcPr>
            <w:tcW w:w="1276" w:type="dxa"/>
            <w:tcBorders>
              <w:tl2br w:val="nil"/>
              <w:tr2bl w:val="nil"/>
            </w:tcBorders>
            <w:vAlign w:val="center"/>
          </w:tcPr>
          <w:p w14:paraId="00DD2A9C"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3FB864D5" w14:textId="77777777" w:rsidR="001C2688" w:rsidRPr="001C2688" w:rsidRDefault="001C2688" w:rsidP="00681C22">
            <w:pPr>
              <w:rPr>
                <w:rFonts w:ascii="宋体" w:eastAsia="宋体" w:hAnsi="宋体"/>
              </w:rPr>
            </w:pPr>
            <w:r w:rsidRPr="001C2688">
              <w:rPr>
                <w:rFonts w:ascii="宋体" w:eastAsia="宋体" w:hAnsi="宋体" w:hint="eastAsia"/>
              </w:rPr>
              <w:t xml:space="preserve">2.12.2、可触及颈动脉、股动脉，桡动脉、肱动脉不少于6处脉搏搏动，且脉率和心搏周期同步，脉搏强度可自行设置。　</w:t>
            </w:r>
          </w:p>
        </w:tc>
      </w:tr>
      <w:tr w:rsidR="001C2688" w:rsidRPr="001C2688" w14:paraId="33761B51" w14:textId="77777777" w:rsidTr="00681C22">
        <w:trPr>
          <w:trHeight w:val="227"/>
        </w:trPr>
        <w:tc>
          <w:tcPr>
            <w:tcW w:w="1276" w:type="dxa"/>
            <w:tcBorders>
              <w:tl2br w:val="nil"/>
              <w:tr2bl w:val="nil"/>
            </w:tcBorders>
            <w:vAlign w:val="center"/>
          </w:tcPr>
          <w:p w14:paraId="676D5CBE"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698BCE4C" w14:textId="77777777" w:rsidR="001C2688" w:rsidRPr="001C2688" w:rsidRDefault="001C2688" w:rsidP="00681C22">
            <w:pPr>
              <w:rPr>
                <w:rFonts w:ascii="宋体" w:eastAsia="宋体" w:hAnsi="宋体"/>
              </w:rPr>
            </w:pPr>
            <w:r w:rsidRPr="001C2688">
              <w:rPr>
                <w:rFonts w:ascii="宋体" w:eastAsia="宋体" w:hAnsi="宋体" w:hint="eastAsia"/>
              </w:rPr>
              <w:t xml:space="preserve">2.12.3、可使用标准血压计和听诊器行右侧手臂血压测量，并支持Korotkoff音听诊。　</w:t>
            </w:r>
          </w:p>
        </w:tc>
      </w:tr>
      <w:tr w:rsidR="001C2688" w:rsidRPr="001C2688" w14:paraId="5CC35A23" w14:textId="77777777" w:rsidTr="00681C22">
        <w:trPr>
          <w:trHeight w:val="227"/>
        </w:trPr>
        <w:tc>
          <w:tcPr>
            <w:tcW w:w="1276" w:type="dxa"/>
            <w:tcBorders>
              <w:tl2br w:val="nil"/>
              <w:tr2bl w:val="nil"/>
            </w:tcBorders>
            <w:vAlign w:val="center"/>
          </w:tcPr>
          <w:p w14:paraId="5502C6DE" w14:textId="77777777" w:rsidR="001C2688" w:rsidRPr="001C2688" w:rsidRDefault="001C2688" w:rsidP="00681C22">
            <w:pPr>
              <w:jc w:val="center"/>
              <w:rPr>
                <w:rFonts w:ascii="宋体" w:eastAsia="宋体" w:hAnsi="宋体" w:cstheme="minorEastAsia"/>
                <w:b/>
                <w:color w:val="000000" w:themeColor="text1"/>
              </w:rPr>
            </w:pPr>
          </w:p>
        </w:tc>
        <w:tc>
          <w:tcPr>
            <w:tcW w:w="7584" w:type="dxa"/>
            <w:tcBorders>
              <w:tl2br w:val="nil"/>
              <w:tr2bl w:val="nil"/>
            </w:tcBorders>
          </w:tcPr>
          <w:p w14:paraId="669427AF" w14:textId="77777777" w:rsidR="001C2688" w:rsidRPr="001C2688" w:rsidRDefault="001C2688" w:rsidP="00681C22">
            <w:pPr>
              <w:rPr>
                <w:rFonts w:ascii="宋体" w:eastAsia="宋体" w:hAnsi="宋体"/>
                <w:b/>
              </w:rPr>
            </w:pPr>
            <w:r w:rsidRPr="001C2688">
              <w:rPr>
                <w:rFonts w:ascii="宋体" w:eastAsia="宋体" w:hAnsi="宋体" w:hint="eastAsia"/>
                <w:b/>
              </w:rPr>
              <w:t>2.13、CPR功能：</w:t>
            </w:r>
          </w:p>
        </w:tc>
      </w:tr>
      <w:tr w:rsidR="001C2688" w:rsidRPr="001C2688" w14:paraId="5C6A2EB1" w14:textId="77777777" w:rsidTr="00681C22">
        <w:trPr>
          <w:trHeight w:val="227"/>
        </w:trPr>
        <w:tc>
          <w:tcPr>
            <w:tcW w:w="1276" w:type="dxa"/>
            <w:tcBorders>
              <w:tl2br w:val="nil"/>
              <w:tr2bl w:val="nil"/>
            </w:tcBorders>
            <w:vAlign w:val="center"/>
          </w:tcPr>
          <w:p w14:paraId="4D65CA54"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550FDBA5" w14:textId="77777777" w:rsidR="001C2688" w:rsidRPr="001C2688" w:rsidRDefault="001C2688" w:rsidP="00681C22">
            <w:pPr>
              <w:rPr>
                <w:rFonts w:ascii="宋体" w:eastAsia="宋体" w:hAnsi="宋体"/>
              </w:rPr>
            </w:pPr>
            <w:r w:rsidRPr="001C2688">
              <w:rPr>
                <w:rFonts w:ascii="宋体" w:eastAsia="宋体" w:hAnsi="宋体" w:hint="eastAsia"/>
              </w:rPr>
              <w:t xml:space="preserve">2.13.1、胸外按压和通气各项评估指标均满足美国心脏协会（AHA）和欧洲复苏委员会（ERC）2015复苏指南培训要求。　</w:t>
            </w:r>
          </w:p>
        </w:tc>
      </w:tr>
      <w:tr w:rsidR="001C2688" w:rsidRPr="001C2688" w14:paraId="26A9F9C0" w14:textId="77777777" w:rsidTr="00681C22">
        <w:trPr>
          <w:trHeight w:val="227"/>
        </w:trPr>
        <w:tc>
          <w:tcPr>
            <w:tcW w:w="1276" w:type="dxa"/>
            <w:tcBorders>
              <w:tl2br w:val="nil"/>
              <w:tr2bl w:val="nil"/>
            </w:tcBorders>
            <w:vAlign w:val="center"/>
          </w:tcPr>
          <w:p w14:paraId="708E2FC3"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19CB4886" w14:textId="77777777" w:rsidR="001C2688" w:rsidRPr="001C2688" w:rsidRDefault="001C2688" w:rsidP="00681C22">
            <w:pPr>
              <w:rPr>
                <w:rFonts w:ascii="宋体" w:eastAsia="宋体" w:hAnsi="宋体"/>
              </w:rPr>
            </w:pPr>
            <w:r w:rsidRPr="001C2688">
              <w:rPr>
                <w:rFonts w:ascii="宋体" w:eastAsia="宋体" w:hAnsi="宋体" w:hint="eastAsia"/>
              </w:rPr>
              <w:t xml:space="preserve">2.13.2、★具有真实的胸外按压深度与阻力，胸外按压时可产生相应的脉搏搏动、血压、波形和心电图波形变化。　</w:t>
            </w:r>
          </w:p>
        </w:tc>
      </w:tr>
      <w:tr w:rsidR="001C2688" w:rsidRPr="001C2688" w14:paraId="523E4656" w14:textId="77777777" w:rsidTr="00681C22">
        <w:trPr>
          <w:trHeight w:val="227"/>
        </w:trPr>
        <w:tc>
          <w:tcPr>
            <w:tcW w:w="1276" w:type="dxa"/>
            <w:tcBorders>
              <w:tl2br w:val="nil"/>
              <w:tr2bl w:val="nil"/>
            </w:tcBorders>
            <w:vAlign w:val="center"/>
          </w:tcPr>
          <w:p w14:paraId="61DEEFA6"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409C9649" w14:textId="77777777" w:rsidR="001C2688" w:rsidRPr="001C2688" w:rsidRDefault="001C2688" w:rsidP="00681C22">
            <w:pPr>
              <w:rPr>
                <w:rFonts w:ascii="宋体" w:eastAsia="宋体" w:hAnsi="宋体"/>
              </w:rPr>
            </w:pPr>
            <w:r w:rsidRPr="001C2688">
              <w:rPr>
                <w:rFonts w:ascii="宋体" w:eastAsia="宋体" w:hAnsi="宋体" w:hint="eastAsia"/>
              </w:rPr>
              <w:t xml:space="preserve">2.13.3、导师软件会记录按压部位、按压频率、按压深度、胸廓回弹程度、按压中断与否、通气频率、通气量、按压通气比等数值，正确的按压或通气操作将显示为绿色，错误的按压部位、按压过深或过浅、通气过少或过大等错误操作均显示为红色。　</w:t>
            </w:r>
          </w:p>
        </w:tc>
      </w:tr>
      <w:tr w:rsidR="001C2688" w:rsidRPr="001C2688" w14:paraId="34B40FEC" w14:textId="77777777" w:rsidTr="00681C22">
        <w:trPr>
          <w:trHeight w:val="227"/>
        </w:trPr>
        <w:tc>
          <w:tcPr>
            <w:tcW w:w="1276" w:type="dxa"/>
            <w:tcBorders>
              <w:tl2br w:val="nil"/>
              <w:tr2bl w:val="nil"/>
            </w:tcBorders>
            <w:vAlign w:val="center"/>
          </w:tcPr>
          <w:p w14:paraId="3A1D2696"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0B5E1E10" w14:textId="77777777" w:rsidR="001C2688" w:rsidRPr="001C2688" w:rsidRDefault="001C2688" w:rsidP="00681C22">
            <w:pPr>
              <w:rPr>
                <w:rFonts w:ascii="宋体" w:eastAsia="宋体" w:hAnsi="宋体"/>
              </w:rPr>
            </w:pPr>
            <w:r w:rsidRPr="001C2688">
              <w:rPr>
                <w:rFonts w:ascii="宋体" w:eastAsia="宋体" w:hAnsi="宋体" w:hint="eastAsia"/>
              </w:rPr>
              <w:t xml:space="preserve">2.13.4、★可在软件中设定按压频率、按压深度、胸部回弹程度、通气情况的数值范围。　</w:t>
            </w:r>
          </w:p>
        </w:tc>
      </w:tr>
      <w:tr w:rsidR="001C2688" w:rsidRPr="001C2688" w14:paraId="3B4E9523" w14:textId="77777777" w:rsidTr="00681C22">
        <w:trPr>
          <w:trHeight w:val="227"/>
        </w:trPr>
        <w:tc>
          <w:tcPr>
            <w:tcW w:w="1276" w:type="dxa"/>
            <w:tcBorders>
              <w:tl2br w:val="nil"/>
              <w:tr2bl w:val="nil"/>
            </w:tcBorders>
            <w:vAlign w:val="center"/>
          </w:tcPr>
          <w:p w14:paraId="7AD3AED7"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25E773B4" w14:textId="77777777" w:rsidR="001C2688" w:rsidRPr="001C2688" w:rsidRDefault="001C2688" w:rsidP="00681C22">
            <w:pPr>
              <w:rPr>
                <w:rFonts w:ascii="宋体" w:eastAsia="宋体" w:hAnsi="宋体"/>
              </w:rPr>
            </w:pPr>
            <w:r w:rsidRPr="001C2688">
              <w:rPr>
                <w:rFonts w:ascii="宋体" w:eastAsia="宋体" w:hAnsi="宋体" w:hint="eastAsia"/>
                <w:b/>
              </w:rPr>
              <w:t>2.14、体液系统：</w:t>
            </w:r>
            <w:r w:rsidRPr="001C2688">
              <w:rPr>
                <w:rFonts w:ascii="宋体" w:eastAsia="宋体" w:hAnsi="宋体" w:hint="eastAsia"/>
              </w:rPr>
              <w:t xml:space="preserve">可进行静脉置管、肌肉注射和骨内注射练习，可练习导尿操作。　</w:t>
            </w:r>
          </w:p>
        </w:tc>
      </w:tr>
      <w:tr w:rsidR="001C2688" w:rsidRPr="001C2688" w14:paraId="699008F6" w14:textId="77777777" w:rsidTr="00681C22">
        <w:trPr>
          <w:trHeight w:val="227"/>
        </w:trPr>
        <w:tc>
          <w:tcPr>
            <w:tcW w:w="1276" w:type="dxa"/>
            <w:tcBorders>
              <w:tl2br w:val="nil"/>
              <w:tr2bl w:val="nil"/>
            </w:tcBorders>
            <w:vAlign w:val="center"/>
          </w:tcPr>
          <w:p w14:paraId="50BC23E6"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5CBA13A2" w14:textId="77777777" w:rsidR="001C2688" w:rsidRPr="001C2688" w:rsidRDefault="001C2688" w:rsidP="00681C22">
            <w:pPr>
              <w:rPr>
                <w:rFonts w:ascii="宋体" w:eastAsia="宋体" w:hAnsi="宋体"/>
              </w:rPr>
            </w:pPr>
            <w:r w:rsidRPr="001C2688">
              <w:rPr>
                <w:rFonts w:ascii="宋体" w:eastAsia="宋体" w:hAnsi="宋体" w:hint="eastAsia"/>
                <w:b/>
              </w:rPr>
              <w:t>2.15、药理学：</w:t>
            </w:r>
            <w:r w:rsidRPr="001C2688">
              <w:rPr>
                <w:rFonts w:ascii="宋体" w:eastAsia="宋体" w:hAnsi="宋体" w:hint="eastAsia"/>
              </w:rPr>
              <w:t>可模拟不同种类的多种药物的治疗，药物种类、剂量、给药途径等可以根据场景设置；</w:t>
            </w:r>
          </w:p>
        </w:tc>
      </w:tr>
      <w:tr w:rsidR="001C2688" w:rsidRPr="001C2688" w14:paraId="46F3FD81" w14:textId="77777777" w:rsidTr="00681C22">
        <w:trPr>
          <w:trHeight w:val="227"/>
        </w:trPr>
        <w:tc>
          <w:tcPr>
            <w:tcW w:w="1276" w:type="dxa"/>
            <w:tcBorders>
              <w:tl2br w:val="nil"/>
              <w:tr2bl w:val="nil"/>
            </w:tcBorders>
            <w:vAlign w:val="center"/>
          </w:tcPr>
          <w:p w14:paraId="55B4C0C6"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12544BFE" w14:textId="77777777" w:rsidR="001C2688" w:rsidRPr="001C2688" w:rsidRDefault="001C2688" w:rsidP="00681C22">
            <w:pPr>
              <w:rPr>
                <w:rFonts w:ascii="宋体" w:eastAsia="宋体" w:hAnsi="宋体"/>
                <w:b/>
              </w:rPr>
            </w:pPr>
            <w:r w:rsidRPr="001C2688">
              <w:rPr>
                <w:rFonts w:ascii="宋体" w:eastAsia="宋体" w:hAnsi="宋体" w:hint="eastAsia"/>
                <w:b/>
              </w:rPr>
              <w:t>2.16、听诊音功能：</w:t>
            </w:r>
          </w:p>
        </w:tc>
      </w:tr>
      <w:tr w:rsidR="001C2688" w:rsidRPr="001C2688" w14:paraId="38795B28" w14:textId="77777777" w:rsidTr="00681C22">
        <w:trPr>
          <w:trHeight w:val="227"/>
        </w:trPr>
        <w:tc>
          <w:tcPr>
            <w:tcW w:w="1276" w:type="dxa"/>
            <w:tcBorders>
              <w:tl2br w:val="nil"/>
              <w:tr2bl w:val="nil"/>
            </w:tcBorders>
            <w:vAlign w:val="center"/>
          </w:tcPr>
          <w:p w14:paraId="19511A7A"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57718147" w14:textId="77777777" w:rsidR="001C2688" w:rsidRPr="001C2688" w:rsidRDefault="001C2688" w:rsidP="00681C22">
            <w:pPr>
              <w:rPr>
                <w:rFonts w:ascii="宋体" w:eastAsia="宋体" w:hAnsi="宋体"/>
              </w:rPr>
            </w:pPr>
            <w:r w:rsidRPr="001C2688">
              <w:rPr>
                <w:rFonts w:ascii="宋体" w:eastAsia="宋体" w:hAnsi="宋体" w:hint="eastAsia"/>
              </w:rPr>
              <w:t xml:space="preserve">2.16.1、 模拟人支持心音听诊检查，需在主动脉瓣听诊区、二尖瓣听诊区、肺动脉瓣听诊区、三尖瓣听诊区可闻及正常心音、第三心音、第四心音、第三及第四心音、早期收缩期杂音、中期收缩期杂音、晚期收缩期杂音、全收缩期杂音。每个区域可单独设置。　</w:t>
            </w:r>
          </w:p>
        </w:tc>
      </w:tr>
      <w:tr w:rsidR="001C2688" w:rsidRPr="001C2688" w14:paraId="21F6C230" w14:textId="77777777" w:rsidTr="00681C22">
        <w:trPr>
          <w:trHeight w:val="227"/>
        </w:trPr>
        <w:tc>
          <w:tcPr>
            <w:tcW w:w="1276" w:type="dxa"/>
            <w:tcBorders>
              <w:tl2br w:val="nil"/>
              <w:tr2bl w:val="nil"/>
            </w:tcBorders>
            <w:vAlign w:val="center"/>
          </w:tcPr>
          <w:p w14:paraId="22AAE99F"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11D1354F" w14:textId="77777777" w:rsidR="001C2688" w:rsidRPr="001C2688" w:rsidRDefault="001C2688" w:rsidP="00681C22">
            <w:pPr>
              <w:rPr>
                <w:rFonts w:ascii="宋体" w:eastAsia="宋体" w:hAnsi="宋体"/>
              </w:rPr>
            </w:pPr>
            <w:r w:rsidRPr="001C2688">
              <w:rPr>
                <w:rFonts w:ascii="宋体" w:eastAsia="宋体" w:hAnsi="宋体" w:hint="eastAsia"/>
              </w:rPr>
              <w:t>2.16.2、 模拟人支持呼吸音听诊检查，需四个听诊区，可闻及正常呼吸音、湿</w:t>
            </w:r>
            <w:proofErr w:type="gramStart"/>
            <w:r w:rsidRPr="001C2688">
              <w:rPr>
                <w:rFonts w:ascii="宋体" w:eastAsia="宋体" w:hAnsi="宋体" w:hint="eastAsia"/>
              </w:rPr>
              <w:t>啰</w:t>
            </w:r>
            <w:proofErr w:type="gramEnd"/>
            <w:r w:rsidRPr="001C2688">
              <w:rPr>
                <w:rFonts w:ascii="宋体" w:eastAsia="宋体" w:hAnsi="宋体" w:hint="eastAsia"/>
              </w:rPr>
              <w:t>音、呼吸音减弱、气过水声、胸膜摩擦音、干</w:t>
            </w:r>
            <w:proofErr w:type="gramStart"/>
            <w:r w:rsidRPr="001C2688">
              <w:rPr>
                <w:rFonts w:ascii="宋体" w:eastAsia="宋体" w:hAnsi="宋体" w:hint="eastAsia"/>
              </w:rPr>
              <w:t>啰</w:t>
            </w:r>
            <w:proofErr w:type="gramEnd"/>
            <w:r w:rsidRPr="001C2688">
              <w:rPr>
                <w:rFonts w:ascii="宋体" w:eastAsia="宋体" w:hAnsi="宋体" w:hint="eastAsia"/>
              </w:rPr>
              <w:t xml:space="preserve">音、喘鸣音，每个区域可单独设置。　</w:t>
            </w:r>
          </w:p>
        </w:tc>
      </w:tr>
      <w:tr w:rsidR="001C2688" w:rsidRPr="001C2688" w14:paraId="550BC325" w14:textId="77777777" w:rsidTr="00681C22">
        <w:trPr>
          <w:trHeight w:val="227"/>
        </w:trPr>
        <w:tc>
          <w:tcPr>
            <w:tcW w:w="1276" w:type="dxa"/>
            <w:tcBorders>
              <w:tl2br w:val="nil"/>
              <w:tr2bl w:val="nil"/>
            </w:tcBorders>
            <w:vAlign w:val="center"/>
          </w:tcPr>
          <w:p w14:paraId="12845E8B"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7B2BA953" w14:textId="77777777" w:rsidR="001C2688" w:rsidRPr="001C2688" w:rsidRDefault="001C2688" w:rsidP="00681C22">
            <w:pPr>
              <w:rPr>
                <w:rFonts w:ascii="宋体" w:eastAsia="宋体" w:hAnsi="宋体"/>
              </w:rPr>
            </w:pPr>
            <w:r w:rsidRPr="001C2688">
              <w:rPr>
                <w:rFonts w:ascii="宋体" w:eastAsia="宋体" w:hAnsi="宋体" w:hint="eastAsia"/>
              </w:rPr>
              <w:t xml:space="preserve">2.16.3、模拟人支持肠鸣音听诊检查，需四个听诊区，可闻及正常肠鸣音、肠鸣音减弱、肠鸣音亢进，每个区域可单独设置。　</w:t>
            </w:r>
          </w:p>
        </w:tc>
      </w:tr>
      <w:tr w:rsidR="001C2688" w:rsidRPr="001C2688" w14:paraId="3AA85D1B" w14:textId="77777777" w:rsidTr="00681C22">
        <w:trPr>
          <w:trHeight w:val="227"/>
        </w:trPr>
        <w:tc>
          <w:tcPr>
            <w:tcW w:w="1276" w:type="dxa"/>
            <w:tcBorders>
              <w:tl2br w:val="nil"/>
              <w:tr2bl w:val="nil"/>
            </w:tcBorders>
            <w:vAlign w:val="center"/>
          </w:tcPr>
          <w:p w14:paraId="3F4A5528"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21B1BCE5" w14:textId="77777777" w:rsidR="001C2688" w:rsidRPr="001C2688" w:rsidRDefault="001C2688" w:rsidP="00681C22">
            <w:pPr>
              <w:rPr>
                <w:rFonts w:ascii="宋体" w:eastAsia="宋体" w:hAnsi="宋体"/>
              </w:rPr>
            </w:pPr>
            <w:r w:rsidRPr="001C2688">
              <w:rPr>
                <w:rFonts w:ascii="宋体" w:eastAsia="宋体" w:hAnsi="宋体" w:hint="eastAsia"/>
              </w:rPr>
              <w:t xml:space="preserve">2.16.4、★模拟人在听诊时支持一键暂停呼吸，可减少听诊时机械噪音的干扰。　</w:t>
            </w:r>
          </w:p>
        </w:tc>
      </w:tr>
      <w:tr w:rsidR="001C2688" w:rsidRPr="001C2688" w14:paraId="1EE9689A" w14:textId="77777777" w:rsidTr="00681C22">
        <w:trPr>
          <w:trHeight w:val="227"/>
        </w:trPr>
        <w:tc>
          <w:tcPr>
            <w:tcW w:w="1276" w:type="dxa"/>
            <w:tcBorders>
              <w:tl2br w:val="nil"/>
              <w:tr2bl w:val="nil"/>
            </w:tcBorders>
            <w:vAlign w:val="center"/>
          </w:tcPr>
          <w:p w14:paraId="6808AC53"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2FC7CBFD" w14:textId="77777777" w:rsidR="001C2688" w:rsidRPr="001C2688" w:rsidRDefault="001C2688" w:rsidP="00681C22">
            <w:pPr>
              <w:rPr>
                <w:rFonts w:ascii="宋体" w:eastAsia="宋体" w:hAnsi="宋体"/>
                <w:b/>
              </w:rPr>
            </w:pPr>
            <w:r w:rsidRPr="001C2688">
              <w:rPr>
                <w:rFonts w:ascii="宋体" w:eastAsia="宋体" w:hAnsi="宋体" w:hint="eastAsia"/>
                <w:b/>
              </w:rPr>
              <w:t>2.17、语音功能：</w:t>
            </w:r>
          </w:p>
        </w:tc>
      </w:tr>
      <w:tr w:rsidR="001C2688" w:rsidRPr="001C2688" w14:paraId="24197296" w14:textId="77777777" w:rsidTr="00681C22">
        <w:trPr>
          <w:trHeight w:val="227"/>
        </w:trPr>
        <w:tc>
          <w:tcPr>
            <w:tcW w:w="1276" w:type="dxa"/>
            <w:tcBorders>
              <w:tl2br w:val="nil"/>
              <w:tr2bl w:val="nil"/>
            </w:tcBorders>
            <w:vAlign w:val="center"/>
          </w:tcPr>
          <w:p w14:paraId="7B5E9E8E"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77F599C8" w14:textId="77777777" w:rsidR="001C2688" w:rsidRPr="001C2688" w:rsidRDefault="001C2688" w:rsidP="00681C22">
            <w:pPr>
              <w:rPr>
                <w:rFonts w:ascii="宋体" w:eastAsia="宋体" w:hAnsi="宋体"/>
              </w:rPr>
            </w:pPr>
            <w:r w:rsidRPr="001C2688">
              <w:rPr>
                <w:rFonts w:ascii="宋体" w:eastAsia="宋体" w:hAnsi="宋体" w:hint="eastAsia"/>
              </w:rPr>
              <w:t xml:space="preserve">2.17.1、支持导师通过无线麦克风进行模拟人话语控制，模拟病人和学员进行沟通的情况或控制模拟教学进展。　</w:t>
            </w:r>
          </w:p>
        </w:tc>
      </w:tr>
      <w:tr w:rsidR="001C2688" w:rsidRPr="001C2688" w14:paraId="7B994121" w14:textId="77777777" w:rsidTr="00681C22">
        <w:trPr>
          <w:trHeight w:val="227"/>
        </w:trPr>
        <w:tc>
          <w:tcPr>
            <w:tcW w:w="1276" w:type="dxa"/>
            <w:tcBorders>
              <w:tl2br w:val="nil"/>
              <w:tr2bl w:val="nil"/>
            </w:tcBorders>
            <w:vAlign w:val="center"/>
          </w:tcPr>
          <w:p w14:paraId="7F4DB1BD"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62A8AA47" w14:textId="77777777" w:rsidR="001C2688" w:rsidRPr="001C2688" w:rsidRDefault="001C2688" w:rsidP="00681C22">
            <w:pPr>
              <w:rPr>
                <w:rFonts w:ascii="宋体" w:eastAsia="宋体" w:hAnsi="宋体"/>
              </w:rPr>
            </w:pPr>
            <w:r w:rsidRPr="001C2688">
              <w:rPr>
                <w:rFonts w:ascii="宋体" w:eastAsia="宋体" w:hAnsi="宋体" w:hint="eastAsia"/>
              </w:rPr>
              <w:t>2.17.2、模型可发出已经预录的男女性声音或常见话语，包括喘息声、哭声、急促呼吸声、呻吟声、大声或轻声的咳嗽及咕哝声；模拟</w:t>
            </w:r>
            <w:proofErr w:type="gramStart"/>
            <w:r w:rsidRPr="001C2688">
              <w:rPr>
                <w:rFonts w:ascii="宋体" w:eastAsia="宋体" w:hAnsi="宋体" w:hint="eastAsia"/>
              </w:rPr>
              <w:t>人需能识别</w:t>
            </w:r>
            <w:proofErr w:type="gramEnd"/>
            <w:r w:rsidRPr="001C2688">
              <w:rPr>
                <w:rFonts w:ascii="宋体" w:eastAsia="宋体" w:hAnsi="宋体" w:hint="eastAsia"/>
              </w:rPr>
              <w:t xml:space="preserve">所运行病例的病人性别并自动切换男女声音。　</w:t>
            </w:r>
          </w:p>
        </w:tc>
      </w:tr>
      <w:tr w:rsidR="001C2688" w:rsidRPr="001C2688" w14:paraId="46640D90" w14:textId="77777777" w:rsidTr="00681C22">
        <w:trPr>
          <w:trHeight w:val="227"/>
        </w:trPr>
        <w:tc>
          <w:tcPr>
            <w:tcW w:w="1276" w:type="dxa"/>
            <w:tcBorders>
              <w:tl2br w:val="nil"/>
              <w:tr2bl w:val="nil"/>
            </w:tcBorders>
            <w:vAlign w:val="center"/>
          </w:tcPr>
          <w:p w14:paraId="416478F0"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46806308" w14:textId="77777777" w:rsidR="001C2688" w:rsidRPr="001C2688" w:rsidRDefault="001C2688" w:rsidP="00681C22">
            <w:pPr>
              <w:rPr>
                <w:rFonts w:ascii="宋体" w:eastAsia="宋体" w:hAnsi="宋体"/>
                <w:b/>
              </w:rPr>
            </w:pPr>
            <w:r w:rsidRPr="001C2688">
              <w:rPr>
                <w:rFonts w:ascii="宋体" w:eastAsia="宋体" w:hAnsi="宋体" w:hint="eastAsia"/>
                <w:b/>
              </w:rPr>
              <w:t>2.18、导师控制软件功能：</w:t>
            </w:r>
          </w:p>
        </w:tc>
      </w:tr>
      <w:tr w:rsidR="001C2688" w:rsidRPr="001C2688" w14:paraId="138890E5" w14:textId="77777777" w:rsidTr="00681C22">
        <w:trPr>
          <w:trHeight w:val="227"/>
        </w:trPr>
        <w:tc>
          <w:tcPr>
            <w:tcW w:w="1276" w:type="dxa"/>
            <w:tcBorders>
              <w:tl2br w:val="nil"/>
              <w:tr2bl w:val="nil"/>
            </w:tcBorders>
            <w:vAlign w:val="center"/>
          </w:tcPr>
          <w:p w14:paraId="0769171F"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65A8B083" w14:textId="77777777" w:rsidR="001C2688" w:rsidRPr="001C2688" w:rsidRDefault="001C2688" w:rsidP="00681C22">
            <w:pPr>
              <w:rPr>
                <w:rFonts w:ascii="宋体" w:eastAsia="宋体" w:hAnsi="宋体"/>
              </w:rPr>
            </w:pPr>
            <w:r w:rsidRPr="001C2688">
              <w:rPr>
                <w:rFonts w:ascii="宋体" w:eastAsia="宋体" w:hAnsi="宋体" w:hint="eastAsia"/>
              </w:rPr>
              <w:t xml:space="preserve">2.18.1、导师软件基于平板电脑运行。　</w:t>
            </w:r>
          </w:p>
        </w:tc>
      </w:tr>
      <w:tr w:rsidR="001C2688" w:rsidRPr="001C2688" w14:paraId="707BEA34" w14:textId="77777777" w:rsidTr="00681C22">
        <w:trPr>
          <w:trHeight w:val="227"/>
        </w:trPr>
        <w:tc>
          <w:tcPr>
            <w:tcW w:w="1276" w:type="dxa"/>
            <w:tcBorders>
              <w:tl2br w:val="nil"/>
              <w:tr2bl w:val="nil"/>
            </w:tcBorders>
            <w:vAlign w:val="center"/>
          </w:tcPr>
          <w:p w14:paraId="792B6BF7"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11D9ED93" w14:textId="77777777" w:rsidR="001C2688" w:rsidRPr="001C2688" w:rsidRDefault="001C2688" w:rsidP="00681C22">
            <w:pPr>
              <w:rPr>
                <w:rFonts w:ascii="宋体" w:eastAsia="宋体" w:hAnsi="宋体"/>
              </w:rPr>
            </w:pPr>
            <w:r w:rsidRPr="001C2688">
              <w:rPr>
                <w:rFonts w:ascii="宋体" w:eastAsia="宋体" w:hAnsi="宋体" w:hint="eastAsia"/>
              </w:rPr>
              <w:t xml:space="preserve">2.18.2、具备两种运行模式，包括手动模式和案例模式。　</w:t>
            </w:r>
          </w:p>
        </w:tc>
      </w:tr>
      <w:tr w:rsidR="001C2688" w:rsidRPr="001C2688" w14:paraId="4B68836B" w14:textId="77777777" w:rsidTr="00681C22">
        <w:trPr>
          <w:trHeight w:val="227"/>
        </w:trPr>
        <w:tc>
          <w:tcPr>
            <w:tcW w:w="1276" w:type="dxa"/>
            <w:tcBorders>
              <w:tl2br w:val="nil"/>
              <w:tr2bl w:val="nil"/>
            </w:tcBorders>
            <w:vAlign w:val="center"/>
          </w:tcPr>
          <w:p w14:paraId="5CD4C9DF"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6A5148F3" w14:textId="77777777" w:rsidR="001C2688" w:rsidRPr="001C2688" w:rsidRDefault="001C2688" w:rsidP="00681C22">
            <w:pPr>
              <w:rPr>
                <w:rFonts w:ascii="宋体" w:eastAsia="宋体" w:hAnsi="宋体"/>
              </w:rPr>
            </w:pPr>
            <w:r w:rsidRPr="001C2688">
              <w:rPr>
                <w:rFonts w:ascii="宋体" w:eastAsia="宋体" w:hAnsi="宋体" w:hint="eastAsia"/>
              </w:rPr>
              <w:t xml:space="preserve">2.18.3、病例编写页面支持用户上传病例记录、检查化验结果等，图片、PDF、音频、视频格式资料。　</w:t>
            </w:r>
          </w:p>
        </w:tc>
      </w:tr>
      <w:tr w:rsidR="001C2688" w:rsidRPr="001C2688" w14:paraId="6A1E373F" w14:textId="77777777" w:rsidTr="00681C22">
        <w:trPr>
          <w:trHeight w:val="227"/>
        </w:trPr>
        <w:tc>
          <w:tcPr>
            <w:tcW w:w="1276" w:type="dxa"/>
            <w:tcBorders>
              <w:tl2br w:val="nil"/>
              <w:tr2bl w:val="nil"/>
            </w:tcBorders>
            <w:vAlign w:val="center"/>
          </w:tcPr>
          <w:p w14:paraId="0386845B"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5A903A6C" w14:textId="77777777" w:rsidR="001C2688" w:rsidRPr="001C2688" w:rsidRDefault="001C2688" w:rsidP="00681C22">
            <w:pPr>
              <w:rPr>
                <w:rFonts w:ascii="宋体" w:eastAsia="宋体" w:hAnsi="宋体"/>
              </w:rPr>
            </w:pPr>
            <w:r w:rsidRPr="001C2688">
              <w:rPr>
                <w:rFonts w:ascii="宋体" w:eastAsia="宋体" w:hAnsi="宋体" w:hint="eastAsia"/>
              </w:rPr>
              <w:t xml:space="preserve">2.18.4、控制系统内置临床模拟病例≥6个，心脏骤停、闭合性脑损伤和气胸、海洛因中毒、下后壁心肌梗死、败血症伴低血压、中风。　</w:t>
            </w:r>
          </w:p>
        </w:tc>
      </w:tr>
      <w:tr w:rsidR="001C2688" w:rsidRPr="001C2688" w14:paraId="7AA96735" w14:textId="77777777" w:rsidTr="00681C22">
        <w:trPr>
          <w:trHeight w:val="227"/>
        </w:trPr>
        <w:tc>
          <w:tcPr>
            <w:tcW w:w="1276" w:type="dxa"/>
            <w:tcBorders>
              <w:tl2br w:val="nil"/>
              <w:tr2bl w:val="nil"/>
            </w:tcBorders>
            <w:vAlign w:val="center"/>
          </w:tcPr>
          <w:p w14:paraId="243A48F3"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6B0D5CAE" w14:textId="77777777" w:rsidR="001C2688" w:rsidRPr="001C2688" w:rsidRDefault="001C2688" w:rsidP="00681C22">
            <w:pPr>
              <w:rPr>
                <w:rFonts w:ascii="宋体" w:eastAsia="宋体" w:hAnsi="宋体"/>
              </w:rPr>
            </w:pPr>
            <w:r w:rsidRPr="001C2688">
              <w:rPr>
                <w:rFonts w:ascii="宋体" w:eastAsia="宋体" w:hAnsi="宋体" w:hint="eastAsia"/>
              </w:rPr>
              <w:t>2.18.5、</w:t>
            </w:r>
            <w:proofErr w:type="gramStart"/>
            <w:r w:rsidRPr="001C2688">
              <w:rPr>
                <w:rFonts w:ascii="宋体" w:eastAsia="宋体" w:hAnsi="宋体" w:hint="eastAsia"/>
              </w:rPr>
              <w:t>除系统</w:t>
            </w:r>
            <w:proofErr w:type="gramEnd"/>
            <w:r w:rsidRPr="001C2688">
              <w:rPr>
                <w:rFonts w:ascii="宋体" w:eastAsia="宋体" w:hAnsi="宋体" w:hint="eastAsia"/>
              </w:rPr>
              <w:t xml:space="preserve">预设的患者情况和临床模拟病例外，支持用户自定义患者和病例，实现患者及病例的无限扩充。　</w:t>
            </w:r>
          </w:p>
        </w:tc>
      </w:tr>
      <w:tr w:rsidR="001C2688" w:rsidRPr="001C2688" w14:paraId="7A1F370B" w14:textId="77777777" w:rsidTr="00681C22">
        <w:trPr>
          <w:trHeight w:val="227"/>
        </w:trPr>
        <w:tc>
          <w:tcPr>
            <w:tcW w:w="1276" w:type="dxa"/>
            <w:tcBorders>
              <w:tl2br w:val="nil"/>
              <w:tr2bl w:val="nil"/>
            </w:tcBorders>
            <w:vAlign w:val="center"/>
          </w:tcPr>
          <w:p w14:paraId="4FE960F4"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47393E7E" w14:textId="77777777" w:rsidR="001C2688" w:rsidRPr="001C2688" w:rsidRDefault="001C2688" w:rsidP="00681C22">
            <w:pPr>
              <w:rPr>
                <w:rFonts w:ascii="宋体" w:eastAsia="宋体" w:hAnsi="宋体"/>
              </w:rPr>
            </w:pPr>
            <w:r w:rsidRPr="001C2688">
              <w:rPr>
                <w:rFonts w:ascii="宋体" w:eastAsia="宋体" w:hAnsi="宋体" w:hint="eastAsia"/>
              </w:rPr>
              <w:t xml:space="preserve">2.18.6、★系统配有常见操作检核清单库，也支持导师自建核查清单，核查清单在导师控制界面可一键打开。　</w:t>
            </w:r>
          </w:p>
        </w:tc>
      </w:tr>
      <w:tr w:rsidR="001C2688" w:rsidRPr="001C2688" w14:paraId="436DDEF3" w14:textId="77777777" w:rsidTr="00681C22">
        <w:trPr>
          <w:trHeight w:val="227"/>
        </w:trPr>
        <w:tc>
          <w:tcPr>
            <w:tcW w:w="1276" w:type="dxa"/>
            <w:tcBorders>
              <w:tl2br w:val="nil"/>
              <w:tr2bl w:val="nil"/>
            </w:tcBorders>
            <w:vAlign w:val="center"/>
          </w:tcPr>
          <w:p w14:paraId="1A8FA7F2"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142AA7A3" w14:textId="77777777" w:rsidR="001C2688" w:rsidRPr="001C2688" w:rsidRDefault="001C2688" w:rsidP="00681C22">
            <w:pPr>
              <w:rPr>
                <w:rFonts w:ascii="宋体" w:eastAsia="宋体" w:hAnsi="宋体"/>
              </w:rPr>
            </w:pPr>
            <w:r w:rsidRPr="001C2688">
              <w:rPr>
                <w:rFonts w:ascii="宋体" w:eastAsia="宋体" w:hAnsi="宋体" w:hint="eastAsia"/>
              </w:rPr>
              <w:t xml:space="preserve">2.18.7、系统支持追踪记录心肺复苏按压位置、按压频率、按压深度、胸部回弹程度、通气情况与按压通气比。　</w:t>
            </w:r>
          </w:p>
        </w:tc>
      </w:tr>
      <w:tr w:rsidR="001C2688" w:rsidRPr="001C2688" w14:paraId="6CF4022A" w14:textId="77777777" w:rsidTr="00681C22">
        <w:trPr>
          <w:trHeight w:val="227"/>
        </w:trPr>
        <w:tc>
          <w:tcPr>
            <w:tcW w:w="1276" w:type="dxa"/>
            <w:tcBorders>
              <w:tl2br w:val="nil"/>
              <w:tr2bl w:val="nil"/>
            </w:tcBorders>
            <w:vAlign w:val="center"/>
          </w:tcPr>
          <w:p w14:paraId="690ED5BC"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792A75BE" w14:textId="77777777" w:rsidR="001C2688" w:rsidRPr="001C2688" w:rsidRDefault="001C2688" w:rsidP="00681C22">
            <w:pPr>
              <w:rPr>
                <w:rFonts w:ascii="宋体" w:eastAsia="宋体" w:hAnsi="宋体"/>
              </w:rPr>
            </w:pPr>
            <w:r w:rsidRPr="001C2688">
              <w:rPr>
                <w:rFonts w:ascii="宋体" w:eastAsia="宋体" w:hAnsi="宋体" w:hint="eastAsia"/>
              </w:rPr>
              <w:t xml:space="preserve">2.18.8、系统运行病例过程中导师均可实时添加书签，记录和点评操作者表现，并且可以随时跳转回该标记时间点。　</w:t>
            </w:r>
          </w:p>
        </w:tc>
      </w:tr>
      <w:tr w:rsidR="001C2688" w:rsidRPr="001C2688" w14:paraId="541EEDFD" w14:textId="77777777" w:rsidTr="00681C22">
        <w:trPr>
          <w:trHeight w:val="227"/>
        </w:trPr>
        <w:tc>
          <w:tcPr>
            <w:tcW w:w="1276" w:type="dxa"/>
            <w:tcBorders>
              <w:tl2br w:val="nil"/>
              <w:tr2bl w:val="nil"/>
            </w:tcBorders>
            <w:vAlign w:val="center"/>
          </w:tcPr>
          <w:p w14:paraId="6804071B"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7D918EC4" w14:textId="77777777" w:rsidR="001C2688" w:rsidRPr="001C2688" w:rsidRDefault="001C2688" w:rsidP="00681C22">
            <w:pPr>
              <w:rPr>
                <w:rFonts w:ascii="宋体" w:eastAsia="宋体" w:hAnsi="宋体"/>
              </w:rPr>
            </w:pPr>
            <w:r w:rsidRPr="001C2688">
              <w:rPr>
                <w:rFonts w:ascii="宋体" w:eastAsia="宋体" w:hAnsi="宋体" w:hint="eastAsia"/>
              </w:rPr>
              <w:t>2.18.9、系统自动实时记录并用不同颜色标记日志中的五大模块：参数变化、</w:t>
            </w:r>
            <w:proofErr w:type="gramStart"/>
            <w:r w:rsidRPr="001C2688">
              <w:rPr>
                <w:rFonts w:ascii="宋体" w:eastAsia="宋体" w:hAnsi="宋体" w:hint="eastAsia"/>
              </w:rPr>
              <w:t>检核表内容</w:t>
            </w:r>
            <w:proofErr w:type="gramEnd"/>
            <w:r w:rsidRPr="001C2688">
              <w:rPr>
                <w:rFonts w:ascii="宋体" w:eastAsia="宋体" w:hAnsi="宋体" w:hint="eastAsia"/>
              </w:rPr>
              <w:t xml:space="preserve">、情景/时间轴、系统所捕捉的客观操作数据(例如胸外按压)、给药及补液等其他操作。导师可根据需求，在日志中只选择性显示五大模块中的某一个或几个模块。　</w:t>
            </w:r>
          </w:p>
        </w:tc>
      </w:tr>
      <w:tr w:rsidR="001C2688" w:rsidRPr="001C2688" w14:paraId="08B64290" w14:textId="77777777" w:rsidTr="00681C22">
        <w:trPr>
          <w:trHeight w:val="227"/>
        </w:trPr>
        <w:tc>
          <w:tcPr>
            <w:tcW w:w="1276" w:type="dxa"/>
            <w:tcBorders>
              <w:tl2br w:val="nil"/>
              <w:tr2bl w:val="nil"/>
            </w:tcBorders>
            <w:vAlign w:val="center"/>
          </w:tcPr>
          <w:p w14:paraId="419CD542"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38AE105B" w14:textId="77777777" w:rsidR="001C2688" w:rsidRPr="001C2688" w:rsidRDefault="001C2688" w:rsidP="00681C22">
            <w:pPr>
              <w:rPr>
                <w:rFonts w:ascii="宋体" w:eastAsia="宋体" w:hAnsi="宋体"/>
              </w:rPr>
            </w:pPr>
            <w:r w:rsidRPr="001C2688">
              <w:rPr>
                <w:rFonts w:ascii="宋体" w:eastAsia="宋体" w:hAnsi="宋体" w:hint="eastAsia"/>
              </w:rPr>
              <w:t xml:space="preserve">2.18.10、★系统提供导师编写模拟案例的模板，导师在编写完案例后，可以一键导出格式完整的病例教学文档。　</w:t>
            </w:r>
          </w:p>
        </w:tc>
      </w:tr>
      <w:tr w:rsidR="001C2688" w:rsidRPr="001C2688" w14:paraId="503F301C" w14:textId="77777777" w:rsidTr="00681C22">
        <w:trPr>
          <w:trHeight w:val="227"/>
        </w:trPr>
        <w:tc>
          <w:tcPr>
            <w:tcW w:w="1276" w:type="dxa"/>
            <w:tcBorders>
              <w:tl2br w:val="nil"/>
              <w:tr2bl w:val="nil"/>
            </w:tcBorders>
            <w:vAlign w:val="center"/>
          </w:tcPr>
          <w:p w14:paraId="53243713" w14:textId="77777777" w:rsidR="001C2688" w:rsidRPr="001C2688" w:rsidRDefault="001C2688" w:rsidP="00681C22">
            <w:pPr>
              <w:jc w:val="center"/>
              <w:rPr>
                <w:rFonts w:ascii="宋体" w:eastAsia="宋体" w:hAnsi="宋体" w:cstheme="minorEastAsia"/>
                <w:b/>
                <w:color w:val="000000" w:themeColor="text1"/>
              </w:rPr>
            </w:pPr>
          </w:p>
        </w:tc>
        <w:tc>
          <w:tcPr>
            <w:tcW w:w="7584" w:type="dxa"/>
            <w:tcBorders>
              <w:tl2br w:val="nil"/>
              <w:tr2bl w:val="nil"/>
            </w:tcBorders>
          </w:tcPr>
          <w:p w14:paraId="2F61A68D" w14:textId="77777777" w:rsidR="001C2688" w:rsidRPr="001C2688" w:rsidRDefault="001C2688" w:rsidP="00681C22">
            <w:pPr>
              <w:rPr>
                <w:rFonts w:ascii="宋体" w:eastAsia="宋体" w:hAnsi="宋体"/>
                <w:b/>
              </w:rPr>
            </w:pPr>
            <w:r w:rsidRPr="001C2688">
              <w:rPr>
                <w:rFonts w:ascii="宋体" w:eastAsia="宋体" w:hAnsi="宋体" w:hint="eastAsia"/>
                <w:b/>
              </w:rPr>
              <w:t>2.19、监护</w:t>
            </w:r>
            <w:proofErr w:type="gramStart"/>
            <w:r w:rsidRPr="001C2688">
              <w:rPr>
                <w:rFonts w:ascii="宋体" w:eastAsia="宋体" w:hAnsi="宋体" w:hint="eastAsia"/>
                <w:b/>
              </w:rPr>
              <w:t>仪软件</w:t>
            </w:r>
            <w:proofErr w:type="gramEnd"/>
            <w:r w:rsidRPr="001C2688">
              <w:rPr>
                <w:rFonts w:ascii="宋体" w:eastAsia="宋体" w:hAnsi="宋体" w:hint="eastAsia"/>
                <w:b/>
              </w:rPr>
              <w:t>系统功能</w:t>
            </w:r>
          </w:p>
        </w:tc>
      </w:tr>
      <w:tr w:rsidR="001C2688" w:rsidRPr="001C2688" w14:paraId="0669D565" w14:textId="77777777" w:rsidTr="00681C22">
        <w:trPr>
          <w:trHeight w:val="227"/>
        </w:trPr>
        <w:tc>
          <w:tcPr>
            <w:tcW w:w="1276" w:type="dxa"/>
            <w:tcBorders>
              <w:tl2br w:val="nil"/>
              <w:tr2bl w:val="nil"/>
            </w:tcBorders>
            <w:vAlign w:val="center"/>
          </w:tcPr>
          <w:p w14:paraId="2325878D"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71CDFCD8" w14:textId="77777777" w:rsidR="001C2688" w:rsidRPr="001C2688" w:rsidRDefault="001C2688" w:rsidP="00681C22">
            <w:pPr>
              <w:rPr>
                <w:rFonts w:ascii="宋体" w:eastAsia="宋体" w:hAnsi="宋体"/>
              </w:rPr>
            </w:pPr>
            <w:r w:rsidRPr="001C2688">
              <w:rPr>
                <w:rFonts w:ascii="宋体" w:eastAsia="宋体" w:hAnsi="宋体" w:hint="eastAsia"/>
              </w:rPr>
              <w:t>2.19.1、 模拟监护仪能实时监测并记录病人的生理状态及各项动态生命体征，模拟监护软件可实时同屏展示≥6种波形图和4种数字生理指标。</w:t>
            </w:r>
          </w:p>
        </w:tc>
      </w:tr>
      <w:tr w:rsidR="001C2688" w:rsidRPr="001C2688" w14:paraId="76F6A143" w14:textId="77777777" w:rsidTr="00681C22">
        <w:trPr>
          <w:trHeight w:val="227"/>
        </w:trPr>
        <w:tc>
          <w:tcPr>
            <w:tcW w:w="1276" w:type="dxa"/>
            <w:tcBorders>
              <w:tl2br w:val="nil"/>
              <w:tr2bl w:val="nil"/>
            </w:tcBorders>
            <w:vAlign w:val="center"/>
          </w:tcPr>
          <w:p w14:paraId="252C3EF6"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2D7830D8" w14:textId="77777777" w:rsidR="001C2688" w:rsidRPr="001C2688" w:rsidRDefault="001C2688" w:rsidP="00681C22">
            <w:pPr>
              <w:rPr>
                <w:rFonts w:ascii="宋体" w:eastAsia="宋体" w:hAnsi="宋体"/>
              </w:rPr>
            </w:pPr>
            <w:r w:rsidRPr="001C2688">
              <w:rPr>
                <w:rFonts w:ascii="宋体" w:eastAsia="宋体" w:hAnsi="宋体" w:hint="eastAsia"/>
              </w:rPr>
              <w:t xml:space="preserve">2.19.2、可于模拟监护软件上展示12导联心电图，播放化验单、CT片、X线片及视频。　</w:t>
            </w:r>
          </w:p>
        </w:tc>
      </w:tr>
      <w:tr w:rsidR="001C2688" w:rsidRPr="001C2688" w14:paraId="1393CA29" w14:textId="77777777" w:rsidTr="00681C22">
        <w:trPr>
          <w:trHeight w:val="227"/>
        </w:trPr>
        <w:tc>
          <w:tcPr>
            <w:tcW w:w="1276" w:type="dxa"/>
            <w:tcBorders>
              <w:tl2br w:val="nil"/>
              <w:tr2bl w:val="nil"/>
            </w:tcBorders>
            <w:vAlign w:val="center"/>
          </w:tcPr>
          <w:p w14:paraId="6E957C86"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tcPr>
          <w:p w14:paraId="77D7242D" w14:textId="77777777" w:rsidR="001C2688" w:rsidRPr="001C2688" w:rsidRDefault="001C2688" w:rsidP="00681C22">
            <w:pPr>
              <w:rPr>
                <w:rFonts w:ascii="宋体" w:eastAsia="宋体" w:hAnsi="宋体"/>
              </w:rPr>
            </w:pPr>
            <w:r w:rsidRPr="001C2688">
              <w:rPr>
                <w:rFonts w:ascii="宋体" w:eastAsia="宋体" w:hAnsi="宋体" w:hint="eastAsia"/>
              </w:rPr>
              <w:t>2.19.3、 可监测多种生理指标包括：心率（HR），脉搏（P），呼吸频率（RR），12导联心电图，颅内压，无创血压、ABP（动脉血压），平均动脉压（MAP） ，肺动脉压（PAP），CVP（中心静脉压）， SpO2数值和波形（血氧饱和度）， ETCO2（呼吸末二氧化碳分压）， 肺毛细血管</w:t>
            </w:r>
            <w:proofErr w:type="gramStart"/>
            <w:r w:rsidRPr="001C2688">
              <w:rPr>
                <w:rFonts w:ascii="宋体" w:eastAsia="宋体" w:hAnsi="宋体" w:hint="eastAsia"/>
              </w:rPr>
              <w:t>契</w:t>
            </w:r>
            <w:proofErr w:type="gramEnd"/>
            <w:r w:rsidRPr="001C2688">
              <w:rPr>
                <w:rFonts w:ascii="宋体" w:eastAsia="宋体" w:hAnsi="宋体" w:hint="eastAsia"/>
              </w:rPr>
              <w:t>压（PCWP ）， 肺泡内氧分压（PAO2）， 肺泡内二氧化碳分压（PACO2）动脉血氧分压（PaO2）， 动脉血二氧化碳分压（PaCO2），静脉血氧分压（PvO2），静脉血二氧化碳分压（PvCO2）,体表、直肠、腋下、血液温度，心输出量，氧浓度，肺泡麻醉气体浓度等</w:t>
            </w:r>
          </w:p>
        </w:tc>
      </w:tr>
      <w:tr w:rsidR="001C2688" w:rsidRPr="001C2688" w14:paraId="57A8D389" w14:textId="77777777" w:rsidTr="00681C22">
        <w:trPr>
          <w:trHeight w:val="227"/>
        </w:trPr>
        <w:tc>
          <w:tcPr>
            <w:tcW w:w="1276" w:type="dxa"/>
            <w:tcBorders>
              <w:tl2br w:val="nil"/>
              <w:tr2bl w:val="nil"/>
            </w:tcBorders>
            <w:vAlign w:val="center"/>
          </w:tcPr>
          <w:p w14:paraId="27BF4B75" w14:textId="77777777" w:rsidR="001C2688" w:rsidRPr="001C2688" w:rsidRDefault="001C2688" w:rsidP="00681C22">
            <w:pPr>
              <w:jc w:val="center"/>
              <w:rPr>
                <w:rFonts w:ascii="宋体" w:eastAsia="宋体" w:hAnsi="宋体" w:cstheme="minorEastAsia"/>
                <w:b/>
                <w:color w:val="000000" w:themeColor="text1"/>
              </w:rPr>
            </w:pPr>
            <w:r w:rsidRPr="001C2688">
              <w:rPr>
                <w:rFonts w:ascii="宋体" w:eastAsia="宋体" w:hAnsi="宋体" w:cstheme="minorEastAsia" w:hint="eastAsia"/>
                <w:b/>
                <w:color w:val="000000" w:themeColor="text1"/>
              </w:rPr>
              <w:t>3</w:t>
            </w:r>
          </w:p>
        </w:tc>
        <w:tc>
          <w:tcPr>
            <w:tcW w:w="7584" w:type="dxa"/>
            <w:tcBorders>
              <w:tl2br w:val="nil"/>
              <w:tr2bl w:val="nil"/>
            </w:tcBorders>
            <w:vAlign w:val="center"/>
          </w:tcPr>
          <w:p w14:paraId="70BE82B2" w14:textId="77777777" w:rsidR="001C2688" w:rsidRPr="001C2688" w:rsidRDefault="001C2688" w:rsidP="00681C22">
            <w:pPr>
              <w:rPr>
                <w:rFonts w:ascii="宋体" w:eastAsia="宋体" w:hAnsi="宋体"/>
                <w:b/>
                <w:color w:val="000000"/>
              </w:rPr>
            </w:pPr>
            <w:r w:rsidRPr="001C2688">
              <w:rPr>
                <w:rFonts w:ascii="宋体" w:eastAsia="宋体" w:hAnsi="宋体" w:hint="eastAsia"/>
                <w:b/>
                <w:color w:val="000000"/>
              </w:rPr>
              <w:t>AR模块</w:t>
            </w:r>
          </w:p>
        </w:tc>
      </w:tr>
      <w:tr w:rsidR="001C2688" w:rsidRPr="001C2688" w14:paraId="4D2EC384" w14:textId="77777777" w:rsidTr="00681C22">
        <w:trPr>
          <w:trHeight w:val="227"/>
        </w:trPr>
        <w:tc>
          <w:tcPr>
            <w:tcW w:w="1276" w:type="dxa"/>
            <w:tcBorders>
              <w:tl2br w:val="nil"/>
              <w:tr2bl w:val="nil"/>
            </w:tcBorders>
            <w:vAlign w:val="center"/>
          </w:tcPr>
          <w:p w14:paraId="02C805C4"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vAlign w:val="center"/>
          </w:tcPr>
          <w:p w14:paraId="4E91DF42" w14:textId="77777777" w:rsidR="001C2688" w:rsidRPr="001C2688" w:rsidRDefault="001C2688" w:rsidP="00681C22">
            <w:pPr>
              <w:rPr>
                <w:rFonts w:ascii="宋体" w:eastAsia="宋体" w:hAnsi="宋体" w:cs="宋体"/>
                <w:color w:val="000000"/>
              </w:rPr>
            </w:pPr>
            <w:r w:rsidRPr="001C2688">
              <w:rPr>
                <w:rFonts w:ascii="宋体" w:eastAsia="宋体" w:hAnsi="宋体" w:hint="eastAsia"/>
                <w:color w:val="000000"/>
              </w:rPr>
              <w:t>3.1、AR虚拟眼镜通过无线方式直接连接至模拟人网络，连接稳定可靠。</w:t>
            </w:r>
          </w:p>
        </w:tc>
      </w:tr>
      <w:tr w:rsidR="001C2688" w:rsidRPr="001C2688" w14:paraId="4C298B6A" w14:textId="77777777" w:rsidTr="00681C22">
        <w:trPr>
          <w:trHeight w:val="227"/>
        </w:trPr>
        <w:tc>
          <w:tcPr>
            <w:tcW w:w="1276" w:type="dxa"/>
            <w:tcBorders>
              <w:tl2br w:val="nil"/>
              <w:tr2bl w:val="nil"/>
            </w:tcBorders>
            <w:vAlign w:val="center"/>
          </w:tcPr>
          <w:p w14:paraId="160F75F3"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vAlign w:val="center"/>
          </w:tcPr>
          <w:p w14:paraId="6A2C9A54" w14:textId="77777777" w:rsidR="001C2688" w:rsidRPr="001C2688" w:rsidRDefault="001C2688" w:rsidP="00681C22">
            <w:pPr>
              <w:rPr>
                <w:rFonts w:ascii="宋体" w:eastAsia="宋体" w:hAnsi="宋体" w:cs="宋体"/>
                <w:color w:val="000000"/>
              </w:rPr>
            </w:pPr>
            <w:r w:rsidRPr="001C2688">
              <w:rPr>
                <w:rFonts w:ascii="宋体" w:eastAsia="宋体" w:hAnsi="宋体" w:hint="eastAsia"/>
                <w:color w:val="000000"/>
              </w:rPr>
              <w:t>3.2、AR虚拟眼镜可调节头围大小以便不同用户佩戴使用。</w:t>
            </w:r>
          </w:p>
        </w:tc>
      </w:tr>
      <w:tr w:rsidR="001C2688" w:rsidRPr="001C2688" w14:paraId="0C2FEE92" w14:textId="77777777" w:rsidTr="00681C22">
        <w:trPr>
          <w:trHeight w:val="227"/>
        </w:trPr>
        <w:tc>
          <w:tcPr>
            <w:tcW w:w="1276" w:type="dxa"/>
            <w:tcBorders>
              <w:tl2br w:val="nil"/>
              <w:tr2bl w:val="nil"/>
            </w:tcBorders>
            <w:vAlign w:val="center"/>
          </w:tcPr>
          <w:p w14:paraId="70D647DB"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vAlign w:val="center"/>
          </w:tcPr>
          <w:p w14:paraId="678FA168" w14:textId="77777777" w:rsidR="001C2688" w:rsidRPr="001C2688" w:rsidRDefault="001C2688" w:rsidP="00681C22">
            <w:pPr>
              <w:rPr>
                <w:rFonts w:ascii="宋体" w:eastAsia="宋体" w:hAnsi="宋体" w:cs="宋体"/>
                <w:color w:val="000000"/>
              </w:rPr>
            </w:pPr>
            <w:r w:rsidRPr="001C2688">
              <w:rPr>
                <w:rFonts w:ascii="宋体" w:eastAsia="宋体" w:hAnsi="宋体" w:hint="eastAsia"/>
                <w:color w:val="000000"/>
              </w:rPr>
              <w:t>3.3、支持多种教学模式，提供与模拟人同步变化和全息影像教学模式。每种教学模式支持单人或多人同时使用。</w:t>
            </w:r>
          </w:p>
        </w:tc>
      </w:tr>
      <w:tr w:rsidR="001C2688" w:rsidRPr="001C2688" w14:paraId="54C637FA" w14:textId="77777777" w:rsidTr="00681C22">
        <w:trPr>
          <w:trHeight w:val="227"/>
        </w:trPr>
        <w:tc>
          <w:tcPr>
            <w:tcW w:w="1276" w:type="dxa"/>
            <w:tcBorders>
              <w:tl2br w:val="nil"/>
              <w:tr2bl w:val="nil"/>
            </w:tcBorders>
            <w:vAlign w:val="center"/>
          </w:tcPr>
          <w:p w14:paraId="25E01E13"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vAlign w:val="center"/>
          </w:tcPr>
          <w:p w14:paraId="21EE79E0" w14:textId="77777777" w:rsidR="001C2688" w:rsidRPr="001C2688" w:rsidRDefault="001C2688" w:rsidP="00681C22">
            <w:pPr>
              <w:rPr>
                <w:rFonts w:ascii="宋体" w:eastAsia="宋体" w:hAnsi="宋体" w:cs="宋体"/>
                <w:color w:val="000000"/>
              </w:rPr>
            </w:pPr>
            <w:r w:rsidRPr="001C2688">
              <w:rPr>
                <w:rFonts w:ascii="宋体" w:eastAsia="宋体" w:hAnsi="宋体" w:hint="eastAsia"/>
                <w:color w:val="000000"/>
              </w:rPr>
              <w:t>3.4、可通过佩戴AR虚拟眼镜实现增强现实功能，能够将3D解剖结构带入用户所在的环境。</w:t>
            </w:r>
          </w:p>
        </w:tc>
      </w:tr>
      <w:tr w:rsidR="001C2688" w:rsidRPr="001C2688" w14:paraId="6F78D7C9" w14:textId="77777777" w:rsidTr="00681C22">
        <w:trPr>
          <w:trHeight w:val="227"/>
        </w:trPr>
        <w:tc>
          <w:tcPr>
            <w:tcW w:w="1276" w:type="dxa"/>
            <w:tcBorders>
              <w:tl2br w:val="nil"/>
              <w:tr2bl w:val="nil"/>
            </w:tcBorders>
            <w:vAlign w:val="center"/>
          </w:tcPr>
          <w:p w14:paraId="535E5519"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vAlign w:val="center"/>
          </w:tcPr>
          <w:p w14:paraId="64F393C5" w14:textId="77777777" w:rsidR="001C2688" w:rsidRPr="001C2688" w:rsidRDefault="001C2688" w:rsidP="00681C22">
            <w:pPr>
              <w:rPr>
                <w:rFonts w:ascii="宋体" w:eastAsia="宋体" w:hAnsi="宋体" w:cs="宋体"/>
                <w:color w:val="000000"/>
              </w:rPr>
            </w:pPr>
            <w:r w:rsidRPr="001C2688">
              <w:rPr>
                <w:rFonts w:ascii="宋体" w:eastAsia="宋体" w:hAnsi="宋体" w:hint="eastAsia"/>
                <w:color w:val="000000"/>
              </w:rPr>
              <w:t>3.5、在多种教学模式中均可实现360</w:t>
            </w:r>
            <w:r w:rsidRPr="001C2688">
              <w:rPr>
                <w:rFonts w:ascii="宋体" w:eastAsia="宋体" w:hAnsi="宋体" w:hint="eastAsia"/>
                <w:color w:val="000000"/>
                <w:vertAlign w:val="superscript"/>
              </w:rPr>
              <w:t>。</w:t>
            </w:r>
            <w:r w:rsidRPr="001C2688">
              <w:rPr>
                <w:rFonts w:ascii="宋体" w:eastAsia="宋体" w:hAnsi="宋体" w:hint="eastAsia"/>
                <w:color w:val="000000"/>
              </w:rPr>
              <w:t>同时观看患者生理状况，为学员提供3D沉浸式的学习过程。</w:t>
            </w:r>
          </w:p>
        </w:tc>
      </w:tr>
      <w:tr w:rsidR="001C2688" w:rsidRPr="001C2688" w14:paraId="4370CA6A" w14:textId="77777777" w:rsidTr="00681C22">
        <w:trPr>
          <w:trHeight w:val="227"/>
        </w:trPr>
        <w:tc>
          <w:tcPr>
            <w:tcW w:w="1276" w:type="dxa"/>
            <w:tcBorders>
              <w:tl2br w:val="nil"/>
              <w:tr2bl w:val="nil"/>
            </w:tcBorders>
            <w:vAlign w:val="center"/>
          </w:tcPr>
          <w:p w14:paraId="09FB3774"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vAlign w:val="center"/>
          </w:tcPr>
          <w:p w14:paraId="058B1351" w14:textId="77777777" w:rsidR="001C2688" w:rsidRPr="001C2688" w:rsidRDefault="001C2688" w:rsidP="00681C22">
            <w:pPr>
              <w:rPr>
                <w:rFonts w:ascii="宋体" w:eastAsia="宋体" w:hAnsi="宋体" w:cs="宋体"/>
                <w:color w:val="000000"/>
              </w:rPr>
            </w:pPr>
            <w:r w:rsidRPr="001C2688">
              <w:rPr>
                <w:rFonts w:ascii="宋体" w:eastAsia="宋体" w:hAnsi="宋体" w:hint="eastAsia"/>
                <w:color w:val="000000"/>
              </w:rPr>
              <w:t>3.6、在多种教学模式中，均可自动进行全息影像定位，用户可通过不同方向的按钮实现影像位置微调，可满足全息影像与真实模拟人的位置重合叠加，以实现病例运行过程中真实模拟人与全息影像的同步与叠加。</w:t>
            </w:r>
          </w:p>
        </w:tc>
      </w:tr>
      <w:tr w:rsidR="001C2688" w:rsidRPr="001C2688" w14:paraId="3BEABAF9" w14:textId="77777777" w:rsidTr="00681C22">
        <w:trPr>
          <w:trHeight w:val="227"/>
        </w:trPr>
        <w:tc>
          <w:tcPr>
            <w:tcW w:w="1276" w:type="dxa"/>
            <w:tcBorders>
              <w:tl2br w:val="nil"/>
              <w:tr2bl w:val="nil"/>
            </w:tcBorders>
            <w:vAlign w:val="center"/>
          </w:tcPr>
          <w:p w14:paraId="591222FE"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vAlign w:val="center"/>
          </w:tcPr>
          <w:p w14:paraId="27D545FD" w14:textId="77777777" w:rsidR="001C2688" w:rsidRPr="001C2688" w:rsidRDefault="001C2688" w:rsidP="00681C22">
            <w:pPr>
              <w:rPr>
                <w:rFonts w:ascii="宋体" w:eastAsia="宋体" w:hAnsi="宋体" w:cs="宋体"/>
                <w:color w:val="000000"/>
              </w:rPr>
            </w:pPr>
            <w:r w:rsidRPr="001C2688">
              <w:rPr>
                <w:rFonts w:ascii="宋体" w:eastAsia="宋体" w:hAnsi="宋体" w:hint="eastAsia"/>
                <w:color w:val="000000"/>
              </w:rPr>
              <w:t>3.7、AR软件包含六种急诊病例场景，分别为心肌梗塞、肺栓塞、败血症、中风、</w:t>
            </w:r>
            <w:r w:rsidRPr="001C2688">
              <w:rPr>
                <w:rFonts w:ascii="宋体" w:eastAsia="宋体" w:hAnsi="宋体" w:hint="eastAsia"/>
                <w:color w:val="000000"/>
              </w:rPr>
              <w:lastRenderedPageBreak/>
              <w:t>张力性气胸、硬膜下血肿。</w:t>
            </w:r>
          </w:p>
        </w:tc>
      </w:tr>
      <w:tr w:rsidR="001C2688" w:rsidRPr="001C2688" w14:paraId="63AD9D99" w14:textId="77777777" w:rsidTr="00681C22">
        <w:trPr>
          <w:trHeight w:val="227"/>
        </w:trPr>
        <w:tc>
          <w:tcPr>
            <w:tcW w:w="1276" w:type="dxa"/>
            <w:tcBorders>
              <w:tl2br w:val="nil"/>
              <w:tr2bl w:val="nil"/>
            </w:tcBorders>
            <w:vAlign w:val="center"/>
          </w:tcPr>
          <w:p w14:paraId="3713C7E9"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vAlign w:val="center"/>
          </w:tcPr>
          <w:p w14:paraId="0CE90D3D" w14:textId="77777777" w:rsidR="001C2688" w:rsidRPr="001C2688" w:rsidRDefault="001C2688" w:rsidP="00681C22">
            <w:pPr>
              <w:rPr>
                <w:rFonts w:ascii="宋体" w:eastAsia="宋体" w:hAnsi="宋体" w:cs="宋体"/>
                <w:color w:val="000000"/>
              </w:rPr>
            </w:pPr>
            <w:r w:rsidRPr="001C2688">
              <w:rPr>
                <w:rFonts w:ascii="宋体" w:eastAsia="宋体" w:hAnsi="宋体" w:hint="eastAsia"/>
                <w:color w:val="000000"/>
              </w:rPr>
              <w:t>3.8、支持多台AR虚拟眼镜同时连接，学员可在导师操作下观察模拟人生理情况，可使团队成员参与进来并进行互动。</w:t>
            </w:r>
          </w:p>
        </w:tc>
      </w:tr>
      <w:tr w:rsidR="001C2688" w:rsidRPr="001C2688" w14:paraId="767B99DC" w14:textId="77777777" w:rsidTr="00681C22">
        <w:trPr>
          <w:trHeight w:val="227"/>
        </w:trPr>
        <w:tc>
          <w:tcPr>
            <w:tcW w:w="1276" w:type="dxa"/>
            <w:tcBorders>
              <w:tl2br w:val="nil"/>
              <w:tr2bl w:val="nil"/>
            </w:tcBorders>
            <w:vAlign w:val="center"/>
          </w:tcPr>
          <w:p w14:paraId="1683D884"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vAlign w:val="center"/>
          </w:tcPr>
          <w:p w14:paraId="5B1602F0" w14:textId="77777777" w:rsidR="001C2688" w:rsidRPr="001C2688" w:rsidRDefault="001C2688" w:rsidP="00681C22">
            <w:pPr>
              <w:rPr>
                <w:rFonts w:ascii="宋体" w:eastAsia="宋体" w:hAnsi="宋体" w:cs="宋体"/>
                <w:color w:val="000000"/>
              </w:rPr>
            </w:pPr>
            <w:r w:rsidRPr="001C2688">
              <w:rPr>
                <w:rFonts w:ascii="宋体" w:eastAsia="宋体" w:hAnsi="宋体" w:hint="eastAsia"/>
                <w:color w:val="000000"/>
              </w:rPr>
              <w:t>3.9、支持全息影像投射及储存功能。在用户使用增强现实功能的同时，支持把用户所见图像完整的投射并录制下来。储存的图像单击回看，也可导出上传。</w:t>
            </w:r>
          </w:p>
        </w:tc>
      </w:tr>
      <w:tr w:rsidR="001C2688" w:rsidRPr="001C2688" w14:paraId="22FF72F6" w14:textId="77777777" w:rsidTr="00681C22">
        <w:trPr>
          <w:trHeight w:val="227"/>
        </w:trPr>
        <w:tc>
          <w:tcPr>
            <w:tcW w:w="1276" w:type="dxa"/>
            <w:tcBorders>
              <w:tl2br w:val="nil"/>
              <w:tr2bl w:val="nil"/>
            </w:tcBorders>
            <w:vAlign w:val="center"/>
          </w:tcPr>
          <w:p w14:paraId="7ECA839B"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vAlign w:val="center"/>
          </w:tcPr>
          <w:p w14:paraId="3A27C6B9" w14:textId="77777777" w:rsidR="001C2688" w:rsidRPr="001C2688" w:rsidRDefault="001C2688" w:rsidP="00681C22">
            <w:pPr>
              <w:rPr>
                <w:rFonts w:ascii="宋体" w:eastAsia="宋体" w:hAnsi="宋体" w:cs="宋体"/>
                <w:color w:val="000000"/>
              </w:rPr>
            </w:pPr>
            <w:r w:rsidRPr="001C2688">
              <w:rPr>
                <w:rFonts w:ascii="宋体" w:eastAsia="宋体" w:hAnsi="宋体" w:hint="eastAsia"/>
                <w:color w:val="000000"/>
              </w:rPr>
              <w:t>3.10、支持声控和手势触</w:t>
            </w:r>
            <w:proofErr w:type="gramStart"/>
            <w:r w:rsidRPr="001C2688">
              <w:rPr>
                <w:rFonts w:ascii="宋体" w:eastAsia="宋体" w:hAnsi="宋体" w:hint="eastAsia"/>
                <w:color w:val="000000"/>
              </w:rPr>
              <w:t>控两种</w:t>
            </w:r>
            <w:proofErr w:type="gramEnd"/>
            <w:r w:rsidRPr="001C2688">
              <w:rPr>
                <w:rFonts w:ascii="宋体" w:eastAsia="宋体" w:hAnsi="宋体" w:hint="eastAsia"/>
                <w:color w:val="000000"/>
              </w:rPr>
              <w:t>操作方式。</w:t>
            </w:r>
          </w:p>
        </w:tc>
      </w:tr>
      <w:tr w:rsidR="001C2688" w:rsidRPr="001C2688" w14:paraId="22D53AB7" w14:textId="77777777" w:rsidTr="00681C22">
        <w:trPr>
          <w:trHeight w:val="227"/>
        </w:trPr>
        <w:tc>
          <w:tcPr>
            <w:tcW w:w="1276" w:type="dxa"/>
            <w:tcBorders>
              <w:tl2br w:val="nil"/>
              <w:tr2bl w:val="nil"/>
            </w:tcBorders>
            <w:vAlign w:val="center"/>
          </w:tcPr>
          <w:p w14:paraId="3CEA1358"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vAlign w:val="center"/>
          </w:tcPr>
          <w:p w14:paraId="7AF4F7D9" w14:textId="77777777" w:rsidR="001C2688" w:rsidRPr="001C2688" w:rsidRDefault="001C2688" w:rsidP="00681C22">
            <w:pPr>
              <w:rPr>
                <w:rFonts w:ascii="宋体" w:eastAsia="宋体" w:hAnsi="宋体" w:cs="宋体"/>
                <w:color w:val="000000"/>
              </w:rPr>
            </w:pPr>
            <w:r w:rsidRPr="001C2688">
              <w:rPr>
                <w:rFonts w:ascii="宋体" w:eastAsia="宋体" w:hAnsi="宋体" w:hint="eastAsia"/>
                <w:color w:val="000000"/>
              </w:rPr>
              <w:t>3.11、通过佩戴全息眼镜操作者可直接观看全息影像，无需借助其他平板、手机等设备实现。</w:t>
            </w:r>
          </w:p>
        </w:tc>
      </w:tr>
      <w:tr w:rsidR="001C2688" w:rsidRPr="001C2688" w14:paraId="679F4561" w14:textId="77777777" w:rsidTr="00681C22">
        <w:trPr>
          <w:trHeight w:val="227"/>
        </w:trPr>
        <w:tc>
          <w:tcPr>
            <w:tcW w:w="1276" w:type="dxa"/>
            <w:tcBorders>
              <w:tl2br w:val="nil"/>
              <w:tr2bl w:val="nil"/>
            </w:tcBorders>
            <w:vAlign w:val="center"/>
          </w:tcPr>
          <w:p w14:paraId="693A541F" w14:textId="77777777" w:rsidR="001C2688" w:rsidRPr="001C2688" w:rsidRDefault="001C2688" w:rsidP="00681C22">
            <w:pPr>
              <w:jc w:val="center"/>
              <w:rPr>
                <w:rFonts w:ascii="宋体" w:eastAsia="宋体" w:hAnsi="宋体" w:cstheme="minorEastAsia"/>
                <w:b/>
                <w:color w:val="000000" w:themeColor="text1"/>
              </w:rPr>
            </w:pPr>
            <w:r w:rsidRPr="001C2688">
              <w:rPr>
                <w:rFonts w:ascii="宋体" w:eastAsia="宋体" w:hAnsi="宋体" w:hint="eastAsia"/>
                <w:b/>
                <w:color w:val="000000"/>
              </w:rPr>
              <w:t>4</w:t>
            </w:r>
          </w:p>
        </w:tc>
        <w:tc>
          <w:tcPr>
            <w:tcW w:w="7584" w:type="dxa"/>
            <w:tcBorders>
              <w:tl2br w:val="nil"/>
              <w:tr2bl w:val="nil"/>
            </w:tcBorders>
            <w:vAlign w:val="center"/>
          </w:tcPr>
          <w:p w14:paraId="7DBA1AB3" w14:textId="77777777" w:rsidR="001C2688" w:rsidRPr="001C2688" w:rsidRDefault="001C2688" w:rsidP="00681C22">
            <w:pPr>
              <w:rPr>
                <w:rFonts w:ascii="宋体" w:eastAsia="宋体" w:hAnsi="宋体" w:cs="宋体"/>
                <w:b/>
                <w:color w:val="000000"/>
              </w:rPr>
            </w:pPr>
            <w:r w:rsidRPr="001C2688">
              <w:rPr>
                <w:rFonts w:ascii="宋体" w:eastAsia="宋体" w:hAnsi="宋体" w:hint="eastAsia"/>
                <w:b/>
                <w:color w:val="000000"/>
              </w:rPr>
              <w:t>至少包含以下配置：</w:t>
            </w:r>
          </w:p>
        </w:tc>
      </w:tr>
      <w:tr w:rsidR="001C2688" w:rsidRPr="001C2688" w14:paraId="12DFB80D" w14:textId="77777777" w:rsidTr="00681C22">
        <w:trPr>
          <w:trHeight w:val="227"/>
        </w:trPr>
        <w:tc>
          <w:tcPr>
            <w:tcW w:w="1276" w:type="dxa"/>
            <w:tcBorders>
              <w:tl2br w:val="nil"/>
              <w:tr2bl w:val="nil"/>
            </w:tcBorders>
            <w:vAlign w:val="center"/>
          </w:tcPr>
          <w:p w14:paraId="643579EB"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vAlign w:val="center"/>
          </w:tcPr>
          <w:p w14:paraId="72932AD9" w14:textId="77777777" w:rsidR="001C2688" w:rsidRPr="001C2688" w:rsidRDefault="001C2688" w:rsidP="00681C22">
            <w:pPr>
              <w:rPr>
                <w:rFonts w:ascii="宋体" w:eastAsia="宋体" w:hAnsi="宋体" w:cs="宋体"/>
                <w:color w:val="000000"/>
              </w:rPr>
            </w:pPr>
            <w:r w:rsidRPr="001C2688">
              <w:rPr>
                <w:rFonts w:ascii="宋体" w:eastAsia="宋体" w:hAnsi="宋体" w:hint="eastAsia"/>
                <w:color w:val="000000"/>
              </w:rPr>
              <w:t>可穿戴式创伤手术套装 1套</w:t>
            </w:r>
          </w:p>
        </w:tc>
      </w:tr>
      <w:tr w:rsidR="001C2688" w:rsidRPr="001C2688" w14:paraId="5B1DE81D" w14:textId="77777777" w:rsidTr="00681C22">
        <w:trPr>
          <w:trHeight w:val="227"/>
        </w:trPr>
        <w:tc>
          <w:tcPr>
            <w:tcW w:w="1276" w:type="dxa"/>
            <w:tcBorders>
              <w:tl2br w:val="nil"/>
              <w:tr2bl w:val="nil"/>
            </w:tcBorders>
            <w:vAlign w:val="center"/>
          </w:tcPr>
          <w:p w14:paraId="2BA48FE2"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vAlign w:val="center"/>
          </w:tcPr>
          <w:p w14:paraId="63309DAD" w14:textId="77777777" w:rsidR="001C2688" w:rsidRPr="001C2688" w:rsidRDefault="001C2688" w:rsidP="00681C22">
            <w:pPr>
              <w:rPr>
                <w:rFonts w:ascii="宋体" w:eastAsia="宋体" w:hAnsi="宋体" w:cs="宋体"/>
                <w:color w:val="000000"/>
              </w:rPr>
            </w:pPr>
            <w:r w:rsidRPr="001C2688">
              <w:rPr>
                <w:rFonts w:ascii="宋体" w:eastAsia="宋体" w:hAnsi="宋体" w:hint="eastAsia"/>
                <w:color w:val="000000"/>
              </w:rPr>
              <w:t>AR增强现实急救模拟人 1 台</w:t>
            </w:r>
          </w:p>
        </w:tc>
      </w:tr>
      <w:tr w:rsidR="001C2688" w:rsidRPr="001C2688" w14:paraId="0941EC25" w14:textId="77777777" w:rsidTr="00681C22">
        <w:trPr>
          <w:trHeight w:val="227"/>
        </w:trPr>
        <w:tc>
          <w:tcPr>
            <w:tcW w:w="1276" w:type="dxa"/>
            <w:tcBorders>
              <w:tl2br w:val="nil"/>
              <w:tr2bl w:val="nil"/>
            </w:tcBorders>
            <w:vAlign w:val="center"/>
          </w:tcPr>
          <w:p w14:paraId="255E7A73"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vAlign w:val="center"/>
          </w:tcPr>
          <w:p w14:paraId="348C666B" w14:textId="77777777" w:rsidR="001C2688" w:rsidRPr="001C2688" w:rsidRDefault="001C2688" w:rsidP="00681C22">
            <w:pPr>
              <w:rPr>
                <w:rFonts w:ascii="宋体" w:eastAsia="宋体" w:hAnsi="宋体" w:cs="宋体"/>
                <w:color w:val="000000"/>
              </w:rPr>
            </w:pPr>
            <w:r w:rsidRPr="001C2688">
              <w:rPr>
                <w:rFonts w:ascii="宋体" w:eastAsia="宋体" w:hAnsi="宋体" w:hint="eastAsia"/>
                <w:color w:val="000000"/>
              </w:rPr>
              <w:t>无线触控式模拟监护仪 1 台</w:t>
            </w:r>
          </w:p>
        </w:tc>
      </w:tr>
      <w:tr w:rsidR="001C2688" w:rsidRPr="001C2688" w14:paraId="2D5802CA" w14:textId="77777777" w:rsidTr="00681C22">
        <w:trPr>
          <w:trHeight w:val="227"/>
        </w:trPr>
        <w:tc>
          <w:tcPr>
            <w:tcW w:w="1276" w:type="dxa"/>
            <w:tcBorders>
              <w:tl2br w:val="nil"/>
              <w:tr2bl w:val="nil"/>
            </w:tcBorders>
            <w:vAlign w:val="center"/>
          </w:tcPr>
          <w:p w14:paraId="410CEFAE"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vAlign w:val="center"/>
          </w:tcPr>
          <w:p w14:paraId="2853AE72" w14:textId="77777777" w:rsidR="001C2688" w:rsidRPr="001C2688" w:rsidRDefault="001C2688" w:rsidP="00681C22">
            <w:pPr>
              <w:rPr>
                <w:rFonts w:ascii="宋体" w:eastAsia="宋体" w:hAnsi="宋体" w:cs="宋体"/>
                <w:color w:val="000000"/>
              </w:rPr>
            </w:pPr>
            <w:r w:rsidRPr="001C2688">
              <w:rPr>
                <w:rFonts w:ascii="宋体" w:eastAsia="宋体" w:hAnsi="宋体" w:hint="eastAsia"/>
                <w:color w:val="000000"/>
              </w:rPr>
              <w:t>性别转换套装（男女生殖器、假发、</w:t>
            </w:r>
            <w:proofErr w:type="gramStart"/>
            <w:r w:rsidRPr="001C2688">
              <w:rPr>
                <w:rFonts w:ascii="宋体" w:eastAsia="宋体" w:hAnsi="宋体" w:hint="eastAsia"/>
                <w:color w:val="000000"/>
              </w:rPr>
              <w:t>男女胸皮和</w:t>
            </w:r>
            <w:proofErr w:type="gramEnd"/>
            <w:r w:rsidRPr="001C2688">
              <w:rPr>
                <w:rFonts w:ascii="宋体" w:eastAsia="宋体" w:hAnsi="宋体" w:hint="eastAsia"/>
                <w:color w:val="000000"/>
              </w:rPr>
              <w:t>女性乳房垫） 1 套</w:t>
            </w:r>
          </w:p>
        </w:tc>
      </w:tr>
      <w:tr w:rsidR="001C2688" w:rsidRPr="001C2688" w14:paraId="6973A098" w14:textId="77777777" w:rsidTr="00681C22">
        <w:trPr>
          <w:trHeight w:val="227"/>
        </w:trPr>
        <w:tc>
          <w:tcPr>
            <w:tcW w:w="1276" w:type="dxa"/>
            <w:tcBorders>
              <w:tl2br w:val="nil"/>
              <w:tr2bl w:val="nil"/>
            </w:tcBorders>
            <w:vAlign w:val="center"/>
          </w:tcPr>
          <w:p w14:paraId="246FBBC7"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vAlign w:val="center"/>
          </w:tcPr>
          <w:p w14:paraId="6D838434" w14:textId="77777777" w:rsidR="001C2688" w:rsidRPr="001C2688" w:rsidRDefault="001C2688" w:rsidP="00681C22">
            <w:pPr>
              <w:rPr>
                <w:rFonts w:ascii="宋体" w:eastAsia="宋体" w:hAnsi="宋体" w:cs="宋体"/>
                <w:color w:val="000000"/>
              </w:rPr>
            </w:pPr>
            <w:r w:rsidRPr="001C2688">
              <w:rPr>
                <w:rFonts w:ascii="宋体" w:eastAsia="宋体" w:hAnsi="宋体" w:hint="eastAsia"/>
                <w:color w:val="000000"/>
              </w:rPr>
              <w:t>AR虚拟眼镜1套及软件激活码1套</w:t>
            </w:r>
          </w:p>
        </w:tc>
      </w:tr>
      <w:tr w:rsidR="001C2688" w:rsidRPr="001C2688" w14:paraId="352F348B" w14:textId="77777777" w:rsidTr="00681C22">
        <w:trPr>
          <w:trHeight w:val="227"/>
        </w:trPr>
        <w:tc>
          <w:tcPr>
            <w:tcW w:w="1276" w:type="dxa"/>
            <w:tcBorders>
              <w:tl2br w:val="nil"/>
              <w:tr2bl w:val="nil"/>
            </w:tcBorders>
            <w:vAlign w:val="center"/>
          </w:tcPr>
          <w:p w14:paraId="13E4E207"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vAlign w:val="center"/>
          </w:tcPr>
          <w:p w14:paraId="4EBFF538" w14:textId="77777777" w:rsidR="001C2688" w:rsidRPr="001C2688" w:rsidRDefault="001C2688" w:rsidP="00681C22">
            <w:pPr>
              <w:rPr>
                <w:rFonts w:ascii="宋体" w:eastAsia="宋体" w:hAnsi="宋体" w:cs="宋体"/>
                <w:color w:val="000000"/>
              </w:rPr>
            </w:pPr>
            <w:r w:rsidRPr="001C2688">
              <w:rPr>
                <w:rFonts w:ascii="宋体" w:eastAsia="宋体" w:hAnsi="宋体" w:hint="eastAsia"/>
                <w:color w:val="000000"/>
              </w:rPr>
              <w:t>无线模拟听诊器 1套</w:t>
            </w:r>
          </w:p>
        </w:tc>
      </w:tr>
      <w:tr w:rsidR="001C2688" w:rsidRPr="001C2688" w14:paraId="3CDEB2CD" w14:textId="77777777" w:rsidTr="00681C22">
        <w:trPr>
          <w:trHeight w:val="227"/>
        </w:trPr>
        <w:tc>
          <w:tcPr>
            <w:tcW w:w="1276" w:type="dxa"/>
            <w:tcBorders>
              <w:tl2br w:val="nil"/>
              <w:tr2bl w:val="nil"/>
            </w:tcBorders>
            <w:vAlign w:val="center"/>
          </w:tcPr>
          <w:p w14:paraId="6EFF921C"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vAlign w:val="center"/>
          </w:tcPr>
          <w:p w14:paraId="5D951F4D" w14:textId="77777777" w:rsidR="001C2688" w:rsidRPr="001C2688" w:rsidRDefault="001C2688" w:rsidP="00681C22">
            <w:pPr>
              <w:rPr>
                <w:rFonts w:ascii="宋体" w:eastAsia="宋体" w:hAnsi="宋体" w:cs="宋体"/>
                <w:color w:val="000000"/>
              </w:rPr>
            </w:pPr>
            <w:r w:rsidRPr="001C2688">
              <w:rPr>
                <w:rFonts w:ascii="宋体" w:eastAsia="宋体" w:hAnsi="宋体" w:hint="eastAsia"/>
                <w:color w:val="000000"/>
              </w:rPr>
              <w:t>除颤连接盒(带有模拟AED电极片) 1套</w:t>
            </w:r>
          </w:p>
        </w:tc>
      </w:tr>
      <w:tr w:rsidR="001C2688" w:rsidRPr="001C2688" w14:paraId="45FB1E1B" w14:textId="77777777" w:rsidTr="00681C22">
        <w:trPr>
          <w:trHeight w:val="227"/>
        </w:trPr>
        <w:tc>
          <w:tcPr>
            <w:tcW w:w="1276" w:type="dxa"/>
            <w:tcBorders>
              <w:tl2br w:val="nil"/>
              <w:tr2bl w:val="nil"/>
            </w:tcBorders>
            <w:vAlign w:val="center"/>
          </w:tcPr>
          <w:p w14:paraId="467E368B" w14:textId="77777777" w:rsidR="001C2688" w:rsidRPr="001C2688" w:rsidRDefault="001C2688" w:rsidP="00681C22">
            <w:pPr>
              <w:jc w:val="center"/>
              <w:rPr>
                <w:rFonts w:ascii="宋体" w:eastAsia="宋体" w:hAnsi="宋体" w:cstheme="minorEastAsia"/>
                <w:color w:val="000000" w:themeColor="text1"/>
              </w:rPr>
            </w:pPr>
          </w:p>
        </w:tc>
        <w:tc>
          <w:tcPr>
            <w:tcW w:w="7584" w:type="dxa"/>
            <w:tcBorders>
              <w:tl2br w:val="nil"/>
              <w:tr2bl w:val="nil"/>
            </w:tcBorders>
            <w:vAlign w:val="center"/>
          </w:tcPr>
          <w:p w14:paraId="72FF44B1" w14:textId="77777777" w:rsidR="001C2688" w:rsidRPr="001C2688" w:rsidRDefault="001C2688" w:rsidP="00681C22">
            <w:pPr>
              <w:rPr>
                <w:rFonts w:ascii="宋体" w:eastAsia="宋体" w:hAnsi="宋体" w:cs="宋体"/>
                <w:color w:val="000000"/>
              </w:rPr>
            </w:pPr>
            <w:r w:rsidRPr="001C2688">
              <w:rPr>
                <w:rFonts w:ascii="宋体" w:eastAsia="宋体" w:hAnsi="宋体" w:hint="eastAsia"/>
                <w:color w:val="000000"/>
              </w:rPr>
              <w:t>配有导师控制软件的手持平</w:t>
            </w:r>
            <w:proofErr w:type="gramStart"/>
            <w:r w:rsidRPr="001C2688">
              <w:rPr>
                <w:rFonts w:ascii="宋体" w:eastAsia="宋体" w:hAnsi="宋体" w:hint="eastAsia"/>
                <w:color w:val="000000"/>
              </w:rPr>
              <w:t>板电脑</w:t>
            </w:r>
            <w:proofErr w:type="gramEnd"/>
            <w:r w:rsidRPr="001C2688">
              <w:rPr>
                <w:rFonts w:ascii="宋体" w:eastAsia="宋体" w:hAnsi="宋体" w:hint="eastAsia"/>
                <w:color w:val="000000"/>
              </w:rPr>
              <w:t xml:space="preserve"> 1台</w:t>
            </w:r>
          </w:p>
        </w:tc>
      </w:tr>
    </w:tbl>
    <w:p w14:paraId="2FD7EEDF" w14:textId="77777777" w:rsidR="001C2688" w:rsidRPr="001C2688" w:rsidRDefault="001C2688">
      <w:pPr>
        <w:rPr>
          <w:rFonts w:ascii="宋体" w:eastAsia="宋体" w:hAnsi="宋体" w:hint="eastAsia"/>
        </w:rPr>
      </w:pPr>
    </w:p>
    <w:sectPr w:rsidR="001C2688" w:rsidRPr="001C26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default"/>
    <w:sig w:usb0="00000000"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A4C9B5"/>
    <w:multiLevelType w:val="multilevel"/>
    <w:tmpl w:val="89A4C9B5"/>
    <w:lvl w:ilvl="0">
      <w:start w:val="1"/>
      <w:numFmt w:val="decimal"/>
      <w:lvlText w:val="%1)"/>
      <w:lvlJc w:val="left"/>
      <w:pPr>
        <w:ind w:left="420" w:hanging="420"/>
      </w:pPr>
    </w:lvl>
    <w:lvl w:ilvl="1">
      <w:start w:val="1"/>
      <w:numFmt w:val="lowerLetter"/>
      <w:lvlText w:val="%2)"/>
      <w:lvlJc w:val="left"/>
      <w:pPr>
        <w:ind w:left="840" w:hanging="420"/>
      </w:pPr>
    </w:lvl>
    <w:lvl w:ilvl="2">
      <w:start w:val="1"/>
      <w:numFmt w:val="decimal"/>
      <w:lvlText w:val="%3)"/>
      <w:lvlJc w:val="left"/>
      <w:pPr>
        <w:ind w:left="84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CDACC4B6"/>
    <w:multiLevelType w:val="singleLevel"/>
    <w:tmpl w:val="CDACC4B6"/>
    <w:lvl w:ilvl="0">
      <w:start w:val="1"/>
      <w:numFmt w:val="decimal"/>
      <w:suff w:val="nothing"/>
      <w:lvlText w:val="%1、"/>
      <w:lvlJc w:val="left"/>
    </w:lvl>
  </w:abstractNum>
  <w:abstractNum w:abstractNumId="2" w15:restartNumberingAfterBreak="0">
    <w:nsid w:val="F1E35012"/>
    <w:multiLevelType w:val="multilevel"/>
    <w:tmpl w:val="F1E35012"/>
    <w:lvl w:ilvl="0">
      <w:start w:val="1"/>
      <w:numFmt w:val="decimal"/>
      <w:lvlText w:val="%1)"/>
      <w:lvlJc w:val="left"/>
      <w:pPr>
        <w:ind w:left="420" w:hanging="420"/>
      </w:pPr>
    </w:lvl>
    <w:lvl w:ilvl="1">
      <w:start w:val="1"/>
      <w:numFmt w:val="lowerLetter"/>
      <w:lvlText w:val="%2)"/>
      <w:lvlJc w:val="left"/>
      <w:pPr>
        <w:ind w:left="840" w:hanging="420"/>
      </w:pPr>
    </w:lvl>
    <w:lvl w:ilvl="2">
      <w:start w:val="1"/>
      <w:numFmt w:val="decimal"/>
      <w:lvlText w:val="%3)"/>
      <w:lvlJc w:val="left"/>
      <w:pPr>
        <w:ind w:left="84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993B0E"/>
    <w:multiLevelType w:val="multilevel"/>
    <w:tmpl w:val="12993B0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C160452"/>
    <w:multiLevelType w:val="multilevel"/>
    <w:tmpl w:val="2C160452"/>
    <w:lvl w:ilvl="0">
      <w:start w:val="1"/>
      <w:numFmt w:val="decimal"/>
      <w:lvlText w:val="%1)"/>
      <w:lvlJc w:val="left"/>
      <w:pPr>
        <w:ind w:left="420" w:hanging="420"/>
      </w:pPr>
    </w:lvl>
    <w:lvl w:ilvl="1">
      <w:start w:val="1"/>
      <w:numFmt w:val="lowerLetter"/>
      <w:lvlText w:val="%2)"/>
      <w:lvlJc w:val="left"/>
      <w:pPr>
        <w:ind w:left="840" w:hanging="420"/>
      </w:pPr>
    </w:lvl>
    <w:lvl w:ilvl="2">
      <w:start w:val="1"/>
      <w:numFmt w:val="decimal"/>
      <w:lvlText w:val="%3)"/>
      <w:lvlJc w:val="left"/>
      <w:pPr>
        <w:ind w:left="84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2273B71"/>
    <w:multiLevelType w:val="multilevel"/>
    <w:tmpl w:val="32273B7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rPr>
        <w:rFonts w:hint="default"/>
      </w:r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0DB0ED0"/>
    <w:multiLevelType w:val="singleLevel"/>
    <w:tmpl w:val="60DB0ED0"/>
    <w:lvl w:ilvl="0">
      <w:start w:val="1"/>
      <w:numFmt w:val="decimal"/>
      <w:suff w:val="nothing"/>
      <w:lvlText w:val="%1、"/>
      <w:lvlJc w:val="left"/>
    </w:lvl>
  </w:abstractNum>
  <w:abstractNum w:abstractNumId="7" w15:restartNumberingAfterBreak="0">
    <w:nsid w:val="6DD43ED2"/>
    <w:multiLevelType w:val="multilevel"/>
    <w:tmpl w:val="6DD43ED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B0FA53D"/>
    <w:multiLevelType w:val="multilevel"/>
    <w:tmpl w:val="7B0FA53D"/>
    <w:lvl w:ilvl="0">
      <w:start w:val="1"/>
      <w:numFmt w:val="decimal"/>
      <w:lvlText w:val="%1)"/>
      <w:lvlJc w:val="left"/>
      <w:pPr>
        <w:ind w:left="420" w:hanging="420"/>
      </w:pPr>
    </w:lvl>
    <w:lvl w:ilvl="1">
      <w:start w:val="1"/>
      <w:numFmt w:val="lowerLetter"/>
      <w:lvlText w:val="%2)"/>
      <w:lvlJc w:val="left"/>
      <w:pPr>
        <w:ind w:left="840" w:hanging="420"/>
      </w:pPr>
    </w:lvl>
    <w:lvl w:ilvl="2">
      <w:start w:val="1"/>
      <w:numFmt w:val="decimal"/>
      <w:lvlText w:val="%3)"/>
      <w:lvlJc w:val="left"/>
      <w:pPr>
        <w:ind w:left="84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86332623">
    <w:abstractNumId w:val="0"/>
  </w:num>
  <w:num w:numId="2" w16cid:durableId="296297206">
    <w:abstractNumId w:val="4"/>
  </w:num>
  <w:num w:numId="3" w16cid:durableId="1794401555">
    <w:abstractNumId w:val="3"/>
  </w:num>
  <w:num w:numId="4" w16cid:durableId="1597787862">
    <w:abstractNumId w:val="8"/>
  </w:num>
  <w:num w:numId="5" w16cid:durableId="991954694">
    <w:abstractNumId w:val="2"/>
  </w:num>
  <w:num w:numId="6" w16cid:durableId="568268501">
    <w:abstractNumId w:val="5"/>
  </w:num>
  <w:num w:numId="7" w16cid:durableId="209070668">
    <w:abstractNumId w:val="6"/>
  </w:num>
  <w:num w:numId="8" w16cid:durableId="1740857586">
    <w:abstractNumId w:val="7"/>
  </w:num>
  <w:num w:numId="9" w16cid:durableId="1263687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8E6"/>
    <w:rsid w:val="000316EE"/>
    <w:rsid w:val="001C2688"/>
    <w:rsid w:val="002758E6"/>
    <w:rsid w:val="00561F84"/>
    <w:rsid w:val="0067049F"/>
    <w:rsid w:val="00784E09"/>
    <w:rsid w:val="00D17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F9B2B"/>
  <w15:chartTrackingRefBased/>
  <w15:docId w15:val="{88CE89AF-7C0D-4DDB-B0D0-501193C8C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316EE"/>
    <w:pPr>
      <w:keepNext/>
      <w:keepLines/>
      <w:suppressAutoHyphens/>
      <w:overflowPunct w:val="0"/>
      <w:autoSpaceDE w:val="0"/>
      <w:autoSpaceDN w:val="0"/>
      <w:spacing w:before="100" w:beforeAutospacing="1" w:after="100" w:afterAutospacing="1" w:line="360" w:lineRule="auto"/>
      <w:jc w:val="left"/>
      <w:textAlignment w:val="baseline"/>
      <w:outlineLvl w:val="0"/>
    </w:pPr>
    <w:rPr>
      <w:rFonts w:ascii="Calibri" w:eastAsia="宋体" w:hAnsi="Calibri" w:cs="Times New Roman"/>
      <w:b/>
      <w:bCs/>
      <w:kern w:val="44"/>
      <w:sz w:val="24"/>
      <w:szCs w:val="44"/>
    </w:rPr>
  </w:style>
  <w:style w:type="paragraph" w:styleId="2">
    <w:name w:val="heading 2"/>
    <w:basedOn w:val="a"/>
    <w:next w:val="a"/>
    <w:link w:val="20"/>
    <w:uiPriority w:val="9"/>
    <w:unhideWhenUsed/>
    <w:qFormat/>
    <w:rsid w:val="000316EE"/>
    <w:pPr>
      <w:keepNext/>
      <w:keepLines/>
      <w:suppressAutoHyphens/>
      <w:overflowPunct w:val="0"/>
      <w:autoSpaceDE w:val="0"/>
      <w:autoSpaceDN w:val="0"/>
      <w:spacing w:before="100" w:beforeAutospacing="1" w:after="100" w:afterAutospacing="1" w:line="360" w:lineRule="auto"/>
      <w:ind w:leftChars="50" w:left="50"/>
      <w:jc w:val="left"/>
      <w:textAlignment w:val="baseline"/>
      <w:outlineLvl w:val="1"/>
    </w:pPr>
    <w:rPr>
      <w:rFonts w:asciiTheme="majorHAnsi" w:eastAsia="宋体" w:hAnsiTheme="majorHAnsi" w:cstheme="majorBidi"/>
      <w:bCs/>
      <w:kern w:val="3"/>
      <w:sz w:val="24"/>
      <w:szCs w:val="32"/>
    </w:rPr>
  </w:style>
  <w:style w:type="paragraph" w:styleId="3">
    <w:name w:val="heading 3"/>
    <w:basedOn w:val="a"/>
    <w:next w:val="a"/>
    <w:link w:val="30"/>
    <w:uiPriority w:val="9"/>
    <w:unhideWhenUsed/>
    <w:qFormat/>
    <w:rsid w:val="000316EE"/>
    <w:pPr>
      <w:keepNext/>
      <w:keepLines/>
      <w:suppressAutoHyphens/>
      <w:overflowPunct w:val="0"/>
      <w:autoSpaceDE w:val="0"/>
      <w:autoSpaceDN w:val="0"/>
      <w:spacing w:before="100" w:beforeAutospacing="1" w:after="100" w:afterAutospacing="1" w:line="360" w:lineRule="auto"/>
      <w:ind w:leftChars="150" w:left="150"/>
      <w:jc w:val="left"/>
      <w:textAlignment w:val="baseline"/>
      <w:outlineLvl w:val="2"/>
    </w:pPr>
    <w:rPr>
      <w:rFonts w:ascii="Calibri" w:eastAsia="宋体" w:hAnsi="Calibri" w:cs="Times New Roman"/>
      <w:bCs/>
      <w:kern w:val="3"/>
      <w:sz w:val="24"/>
      <w:szCs w:val="32"/>
    </w:rPr>
  </w:style>
  <w:style w:type="paragraph" w:styleId="4">
    <w:name w:val="heading 4"/>
    <w:basedOn w:val="a"/>
    <w:next w:val="a"/>
    <w:link w:val="40"/>
    <w:uiPriority w:val="9"/>
    <w:semiHidden/>
    <w:unhideWhenUsed/>
    <w:qFormat/>
    <w:rsid w:val="000316EE"/>
    <w:pPr>
      <w:keepNext/>
      <w:keepLines/>
      <w:suppressAutoHyphens/>
      <w:overflowPunct w:val="0"/>
      <w:autoSpaceDE w:val="0"/>
      <w:autoSpaceDN w:val="0"/>
      <w:spacing w:before="100" w:beforeAutospacing="1" w:after="100" w:afterAutospacing="1" w:line="360" w:lineRule="auto"/>
      <w:ind w:firstLineChars="200" w:firstLine="200"/>
      <w:jc w:val="left"/>
      <w:textAlignment w:val="baseline"/>
      <w:outlineLvl w:val="3"/>
    </w:pPr>
    <w:rPr>
      <w:rFonts w:asciiTheme="majorHAnsi" w:eastAsia="宋体" w:hAnsiTheme="majorHAnsi" w:cstheme="majorBidi"/>
      <w:bCs/>
      <w:kern w:val="3"/>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16EE"/>
    <w:rPr>
      <w:rFonts w:ascii="Calibri" w:eastAsia="宋体" w:hAnsi="Calibri" w:cs="Times New Roman"/>
      <w:b/>
      <w:bCs/>
      <w:kern w:val="44"/>
      <w:sz w:val="24"/>
      <w:szCs w:val="44"/>
    </w:rPr>
  </w:style>
  <w:style w:type="character" w:customStyle="1" w:styleId="20">
    <w:name w:val="标题 2 字符"/>
    <w:basedOn w:val="a0"/>
    <w:link w:val="2"/>
    <w:uiPriority w:val="9"/>
    <w:rsid w:val="000316EE"/>
    <w:rPr>
      <w:rFonts w:asciiTheme="majorHAnsi" w:eastAsia="宋体" w:hAnsiTheme="majorHAnsi" w:cstheme="majorBidi"/>
      <w:bCs/>
      <w:kern w:val="3"/>
      <w:sz w:val="24"/>
      <w:szCs w:val="32"/>
    </w:rPr>
  </w:style>
  <w:style w:type="character" w:customStyle="1" w:styleId="30">
    <w:name w:val="标题 3 字符"/>
    <w:basedOn w:val="a0"/>
    <w:link w:val="3"/>
    <w:uiPriority w:val="9"/>
    <w:rsid w:val="000316EE"/>
    <w:rPr>
      <w:rFonts w:ascii="Calibri" w:eastAsia="宋体" w:hAnsi="Calibri" w:cs="Times New Roman"/>
      <w:bCs/>
      <w:kern w:val="3"/>
      <w:sz w:val="24"/>
      <w:szCs w:val="32"/>
    </w:rPr>
  </w:style>
  <w:style w:type="character" w:customStyle="1" w:styleId="40">
    <w:name w:val="标题 4 字符"/>
    <w:basedOn w:val="a0"/>
    <w:link w:val="4"/>
    <w:uiPriority w:val="9"/>
    <w:semiHidden/>
    <w:rsid w:val="000316EE"/>
    <w:rPr>
      <w:rFonts w:asciiTheme="majorHAnsi" w:eastAsia="宋体" w:hAnsiTheme="majorHAnsi" w:cstheme="majorBidi"/>
      <w:bCs/>
      <w:kern w:val="3"/>
      <w:sz w:val="24"/>
      <w:szCs w:val="28"/>
    </w:rPr>
  </w:style>
  <w:style w:type="paragraph" w:styleId="a3">
    <w:name w:val="annotation text"/>
    <w:basedOn w:val="a"/>
    <w:link w:val="a4"/>
    <w:uiPriority w:val="99"/>
    <w:unhideWhenUsed/>
    <w:rsid w:val="000316EE"/>
    <w:pPr>
      <w:suppressAutoHyphens/>
      <w:overflowPunct w:val="0"/>
      <w:autoSpaceDE w:val="0"/>
      <w:autoSpaceDN w:val="0"/>
      <w:spacing w:before="100" w:beforeAutospacing="1" w:after="100" w:afterAutospacing="1" w:line="360" w:lineRule="auto"/>
      <w:ind w:firstLineChars="200" w:firstLine="200"/>
      <w:jc w:val="left"/>
      <w:textAlignment w:val="baseline"/>
    </w:pPr>
    <w:rPr>
      <w:rFonts w:ascii="Calibri" w:eastAsia="宋体" w:hAnsi="Calibri" w:cs="Times New Roman"/>
      <w:kern w:val="3"/>
      <w:sz w:val="24"/>
    </w:rPr>
  </w:style>
  <w:style w:type="character" w:customStyle="1" w:styleId="a4">
    <w:name w:val="批注文字 字符"/>
    <w:basedOn w:val="a0"/>
    <w:link w:val="a3"/>
    <w:uiPriority w:val="99"/>
    <w:rsid w:val="000316EE"/>
    <w:rPr>
      <w:rFonts w:ascii="Calibri" w:eastAsia="宋体" w:hAnsi="Calibri" w:cs="Times New Roman"/>
      <w:kern w:val="3"/>
      <w:sz w:val="24"/>
    </w:rPr>
  </w:style>
  <w:style w:type="paragraph" w:styleId="a5">
    <w:name w:val="Balloon Text"/>
    <w:basedOn w:val="a"/>
    <w:link w:val="a6"/>
    <w:uiPriority w:val="99"/>
    <w:semiHidden/>
    <w:unhideWhenUsed/>
    <w:qFormat/>
    <w:rsid w:val="000316EE"/>
    <w:pPr>
      <w:suppressAutoHyphens/>
      <w:overflowPunct w:val="0"/>
      <w:autoSpaceDE w:val="0"/>
      <w:autoSpaceDN w:val="0"/>
      <w:spacing w:beforeAutospacing="1" w:afterAutospacing="1"/>
      <w:ind w:firstLineChars="200" w:firstLine="200"/>
      <w:jc w:val="left"/>
      <w:textAlignment w:val="baseline"/>
    </w:pPr>
    <w:rPr>
      <w:rFonts w:ascii="Calibri" w:eastAsia="宋体" w:hAnsi="Calibri" w:cs="Times New Roman"/>
      <w:kern w:val="3"/>
      <w:sz w:val="18"/>
      <w:szCs w:val="18"/>
    </w:rPr>
  </w:style>
  <w:style w:type="character" w:customStyle="1" w:styleId="a6">
    <w:name w:val="批注框文本 字符"/>
    <w:basedOn w:val="a0"/>
    <w:link w:val="a5"/>
    <w:uiPriority w:val="99"/>
    <w:semiHidden/>
    <w:rsid w:val="000316EE"/>
    <w:rPr>
      <w:rFonts w:ascii="Calibri" w:eastAsia="宋体" w:hAnsi="Calibri" w:cs="Times New Roman"/>
      <w:kern w:val="3"/>
      <w:sz w:val="18"/>
      <w:szCs w:val="18"/>
    </w:rPr>
  </w:style>
  <w:style w:type="paragraph" w:styleId="a7">
    <w:name w:val="footer"/>
    <w:basedOn w:val="a"/>
    <w:link w:val="a8"/>
    <w:uiPriority w:val="99"/>
    <w:unhideWhenUsed/>
    <w:rsid w:val="000316EE"/>
    <w:pPr>
      <w:tabs>
        <w:tab w:val="center" w:pos="4153"/>
        <w:tab w:val="right" w:pos="8306"/>
      </w:tabs>
      <w:snapToGrid w:val="0"/>
      <w:spacing w:before="100" w:beforeAutospacing="1" w:after="100" w:afterAutospacing="1" w:line="360" w:lineRule="auto"/>
      <w:ind w:firstLineChars="200" w:firstLine="200"/>
      <w:jc w:val="left"/>
    </w:pPr>
    <w:rPr>
      <w:sz w:val="18"/>
      <w:szCs w:val="18"/>
    </w:rPr>
  </w:style>
  <w:style w:type="character" w:customStyle="1" w:styleId="a8">
    <w:name w:val="页脚 字符"/>
    <w:basedOn w:val="a0"/>
    <w:link w:val="a7"/>
    <w:uiPriority w:val="99"/>
    <w:rsid w:val="000316EE"/>
    <w:rPr>
      <w:sz w:val="18"/>
      <w:szCs w:val="18"/>
    </w:rPr>
  </w:style>
  <w:style w:type="paragraph" w:styleId="a9">
    <w:name w:val="header"/>
    <w:basedOn w:val="a"/>
    <w:link w:val="aa"/>
    <w:uiPriority w:val="99"/>
    <w:unhideWhenUsed/>
    <w:rsid w:val="000316EE"/>
    <w:pPr>
      <w:pBdr>
        <w:bottom w:val="single" w:sz="6" w:space="1" w:color="auto"/>
      </w:pBdr>
      <w:tabs>
        <w:tab w:val="center" w:pos="4153"/>
        <w:tab w:val="right" w:pos="8306"/>
      </w:tabs>
      <w:snapToGrid w:val="0"/>
      <w:spacing w:before="100" w:beforeAutospacing="1" w:after="100" w:afterAutospacing="1" w:line="360" w:lineRule="auto"/>
      <w:ind w:firstLineChars="200" w:firstLine="200"/>
      <w:jc w:val="center"/>
    </w:pPr>
    <w:rPr>
      <w:sz w:val="18"/>
      <w:szCs w:val="18"/>
    </w:rPr>
  </w:style>
  <w:style w:type="character" w:customStyle="1" w:styleId="aa">
    <w:name w:val="页眉 字符"/>
    <w:basedOn w:val="a0"/>
    <w:link w:val="a9"/>
    <w:uiPriority w:val="99"/>
    <w:rsid w:val="000316EE"/>
    <w:rPr>
      <w:sz w:val="18"/>
      <w:szCs w:val="18"/>
    </w:rPr>
  </w:style>
  <w:style w:type="paragraph" w:styleId="ab">
    <w:name w:val="Normal (Web)"/>
    <w:basedOn w:val="a"/>
    <w:uiPriority w:val="99"/>
    <w:semiHidden/>
    <w:unhideWhenUsed/>
    <w:rsid w:val="000316EE"/>
    <w:pPr>
      <w:widowControl/>
      <w:spacing w:before="100" w:beforeAutospacing="1" w:after="100" w:afterAutospacing="1" w:line="360" w:lineRule="auto"/>
      <w:ind w:firstLineChars="200" w:firstLine="200"/>
      <w:jc w:val="left"/>
    </w:pPr>
    <w:rPr>
      <w:rFonts w:ascii="宋体" w:eastAsia="宋体" w:hAnsi="宋体" w:cs="宋体"/>
      <w:kern w:val="0"/>
      <w:sz w:val="24"/>
      <w:szCs w:val="24"/>
    </w:rPr>
  </w:style>
  <w:style w:type="paragraph" w:styleId="ac">
    <w:name w:val="Title"/>
    <w:basedOn w:val="a"/>
    <w:next w:val="a"/>
    <w:link w:val="ad"/>
    <w:uiPriority w:val="10"/>
    <w:qFormat/>
    <w:rsid w:val="000316EE"/>
    <w:pPr>
      <w:suppressAutoHyphens/>
      <w:overflowPunct w:val="0"/>
      <w:autoSpaceDE w:val="0"/>
      <w:autoSpaceDN w:val="0"/>
      <w:spacing w:before="100" w:beforeAutospacing="1" w:after="100" w:afterAutospacing="1" w:line="360" w:lineRule="auto"/>
      <w:ind w:leftChars="150" w:left="150" w:firstLineChars="200" w:firstLine="200"/>
      <w:jc w:val="left"/>
      <w:textAlignment w:val="baseline"/>
      <w:outlineLvl w:val="2"/>
    </w:pPr>
    <w:rPr>
      <w:rFonts w:asciiTheme="majorHAnsi" w:eastAsia="宋体" w:hAnsiTheme="majorHAnsi" w:cstheme="majorBidi"/>
      <w:bCs/>
      <w:kern w:val="3"/>
      <w:sz w:val="28"/>
      <w:szCs w:val="32"/>
    </w:rPr>
  </w:style>
  <w:style w:type="character" w:customStyle="1" w:styleId="ad">
    <w:name w:val="标题 字符"/>
    <w:basedOn w:val="a0"/>
    <w:link w:val="ac"/>
    <w:uiPriority w:val="10"/>
    <w:rsid w:val="000316EE"/>
    <w:rPr>
      <w:rFonts w:asciiTheme="majorHAnsi" w:eastAsia="宋体" w:hAnsiTheme="majorHAnsi" w:cstheme="majorBidi"/>
      <w:bCs/>
      <w:kern w:val="3"/>
      <w:sz w:val="28"/>
      <w:szCs w:val="32"/>
    </w:rPr>
  </w:style>
  <w:style w:type="paragraph" w:styleId="ae">
    <w:name w:val="annotation subject"/>
    <w:basedOn w:val="a3"/>
    <w:next w:val="a3"/>
    <w:link w:val="af"/>
    <w:uiPriority w:val="99"/>
    <w:semiHidden/>
    <w:unhideWhenUsed/>
    <w:rsid w:val="000316EE"/>
    <w:rPr>
      <w:b/>
      <w:bCs/>
    </w:rPr>
  </w:style>
  <w:style w:type="character" w:customStyle="1" w:styleId="af">
    <w:name w:val="批注主题 字符"/>
    <w:basedOn w:val="a4"/>
    <w:link w:val="ae"/>
    <w:uiPriority w:val="99"/>
    <w:semiHidden/>
    <w:rsid w:val="000316EE"/>
    <w:rPr>
      <w:rFonts w:ascii="Calibri" w:eastAsia="宋体" w:hAnsi="Calibri" w:cs="Times New Roman"/>
      <w:b/>
      <w:bCs/>
      <w:kern w:val="3"/>
      <w:sz w:val="24"/>
    </w:rPr>
  </w:style>
  <w:style w:type="character" w:styleId="af0">
    <w:name w:val="FollowedHyperlink"/>
    <w:basedOn w:val="a0"/>
    <w:uiPriority w:val="99"/>
    <w:semiHidden/>
    <w:unhideWhenUsed/>
    <w:rsid w:val="000316EE"/>
    <w:rPr>
      <w:color w:val="954F72"/>
      <w:u w:val="single"/>
    </w:rPr>
  </w:style>
  <w:style w:type="character" w:styleId="af1">
    <w:name w:val="Hyperlink"/>
    <w:basedOn w:val="a0"/>
    <w:uiPriority w:val="99"/>
    <w:semiHidden/>
    <w:unhideWhenUsed/>
    <w:rsid w:val="000316EE"/>
    <w:rPr>
      <w:color w:val="0563C1"/>
      <w:u w:val="single"/>
    </w:rPr>
  </w:style>
  <w:style w:type="character" w:styleId="af2">
    <w:name w:val="annotation reference"/>
    <w:basedOn w:val="a0"/>
    <w:uiPriority w:val="99"/>
    <w:semiHidden/>
    <w:unhideWhenUsed/>
    <w:rsid w:val="000316EE"/>
    <w:rPr>
      <w:sz w:val="21"/>
      <w:szCs w:val="21"/>
    </w:rPr>
  </w:style>
  <w:style w:type="paragraph" w:customStyle="1" w:styleId="msonormal0">
    <w:name w:val="msonormal"/>
    <w:basedOn w:val="a"/>
    <w:qFormat/>
    <w:rsid w:val="000316EE"/>
    <w:pPr>
      <w:widowControl/>
      <w:spacing w:before="100" w:beforeAutospacing="1" w:after="100" w:afterAutospacing="1" w:line="360" w:lineRule="auto"/>
      <w:ind w:firstLineChars="200" w:firstLine="200"/>
      <w:jc w:val="left"/>
    </w:pPr>
    <w:rPr>
      <w:rFonts w:ascii="宋体" w:eastAsia="宋体" w:hAnsi="宋体" w:cs="宋体"/>
      <w:kern w:val="0"/>
      <w:sz w:val="24"/>
      <w:szCs w:val="24"/>
    </w:rPr>
  </w:style>
  <w:style w:type="paragraph" w:customStyle="1" w:styleId="font5">
    <w:name w:val="font5"/>
    <w:basedOn w:val="a"/>
    <w:rsid w:val="000316EE"/>
    <w:pPr>
      <w:widowControl/>
      <w:spacing w:before="100" w:beforeAutospacing="1" w:after="100" w:afterAutospacing="1" w:line="360" w:lineRule="auto"/>
      <w:ind w:firstLineChars="200" w:firstLine="200"/>
      <w:jc w:val="left"/>
    </w:pPr>
    <w:rPr>
      <w:rFonts w:ascii="等线" w:eastAsia="宋体" w:hAnsi="等线" w:cs="宋体"/>
      <w:kern w:val="0"/>
      <w:sz w:val="18"/>
      <w:szCs w:val="18"/>
    </w:rPr>
  </w:style>
  <w:style w:type="paragraph" w:customStyle="1" w:styleId="xl65">
    <w:name w:val="xl65"/>
    <w:basedOn w:val="a"/>
    <w:qFormat/>
    <w:rsid w:val="000316EE"/>
    <w:pPr>
      <w:widowControl/>
      <w:spacing w:before="100" w:beforeAutospacing="1" w:after="100" w:afterAutospacing="1" w:line="360" w:lineRule="auto"/>
      <w:ind w:firstLineChars="200" w:firstLine="200"/>
      <w:jc w:val="left"/>
    </w:pPr>
    <w:rPr>
      <w:rFonts w:ascii="微软雅黑" w:eastAsia="微软雅黑" w:hAnsi="微软雅黑" w:cs="宋体"/>
      <w:kern w:val="0"/>
      <w:sz w:val="18"/>
      <w:szCs w:val="18"/>
    </w:rPr>
  </w:style>
  <w:style w:type="paragraph" w:customStyle="1" w:styleId="xl66">
    <w:name w:val="xl66"/>
    <w:basedOn w:val="a"/>
    <w:rsid w:val="000316EE"/>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微软雅黑" w:eastAsia="微软雅黑" w:hAnsi="微软雅黑" w:cs="宋体"/>
      <w:kern w:val="0"/>
      <w:sz w:val="18"/>
      <w:szCs w:val="18"/>
    </w:rPr>
  </w:style>
  <w:style w:type="paragraph" w:customStyle="1" w:styleId="xl67">
    <w:name w:val="xl67"/>
    <w:basedOn w:val="a"/>
    <w:rsid w:val="000316EE"/>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center"/>
    </w:pPr>
    <w:rPr>
      <w:rFonts w:ascii="微软雅黑" w:eastAsia="微软雅黑" w:hAnsi="微软雅黑" w:cs="宋体"/>
      <w:kern w:val="0"/>
      <w:sz w:val="18"/>
      <w:szCs w:val="18"/>
    </w:rPr>
  </w:style>
  <w:style w:type="paragraph" w:customStyle="1" w:styleId="xl68">
    <w:name w:val="xl68"/>
    <w:basedOn w:val="a"/>
    <w:qFormat/>
    <w:rsid w:val="000316EE"/>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center"/>
    </w:pPr>
    <w:rPr>
      <w:rFonts w:ascii="微软雅黑" w:eastAsia="微软雅黑" w:hAnsi="微软雅黑" w:cs="宋体"/>
      <w:kern w:val="0"/>
      <w:sz w:val="18"/>
      <w:szCs w:val="18"/>
    </w:rPr>
  </w:style>
  <w:style w:type="paragraph" w:customStyle="1" w:styleId="xl69">
    <w:name w:val="xl69"/>
    <w:basedOn w:val="a"/>
    <w:rsid w:val="000316EE"/>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center"/>
    </w:pPr>
    <w:rPr>
      <w:rFonts w:ascii="微软雅黑" w:eastAsia="微软雅黑" w:hAnsi="微软雅黑" w:cs="宋体"/>
      <w:kern w:val="0"/>
      <w:sz w:val="18"/>
      <w:szCs w:val="18"/>
    </w:rPr>
  </w:style>
  <w:style w:type="paragraph" w:customStyle="1" w:styleId="xl70">
    <w:name w:val="xl70"/>
    <w:basedOn w:val="a"/>
    <w:rsid w:val="000316EE"/>
    <w:pPr>
      <w:widowControl/>
      <w:spacing w:before="100" w:beforeAutospacing="1" w:after="100" w:afterAutospacing="1" w:line="360" w:lineRule="auto"/>
      <w:ind w:firstLineChars="200" w:firstLine="200"/>
      <w:jc w:val="center"/>
      <w:textAlignment w:val="center"/>
    </w:pPr>
    <w:rPr>
      <w:rFonts w:ascii="微软雅黑" w:eastAsia="微软雅黑" w:hAnsi="微软雅黑" w:cs="宋体"/>
      <w:kern w:val="0"/>
      <w:sz w:val="18"/>
      <w:szCs w:val="18"/>
    </w:rPr>
  </w:style>
  <w:style w:type="paragraph" w:customStyle="1" w:styleId="xl71">
    <w:name w:val="xl71"/>
    <w:basedOn w:val="a"/>
    <w:rsid w:val="000316EE"/>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微软雅黑" w:eastAsia="微软雅黑" w:hAnsi="微软雅黑" w:cs="宋体"/>
      <w:kern w:val="0"/>
      <w:sz w:val="18"/>
      <w:szCs w:val="18"/>
    </w:rPr>
  </w:style>
  <w:style w:type="paragraph" w:customStyle="1" w:styleId="xl72">
    <w:name w:val="xl72"/>
    <w:basedOn w:val="a"/>
    <w:qFormat/>
    <w:rsid w:val="000316EE"/>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center"/>
    </w:pPr>
    <w:rPr>
      <w:rFonts w:ascii="微软雅黑" w:eastAsia="微软雅黑" w:hAnsi="微软雅黑" w:cs="宋体"/>
      <w:kern w:val="0"/>
      <w:sz w:val="18"/>
      <w:szCs w:val="18"/>
    </w:rPr>
  </w:style>
  <w:style w:type="paragraph" w:customStyle="1" w:styleId="xl73">
    <w:name w:val="xl73"/>
    <w:basedOn w:val="a"/>
    <w:rsid w:val="000316EE"/>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微软雅黑" w:eastAsia="微软雅黑" w:hAnsi="微软雅黑" w:cs="宋体"/>
      <w:kern w:val="0"/>
      <w:sz w:val="18"/>
      <w:szCs w:val="18"/>
    </w:rPr>
  </w:style>
  <w:style w:type="paragraph" w:customStyle="1" w:styleId="xl74">
    <w:name w:val="xl74"/>
    <w:basedOn w:val="a"/>
    <w:rsid w:val="000316EE"/>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微软雅黑" w:eastAsia="微软雅黑" w:hAnsi="微软雅黑" w:cs="宋体"/>
      <w:kern w:val="0"/>
      <w:sz w:val="18"/>
      <w:szCs w:val="18"/>
    </w:rPr>
  </w:style>
  <w:style w:type="paragraph" w:customStyle="1" w:styleId="xl75">
    <w:name w:val="xl75"/>
    <w:basedOn w:val="a"/>
    <w:rsid w:val="000316EE"/>
    <w:pPr>
      <w:widowControl/>
      <w:spacing w:before="100" w:beforeAutospacing="1" w:after="100" w:afterAutospacing="1" w:line="360" w:lineRule="auto"/>
      <w:ind w:firstLineChars="200" w:firstLine="200"/>
      <w:jc w:val="left"/>
    </w:pPr>
    <w:rPr>
      <w:rFonts w:ascii="微软雅黑" w:eastAsia="微软雅黑" w:hAnsi="微软雅黑" w:cs="宋体"/>
      <w:kern w:val="0"/>
      <w:sz w:val="18"/>
      <w:szCs w:val="18"/>
    </w:rPr>
  </w:style>
  <w:style w:type="paragraph" w:customStyle="1" w:styleId="xl76">
    <w:name w:val="xl76"/>
    <w:basedOn w:val="a"/>
    <w:rsid w:val="000316EE"/>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微软雅黑" w:eastAsia="微软雅黑" w:hAnsi="微软雅黑" w:cs="宋体"/>
      <w:kern w:val="0"/>
      <w:sz w:val="18"/>
      <w:szCs w:val="18"/>
    </w:rPr>
  </w:style>
  <w:style w:type="paragraph" w:customStyle="1" w:styleId="xl77">
    <w:name w:val="xl77"/>
    <w:basedOn w:val="a"/>
    <w:rsid w:val="000316EE"/>
    <w:pPr>
      <w:widowControl/>
      <w:pBdr>
        <w:left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微软雅黑" w:eastAsia="微软雅黑" w:hAnsi="微软雅黑" w:cs="宋体"/>
      <w:kern w:val="0"/>
      <w:sz w:val="18"/>
      <w:szCs w:val="18"/>
    </w:rPr>
  </w:style>
  <w:style w:type="paragraph" w:customStyle="1" w:styleId="xl78">
    <w:name w:val="xl78"/>
    <w:basedOn w:val="a"/>
    <w:rsid w:val="000316EE"/>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微软雅黑" w:eastAsia="微软雅黑" w:hAnsi="微软雅黑" w:cs="宋体"/>
      <w:kern w:val="0"/>
      <w:sz w:val="18"/>
      <w:szCs w:val="18"/>
    </w:rPr>
  </w:style>
  <w:style w:type="paragraph" w:customStyle="1" w:styleId="xl79">
    <w:name w:val="xl79"/>
    <w:basedOn w:val="a"/>
    <w:rsid w:val="000316EE"/>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200"/>
      <w:jc w:val="center"/>
      <w:textAlignment w:val="center"/>
    </w:pPr>
    <w:rPr>
      <w:rFonts w:ascii="微软雅黑" w:eastAsia="微软雅黑" w:hAnsi="微软雅黑" w:cs="宋体"/>
      <w:kern w:val="0"/>
      <w:sz w:val="18"/>
      <w:szCs w:val="18"/>
    </w:rPr>
  </w:style>
  <w:style w:type="paragraph" w:customStyle="1" w:styleId="xl80">
    <w:name w:val="xl80"/>
    <w:basedOn w:val="a"/>
    <w:rsid w:val="000316EE"/>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微软雅黑" w:eastAsia="微软雅黑" w:hAnsi="微软雅黑" w:cs="宋体"/>
      <w:kern w:val="0"/>
      <w:sz w:val="18"/>
      <w:szCs w:val="18"/>
    </w:rPr>
  </w:style>
  <w:style w:type="paragraph" w:customStyle="1" w:styleId="xl81">
    <w:name w:val="xl81"/>
    <w:basedOn w:val="a"/>
    <w:rsid w:val="000316EE"/>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微软雅黑" w:eastAsia="微软雅黑" w:hAnsi="微软雅黑" w:cs="宋体"/>
      <w:kern w:val="0"/>
      <w:sz w:val="18"/>
      <w:szCs w:val="18"/>
    </w:rPr>
  </w:style>
  <w:style w:type="paragraph" w:customStyle="1" w:styleId="xl82">
    <w:name w:val="xl82"/>
    <w:basedOn w:val="a"/>
    <w:rsid w:val="000316EE"/>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微软雅黑" w:eastAsia="微软雅黑" w:hAnsi="微软雅黑" w:cs="宋体"/>
      <w:kern w:val="0"/>
      <w:sz w:val="18"/>
      <w:szCs w:val="18"/>
    </w:rPr>
  </w:style>
  <w:style w:type="paragraph" w:customStyle="1" w:styleId="xl83">
    <w:name w:val="xl83"/>
    <w:basedOn w:val="a"/>
    <w:rsid w:val="000316EE"/>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微软雅黑" w:eastAsia="微软雅黑" w:hAnsi="微软雅黑" w:cs="宋体"/>
      <w:kern w:val="0"/>
      <w:sz w:val="18"/>
      <w:szCs w:val="18"/>
    </w:rPr>
  </w:style>
  <w:style w:type="paragraph" w:customStyle="1" w:styleId="xl84">
    <w:name w:val="xl84"/>
    <w:basedOn w:val="a"/>
    <w:rsid w:val="000316EE"/>
    <w:pPr>
      <w:widowControl/>
      <w:pBdr>
        <w:left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微软雅黑" w:eastAsia="微软雅黑" w:hAnsi="微软雅黑" w:cs="宋体"/>
      <w:kern w:val="0"/>
      <w:sz w:val="18"/>
      <w:szCs w:val="18"/>
    </w:rPr>
  </w:style>
  <w:style w:type="paragraph" w:customStyle="1" w:styleId="xl85">
    <w:name w:val="xl85"/>
    <w:basedOn w:val="a"/>
    <w:rsid w:val="000316EE"/>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微软雅黑" w:eastAsia="微软雅黑" w:hAnsi="微软雅黑" w:cs="宋体"/>
      <w:kern w:val="0"/>
      <w:sz w:val="18"/>
      <w:szCs w:val="18"/>
    </w:rPr>
  </w:style>
  <w:style w:type="paragraph" w:customStyle="1" w:styleId="xl86">
    <w:name w:val="xl86"/>
    <w:basedOn w:val="a"/>
    <w:rsid w:val="000316E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textAlignment w:val="center"/>
    </w:pPr>
    <w:rPr>
      <w:rFonts w:ascii="微软雅黑" w:eastAsia="微软雅黑" w:hAnsi="微软雅黑" w:cs="宋体"/>
      <w:color w:val="333333"/>
      <w:kern w:val="0"/>
      <w:sz w:val="18"/>
      <w:szCs w:val="18"/>
    </w:rPr>
  </w:style>
  <w:style w:type="paragraph" w:customStyle="1" w:styleId="xl87">
    <w:name w:val="xl87"/>
    <w:basedOn w:val="a"/>
    <w:rsid w:val="000316E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left"/>
      <w:textAlignment w:val="center"/>
    </w:pPr>
    <w:rPr>
      <w:rFonts w:ascii="微软雅黑" w:eastAsia="微软雅黑" w:hAnsi="微软雅黑" w:cs="宋体"/>
      <w:color w:val="333333"/>
      <w:kern w:val="0"/>
      <w:sz w:val="18"/>
      <w:szCs w:val="18"/>
    </w:rPr>
  </w:style>
  <w:style w:type="paragraph" w:customStyle="1" w:styleId="11">
    <w:name w:val="修订1"/>
    <w:hidden/>
    <w:uiPriority w:val="99"/>
    <w:semiHidden/>
    <w:rsid w:val="000316EE"/>
    <w:rPr>
      <w:rFonts w:ascii="Calibri" w:eastAsia="宋体" w:hAnsi="Calibri" w:cs="Times New Roman"/>
      <w:kern w:val="3"/>
      <w:sz w:val="24"/>
    </w:rPr>
  </w:style>
  <w:style w:type="paragraph" w:customStyle="1" w:styleId="12">
    <w:name w:val="样式1"/>
    <w:basedOn w:val="ac"/>
    <w:rsid w:val="001C2688"/>
    <w:pPr>
      <w:suppressAutoHyphens w:val="0"/>
      <w:overflowPunct/>
      <w:autoSpaceDE/>
      <w:autoSpaceDN/>
      <w:spacing w:before="120" w:beforeAutospacing="0" w:after="120" w:afterAutospacing="0" w:line="240" w:lineRule="auto"/>
      <w:ind w:leftChars="0" w:left="0" w:firstLineChars="0" w:firstLine="0"/>
      <w:jc w:val="center"/>
      <w:textAlignment w:val="auto"/>
      <w:outlineLvl w:val="0"/>
    </w:pPr>
    <w:rPr>
      <w:rFonts w:ascii="Arial" w:eastAsia="黑体" w:hAnsi="Arial" w:cs="Times New Roman"/>
      <w:kern w:val="2"/>
      <w:sz w:val="30"/>
      <w:szCs w:val="21"/>
      <w:lang w:val="zh-CN"/>
    </w:rPr>
  </w:style>
  <w:style w:type="paragraph" w:styleId="31">
    <w:name w:val="Body Text Indent 3"/>
    <w:basedOn w:val="a"/>
    <w:link w:val="32"/>
    <w:uiPriority w:val="99"/>
    <w:unhideWhenUsed/>
    <w:qFormat/>
    <w:rsid w:val="001C2688"/>
    <w:pPr>
      <w:suppressAutoHyphens/>
      <w:overflowPunct w:val="0"/>
      <w:autoSpaceDE w:val="0"/>
      <w:autoSpaceDN w:val="0"/>
      <w:spacing w:after="120"/>
      <w:ind w:leftChars="200" w:left="420"/>
      <w:textAlignment w:val="baseline"/>
    </w:pPr>
    <w:rPr>
      <w:rFonts w:ascii="Calibri" w:eastAsia="等线" w:hAnsi="Calibri" w:cs="Times New Roman"/>
      <w:kern w:val="3"/>
      <w:sz w:val="16"/>
      <w:szCs w:val="16"/>
    </w:rPr>
  </w:style>
  <w:style w:type="character" w:customStyle="1" w:styleId="32">
    <w:name w:val="正文文本缩进 3 字符"/>
    <w:basedOn w:val="a0"/>
    <w:link w:val="31"/>
    <w:uiPriority w:val="99"/>
    <w:rsid w:val="001C2688"/>
    <w:rPr>
      <w:rFonts w:ascii="Calibri" w:eastAsia="等线" w:hAnsi="Calibri" w:cs="Times New Roman"/>
      <w:kern w:val="3"/>
      <w:sz w:val="16"/>
      <w:szCs w:val="16"/>
    </w:rPr>
  </w:style>
  <w:style w:type="paragraph" w:styleId="af3">
    <w:name w:val="Body Text Indent"/>
    <w:basedOn w:val="a"/>
    <w:link w:val="af4"/>
    <w:uiPriority w:val="99"/>
    <w:semiHidden/>
    <w:unhideWhenUsed/>
    <w:rsid w:val="001C2688"/>
    <w:pPr>
      <w:spacing w:after="120"/>
      <w:ind w:leftChars="200" w:left="420"/>
    </w:pPr>
  </w:style>
  <w:style w:type="character" w:customStyle="1" w:styleId="af4">
    <w:name w:val="正文文本缩进 字符"/>
    <w:basedOn w:val="a0"/>
    <w:link w:val="af3"/>
    <w:uiPriority w:val="99"/>
    <w:semiHidden/>
    <w:rsid w:val="001C2688"/>
  </w:style>
  <w:style w:type="paragraph" w:styleId="21">
    <w:name w:val="Body Text First Indent 2"/>
    <w:basedOn w:val="af3"/>
    <w:link w:val="22"/>
    <w:qFormat/>
    <w:rsid w:val="001C2688"/>
    <w:pPr>
      <w:ind w:firstLineChars="200" w:firstLine="420"/>
    </w:pPr>
  </w:style>
  <w:style w:type="character" w:customStyle="1" w:styleId="22">
    <w:name w:val="正文文本首行缩进 2 字符"/>
    <w:basedOn w:val="af4"/>
    <w:link w:val="21"/>
    <w:rsid w:val="001C2688"/>
  </w:style>
  <w:style w:type="paragraph" w:styleId="af5">
    <w:name w:val="List Paragraph"/>
    <w:basedOn w:val="a"/>
    <w:uiPriority w:val="99"/>
    <w:qFormat/>
    <w:rsid w:val="001C2688"/>
    <w:pPr>
      <w:suppressAutoHyphens/>
      <w:overflowPunct w:val="0"/>
      <w:autoSpaceDE w:val="0"/>
      <w:autoSpaceDN w:val="0"/>
      <w:ind w:firstLineChars="200" w:firstLine="420"/>
      <w:textAlignment w:val="baseline"/>
    </w:pPr>
    <w:rPr>
      <w:rFonts w:ascii="Calibri" w:eastAsia="等线" w:hAnsi="Calibri" w:cs="Times New Roman"/>
      <w:kern w:val="3"/>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53</Pages>
  <Words>7023</Words>
  <Characters>40036</Characters>
  <Application>Microsoft Office Word</Application>
  <DocSecurity>0</DocSecurity>
  <Lines>333</Lines>
  <Paragraphs>93</Paragraphs>
  <ScaleCrop>false</ScaleCrop>
  <Company/>
  <LinksUpToDate>false</LinksUpToDate>
  <CharactersWithSpaces>46966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 妍雯</dc:creator>
  <cp:keywords/>
  <dc:description/>
  <cp:lastModifiedBy>徐 妍雯</cp:lastModifiedBy>
  <cp:revision>2</cp:revision>
  <dcterms:created xsi:type="dcterms:W3CDTF">2022-04-19T08:40:00Z</dcterms:created>
  <dcterms:modified xsi:type="dcterms:W3CDTF">2022-04-19T08:59:00Z</dcterms:modified>
</cp:coreProperties>
</file>