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69"/>
        <w:gridCol w:w="1633"/>
        <w:gridCol w:w="708"/>
        <w:gridCol w:w="12293"/>
      </w:tblGrid>
      <w:tr w:rsidR="00BD33AF" w:rsidRPr="000C536C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3AF" w:rsidRPr="000C536C" w:rsidRDefault="00061AF1" w:rsidP="00832202">
            <w:pPr>
              <w:spacing w:line="240" w:lineRule="auto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t>实验诊断科</w:t>
            </w:r>
            <w:r w:rsidR="003608AA">
              <w:rPr>
                <w:rFonts w:hint="eastAsia"/>
                <w:b/>
                <w:sz w:val="36"/>
                <w:u w:val="single"/>
              </w:rPr>
              <w:t xml:space="preserve"> </w:t>
            </w:r>
            <w:r w:rsidR="003608AA" w:rsidRPr="003608AA">
              <w:rPr>
                <w:rFonts w:hint="eastAsia"/>
                <w:b/>
                <w:sz w:val="36"/>
                <w:u w:val="single"/>
              </w:rPr>
              <w:t>生物安全柜</w:t>
            </w:r>
            <w:r w:rsidR="003608AA">
              <w:rPr>
                <w:rFonts w:hint="eastAsia"/>
                <w:b/>
                <w:sz w:val="36"/>
                <w:u w:val="single"/>
              </w:rPr>
              <w:t>（</w:t>
            </w:r>
            <w:r w:rsidR="00832202">
              <w:rPr>
                <w:rFonts w:hint="eastAsia"/>
                <w:b/>
                <w:sz w:val="36"/>
                <w:u w:val="single"/>
              </w:rPr>
              <w:t>单</w:t>
            </w:r>
            <w:r w:rsidR="003608AA">
              <w:rPr>
                <w:rFonts w:hint="eastAsia"/>
                <w:b/>
                <w:sz w:val="36"/>
                <w:u w:val="single"/>
              </w:rPr>
              <w:t>人）</w:t>
            </w:r>
            <w:r w:rsidR="00BD33AF" w:rsidRPr="003608AA">
              <w:rPr>
                <w:rFonts w:hint="eastAsia"/>
                <w:b/>
                <w:sz w:val="36"/>
              </w:rPr>
              <w:t>技术</w:t>
            </w:r>
            <w:r w:rsidR="00BD33AF" w:rsidRPr="000C536C">
              <w:rPr>
                <w:rFonts w:cs="宋体" w:hint="eastAsia"/>
                <w:b/>
                <w:bCs/>
                <w:sz w:val="36"/>
                <w:szCs w:val="36"/>
              </w:rPr>
              <w:t>参数最终表</w:t>
            </w:r>
          </w:p>
        </w:tc>
      </w:tr>
      <w:tr w:rsidR="00BD33AF" w:rsidRPr="000C536C">
        <w:trPr>
          <w:trHeight w:val="49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AF" w:rsidRPr="000C536C" w:rsidRDefault="00BD33AF" w:rsidP="000C536C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0C536C">
              <w:rPr>
                <w:rFonts w:cs="宋体" w:hint="eastAsia"/>
                <w:b/>
                <w:bCs/>
              </w:rPr>
              <w:t>使用科室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AF" w:rsidRPr="000C536C" w:rsidRDefault="00BD33AF" w:rsidP="000C536C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0C536C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AF" w:rsidRPr="000C536C" w:rsidRDefault="00BD33AF" w:rsidP="000C536C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0C536C">
              <w:rPr>
                <w:rFonts w:cs="宋体" w:hint="eastAsia"/>
                <w:b/>
                <w:bCs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AF" w:rsidRPr="000C536C" w:rsidRDefault="00BD33AF" w:rsidP="000C536C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0C536C">
              <w:rPr>
                <w:rFonts w:cs="宋体" w:hint="eastAsia"/>
                <w:b/>
                <w:bCs/>
              </w:rPr>
              <w:t>最终技术参数需求</w:t>
            </w:r>
          </w:p>
        </w:tc>
      </w:tr>
      <w:tr w:rsidR="00BD33AF" w:rsidRPr="000C536C" w:rsidTr="00D732B3">
        <w:trPr>
          <w:trHeight w:val="3691"/>
        </w:trPr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BD33AF" w:rsidRPr="000C536C" w:rsidRDefault="00061AF1" w:rsidP="000C536C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实验诊断科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vAlign w:val="center"/>
          </w:tcPr>
          <w:p w:rsidR="003608AA" w:rsidRDefault="003608AA" w:rsidP="003608AA">
            <w:pPr>
              <w:spacing w:line="240" w:lineRule="auto"/>
              <w:rPr>
                <w:rFonts w:cs="宋体"/>
              </w:rPr>
            </w:pPr>
            <w:r>
              <w:rPr>
                <w:rFonts w:cs="宋体" w:hint="eastAsia"/>
              </w:rPr>
              <w:t>生物安全柜</w:t>
            </w:r>
          </w:p>
          <w:p w:rsidR="00BD33AF" w:rsidRPr="000C536C" w:rsidRDefault="00832202" w:rsidP="003608AA">
            <w:pPr>
              <w:spacing w:line="240" w:lineRule="auto"/>
              <w:rPr>
                <w:rFonts w:cs="Times New Roman"/>
              </w:rPr>
            </w:pPr>
            <w:r>
              <w:rPr>
                <w:rFonts w:cs="宋体" w:hint="eastAsia"/>
              </w:rPr>
              <w:t>（单</w:t>
            </w:r>
            <w:r w:rsidR="003608AA">
              <w:rPr>
                <w:rFonts w:cs="宋体" w:hint="eastAsia"/>
              </w:rPr>
              <w:t>人）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D33AF" w:rsidRPr="000C536C" w:rsidRDefault="00832202" w:rsidP="000C536C">
            <w:pPr>
              <w:spacing w:line="24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:rsidR="00832202" w:rsidRPr="00832202" w:rsidRDefault="00832202" w:rsidP="00832202">
            <w:pPr>
              <w:numPr>
                <w:ilvl w:val="0"/>
                <w:numId w:val="3"/>
              </w:numPr>
              <w:spacing w:line="240" w:lineRule="auto"/>
              <w:rPr>
                <w:rFonts w:cs="Times New Roman"/>
              </w:rPr>
            </w:pPr>
            <w:r w:rsidRPr="00832202">
              <w:rPr>
                <w:rFonts w:cs="Times New Roman" w:hint="eastAsia"/>
              </w:rPr>
              <w:t>垂直层流负压机型，符合</w:t>
            </w:r>
            <w:r w:rsidRPr="00832202">
              <w:rPr>
                <w:rFonts w:cs="Times New Roman" w:hint="eastAsia"/>
              </w:rPr>
              <w:t>Class II Type A2</w:t>
            </w:r>
            <w:r w:rsidRPr="00832202">
              <w:rPr>
                <w:rFonts w:cs="Times New Roman" w:hint="eastAsia"/>
              </w:rPr>
              <w:t>标准设计。</w:t>
            </w:r>
          </w:p>
          <w:p w:rsidR="00832202" w:rsidRPr="00832202" w:rsidRDefault="00832202" w:rsidP="00832202">
            <w:pPr>
              <w:numPr>
                <w:ilvl w:val="0"/>
                <w:numId w:val="3"/>
              </w:numPr>
              <w:spacing w:line="240" w:lineRule="auto"/>
              <w:rPr>
                <w:rFonts w:cs="Times New Roman"/>
              </w:rPr>
            </w:pPr>
            <w:r w:rsidRPr="00832202">
              <w:rPr>
                <w:rFonts w:cs="Times New Roman" w:hint="eastAsia"/>
              </w:rPr>
              <w:t>70%</w:t>
            </w:r>
            <w:r w:rsidRPr="00832202">
              <w:rPr>
                <w:rFonts w:cs="Times New Roman" w:hint="eastAsia"/>
              </w:rPr>
              <w:t>循环，</w:t>
            </w:r>
            <w:r w:rsidRPr="00832202">
              <w:rPr>
                <w:rFonts w:cs="Times New Roman" w:hint="eastAsia"/>
              </w:rPr>
              <w:t>30%</w:t>
            </w:r>
            <w:r w:rsidRPr="00832202">
              <w:rPr>
                <w:rFonts w:cs="Times New Roman" w:hint="eastAsia"/>
              </w:rPr>
              <w:t>排气的层流方式</w:t>
            </w:r>
            <w:r w:rsidRPr="00832202">
              <w:rPr>
                <w:rFonts w:cs="Times New Roman" w:hint="eastAsia"/>
              </w:rPr>
              <w:t>,</w:t>
            </w:r>
            <w:r w:rsidRPr="00832202">
              <w:rPr>
                <w:rFonts w:cs="Times New Roman" w:hint="eastAsia"/>
              </w:rPr>
              <w:t>使层流风压保持均匀。</w:t>
            </w:r>
          </w:p>
          <w:p w:rsidR="00832202" w:rsidRPr="00832202" w:rsidRDefault="00832202" w:rsidP="00832202">
            <w:pPr>
              <w:numPr>
                <w:ilvl w:val="0"/>
                <w:numId w:val="3"/>
              </w:numPr>
              <w:spacing w:line="240" w:lineRule="auto"/>
              <w:rPr>
                <w:rFonts w:cs="Times New Roman"/>
              </w:rPr>
            </w:pPr>
            <w:r w:rsidRPr="00832202">
              <w:rPr>
                <w:rFonts w:cs="Times New Roman" w:hint="eastAsia"/>
              </w:rPr>
              <w:t>负压双层箱体结构，整个工作区域底部，两侧和后背均为负压夹层包围，污染气体不会外泄。</w:t>
            </w:r>
          </w:p>
          <w:p w:rsidR="00832202" w:rsidRPr="00832202" w:rsidRDefault="00832202" w:rsidP="00832202">
            <w:pPr>
              <w:numPr>
                <w:ilvl w:val="0"/>
                <w:numId w:val="3"/>
              </w:numPr>
              <w:spacing w:line="240" w:lineRule="auto"/>
              <w:rPr>
                <w:rFonts w:cs="Times New Roman"/>
              </w:rPr>
            </w:pPr>
            <w:r w:rsidRPr="00832202">
              <w:rPr>
                <w:rFonts w:cs="Times New Roman" w:hint="eastAsia"/>
              </w:rPr>
              <w:t>紫外灯：波长</w:t>
            </w:r>
            <w:r w:rsidRPr="00832202">
              <w:rPr>
                <w:rFonts w:cs="Times New Roman" w:hint="eastAsia"/>
              </w:rPr>
              <w:t>254nm</w:t>
            </w:r>
            <w:r w:rsidRPr="00832202">
              <w:rPr>
                <w:rFonts w:cs="Times New Roman" w:hint="eastAsia"/>
              </w:rPr>
              <w:t>，无臭氧产生，长寿命。</w:t>
            </w:r>
          </w:p>
          <w:p w:rsidR="00832202" w:rsidRPr="00832202" w:rsidRDefault="00832202" w:rsidP="00832202">
            <w:pPr>
              <w:numPr>
                <w:ilvl w:val="0"/>
                <w:numId w:val="3"/>
              </w:numPr>
              <w:spacing w:line="240" w:lineRule="auto"/>
              <w:rPr>
                <w:rFonts w:cs="Times New Roman"/>
              </w:rPr>
            </w:pPr>
            <w:r w:rsidRPr="00832202">
              <w:rPr>
                <w:rFonts w:cs="Times New Roman" w:hint="eastAsia"/>
              </w:rPr>
              <w:t>安全开关设计：照明灯开启或拉开玻璃门时，紫外</w:t>
            </w:r>
            <w:proofErr w:type="gramStart"/>
            <w:r w:rsidRPr="00832202">
              <w:rPr>
                <w:rFonts w:cs="Times New Roman" w:hint="eastAsia"/>
              </w:rPr>
              <w:t>灯无法</w:t>
            </w:r>
            <w:proofErr w:type="gramEnd"/>
            <w:r w:rsidRPr="00832202">
              <w:rPr>
                <w:rFonts w:cs="Times New Roman" w:hint="eastAsia"/>
              </w:rPr>
              <w:t>启动；在紫外灯开启时，一旦拉门被打开，紫外灯会自动关闭。</w:t>
            </w:r>
          </w:p>
          <w:p w:rsidR="00832202" w:rsidRPr="00832202" w:rsidRDefault="00832202" w:rsidP="00832202">
            <w:pPr>
              <w:numPr>
                <w:ilvl w:val="0"/>
                <w:numId w:val="3"/>
              </w:numPr>
              <w:spacing w:line="240" w:lineRule="auto"/>
              <w:rPr>
                <w:rFonts w:cs="Times New Roman"/>
              </w:rPr>
            </w:pPr>
            <w:r w:rsidRPr="00832202">
              <w:rPr>
                <w:rFonts w:cs="Times New Roman" w:hint="eastAsia"/>
              </w:rPr>
              <w:t>具安全报警系统，当活动拉门高度超过安全</w:t>
            </w:r>
            <w:bookmarkStart w:id="0" w:name="_GoBack"/>
            <w:bookmarkEnd w:id="0"/>
            <w:r w:rsidRPr="00832202">
              <w:rPr>
                <w:rFonts w:cs="Times New Roman" w:hint="eastAsia"/>
              </w:rPr>
              <w:t>限度会有警报声警告。</w:t>
            </w:r>
          </w:p>
          <w:p w:rsidR="00832202" w:rsidRPr="00832202" w:rsidRDefault="00832202" w:rsidP="00832202">
            <w:pPr>
              <w:numPr>
                <w:ilvl w:val="0"/>
                <w:numId w:val="3"/>
              </w:numPr>
              <w:spacing w:line="240" w:lineRule="auto"/>
              <w:rPr>
                <w:rFonts w:cs="Times New Roman"/>
              </w:rPr>
            </w:pPr>
            <w:r w:rsidRPr="00832202">
              <w:rPr>
                <w:rFonts w:cs="Times New Roman" w:hint="eastAsia"/>
              </w:rPr>
              <w:t>凹形不锈钢工作台面，配有</w:t>
            </w:r>
            <w:proofErr w:type="gramStart"/>
            <w:r w:rsidRPr="00832202">
              <w:rPr>
                <w:rFonts w:cs="Times New Roman" w:hint="eastAsia"/>
              </w:rPr>
              <w:t>集液槽</w:t>
            </w:r>
            <w:proofErr w:type="gramEnd"/>
            <w:r w:rsidRPr="00832202">
              <w:rPr>
                <w:rFonts w:cs="Times New Roman" w:hint="eastAsia"/>
              </w:rPr>
              <w:t>，收集不小心打翻的物品。</w:t>
            </w:r>
          </w:p>
          <w:p w:rsidR="00BD33AF" w:rsidRDefault="00832202" w:rsidP="00832202">
            <w:pPr>
              <w:numPr>
                <w:ilvl w:val="0"/>
                <w:numId w:val="3"/>
              </w:numPr>
              <w:spacing w:line="240" w:lineRule="auto"/>
              <w:rPr>
                <w:rFonts w:cs="Times New Roman" w:hint="eastAsia"/>
              </w:rPr>
            </w:pPr>
            <w:r w:rsidRPr="00832202">
              <w:rPr>
                <w:rFonts w:cs="Times New Roman" w:hint="eastAsia"/>
              </w:rPr>
              <w:t>★单人操作，生物安全柜外部尺寸（宽度）在</w:t>
            </w:r>
            <w:r w:rsidR="00DD3D23">
              <w:rPr>
                <w:rFonts w:cs="Times New Roman" w:hint="eastAsia"/>
              </w:rPr>
              <w:t>≤</w:t>
            </w:r>
            <w:r w:rsidRPr="00832202">
              <w:rPr>
                <w:rFonts w:cs="Times New Roman" w:hint="eastAsia"/>
              </w:rPr>
              <w:t>1.2</w:t>
            </w:r>
            <w:r w:rsidRPr="00832202">
              <w:rPr>
                <w:rFonts w:cs="Times New Roman" w:hint="eastAsia"/>
              </w:rPr>
              <w:t>米</w:t>
            </w:r>
          </w:p>
          <w:p w:rsidR="003A404C" w:rsidRPr="000C536C" w:rsidRDefault="009A0233" w:rsidP="00832202">
            <w:pPr>
              <w:numPr>
                <w:ilvl w:val="0"/>
                <w:numId w:val="3"/>
              </w:numPr>
              <w:spacing w:line="240" w:lineRule="auto"/>
              <w:rPr>
                <w:rFonts w:cs="Times New Roman"/>
              </w:rPr>
            </w:pPr>
            <w:r w:rsidRPr="00832202">
              <w:rPr>
                <w:rFonts w:cs="Times New Roman" w:hint="eastAsia"/>
              </w:rPr>
              <w:t>★</w:t>
            </w:r>
            <w:r w:rsidR="003A404C">
              <w:rPr>
                <w:rFonts w:cs="Times New Roman" w:hint="eastAsia"/>
              </w:rPr>
              <w:t>保修≥</w:t>
            </w:r>
            <w:r w:rsidR="003A404C">
              <w:rPr>
                <w:rFonts w:cs="Times New Roman" w:hint="eastAsia"/>
              </w:rPr>
              <w:t>3</w:t>
            </w:r>
            <w:r w:rsidR="003A404C">
              <w:rPr>
                <w:rFonts w:cs="Times New Roman" w:hint="eastAsia"/>
              </w:rPr>
              <w:t>年，含定期过滤膜免费更换，一年≥</w:t>
            </w:r>
            <w:r>
              <w:rPr>
                <w:rFonts w:cs="Times New Roman" w:hint="eastAsia"/>
              </w:rPr>
              <w:t>2</w:t>
            </w:r>
            <w:r w:rsidR="003D199C">
              <w:rPr>
                <w:rFonts w:cs="Times New Roman" w:hint="eastAsia"/>
              </w:rPr>
              <w:t>次</w:t>
            </w:r>
          </w:p>
        </w:tc>
      </w:tr>
    </w:tbl>
    <w:p w:rsidR="00BD33AF" w:rsidRPr="00383BD6" w:rsidRDefault="00DD0DC2">
      <w:pPr>
        <w:rPr>
          <w:rFonts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0.7pt;margin-top:277.95pt;width:778.9pt;height:163.5pt;z-index:251657728;mso-position-horizontal-relative:text;mso-position-vertical-relative:text" strokecolor="white">
            <v:textbox>
              <w:txbxContent>
                <w:p w:rsidR="00BD33AF" w:rsidRDefault="00BD33AF">
                  <w:pPr>
                    <w:rPr>
                      <w:rFonts w:cs="Times New Roman"/>
                      <w:sz w:val="32"/>
                      <w:szCs w:val="32"/>
                    </w:rPr>
                  </w:pPr>
                  <w:r w:rsidRPr="00A50FF4">
                    <w:rPr>
                      <w:rFonts w:cs="宋体" w:hint="eastAsia"/>
                      <w:sz w:val="32"/>
                      <w:szCs w:val="32"/>
                    </w:rPr>
                    <w:t>专家签字</w:t>
                  </w:r>
                  <w:r>
                    <w:rPr>
                      <w:rFonts w:cs="宋体" w:hint="eastAsia"/>
                      <w:sz w:val="32"/>
                      <w:szCs w:val="32"/>
                    </w:rPr>
                    <w:t>：</w:t>
                  </w:r>
                </w:p>
                <w:p w:rsidR="003608AA" w:rsidRDefault="003608AA" w:rsidP="003608AA">
                  <w:pPr>
                    <w:rPr>
                      <w:rFonts w:cs="Times New Roman"/>
                      <w:sz w:val="32"/>
                      <w:szCs w:val="32"/>
                    </w:rPr>
                  </w:pPr>
                </w:p>
                <w:p w:rsidR="00BD33AF" w:rsidRPr="003608AA" w:rsidRDefault="003608AA" w:rsidP="003608AA">
                  <w:pPr>
                    <w:rPr>
                      <w:rFonts w:cs="Times New Roman"/>
                      <w:u w:val="single"/>
                    </w:rPr>
                  </w:pPr>
                  <w:r>
                    <w:rPr>
                      <w:rFonts w:cs="宋体" w:hint="eastAsia"/>
                      <w:sz w:val="32"/>
                      <w:szCs w:val="32"/>
                      <w:u w:val="single"/>
                    </w:rPr>
                    <w:t xml:space="preserve">               </w:t>
                  </w:r>
                  <w:r w:rsidR="00BD33AF" w:rsidRPr="00A50FF4">
                    <w:rPr>
                      <w:rFonts w:cs="宋体" w:hint="eastAsia"/>
                      <w:sz w:val="32"/>
                      <w:szCs w:val="32"/>
                    </w:rPr>
                    <w:t>、</w:t>
                  </w:r>
                  <w:r w:rsidRPr="003608AA">
                    <w:rPr>
                      <w:rFonts w:cs="宋体" w:hint="eastAsia"/>
                      <w:sz w:val="32"/>
                      <w:szCs w:val="32"/>
                      <w:u w:val="single"/>
                    </w:rPr>
                    <w:t xml:space="preserve">        </w:t>
                  </w:r>
                  <w:r>
                    <w:rPr>
                      <w:rFonts w:cs="宋体" w:hint="eastAsia"/>
                      <w:sz w:val="32"/>
                      <w:szCs w:val="32"/>
                      <w:u w:val="single"/>
                    </w:rPr>
                    <w:t xml:space="preserve">    </w:t>
                  </w:r>
                  <w:r w:rsidRPr="003608AA">
                    <w:rPr>
                      <w:rFonts w:cs="宋体" w:hint="eastAsia"/>
                      <w:sz w:val="32"/>
                      <w:szCs w:val="32"/>
                      <w:u w:val="single"/>
                    </w:rPr>
                    <w:t xml:space="preserve">    </w:t>
                  </w:r>
                  <w:r w:rsidR="00BD33AF" w:rsidRPr="00A50FF4">
                    <w:rPr>
                      <w:rFonts w:cs="宋体" w:hint="eastAsia"/>
                      <w:sz w:val="32"/>
                      <w:szCs w:val="32"/>
                    </w:rPr>
                    <w:t>、</w:t>
                  </w:r>
                  <w:r>
                    <w:rPr>
                      <w:rFonts w:cs="宋体" w:hint="eastAsia"/>
                      <w:sz w:val="32"/>
                      <w:szCs w:val="32"/>
                      <w:u w:val="single"/>
                    </w:rPr>
                    <w:t xml:space="preserve">                 </w:t>
                  </w:r>
                  <w:r w:rsidR="00BD33AF" w:rsidRPr="00A50FF4">
                    <w:rPr>
                      <w:rFonts w:cs="宋体" w:hint="eastAsia"/>
                      <w:sz w:val="32"/>
                      <w:szCs w:val="32"/>
                    </w:rPr>
                    <w:t>、</w:t>
                  </w:r>
                  <w:r>
                    <w:rPr>
                      <w:rFonts w:cs="宋体" w:hint="eastAsia"/>
                      <w:sz w:val="32"/>
                      <w:szCs w:val="32"/>
                      <w:u w:val="single"/>
                    </w:rPr>
                    <w:t xml:space="preserve">                 </w:t>
                  </w:r>
                  <w:r>
                    <w:rPr>
                      <w:rFonts w:cs="宋体" w:hint="eastAsia"/>
                      <w:sz w:val="32"/>
                      <w:szCs w:val="32"/>
                    </w:rPr>
                    <w:t>、</w:t>
                  </w:r>
                  <w:r>
                    <w:rPr>
                      <w:rFonts w:cs="宋体" w:hint="eastAsia"/>
                      <w:sz w:val="32"/>
                      <w:szCs w:val="32"/>
                      <w:u w:val="single"/>
                    </w:rPr>
                    <w:t xml:space="preserve">                  </w:t>
                  </w:r>
                </w:p>
                <w:p w:rsidR="00BD33AF" w:rsidRPr="00A50FF4" w:rsidRDefault="00BD33AF">
                  <w:pPr>
                    <w:rPr>
                      <w:rFonts w:cs="Times New Roman"/>
                      <w:u w:val="single"/>
                    </w:rPr>
                  </w:pPr>
                </w:p>
                <w:p w:rsidR="00BD33AF" w:rsidRPr="00A50FF4" w:rsidRDefault="00BD33AF" w:rsidP="001012D6">
                  <w:pPr>
                    <w:ind w:right="640" w:firstLineChars="3650" w:firstLine="11680"/>
                    <w:rPr>
                      <w:rFonts w:cs="Times New Roman"/>
                      <w:sz w:val="32"/>
                      <w:szCs w:val="32"/>
                    </w:rPr>
                  </w:pPr>
                  <w:r w:rsidRPr="00A50FF4">
                    <w:rPr>
                      <w:rFonts w:cs="宋体" w:hint="eastAsia"/>
                      <w:sz w:val="32"/>
                      <w:szCs w:val="32"/>
                    </w:rPr>
                    <w:t>日期</w:t>
                  </w:r>
                  <w:r>
                    <w:rPr>
                      <w:rFonts w:cs="宋体" w:hint="eastAsia"/>
                      <w:sz w:val="32"/>
                      <w:szCs w:val="32"/>
                    </w:rPr>
                    <w:t>：</w:t>
                  </w:r>
                  <w:r>
                    <w:rPr>
                      <w:sz w:val="32"/>
                      <w:szCs w:val="32"/>
                    </w:rPr>
                    <w:t>2021.</w:t>
                  </w:r>
                  <w:r w:rsidR="003608AA">
                    <w:rPr>
                      <w:rFonts w:hint="eastAsia"/>
                      <w:sz w:val="32"/>
                      <w:szCs w:val="32"/>
                    </w:rPr>
                    <w:t>10.22</w:t>
                  </w:r>
                </w:p>
              </w:txbxContent>
            </v:textbox>
          </v:shape>
        </w:pict>
      </w:r>
    </w:p>
    <w:sectPr w:rsidR="00BD33AF" w:rsidRPr="00383BD6" w:rsidSect="00A50FF4">
      <w:footerReference w:type="default" r:id="rId8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C2" w:rsidRDefault="00DD0DC2" w:rsidP="00A50FF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0DC2" w:rsidRDefault="00DD0DC2" w:rsidP="00A50FF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AF" w:rsidRDefault="00011133">
    <w:pPr>
      <w:pStyle w:val="a7"/>
      <w:jc w:val="center"/>
      <w:rPr>
        <w:rFonts w:cs="Times New Roman"/>
      </w:rPr>
    </w:pPr>
    <w:r>
      <w:rPr>
        <w:b/>
        <w:bCs/>
      </w:rPr>
      <w:fldChar w:fldCharType="begin"/>
    </w:r>
    <w:r w:rsidR="00BD33AF">
      <w:rPr>
        <w:b/>
        <w:bCs/>
      </w:rPr>
      <w:instrText>PAGE</w:instrText>
    </w:r>
    <w:r>
      <w:rPr>
        <w:b/>
        <w:bCs/>
      </w:rPr>
      <w:fldChar w:fldCharType="separate"/>
    </w:r>
    <w:r w:rsidR="009A0233">
      <w:rPr>
        <w:b/>
        <w:bCs/>
        <w:noProof/>
      </w:rPr>
      <w:t>1</w:t>
    </w:r>
    <w:r>
      <w:rPr>
        <w:b/>
        <w:bCs/>
      </w:rPr>
      <w:fldChar w:fldCharType="end"/>
    </w:r>
    <w:r w:rsidR="00BD33AF">
      <w:rPr>
        <w:lang w:val="zh-CN"/>
      </w:rPr>
      <w:t xml:space="preserve"> / </w:t>
    </w:r>
    <w:r>
      <w:rPr>
        <w:b/>
        <w:bCs/>
      </w:rPr>
      <w:fldChar w:fldCharType="begin"/>
    </w:r>
    <w:r w:rsidR="00BD33AF">
      <w:rPr>
        <w:b/>
        <w:bCs/>
      </w:rPr>
      <w:instrText>NUMPAGES</w:instrText>
    </w:r>
    <w:r>
      <w:rPr>
        <w:b/>
        <w:bCs/>
      </w:rPr>
      <w:fldChar w:fldCharType="separate"/>
    </w:r>
    <w:r w:rsidR="009A0233">
      <w:rPr>
        <w:b/>
        <w:bCs/>
        <w:noProof/>
      </w:rPr>
      <w:t>1</w:t>
    </w:r>
    <w:r>
      <w:rPr>
        <w:b/>
        <w:bCs/>
      </w:rPr>
      <w:fldChar w:fldCharType="end"/>
    </w:r>
  </w:p>
  <w:p w:rsidR="00BD33AF" w:rsidRDefault="00BD33AF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C2" w:rsidRDefault="00DD0DC2" w:rsidP="00A50FF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0DC2" w:rsidRDefault="00DD0DC2" w:rsidP="00A50FF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6F5F"/>
    <w:multiLevelType w:val="hybridMultilevel"/>
    <w:tmpl w:val="48A65AC0"/>
    <w:lvl w:ilvl="0" w:tplc="A246D83E"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ED4401"/>
    <w:multiLevelType w:val="hybridMultilevel"/>
    <w:tmpl w:val="60E0E178"/>
    <w:lvl w:ilvl="0" w:tplc="D8F02B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427017"/>
    <w:multiLevelType w:val="hybridMultilevel"/>
    <w:tmpl w:val="CB9A61F6"/>
    <w:lvl w:ilvl="0" w:tplc="2054946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D877AD"/>
    <w:multiLevelType w:val="hybridMultilevel"/>
    <w:tmpl w:val="08224C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51795"/>
    <w:rsid w:val="00011133"/>
    <w:rsid w:val="00012304"/>
    <w:rsid w:val="00061AF1"/>
    <w:rsid w:val="000C47CA"/>
    <w:rsid w:val="000C536C"/>
    <w:rsid w:val="001012D6"/>
    <w:rsid w:val="00131F76"/>
    <w:rsid w:val="00162EC8"/>
    <w:rsid w:val="001D6671"/>
    <w:rsid w:val="001E2267"/>
    <w:rsid w:val="00213A45"/>
    <w:rsid w:val="00231D43"/>
    <w:rsid w:val="002B175C"/>
    <w:rsid w:val="002D4E01"/>
    <w:rsid w:val="003608AA"/>
    <w:rsid w:val="00380E56"/>
    <w:rsid w:val="00383BD6"/>
    <w:rsid w:val="003879B5"/>
    <w:rsid w:val="003A404C"/>
    <w:rsid w:val="003D199C"/>
    <w:rsid w:val="00404407"/>
    <w:rsid w:val="0041701A"/>
    <w:rsid w:val="00457BA0"/>
    <w:rsid w:val="004C7679"/>
    <w:rsid w:val="004F7A3D"/>
    <w:rsid w:val="005763E4"/>
    <w:rsid w:val="00584017"/>
    <w:rsid w:val="006925F7"/>
    <w:rsid w:val="00697322"/>
    <w:rsid w:val="007813ED"/>
    <w:rsid w:val="0079627A"/>
    <w:rsid w:val="007A3C32"/>
    <w:rsid w:val="007B2072"/>
    <w:rsid w:val="007C6558"/>
    <w:rsid w:val="008313EE"/>
    <w:rsid w:val="00832202"/>
    <w:rsid w:val="00840837"/>
    <w:rsid w:val="008A3907"/>
    <w:rsid w:val="008C3602"/>
    <w:rsid w:val="008C6D52"/>
    <w:rsid w:val="008D472F"/>
    <w:rsid w:val="00936859"/>
    <w:rsid w:val="009512CF"/>
    <w:rsid w:val="009A0233"/>
    <w:rsid w:val="00A05A58"/>
    <w:rsid w:val="00A50FF4"/>
    <w:rsid w:val="00A5735E"/>
    <w:rsid w:val="00A57988"/>
    <w:rsid w:val="00AB4446"/>
    <w:rsid w:val="00AB67D2"/>
    <w:rsid w:val="00AD0C27"/>
    <w:rsid w:val="00AF62AF"/>
    <w:rsid w:val="00B51795"/>
    <w:rsid w:val="00B70EA7"/>
    <w:rsid w:val="00B7541D"/>
    <w:rsid w:val="00B80CA3"/>
    <w:rsid w:val="00B8296C"/>
    <w:rsid w:val="00B919DC"/>
    <w:rsid w:val="00BB4B9E"/>
    <w:rsid w:val="00BD33AF"/>
    <w:rsid w:val="00BF440B"/>
    <w:rsid w:val="00C24181"/>
    <w:rsid w:val="00C461CA"/>
    <w:rsid w:val="00C83E1A"/>
    <w:rsid w:val="00D232FA"/>
    <w:rsid w:val="00D732B3"/>
    <w:rsid w:val="00D85DAE"/>
    <w:rsid w:val="00DD0DC2"/>
    <w:rsid w:val="00DD3D23"/>
    <w:rsid w:val="00DF637E"/>
    <w:rsid w:val="00E33FEA"/>
    <w:rsid w:val="00EA0C13"/>
    <w:rsid w:val="00EE68FF"/>
    <w:rsid w:val="00EF619F"/>
    <w:rsid w:val="00F22291"/>
    <w:rsid w:val="00F25D35"/>
    <w:rsid w:val="00FA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9E"/>
    <w:pPr>
      <w:widowControl w:val="0"/>
      <w:spacing w:line="120" w:lineRule="atLeast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627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9627A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rsid w:val="00A50FF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A50FF4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rsid w:val="00A50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A50FF4"/>
    <w:rPr>
      <w:sz w:val="18"/>
      <w:szCs w:val="18"/>
    </w:rPr>
  </w:style>
  <w:style w:type="paragraph" w:styleId="a7">
    <w:name w:val="footer"/>
    <w:basedOn w:val="a"/>
    <w:link w:val="Char1"/>
    <w:uiPriority w:val="99"/>
    <w:rsid w:val="00A50FF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A50F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cp:lastPrinted>2021-10-22T07:33:00Z</cp:lastPrinted>
  <dcterms:created xsi:type="dcterms:W3CDTF">2021-08-31T02:57:00Z</dcterms:created>
  <dcterms:modified xsi:type="dcterms:W3CDTF">2021-10-22T07:33:00Z</dcterms:modified>
</cp:coreProperties>
</file>