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78" w:rsidRPr="000C2C30" w:rsidRDefault="00226778" w:rsidP="00226778">
      <w:pPr>
        <w:jc w:val="center"/>
        <w:rPr>
          <w:b/>
          <w:sz w:val="30"/>
          <w:szCs w:val="30"/>
        </w:rPr>
      </w:pPr>
      <w:r w:rsidRPr="000C2C30">
        <w:rPr>
          <w:rFonts w:hint="eastAsia"/>
          <w:b/>
          <w:sz w:val="30"/>
          <w:szCs w:val="30"/>
        </w:rPr>
        <w:t>医疗设备质量技术标准附页</w:t>
      </w:r>
    </w:p>
    <w:tbl>
      <w:tblPr>
        <w:tblStyle w:val="a3"/>
        <w:tblW w:w="10916" w:type="dxa"/>
        <w:tblInd w:w="-1168" w:type="dxa"/>
        <w:tblLook w:val="04A0"/>
      </w:tblPr>
      <w:tblGrid>
        <w:gridCol w:w="567"/>
        <w:gridCol w:w="1435"/>
        <w:gridCol w:w="2156"/>
        <w:gridCol w:w="6758"/>
      </w:tblGrid>
      <w:tr w:rsidR="00226778" w:rsidTr="006853BD">
        <w:trPr>
          <w:trHeight w:val="496"/>
        </w:trPr>
        <w:tc>
          <w:tcPr>
            <w:tcW w:w="567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序号</w:t>
            </w:r>
          </w:p>
        </w:tc>
        <w:tc>
          <w:tcPr>
            <w:tcW w:w="1435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需求部门</w:t>
            </w:r>
          </w:p>
        </w:tc>
        <w:tc>
          <w:tcPr>
            <w:tcW w:w="2156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hint="eastAsia"/>
                <w:b/>
              </w:rPr>
              <w:t>物资名称</w:t>
            </w:r>
          </w:p>
        </w:tc>
        <w:tc>
          <w:tcPr>
            <w:tcW w:w="6758" w:type="dxa"/>
            <w:vAlign w:val="center"/>
          </w:tcPr>
          <w:p w:rsidR="00226778" w:rsidRPr="000C2C30" w:rsidRDefault="00226778" w:rsidP="000E3057">
            <w:pPr>
              <w:jc w:val="center"/>
              <w:rPr>
                <w:b/>
              </w:rPr>
            </w:pPr>
            <w:r w:rsidRPr="000C2C3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质量技术标准</w:t>
            </w:r>
          </w:p>
        </w:tc>
      </w:tr>
      <w:tr w:rsidR="00CA0CAE" w:rsidTr="00B163E8">
        <w:trPr>
          <w:trHeight w:val="6671"/>
        </w:trPr>
        <w:tc>
          <w:tcPr>
            <w:tcW w:w="567" w:type="dxa"/>
            <w:vAlign w:val="center"/>
          </w:tcPr>
          <w:p w:rsidR="00CA0CAE" w:rsidRDefault="00C47B4A" w:rsidP="00CA0CAE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5" w:type="dxa"/>
            <w:vAlign w:val="center"/>
          </w:tcPr>
          <w:p w:rsidR="00CA0CAE" w:rsidRDefault="00665CB0" w:rsidP="00CA0CAE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制剂室（药材科）</w:t>
            </w:r>
          </w:p>
        </w:tc>
        <w:tc>
          <w:tcPr>
            <w:tcW w:w="2156" w:type="dxa"/>
            <w:vAlign w:val="center"/>
          </w:tcPr>
          <w:p w:rsidR="00CA0CAE" w:rsidRDefault="007B6955" w:rsidP="00BA042C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高速冷冻离心机</w:t>
            </w:r>
            <w:bookmarkStart w:id="0" w:name="_GoBack"/>
            <w:bookmarkEnd w:id="0"/>
          </w:p>
        </w:tc>
        <w:tc>
          <w:tcPr>
            <w:tcW w:w="6758" w:type="dxa"/>
            <w:vAlign w:val="center"/>
          </w:tcPr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最大相对离心力（</w:t>
            </w:r>
            <w:proofErr w:type="spell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rcf</w:t>
            </w:r>
            <w:proofErr w:type="spell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）： 1.5 ml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固定角转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： 20,800 × g（14,000 rpm）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                 5 ml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固定角转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： 20,913 × g（14,000 rpm）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                 50 ml 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固定角转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：20,130 x g (12,100 rpm)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                 水平转子：4,500 × g（5,000 rpm）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                 工作板转子：2,250 × g（3,700 rpm）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转速/离心力： 200 ‐ 5,000 rpm，10 rpm 递增，5,000-14,000 rpm, 100 rpm递增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                         10 ‐ 3,000 x g, 10 x g 递增；3,000 - 20,913 x g，100 x g递增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离心时间：1 min ‐ 99 min，1 min 递增；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最大转子容量： 4 × 750 mL 离心管；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&gt; 噪音水平：≤55 dB(A)（角转），≤56 </w:t>
            </w:r>
            <w:proofErr w:type="spell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dBa</w:t>
            </w:r>
            <w:proofErr w:type="spell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（水平）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具备自动识别转子、限速控制和转子失衡控制等功能，确保离心安全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&gt; 可选择程序记忆功能，最多存储35 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用户程序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*快速锁定转子盖，可以快速、可靠地锁紧转子盖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转子使用寿命可高达 100,000 次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*铝合金材质转子, 导热性好，保护温度敏感性样品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工作板转子，最大承载高度不小于89 mm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&gt; 软加速/ 减速功能，可选10 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加速档和10 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个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刹车档，保护敏感样品，防止样品重悬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所有转子、转子盖、吊篮、吊篮盖和适配器均可高温高压灭菌（121 °C，20 分钟）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定速计时功能，达到预定转速后才开始倒计时，提高离心重复性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* 具有气密性转子盖，可高温高压灭菌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温度范围：-9 °C 至40 °C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&gt; 快速制冷功能，只需15 </w:t>
            </w:r>
            <w:proofErr w:type="gramStart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分钟即</w:t>
            </w:r>
            <w:proofErr w:type="gramEnd"/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可预冷腔体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&gt; 待机冷却功能，离心机盖关闭的状态下保持设定温度 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转子在最高转速下，仍可以保持4 °C</w:t>
            </w:r>
          </w:p>
          <w:p w:rsidR="007B6955" w:rsidRPr="007B6955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* 自动待机功能，8 小时不使用后自动待机，节约能耗，延长压缩机使用寿命</w:t>
            </w:r>
          </w:p>
          <w:p w:rsidR="00045BB8" w:rsidRPr="00BA042C" w:rsidRDefault="007B6955" w:rsidP="007B6955">
            <w:pPr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7B6955">
              <w:rPr>
                <w:rFonts w:ascii="宋体" w:eastAsia="宋体" w:hAnsi="宋体" w:cs="宋体" w:hint="eastAsia"/>
                <w:bCs/>
                <w:kern w:val="0"/>
                <w:szCs w:val="21"/>
              </w:rPr>
              <w:t>&gt; * 内置冷凝水槽，避免水珠积聚，防止腐蚀</w:t>
            </w:r>
          </w:p>
        </w:tc>
      </w:tr>
    </w:tbl>
    <w:p w:rsidR="00BB4B9E" w:rsidRPr="00B163E8" w:rsidRDefault="00BB4B9E"/>
    <w:sectPr w:rsidR="00BB4B9E" w:rsidRPr="00B163E8" w:rsidSect="00BB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3E" w:rsidRDefault="00D2793E" w:rsidP="00193DE0">
      <w:pPr>
        <w:spacing w:line="240" w:lineRule="auto"/>
      </w:pPr>
      <w:r>
        <w:separator/>
      </w:r>
    </w:p>
  </w:endnote>
  <w:endnote w:type="continuationSeparator" w:id="0">
    <w:p w:rsidR="00D2793E" w:rsidRDefault="00D2793E" w:rsidP="00193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3E" w:rsidRDefault="00D2793E" w:rsidP="00193DE0">
      <w:pPr>
        <w:spacing w:line="240" w:lineRule="auto"/>
      </w:pPr>
      <w:r>
        <w:separator/>
      </w:r>
    </w:p>
  </w:footnote>
  <w:footnote w:type="continuationSeparator" w:id="0">
    <w:p w:rsidR="00D2793E" w:rsidRDefault="00D2793E" w:rsidP="00193D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3E53"/>
    <w:multiLevelType w:val="hybridMultilevel"/>
    <w:tmpl w:val="6744F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D36DB6"/>
    <w:multiLevelType w:val="hybridMultilevel"/>
    <w:tmpl w:val="4ADE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2122A"/>
    <w:multiLevelType w:val="hybridMultilevel"/>
    <w:tmpl w:val="2D2C3A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C012DA"/>
    <w:multiLevelType w:val="hybridMultilevel"/>
    <w:tmpl w:val="D7DCD2AC"/>
    <w:lvl w:ilvl="0" w:tplc="4C76A27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D1DD5"/>
    <w:multiLevelType w:val="hybridMultilevel"/>
    <w:tmpl w:val="7E3663AC"/>
    <w:lvl w:ilvl="0" w:tplc="5C9080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1D2ACB"/>
    <w:multiLevelType w:val="hybridMultilevel"/>
    <w:tmpl w:val="AFE20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9E53C0"/>
    <w:multiLevelType w:val="hybridMultilevel"/>
    <w:tmpl w:val="F9DACA18"/>
    <w:lvl w:ilvl="0" w:tplc="B71C35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778"/>
    <w:rsid w:val="00045BB8"/>
    <w:rsid w:val="00065336"/>
    <w:rsid w:val="00112039"/>
    <w:rsid w:val="00122810"/>
    <w:rsid w:val="00135715"/>
    <w:rsid w:val="00150985"/>
    <w:rsid w:val="001606BD"/>
    <w:rsid w:val="001808CE"/>
    <w:rsid w:val="00193DE0"/>
    <w:rsid w:val="00226778"/>
    <w:rsid w:val="00231D43"/>
    <w:rsid w:val="00261AB0"/>
    <w:rsid w:val="002B175C"/>
    <w:rsid w:val="002B1D16"/>
    <w:rsid w:val="002C022B"/>
    <w:rsid w:val="00380E56"/>
    <w:rsid w:val="003D44B3"/>
    <w:rsid w:val="0045112F"/>
    <w:rsid w:val="004D52E4"/>
    <w:rsid w:val="005F79C1"/>
    <w:rsid w:val="00620CDC"/>
    <w:rsid w:val="00665CB0"/>
    <w:rsid w:val="006853BD"/>
    <w:rsid w:val="00697322"/>
    <w:rsid w:val="006A272D"/>
    <w:rsid w:val="00707335"/>
    <w:rsid w:val="00746104"/>
    <w:rsid w:val="00760493"/>
    <w:rsid w:val="007B6955"/>
    <w:rsid w:val="008D6876"/>
    <w:rsid w:val="00A1735B"/>
    <w:rsid w:val="00AE2949"/>
    <w:rsid w:val="00B163E8"/>
    <w:rsid w:val="00B204F7"/>
    <w:rsid w:val="00B300E2"/>
    <w:rsid w:val="00B61582"/>
    <w:rsid w:val="00B669C9"/>
    <w:rsid w:val="00BA042C"/>
    <w:rsid w:val="00BB4B9E"/>
    <w:rsid w:val="00BD15A4"/>
    <w:rsid w:val="00BF440B"/>
    <w:rsid w:val="00C47B4A"/>
    <w:rsid w:val="00C6784F"/>
    <w:rsid w:val="00C83E1A"/>
    <w:rsid w:val="00CA0CAE"/>
    <w:rsid w:val="00CC5977"/>
    <w:rsid w:val="00CE489A"/>
    <w:rsid w:val="00D2793E"/>
    <w:rsid w:val="00D85DAE"/>
    <w:rsid w:val="00D87C26"/>
    <w:rsid w:val="00D9098E"/>
    <w:rsid w:val="00D92543"/>
    <w:rsid w:val="00DF637E"/>
    <w:rsid w:val="00E17820"/>
    <w:rsid w:val="00E33FEA"/>
    <w:rsid w:val="00E712C5"/>
    <w:rsid w:val="00EA2DC9"/>
    <w:rsid w:val="00EC3A08"/>
    <w:rsid w:val="00EE501C"/>
    <w:rsid w:val="00EF619F"/>
    <w:rsid w:val="00F25D35"/>
    <w:rsid w:val="00F7511C"/>
    <w:rsid w:val="00F8565F"/>
    <w:rsid w:val="00FA3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77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19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3DE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3D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3DE0"/>
    <w:rPr>
      <w:sz w:val="18"/>
      <w:szCs w:val="18"/>
    </w:rPr>
  </w:style>
  <w:style w:type="paragraph" w:styleId="a6">
    <w:name w:val="List Paragraph"/>
    <w:basedOn w:val="a"/>
    <w:uiPriority w:val="34"/>
    <w:qFormat/>
    <w:rsid w:val="00AE294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1D1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1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2021-08-18T06:59:00Z</cp:lastPrinted>
  <dcterms:created xsi:type="dcterms:W3CDTF">2021-09-03T04:38:00Z</dcterms:created>
  <dcterms:modified xsi:type="dcterms:W3CDTF">2021-09-03T05:09:00Z</dcterms:modified>
</cp:coreProperties>
</file>