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F505" w14:textId="77777777" w:rsidR="00862790" w:rsidRPr="009251C0" w:rsidRDefault="00862790" w:rsidP="00862790"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</w:t>
      </w:r>
      <w:r w:rsidRPr="009251C0">
        <w:rPr>
          <w:rFonts w:ascii="仿宋_GB2312" w:eastAsia="仿宋_GB2312" w:hint="eastAsia"/>
          <w:b/>
          <w:bCs/>
          <w:sz w:val="28"/>
          <w:szCs w:val="28"/>
        </w:rPr>
        <w:t>综合说明</w:t>
      </w:r>
    </w:p>
    <w:p w14:paraId="108F87A0" w14:textId="10E9A779" w:rsidR="00862790" w:rsidRPr="00B834F2" w:rsidRDefault="00862790" w:rsidP="0086279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96452A">
        <w:rPr>
          <w:rFonts w:ascii="仿宋_GB2312" w:eastAsia="仿宋_GB2312" w:hint="eastAsia"/>
          <w:sz w:val="28"/>
          <w:szCs w:val="28"/>
        </w:rPr>
        <w:t>项目</w:t>
      </w:r>
      <w:r w:rsidRPr="009251C0">
        <w:rPr>
          <w:rFonts w:ascii="仿宋_GB2312" w:eastAsia="仿宋_GB2312" w:hint="eastAsia"/>
          <w:sz w:val="28"/>
          <w:szCs w:val="28"/>
        </w:rPr>
        <w:t>名称：</w:t>
      </w:r>
      <w:r>
        <w:rPr>
          <w:rFonts w:ascii="仿宋_GB2312" w:eastAsia="仿宋_GB2312" w:hint="eastAsia"/>
          <w:sz w:val="28"/>
          <w:szCs w:val="28"/>
        </w:rPr>
        <w:t>共享轮椅社会化项目</w:t>
      </w:r>
    </w:p>
    <w:p w14:paraId="6D52D18D" w14:textId="7B4E5490" w:rsidR="00862790" w:rsidRPr="009251C0" w:rsidRDefault="00862790" w:rsidP="0086279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96452A">
        <w:rPr>
          <w:rFonts w:ascii="仿宋_GB2312" w:eastAsia="仿宋_GB2312" w:hint="eastAsia"/>
          <w:sz w:val="28"/>
          <w:szCs w:val="28"/>
        </w:rPr>
        <w:t>服务</w:t>
      </w:r>
      <w:r w:rsidRPr="009251C0">
        <w:rPr>
          <w:rFonts w:ascii="仿宋_GB2312" w:eastAsia="仿宋_GB2312" w:hint="eastAsia"/>
          <w:sz w:val="28"/>
          <w:szCs w:val="28"/>
        </w:rPr>
        <w:t>地点：</w:t>
      </w:r>
      <w:r>
        <w:rPr>
          <w:rFonts w:ascii="仿宋_GB2312" w:eastAsia="仿宋_GB2312" w:hint="eastAsia"/>
          <w:sz w:val="28"/>
          <w:szCs w:val="28"/>
        </w:rPr>
        <w:t>凤阳路415号</w:t>
      </w:r>
      <w:r w:rsidRPr="009251C0">
        <w:rPr>
          <w:rFonts w:ascii="仿宋_GB2312" w:eastAsia="仿宋_GB2312" w:hint="eastAsia"/>
          <w:sz w:val="28"/>
          <w:szCs w:val="28"/>
        </w:rPr>
        <w:t>。</w:t>
      </w:r>
    </w:p>
    <w:p w14:paraId="1D3DF28E" w14:textId="77777777" w:rsidR="00862790" w:rsidRPr="009251C0" w:rsidRDefault="00862790" w:rsidP="00862790"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任务要求</w:t>
      </w:r>
    </w:p>
    <w:p w14:paraId="6C8EED74" w14:textId="77777777" w:rsidR="00862790" w:rsidRPr="00395F49" w:rsidRDefault="00862790" w:rsidP="0086279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1.目的：</w:t>
      </w:r>
      <w:r w:rsidRPr="0091260B">
        <w:rPr>
          <w:rFonts w:ascii="仿宋_GB2312" w:eastAsia="仿宋_GB2312" w:hint="eastAsia"/>
          <w:sz w:val="28"/>
          <w:szCs w:val="28"/>
        </w:rPr>
        <w:t>上海长征医院需将病区内现有轮椅更换成共享轮椅，需求数量</w:t>
      </w:r>
      <w:r w:rsidRPr="0091260B">
        <w:rPr>
          <w:rFonts w:ascii="仿宋_GB2312" w:eastAsia="仿宋_GB2312"/>
          <w:sz w:val="28"/>
          <w:szCs w:val="28"/>
        </w:rPr>
        <w:t>22</w:t>
      </w:r>
      <w:r w:rsidRPr="0091260B">
        <w:rPr>
          <w:rFonts w:ascii="仿宋_GB2312" w:eastAsia="仿宋_GB2312" w:hint="eastAsia"/>
          <w:sz w:val="28"/>
          <w:szCs w:val="28"/>
        </w:rPr>
        <w:t>台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2385A00" w14:textId="77777777" w:rsidR="00862790" w:rsidRPr="004425DC" w:rsidRDefault="00862790" w:rsidP="00862790"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 w:rsidRPr="001837BE">
        <w:rPr>
          <w:rFonts w:ascii="仿宋_GB2312" w:eastAsia="仿宋_GB2312" w:hint="eastAsia"/>
          <w:b/>
          <w:bCs/>
          <w:sz w:val="28"/>
          <w:szCs w:val="28"/>
        </w:rPr>
        <w:t>资质要求：</w:t>
      </w:r>
    </w:p>
    <w:p w14:paraId="06E18A58" w14:textId="77777777" w:rsidR="00862790" w:rsidRPr="0091260B" w:rsidRDefault="00862790" w:rsidP="00862790">
      <w:pPr>
        <w:spacing w:line="360" w:lineRule="auto"/>
        <w:ind w:left="284" w:firstLineChars="100" w:firstLine="28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 w:hint="eastAsia"/>
          <w:sz w:val="28"/>
          <w:szCs w:val="28"/>
        </w:rPr>
        <w:t>（一）符合《中华人民共和国政府采购法》第二十二条资格条件：</w:t>
      </w:r>
    </w:p>
    <w:p w14:paraId="15850B5E" w14:textId="77777777" w:rsidR="00862790" w:rsidRPr="0091260B" w:rsidRDefault="00862790" w:rsidP="00862790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1.</w:t>
      </w:r>
      <w:r w:rsidRPr="0091260B">
        <w:rPr>
          <w:rFonts w:ascii="仿宋_GB2312" w:eastAsia="仿宋_GB2312" w:hint="eastAsia"/>
          <w:sz w:val="28"/>
          <w:szCs w:val="28"/>
        </w:rPr>
        <w:t>具有独立承担民事责任的能力；</w:t>
      </w:r>
    </w:p>
    <w:p w14:paraId="2C11CDDF" w14:textId="77777777" w:rsidR="00862790" w:rsidRPr="0091260B" w:rsidRDefault="00862790" w:rsidP="00862790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2.</w:t>
      </w:r>
      <w:r w:rsidRPr="0091260B">
        <w:rPr>
          <w:rFonts w:ascii="仿宋_GB2312" w:eastAsia="仿宋_GB2312" w:hint="eastAsia"/>
          <w:sz w:val="28"/>
          <w:szCs w:val="28"/>
        </w:rPr>
        <w:t>具有良好的商业信誉和健全的财务会计制度；</w:t>
      </w:r>
    </w:p>
    <w:p w14:paraId="4213AABF" w14:textId="77777777" w:rsidR="00862790" w:rsidRPr="0091260B" w:rsidRDefault="00862790" w:rsidP="00862790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3.</w:t>
      </w:r>
      <w:r w:rsidRPr="0091260B">
        <w:rPr>
          <w:rFonts w:ascii="仿宋_GB2312" w:eastAsia="仿宋_GB2312" w:hint="eastAsia"/>
          <w:sz w:val="28"/>
          <w:szCs w:val="28"/>
        </w:rPr>
        <w:t>具有履行合同所必需的设备和专业技术能力；</w:t>
      </w:r>
    </w:p>
    <w:p w14:paraId="078A26D9" w14:textId="77777777" w:rsidR="00862790" w:rsidRPr="0091260B" w:rsidRDefault="00862790" w:rsidP="00862790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4.</w:t>
      </w:r>
      <w:r w:rsidRPr="0091260B">
        <w:rPr>
          <w:rFonts w:ascii="仿宋_GB2312" w:eastAsia="仿宋_GB2312" w:hint="eastAsia"/>
          <w:sz w:val="28"/>
          <w:szCs w:val="28"/>
        </w:rPr>
        <w:t>有依法缴纳税收和社会保障资金的良好记录；</w:t>
      </w:r>
    </w:p>
    <w:p w14:paraId="5A0114EB" w14:textId="0D4F811E" w:rsidR="00862790" w:rsidRPr="0091260B" w:rsidRDefault="00862790" w:rsidP="00862790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5.</w:t>
      </w:r>
      <w:r w:rsidRPr="0091260B">
        <w:rPr>
          <w:rFonts w:ascii="仿宋_GB2312" w:eastAsia="仿宋_GB2312" w:hint="eastAsia"/>
          <w:sz w:val="28"/>
          <w:szCs w:val="28"/>
        </w:rPr>
        <w:t>近</w:t>
      </w:r>
      <w:r w:rsidR="00755B39">
        <w:rPr>
          <w:rFonts w:ascii="仿宋_GB2312" w:eastAsia="仿宋_GB2312"/>
          <w:sz w:val="28"/>
          <w:szCs w:val="28"/>
        </w:rPr>
        <w:t>3</w:t>
      </w:r>
      <w:r w:rsidRPr="0091260B">
        <w:rPr>
          <w:rFonts w:ascii="仿宋_GB2312" w:eastAsia="仿宋_GB2312" w:hint="eastAsia"/>
          <w:sz w:val="28"/>
          <w:szCs w:val="28"/>
        </w:rPr>
        <w:t>年经营活动中无重大违法记录,在国家和军队采购网无不良记录；</w:t>
      </w:r>
    </w:p>
    <w:p w14:paraId="01DE7C96" w14:textId="07CAA472" w:rsidR="00862790" w:rsidRPr="0091260B" w:rsidRDefault="00862790" w:rsidP="00755B39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/>
          <w:sz w:val="28"/>
          <w:szCs w:val="28"/>
        </w:rPr>
        <w:t>6.</w:t>
      </w:r>
      <w:r w:rsidRPr="0091260B">
        <w:rPr>
          <w:rFonts w:ascii="仿宋_GB2312" w:eastAsia="仿宋_GB2312" w:hint="eastAsia"/>
          <w:sz w:val="28"/>
          <w:szCs w:val="28"/>
        </w:rPr>
        <w:t>法律、行政法规规定的其他条件。</w:t>
      </w:r>
    </w:p>
    <w:p w14:paraId="4F5E2AAF" w14:textId="780A2F89" w:rsidR="00862790" w:rsidRPr="0091260B" w:rsidRDefault="00862790" w:rsidP="00862790">
      <w:pPr>
        <w:tabs>
          <w:tab w:val="left" w:pos="0"/>
        </w:tabs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 w:hint="eastAsia"/>
          <w:sz w:val="28"/>
          <w:szCs w:val="28"/>
        </w:rPr>
        <w:t>（</w:t>
      </w:r>
      <w:r w:rsidR="00755B39">
        <w:rPr>
          <w:rFonts w:ascii="仿宋_GB2312" w:eastAsia="仿宋_GB2312" w:hint="eastAsia"/>
          <w:sz w:val="28"/>
          <w:szCs w:val="28"/>
        </w:rPr>
        <w:t>二</w:t>
      </w:r>
      <w:r w:rsidRPr="0091260B">
        <w:rPr>
          <w:rFonts w:ascii="仿宋_GB2312" w:eastAsia="仿宋_GB2312" w:hint="eastAsia"/>
          <w:sz w:val="28"/>
          <w:szCs w:val="28"/>
        </w:rPr>
        <w:t>）供应商为</w:t>
      </w:r>
      <w:proofErr w:type="gramStart"/>
      <w:r w:rsidRPr="0091260B">
        <w:rPr>
          <w:rFonts w:ascii="仿宋_GB2312" w:eastAsia="仿宋_GB2312" w:hint="eastAsia"/>
          <w:sz w:val="28"/>
          <w:szCs w:val="28"/>
        </w:rPr>
        <w:t>非外资</w:t>
      </w:r>
      <w:proofErr w:type="gramEnd"/>
      <w:r w:rsidRPr="0091260B">
        <w:rPr>
          <w:rFonts w:ascii="仿宋_GB2312" w:eastAsia="仿宋_GB2312" w:hint="eastAsia"/>
          <w:sz w:val="28"/>
          <w:szCs w:val="28"/>
        </w:rPr>
        <w:t>独资或外资控股企业，不接受中外合资企业及港澳台合资企业；</w:t>
      </w:r>
    </w:p>
    <w:p w14:paraId="6A984B26" w14:textId="4794A356" w:rsidR="00862790" w:rsidRPr="0091260B" w:rsidRDefault="00862790" w:rsidP="00862790">
      <w:pPr>
        <w:spacing w:line="360" w:lineRule="auto"/>
        <w:ind w:leftChars="300" w:left="630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 w:hint="eastAsia"/>
          <w:sz w:val="28"/>
          <w:szCs w:val="28"/>
        </w:rPr>
        <w:t>（</w:t>
      </w:r>
      <w:r w:rsidR="00755B39">
        <w:rPr>
          <w:rFonts w:ascii="仿宋_GB2312" w:eastAsia="仿宋_GB2312" w:hint="eastAsia"/>
          <w:sz w:val="28"/>
          <w:szCs w:val="28"/>
        </w:rPr>
        <w:t>三</w:t>
      </w:r>
      <w:r w:rsidRPr="0091260B">
        <w:rPr>
          <w:rFonts w:ascii="仿宋_GB2312" w:eastAsia="仿宋_GB2312" w:hint="eastAsia"/>
          <w:sz w:val="28"/>
          <w:szCs w:val="28"/>
        </w:rPr>
        <w:t>）供应商不得为“信用中国”网站（</w:t>
      </w:r>
      <w:hyperlink r:id="rId7" w:history="1">
        <w:r w:rsidRPr="0091260B">
          <w:rPr>
            <w:rFonts w:ascii="仿宋_GB2312" w:eastAsia="仿宋_GB2312" w:hint="eastAsia"/>
          </w:rPr>
          <w:t>www.creditchina.gov.cn</w:t>
        </w:r>
      </w:hyperlink>
      <w:r w:rsidRPr="0091260B">
        <w:rPr>
          <w:rFonts w:ascii="仿宋_GB2312" w:eastAsia="仿宋_GB2312" w:hint="eastAsia"/>
          <w:sz w:val="28"/>
          <w:szCs w:val="28"/>
        </w:rPr>
        <w:t>）</w:t>
      </w:r>
    </w:p>
    <w:p w14:paraId="6F87DDE6" w14:textId="77777777" w:rsidR="00862790" w:rsidRPr="00D43CF1" w:rsidRDefault="00862790" w:rsidP="00862790">
      <w:pPr>
        <w:spacing w:line="360" w:lineRule="auto"/>
        <w:rPr>
          <w:rFonts w:ascii="仿宋_GB2312" w:eastAsia="仿宋_GB2312"/>
          <w:sz w:val="28"/>
          <w:szCs w:val="28"/>
        </w:rPr>
      </w:pPr>
      <w:r w:rsidRPr="0091260B">
        <w:rPr>
          <w:rFonts w:ascii="仿宋_GB2312" w:eastAsia="仿宋_GB2312" w:hint="eastAsia"/>
          <w:sz w:val="28"/>
          <w:szCs w:val="28"/>
        </w:rPr>
        <w:t>中列入失信被执行人和重大税收违法案件当事人名单的供应商，不得为“军队采购网”（www.plap.cn）中列入政府采购失信名单和军队采购失信名单的供应商。</w:t>
      </w:r>
    </w:p>
    <w:p w14:paraId="4A58AC60" w14:textId="77777777" w:rsidR="00862790" w:rsidRDefault="00862790" w:rsidP="00862790"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技术规格参数要求</w:t>
      </w:r>
    </w:p>
    <w:p w14:paraId="46D9C766" w14:textId="77777777" w:rsidR="00862790" w:rsidRPr="00651A6E" w:rsidRDefault="00862790" w:rsidP="00862790">
      <w:pPr>
        <w:spacing w:line="360" w:lineRule="auto"/>
        <w:ind w:left="284"/>
        <w:rPr>
          <w:rFonts w:ascii="仿宋_GB2312" w:eastAsia="仿宋_GB2312"/>
          <w:sz w:val="28"/>
          <w:szCs w:val="28"/>
        </w:rPr>
      </w:pPr>
      <w:r w:rsidRPr="00651A6E">
        <w:rPr>
          <w:rFonts w:ascii="仿宋_GB2312" w:eastAsia="仿宋_GB2312" w:hint="eastAsia"/>
          <w:sz w:val="28"/>
          <w:szCs w:val="28"/>
        </w:rPr>
        <w:t>（一）轮椅产品技术参数：</w:t>
      </w:r>
    </w:p>
    <w:p w14:paraId="2BC37CCE" w14:textId="77777777" w:rsidR="00862790" w:rsidRPr="004425DC" w:rsidRDefault="00862790" w:rsidP="00862790">
      <w:pPr>
        <w:spacing w:line="360" w:lineRule="auto"/>
        <w:ind w:left="284"/>
        <w:rPr>
          <w:rFonts w:ascii="仿宋_GB2312" w:eastAsia="仿宋_GB2312"/>
          <w:b/>
          <w:bCs/>
          <w:sz w:val="28"/>
          <w:szCs w:val="28"/>
        </w:rPr>
      </w:pPr>
      <w:r w:rsidRPr="00651A6E">
        <w:rPr>
          <w:rFonts w:ascii="仿宋_GB2312" w:eastAsia="仿宋_GB2312" w:hint="eastAsia"/>
          <w:sz w:val="28"/>
          <w:szCs w:val="28"/>
        </w:rPr>
        <w:t>（二）</w:t>
      </w:r>
      <w:r>
        <w:rPr>
          <w:rFonts w:ascii="宋体" w:hAnsi="宋体" w:hint="eastAsia"/>
          <w:sz w:val="28"/>
          <w:szCs w:val="28"/>
        </w:rPr>
        <w:t>硬性条件：</w:t>
      </w:r>
    </w:p>
    <w:p w14:paraId="0597C222" w14:textId="77777777" w:rsidR="00862790" w:rsidRDefault="00862790" w:rsidP="00862790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4425DC">
        <w:rPr>
          <w:rFonts w:ascii="仿宋_GB2312" w:eastAsia="仿宋_GB2312" w:hint="eastAsia"/>
          <w:sz w:val="28"/>
          <w:szCs w:val="28"/>
        </w:rPr>
        <w:t>轮椅：要求椅子闭合工艺优良，皮质安全，软包样式，体验</w:t>
      </w:r>
    </w:p>
    <w:p w14:paraId="29FF36EB" w14:textId="77777777" w:rsidR="00862790" w:rsidRPr="00651A6E" w:rsidRDefault="00862790" w:rsidP="00862790"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651A6E">
        <w:rPr>
          <w:rFonts w:ascii="仿宋_GB2312" w:eastAsia="仿宋_GB2312" w:hint="eastAsia"/>
          <w:sz w:val="28"/>
          <w:szCs w:val="28"/>
        </w:rPr>
        <w:t>舒适；</w:t>
      </w:r>
    </w:p>
    <w:p w14:paraId="3EEAA16C" w14:textId="77777777" w:rsidR="00862790" w:rsidRPr="004425DC" w:rsidRDefault="00862790" w:rsidP="00862790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4425DC">
        <w:rPr>
          <w:rFonts w:ascii="仿宋_GB2312" w:eastAsia="仿宋_GB2312" w:hint="eastAsia"/>
          <w:sz w:val="28"/>
          <w:szCs w:val="28"/>
        </w:rPr>
        <w:t>要求提供轮椅出厂质量检测报告复印件 ；</w:t>
      </w:r>
    </w:p>
    <w:p w14:paraId="4A3F9416" w14:textId="77777777" w:rsidR="00862790" w:rsidRDefault="00862790" w:rsidP="00862790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4425DC">
        <w:rPr>
          <w:rFonts w:ascii="仿宋_GB2312" w:eastAsia="仿宋_GB2312" w:hint="eastAsia"/>
          <w:sz w:val="28"/>
          <w:szCs w:val="28"/>
        </w:rPr>
        <w:t>智能锁：要求智能锁采用手机打开方式，保证开锁快、操作</w:t>
      </w:r>
    </w:p>
    <w:p w14:paraId="0420E065" w14:textId="77777777" w:rsidR="00862790" w:rsidRPr="00651A6E" w:rsidRDefault="00862790" w:rsidP="00862790">
      <w:pPr>
        <w:widowControl/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651A6E">
        <w:rPr>
          <w:rFonts w:ascii="仿宋_GB2312" w:eastAsia="仿宋_GB2312" w:hint="eastAsia"/>
          <w:sz w:val="28"/>
          <w:szCs w:val="28"/>
        </w:rPr>
        <w:t>简单、稳定好用；</w:t>
      </w:r>
    </w:p>
    <w:p w14:paraId="7C4D3258" w14:textId="77777777" w:rsidR="00862790" w:rsidRPr="004425DC" w:rsidRDefault="00862790" w:rsidP="00862790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 w:rsidRPr="004425DC">
        <w:rPr>
          <w:rFonts w:ascii="仿宋_GB2312" w:eastAsia="仿宋_GB2312" w:hint="eastAsia"/>
          <w:sz w:val="28"/>
          <w:szCs w:val="28"/>
        </w:rPr>
        <w:t>合同期期内，提供产品所有的包修、包换服务。</w:t>
      </w:r>
    </w:p>
    <w:p w14:paraId="389147E4" w14:textId="77777777" w:rsidR="00862790" w:rsidRDefault="00862790" w:rsidP="00862790">
      <w:pPr>
        <w:spacing w:line="360" w:lineRule="auto"/>
        <w:ind w:leftChars="50" w:left="105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（三）软件条件：</w:t>
      </w:r>
    </w:p>
    <w:p w14:paraId="387FBB4A" w14:textId="77777777" w:rsidR="00862790" w:rsidRDefault="00862790" w:rsidP="00862790">
      <w:pPr>
        <w:spacing w:line="360" w:lineRule="auto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.提供</w:t>
      </w:r>
      <w:r w:rsidRPr="004425DC">
        <w:rPr>
          <w:rFonts w:ascii="仿宋_GB2312" w:eastAsia="仿宋_GB2312" w:hint="eastAsia"/>
          <w:sz w:val="28"/>
          <w:szCs w:val="28"/>
        </w:rPr>
        <w:t>7*24小时客服热线，提供技术培训及技术支持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1740C7F9" w14:textId="5337AFAB" w:rsidR="00862790" w:rsidRDefault="00862790" w:rsidP="00A77E69">
      <w:pPr>
        <w:spacing w:line="360" w:lineRule="auto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651A6E">
        <w:rPr>
          <w:rFonts w:ascii="仿宋_GB2312" w:eastAsia="仿宋_GB2312" w:hint="eastAsia"/>
          <w:sz w:val="28"/>
          <w:szCs w:val="28"/>
        </w:rPr>
        <w:t>可根据医院需求后期提供互联网医院、互联网+医疗、互联网+护理等软件开发，延展增值服务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2B4456E0" w14:textId="77777777" w:rsidR="00862790" w:rsidRDefault="00862790" w:rsidP="00862790">
      <w:pPr>
        <w:tabs>
          <w:tab w:val="left" w:pos="1004"/>
        </w:tabs>
        <w:spacing w:line="360" w:lineRule="auto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651A6E">
        <w:rPr>
          <w:rFonts w:ascii="仿宋_GB2312" w:eastAsia="仿宋_GB2312" w:hint="eastAsia"/>
          <w:sz w:val="28"/>
          <w:szCs w:val="28"/>
        </w:rPr>
        <w:t>提供轮椅回收方案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7C5AAC9" w14:textId="77777777" w:rsidR="00862790" w:rsidRDefault="00862790" w:rsidP="00862790">
      <w:pPr>
        <w:tabs>
          <w:tab w:val="left" w:pos="1004"/>
        </w:tabs>
        <w:spacing w:line="360" w:lineRule="auto"/>
        <w:ind w:leftChars="50" w:left="105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（四）运作方式：</w:t>
      </w:r>
    </w:p>
    <w:p w14:paraId="7535D1EF" w14:textId="1817598A" w:rsidR="00862790" w:rsidRDefault="00862790" w:rsidP="00862790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51A6E">
        <w:rPr>
          <w:rFonts w:ascii="仿宋_GB2312" w:eastAsia="仿宋_GB2312" w:hint="eastAsia"/>
          <w:sz w:val="28"/>
          <w:szCs w:val="28"/>
        </w:rPr>
        <w:t>病人家属使用手机开锁使用一次（1小时以内</w:t>
      </w:r>
      <w:r>
        <w:rPr>
          <w:rFonts w:ascii="仿宋_GB2312" w:eastAsia="仿宋_GB2312" w:hint="eastAsia"/>
          <w:sz w:val="28"/>
          <w:szCs w:val="28"/>
        </w:rPr>
        <w:t>免费</w:t>
      </w:r>
      <w:r w:rsidRPr="00651A6E">
        <w:rPr>
          <w:rFonts w:ascii="仿宋_GB2312" w:eastAsia="仿宋_GB2312" w:hint="eastAsia"/>
          <w:sz w:val="28"/>
          <w:szCs w:val="28"/>
        </w:rPr>
        <w:t>）收费，医院向提供共享轮椅厂商固定收取</w:t>
      </w:r>
      <w:r w:rsidR="00755B39" w:rsidRPr="00755B39">
        <w:rPr>
          <w:rFonts w:ascii="仿宋_GB2312" w:eastAsia="仿宋_GB2312" w:hint="eastAsia"/>
          <w:sz w:val="28"/>
          <w:szCs w:val="28"/>
        </w:rPr>
        <w:t>场地使用管理费</w:t>
      </w:r>
      <w:r w:rsidRPr="00651A6E">
        <w:rPr>
          <w:rFonts w:ascii="仿宋_GB2312" w:eastAsia="仿宋_GB2312" w:hint="eastAsia"/>
          <w:sz w:val="28"/>
          <w:szCs w:val="28"/>
        </w:rPr>
        <w:t>（每年不低于</w:t>
      </w:r>
      <w:r w:rsidRPr="00651A6E">
        <w:rPr>
          <w:rFonts w:ascii="仿宋_GB2312" w:eastAsia="仿宋_GB2312"/>
          <w:sz w:val="28"/>
          <w:szCs w:val="28"/>
        </w:rPr>
        <w:t>0</w:t>
      </w:r>
      <w:r w:rsidRPr="00651A6E">
        <w:rPr>
          <w:rFonts w:ascii="仿宋_GB2312" w:eastAsia="仿宋_GB2312" w:hint="eastAsia"/>
          <w:sz w:val="28"/>
          <w:szCs w:val="28"/>
        </w:rPr>
        <w:t>.</w:t>
      </w:r>
      <w:r w:rsidRPr="00651A6E">
        <w:rPr>
          <w:rFonts w:ascii="仿宋_GB2312" w:eastAsia="仿宋_GB2312"/>
          <w:sz w:val="28"/>
          <w:szCs w:val="28"/>
        </w:rPr>
        <w:t>99</w:t>
      </w:r>
      <w:r w:rsidRPr="00651A6E">
        <w:rPr>
          <w:rFonts w:ascii="仿宋_GB2312" w:eastAsia="仿宋_GB2312" w:hint="eastAsia"/>
          <w:sz w:val="28"/>
          <w:szCs w:val="28"/>
        </w:rPr>
        <w:t>万元），按每张轮椅使用3元/小时计，单日</w:t>
      </w:r>
      <w:r w:rsidRPr="00651A6E">
        <w:rPr>
          <w:rFonts w:ascii="仿宋_GB2312" w:eastAsia="仿宋_GB2312"/>
          <w:sz w:val="28"/>
          <w:szCs w:val="28"/>
        </w:rPr>
        <w:t>24</w:t>
      </w:r>
      <w:r w:rsidRPr="00651A6E">
        <w:rPr>
          <w:rFonts w:ascii="仿宋_GB2312" w:eastAsia="仿宋_GB2312" w:hint="eastAsia"/>
          <w:sz w:val="28"/>
          <w:szCs w:val="28"/>
        </w:rPr>
        <w:t>小时最高收费3</w:t>
      </w:r>
      <w:r w:rsidRPr="00651A6E">
        <w:rPr>
          <w:rFonts w:ascii="仿宋_GB2312" w:eastAsia="仿宋_GB2312"/>
          <w:sz w:val="28"/>
          <w:szCs w:val="28"/>
        </w:rPr>
        <w:t>0</w:t>
      </w:r>
      <w:r w:rsidRPr="00651A6E"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CC3B3D6" w14:textId="24E981D8" w:rsidR="00862790" w:rsidRDefault="00862790" w:rsidP="00862790">
      <w:pPr>
        <w:spacing w:line="360" w:lineRule="auto"/>
        <w:ind w:firstLineChars="100" w:firstLine="28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第六条、</w:t>
      </w:r>
      <w:r w:rsidR="00B54CFD">
        <w:rPr>
          <w:rFonts w:ascii="仿宋_GB2312" w:eastAsia="仿宋_GB2312" w:hint="eastAsia"/>
          <w:b/>
          <w:bCs/>
          <w:sz w:val="28"/>
          <w:szCs w:val="28"/>
        </w:rPr>
        <w:t>报价要求</w:t>
      </w:r>
    </w:p>
    <w:p w14:paraId="2220F19D" w14:textId="77777777" w:rsidR="00B54CFD" w:rsidRDefault="00862790" w:rsidP="00B54CFD">
      <w:pPr>
        <w:tabs>
          <w:tab w:val="left" w:pos="1418"/>
        </w:tabs>
        <w:spacing w:line="360" w:lineRule="auto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>1. 投标最低限价为</w:t>
      </w:r>
      <w:r>
        <w:rPr>
          <w:rFonts w:ascii="仿宋_GB2312" w:eastAsia="仿宋_GB2312" w:hint="eastAsia"/>
          <w:sz w:val="32"/>
          <w:szCs w:val="32"/>
        </w:rPr>
        <w:t>450</w:t>
      </w:r>
      <w:r w:rsidRPr="00CE16BC">
        <w:rPr>
          <w:rFonts w:ascii="仿宋_GB2312" w:eastAsia="仿宋_GB2312" w:hint="eastAsia"/>
          <w:sz w:val="32"/>
          <w:szCs w:val="32"/>
        </w:rPr>
        <w:t>元/台</w:t>
      </w:r>
      <w:r>
        <w:rPr>
          <w:rFonts w:ascii="宋体" w:hAnsi="宋体" w:hint="eastAsia"/>
          <w:sz w:val="32"/>
          <w:szCs w:val="32"/>
        </w:rPr>
        <w:t>·</w:t>
      </w:r>
      <w:r w:rsidRPr="00CE16BC">
        <w:rPr>
          <w:rFonts w:ascii="仿宋_GB2312" w:eastAsia="仿宋_GB2312" w:hint="eastAsia"/>
          <w:sz w:val="32"/>
          <w:szCs w:val="32"/>
        </w:rPr>
        <w:t>年（</w:t>
      </w:r>
      <w:r>
        <w:rPr>
          <w:rFonts w:ascii="仿宋_GB2312" w:eastAsia="仿宋_GB2312" w:hint="eastAsia"/>
          <w:sz w:val="32"/>
          <w:szCs w:val="32"/>
        </w:rPr>
        <w:t>0.99</w:t>
      </w:r>
      <w:r w:rsidRPr="00CE16BC">
        <w:rPr>
          <w:rFonts w:ascii="仿宋_GB2312" w:eastAsia="仿宋_GB2312" w:hint="eastAsia"/>
          <w:sz w:val="32"/>
          <w:szCs w:val="32"/>
        </w:rPr>
        <w:t>万元/年）</w:t>
      </w:r>
      <w:r>
        <w:rPr>
          <w:rFonts w:ascii="仿宋_GB2312" w:eastAsia="仿宋_GB2312" w:hint="eastAsia"/>
          <w:sz w:val="32"/>
          <w:szCs w:val="32"/>
        </w:rPr>
        <w:t>，低于0.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ascii="仿宋_GB2312" w:eastAsia="仿宋_GB2312" w:hint="eastAsia"/>
          <w:sz w:val="32"/>
          <w:szCs w:val="32"/>
        </w:rPr>
        <w:t>万元为废标。</w:t>
      </w:r>
    </w:p>
    <w:p w14:paraId="6AD6F5E0" w14:textId="1EF1C91D" w:rsidR="00862790" w:rsidRPr="00B54CFD" w:rsidRDefault="00B54CFD" w:rsidP="00B54CFD">
      <w:pPr>
        <w:tabs>
          <w:tab w:val="left" w:pos="1418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lastRenderedPageBreak/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0146ED">
        <w:rPr>
          <w:rFonts w:ascii="仿宋_GB2312" w:eastAsia="仿宋_GB2312" w:hint="eastAsia"/>
          <w:sz w:val="28"/>
          <w:szCs w:val="28"/>
        </w:rPr>
        <w:t>报价报每年价格，并承诺3年价格不变。</w:t>
      </w:r>
    </w:p>
    <w:p w14:paraId="43F63834" w14:textId="77777777" w:rsidR="00862790" w:rsidRDefault="00862790" w:rsidP="00862790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 w:rsidRPr="0091260B">
        <w:rPr>
          <w:rFonts w:ascii="仿宋_GB2312" w:eastAsia="仿宋_GB2312" w:hint="eastAsia"/>
          <w:b/>
          <w:bCs/>
          <w:sz w:val="28"/>
          <w:szCs w:val="28"/>
        </w:rPr>
        <w:t>第七条</w:t>
      </w:r>
      <w:r>
        <w:rPr>
          <w:rFonts w:ascii="仿宋_GB2312" w:eastAsia="仿宋_GB2312" w:hint="eastAsia"/>
          <w:b/>
          <w:bCs/>
          <w:sz w:val="28"/>
          <w:szCs w:val="28"/>
        </w:rPr>
        <w:t>、付款方式</w:t>
      </w:r>
    </w:p>
    <w:p w14:paraId="57D6E92C" w14:textId="77777777" w:rsidR="00862790" w:rsidRPr="0091260B" w:rsidRDefault="00862790" w:rsidP="00862790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91260B">
        <w:rPr>
          <w:rFonts w:ascii="仿宋_GB2312" w:eastAsia="仿宋_GB2312" w:hint="eastAsia"/>
          <w:bCs/>
          <w:sz w:val="28"/>
          <w:szCs w:val="28"/>
        </w:rPr>
        <w:t>每半</w:t>
      </w:r>
      <w:proofErr w:type="gramStart"/>
      <w:r w:rsidRPr="0091260B">
        <w:rPr>
          <w:rFonts w:ascii="仿宋_GB2312" w:eastAsia="仿宋_GB2312" w:hint="eastAsia"/>
          <w:bCs/>
          <w:sz w:val="28"/>
          <w:szCs w:val="28"/>
        </w:rPr>
        <w:t>年支付</w:t>
      </w:r>
      <w:proofErr w:type="gramEnd"/>
      <w:r w:rsidRPr="0091260B">
        <w:rPr>
          <w:rFonts w:ascii="仿宋_GB2312" w:eastAsia="仿宋_GB2312" w:hint="eastAsia"/>
          <w:bCs/>
          <w:sz w:val="28"/>
          <w:szCs w:val="28"/>
        </w:rPr>
        <w:t>一次，半年的首月支付50%合同款。</w:t>
      </w:r>
    </w:p>
    <w:p w14:paraId="6ABC255B" w14:textId="709B9D01" w:rsidR="00862790" w:rsidRPr="009251C0" w:rsidRDefault="00862790" w:rsidP="00862790">
      <w:pPr>
        <w:spacing w:line="360" w:lineRule="auto"/>
        <w:ind w:firstLineChars="100" w:firstLine="28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第八条、</w:t>
      </w:r>
      <w:r w:rsidR="00755B39">
        <w:rPr>
          <w:rFonts w:ascii="仿宋_GB2312" w:eastAsia="仿宋_GB2312" w:hint="eastAsia"/>
          <w:b/>
          <w:bCs/>
          <w:sz w:val="28"/>
          <w:szCs w:val="28"/>
        </w:rPr>
        <w:t>其他</w:t>
      </w:r>
      <w:r w:rsidRPr="009251C0">
        <w:rPr>
          <w:rFonts w:ascii="仿宋_GB2312" w:eastAsia="仿宋_GB2312" w:hint="eastAsia"/>
          <w:b/>
          <w:bCs/>
          <w:sz w:val="28"/>
          <w:szCs w:val="28"/>
        </w:rPr>
        <w:t>要求</w:t>
      </w:r>
    </w:p>
    <w:p w14:paraId="02D50B8C" w14:textId="5009BD6D" w:rsidR="00862790" w:rsidRDefault="00755B39" w:rsidP="00862790">
      <w:pPr>
        <w:tabs>
          <w:tab w:val="left" w:pos="1418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862790">
        <w:rPr>
          <w:rFonts w:ascii="仿宋_GB2312" w:eastAsia="仿宋_GB2312" w:hint="eastAsia"/>
          <w:sz w:val="28"/>
          <w:szCs w:val="28"/>
        </w:rPr>
        <w:t>.</w:t>
      </w:r>
      <w:r w:rsidR="00862790" w:rsidRPr="000146ED">
        <w:rPr>
          <w:rFonts w:ascii="仿宋_GB2312" w:eastAsia="仿宋_GB2312" w:hint="eastAsia"/>
          <w:sz w:val="28"/>
          <w:szCs w:val="28"/>
        </w:rPr>
        <w:t>承诺病人家属使用手机开锁一次（使用1小时以内免费）按每张轮椅使用3元/小时计，单日</w:t>
      </w:r>
      <w:r w:rsidR="00862790" w:rsidRPr="000146ED">
        <w:rPr>
          <w:rFonts w:ascii="仿宋_GB2312" w:eastAsia="仿宋_GB2312"/>
          <w:sz w:val="28"/>
          <w:szCs w:val="28"/>
        </w:rPr>
        <w:t>24</w:t>
      </w:r>
      <w:r w:rsidR="00862790" w:rsidRPr="000146ED">
        <w:rPr>
          <w:rFonts w:ascii="仿宋_GB2312" w:eastAsia="仿宋_GB2312" w:hint="eastAsia"/>
          <w:sz w:val="28"/>
          <w:szCs w:val="28"/>
        </w:rPr>
        <w:t>小时最高收费3</w:t>
      </w:r>
      <w:r w:rsidR="00862790" w:rsidRPr="000146ED">
        <w:rPr>
          <w:rFonts w:ascii="仿宋_GB2312" w:eastAsia="仿宋_GB2312"/>
          <w:sz w:val="28"/>
          <w:szCs w:val="28"/>
        </w:rPr>
        <w:t>0</w:t>
      </w:r>
      <w:r w:rsidR="00862790" w:rsidRPr="000146ED">
        <w:rPr>
          <w:rFonts w:ascii="仿宋_GB2312" w:eastAsia="仿宋_GB2312" w:hint="eastAsia"/>
          <w:sz w:val="28"/>
          <w:szCs w:val="28"/>
        </w:rPr>
        <w:t>元。</w:t>
      </w:r>
    </w:p>
    <w:p w14:paraId="4228BE32" w14:textId="6A037EDC" w:rsidR="00862790" w:rsidRPr="00755B39" w:rsidRDefault="00755B39" w:rsidP="00862790">
      <w:pPr>
        <w:tabs>
          <w:tab w:val="left" w:pos="1418"/>
        </w:tabs>
        <w:spacing w:line="360" w:lineRule="auto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★</w:t>
      </w:r>
      <w:r>
        <w:rPr>
          <w:rFonts w:ascii="仿宋_GB2312" w:eastAsia="仿宋_GB2312"/>
          <w:sz w:val="28"/>
          <w:szCs w:val="28"/>
        </w:rPr>
        <w:t>2</w:t>
      </w:r>
      <w:r w:rsidR="00862790">
        <w:rPr>
          <w:rFonts w:ascii="仿宋_GB2312" w:eastAsia="仿宋_GB2312" w:hint="eastAsia"/>
          <w:sz w:val="28"/>
          <w:szCs w:val="28"/>
        </w:rPr>
        <w:t>.</w:t>
      </w:r>
      <w:r w:rsidR="00862790" w:rsidRPr="000146ED">
        <w:rPr>
          <w:rFonts w:ascii="仿宋_GB2312" w:eastAsia="仿宋_GB2312" w:hint="eastAsia"/>
          <w:sz w:val="28"/>
          <w:szCs w:val="28"/>
        </w:rPr>
        <w:t>承诺共享轮椅的供货、安装布置、维护、修理以及日常管理等所有费用均由供应商承担。</w:t>
      </w:r>
    </w:p>
    <w:p w14:paraId="301550D2" w14:textId="2375672A" w:rsidR="00862790" w:rsidRPr="000146ED" w:rsidRDefault="00755B39" w:rsidP="00862790">
      <w:pPr>
        <w:tabs>
          <w:tab w:val="left" w:pos="1418"/>
        </w:tabs>
        <w:spacing w:line="360" w:lineRule="auto"/>
        <w:ind w:firstLineChars="200" w:firstLine="420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★</w:t>
      </w:r>
      <w:r>
        <w:rPr>
          <w:rFonts w:ascii="仿宋_GB2312" w:eastAsia="仿宋_GB2312"/>
          <w:sz w:val="28"/>
          <w:szCs w:val="28"/>
        </w:rPr>
        <w:t>3</w:t>
      </w:r>
      <w:r w:rsidR="00862790">
        <w:rPr>
          <w:rFonts w:ascii="仿宋_GB2312" w:eastAsia="仿宋_GB2312" w:hint="eastAsia"/>
          <w:sz w:val="28"/>
          <w:szCs w:val="28"/>
        </w:rPr>
        <w:t>.</w:t>
      </w:r>
      <w:r w:rsidR="00862790" w:rsidRPr="000146ED">
        <w:rPr>
          <w:rFonts w:ascii="仿宋_GB2312" w:eastAsia="仿宋_GB2312" w:hint="eastAsia"/>
          <w:sz w:val="28"/>
          <w:szCs w:val="28"/>
        </w:rPr>
        <w:t xml:space="preserve"> 承诺军人住院相关陪护人员免费使用。</w:t>
      </w:r>
    </w:p>
    <w:p w14:paraId="53F361E2" w14:textId="6FBCC75C" w:rsidR="00561F84" w:rsidRDefault="00561F84"/>
    <w:p w14:paraId="3838FD8C" w14:textId="7D63B7B3" w:rsidR="00E04B96" w:rsidRDefault="00E04B96"/>
    <w:p w14:paraId="758B580B" w14:textId="7DBD8E4F" w:rsidR="00E04B96" w:rsidRDefault="00E04B96"/>
    <w:p w14:paraId="2CD77688" w14:textId="56D8E326" w:rsidR="00E04B96" w:rsidRPr="00862790" w:rsidRDefault="00E04B96"/>
    <w:sectPr w:rsidR="00E04B96" w:rsidRPr="0086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F2CE" w14:textId="77777777" w:rsidR="006D5FD3" w:rsidRDefault="006D5FD3" w:rsidP="00862790">
      <w:r>
        <w:separator/>
      </w:r>
    </w:p>
  </w:endnote>
  <w:endnote w:type="continuationSeparator" w:id="0">
    <w:p w14:paraId="6762744E" w14:textId="77777777" w:rsidR="006D5FD3" w:rsidRDefault="006D5FD3" w:rsidP="008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7767" w14:textId="77777777" w:rsidR="006D5FD3" w:rsidRDefault="006D5FD3" w:rsidP="00862790">
      <w:r>
        <w:separator/>
      </w:r>
    </w:p>
  </w:footnote>
  <w:footnote w:type="continuationSeparator" w:id="0">
    <w:p w14:paraId="0A35F568" w14:textId="77777777" w:rsidR="006D5FD3" w:rsidRDefault="006D5FD3" w:rsidP="0086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456"/>
    <w:multiLevelType w:val="hybridMultilevel"/>
    <w:tmpl w:val="418AC330"/>
    <w:lvl w:ilvl="0" w:tplc="3C68E00E">
      <w:start w:val="1"/>
      <w:numFmt w:val="japaneseCounting"/>
      <w:lvlText w:val="第%1条、"/>
      <w:lvlJc w:val="left"/>
      <w:pPr>
        <w:tabs>
          <w:tab w:val="num" w:pos="1484"/>
        </w:tabs>
        <w:ind w:left="1484" w:hanging="1200"/>
      </w:pPr>
      <w:rPr>
        <w:rFonts w:hint="eastAsia"/>
      </w:rPr>
    </w:lvl>
    <w:lvl w:ilvl="1" w:tplc="CC90696E">
      <w:start w:val="1"/>
      <w:numFmt w:val="decimal"/>
      <w:lvlText w:val="（%2）"/>
      <w:lvlJc w:val="left"/>
      <w:pPr>
        <w:tabs>
          <w:tab w:val="num" w:pos="2100"/>
        </w:tabs>
        <w:ind w:left="2100" w:hanging="1080"/>
      </w:pPr>
      <w:rPr>
        <w:rFonts w:hint="eastAsia"/>
      </w:rPr>
    </w:lvl>
    <w:lvl w:ilvl="2" w:tplc="22127F0C">
      <w:start w:val="1"/>
      <w:numFmt w:val="decimal"/>
      <w:lvlText w:val="%3."/>
      <w:lvlJc w:val="left"/>
      <w:pPr>
        <w:tabs>
          <w:tab w:val="num" w:pos="1965"/>
        </w:tabs>
        <w:ind w:left="1965" w:hanging="525"/>
      </w:pPr>
      <w:rPr>
        <w:rFonts w:hint="eastAsia"/>
      </w:rPr>
    </w:lvl>
    <w:lvl w:ilvl="3" w:tplc="583A1564">
      <w:start w:val="1"/>
      <w:numFmt w:val="decimal"/>
      <w:lvlText w:val="%4."/>
      <w:lvlJc w:val="left"/>
      <w:pPr>
        <w:ind w:left="2220" w:hanging="360"/>
      </w:pPr>
      <w:rPr>
        <w:rFonts w:hint="default"/>
      </w:rPr>
    </w:lvl>
    <w:lvl w:ilvl="4" w:tplc="AFF49022">
      <w:start w:val="1"/>
      <w:numFmt w:val="decimal"/>
      <w:lvlText w:val="%5、"/>
      <w:lvlJc w:val="left"/>
      <w:pPr>
        <w:ind w:left="30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230B1505"/>
    <w:multiLevelType w:val="hybridMultilevel"/>
    <w:tmpl w:val="9AC4CE8E"/>
    <w:lvl w:ilvl="0" w:tplc="A848857E">
      <w:start w:val="1"/>
      <w:numFmt w:val="decimal"/>
      <w:lvlText w:val="%1."/>
      <w:lvlJc w:val="left"/>
      <w:pPr>
        <w:ind w:left="928" w:hanging="3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num w:numId="1" w16cid:durableId="936016084">
    <w:abstractNumId w:val="0"/>
  </w:num>
  <w:num w:numId="2" w16cid:durableId="95894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99"/>
    <w:rsid w:val="00163D48"/>
    <w:rsid w:val="0023511A"/>
    <w:rsid w:val="00430472"/>
    <w:rsid w:val="004F784A"/>
    <w:rsid w:val="00527050"/>
    <w:rsid w:val="00561F84"/>
    <w:rsid w:val="005E1692"/>
    <w:rsid w:val="0067049F"/>
    <w:rsid w:val="006D5FD3"/>
    <w:rsid w:val="007340C7"/>
    <w:rsid w:val="00755B39"/>
    <w:rsid w:val="00853113"/>
    <w:rsid w:val="00862790"/>
    <w:rsid w:val="0096452A"/>
    <w:rsid w:val="00A77E69"/>
    <w:rsid w:val="00B54CFD"/>
    <w:rsid w:val="00B71029"/>
    <w:rsid w:val="00C36F96"/>
    <w:rsid w:val="00E04B96"/>
    <w:rsid w:val="00EF35FB"/>
    <w:rsid w:val="00F22798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ADD53"/>
  <w15:chartTrackingRefBased/>
  <w15:docId w15:val="{B41D38ED-88FC-466F-8F15-96C4552E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90"/>
    <w:rPr>
      <w:sz w:val="18"/>
      <w:szCs w:val="18"/>
    </w:rPr>
  </w:style>
  <w:style w:type="paragraph" w:styleId="a7">
    <w:name w:val="List Paragraph"/>
    <w:basedOn w:val="a"/>
    <w:uiPriority w:val="34"/>
    <w:qFormat/>
    <w:rsid w:val="00862790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6279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6279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6279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279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6279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9</cp:revision>
  <dcterms:created xsi:type="dcterms:W3CDTF">2022-06-28T02:47:00Z</dcterms:created>
  <dcterms:modified xsi:type="dcterms:W3CDTF">2022-07-15T01:12:00Z</dcterms:modified>
</cp:coreProperties>
</file>